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0DEC45" w14:textId="77777777" w:rsidR="001F47A1" w:rsidRPr="00BB4D06" w:rsidRDefault="001F47A1" w:rsidP="001F47A1">
      <w:pPr>
        <w:spacing w:line="360" w:lineRule="auto"/>
        <w:jc w:val="center"/>
        <w:rPr>
          <w:rFonts w:cs="Times New Roman"/>
          <w:b/>
          <w:bCs/>
          <w:szCs w:val="24"/>
          <w:lang w:val="en-US"/>
        </w:rPr>
      </w:pPr>
      <w:r>
        <w:rPr>
          <w:rFonts w:cs="Times New Roman"/>
          <w:b/>
          <w:bCs/>
          <w:szCs w:val="24"/>
          <w:lang w:val="en-US"/>
        </w:rPr>
        <w:t>Differences in facial emotion recognition between bipolar disorder and other clinical populations: a systematic review and meta-analysis</w:t>
      </w:r>
    </w:p>
    <w:p w14:paraId="7C2DEDA7" w14:textId="77777777" w:rsidR="001F47A1" w:rsidRPr="00BB4D06" w:rsidRDefault="001F47A1" w:rsidP="001F47A1">
      <w:pPr>
        <w:spacing w:line="360" w:lineRule="auto"/>
        <w:jc w:val="center"/>
        <w:rPr>
          <w:rFonts w:cs="Times New Roman"/>
          <w:szCs w:val="24"/>
          <w:lang w:val="en-US"/>
        </w:rPr>
      </w:pPr>
    </w:p>
    <w:p w14:paraId="090310AA" w14:textId="77777777" w:rsidR="001F47A1" w:rsidRPr="00EA2862" w:rsidRDefault="001F47A1" w:rsidP="001F47A1">
      <w:pPr>
        <w:spacing w:after="0" w:line="276" w:lineRule="auto"/>
        <w:jc w:val="both"/>
        <w:rPr>
          <w:rFonts w:cs="Times New Roman"/>
          <w:szCs w:val="24"/>
        </w:rPr>
      </w:pPr>
      <w:r w:rsidRPr="00EA2862">
        <w:rPr>
          <w:rFonts w:cs="Times New Roman"/>
          <w:szCs w:val="24"/>
        </w:rPr>
        <w:t>Michele De Prisco</w:t>
      </w:r>
      <w:r w:rsidRPr="00EA2862">
        <w:rPr>
          <w:rFonts w:cs="Times New Roman"/>
          <w:szCs w:val="24"/>
          <w:vertAlign w:val="superscript"/>
        </w:rPr>
        <w:t xml:space="preserve"> 1,2,3,4,</w:t>
      </w:r>
      <w:r w:rsidRPr="00BB4D06">
        <w:rPr>
          <w:rFonts w:cs="Times New Roman"/>
          <w:szCs w:val="24"/>
          <w:vertAlign w:val="superscript"/>
          <w:lang w:val="en-US"/>
        </w:rPr>
        <w:t>ψ</w:t>
      </w:r>
      <w:r w:rsidRPr="00EA2862">
        <w:rPr>
          <w:rFonts w:cs="Times New Roman"/>
          <w:szCs w:val="24"/>
        </w:rPr>
        <w:t xml:space="preserve"> (</w:t>
      </w:r>
      <w:hyperlink r:id="rId7" w:history="1">
        <w:r w:rsidRPr="00EA2862">
          <w:rPr>
            <w:rStyle w:val="Hyperlink"/>
            <w:rFonts w:cs="Times New Roman"/>
            <w:szCs w:val="24"/>
          </w:rPr>
          <w:t>deprisco.michele@gmail.com</w:t>
        </w:r>
      </w:hyperlink>
      <w:r w:rsidRPr="00EA2862">
        <w:rPr>
          <w:rFonts w:cs="Times New Roman"/>
          <w:szCs w:val="24"/>
        </w:rPr>
        <w:t>) (ORCID: 0000-0002-2032-1181);</w:t>
      </w:r>
    </w:p>
    <w:p w14:paraId="55A2F9F0" w14:textId="77777777" w:rsidR="001F47A1" w:rsidRPr="00EA2862" w:rsidRDefault="001F47A1" w:rsidP="001F47A1">
      <w:pPr>
        <w:spacing w:after="0" w:line="276" w:lineRule="auto"/>
        <w:jc w:val="both"/>
        <w:rPr>
          <w:rFonts w:cs="Times New Roman"/>
          <w:szCs w:val="24"/>
        </w:rPr>
      </w:pPr>
      <w:r w:rsidRPr="00EA2862">
        <w:rPr>
          <w:rFonts w:cs="Times New Roman"/>
          <w:szCs w:val="24"/>
        </w:rPr>
        <w:t>Vincenzo Oliva</w:t>
      </w:r>
      <w:r w:rsidRPr="00EA2862">
        <w:rPr>
          <w:rFonts w:cs="Times New Roman"/>
          <w:szCs w:val="24"/>
          <w:vertAlign w:val="superscript"/>
        </w:rPr>
        <w:t xml:space="preserve"> 1,2,3,5,</w:t>
      </w:r>
      <w:r w:rsidRPr="00BB4D06">
        <w:rPr>
          <w:rFonts w:cs="Times New Roman"/>
          <w:szCs w:val="24"/>
          <w:vertAlign w:val="superscript"/>
          <w:lang w:val="en-US"/>
        </w:rPr>
        <w:t>ψ</w:t>
      </w:r>
      <w:r w:rsidRPr="00EA2862">
        <w:rPr>
          <w:rFonts w:cs="Times New Roman"/>
          <w:szCs w:val="24"/>
        </w:rPr>
        <w:t xml:space="preserve"> (</w:t>
      </w:r>
      <w:hyperlink r:id="rId8" w:history="1">
        <w:r w:rsidRPr="00EA2862">
          <w:rPr>
            <w:rStyle w:val="Hyperlink"/>
            <w:rFonts w:cs="Times New Roman"/>
            <w:szCs w:val="24"/>
          </w:rPr>
          <w:t>violiva@recerca.clinic.cat</w:t>
        </w:r>
      </w:hyperlink>
      <w:r w:rsidRPr="00EA2862">
        <w:rPr>
          <w:rFonts w:cs="Times New Roman"/>
          <w:szCs w:val="24"/>
        </w:rPr>
        <w:t>) (ORCID: 0000-0002-5961-6032);</w:t>
      </w:r>
    </w:p>
    <w:p w14:paraId="685B3E28" w14:textId="77777777" w:rsidR="001F47A1" w:rsidRPr="00EA2862" w:rsidRDefault="001F47A1" w:rsidP="001F47A1">
      <w:pPr>
        <w:spacing w:after="0" w:line="276" w:lineRule="auto"/>
        <w:jc w:val="both"/>
        <w:rPr>
          <w:rFonts w:cs="Times New Roman"/>
          <w:szCs w:val="24"/>
        </w:rPr>
      </w:pPr>
      <w:r w:rsidRPr="00EA2862">
        <w:rPr>
          <w:rFonts w:cs="Times New Roman"/>
          <w:szCs w:val="24"/>
        </w:rPr>
        <w:t>Giovanna Fico</w:t>
      </w:r>
      <w:r w:rsidRPr="00EA2862">
        <w:rPr>
          <w:rFonts w:cs="Times New Roman"/>
          <w:szCs w:val="24"/>
          <w:vertAlign w:val="superscript"/>
        </w:rPr>
        <w:t xml:space="preserve"> 1,2,3</w:t>
      </w:r>
      <w:r w:rsidRPr="00EA2862">
        <w:rPr>
          <w:rFonts w:cs="Times New Roman"/>
          <w:szCs w:val="24"/>
        </w:rPr>
        <w:t xml:space="preserve"> (</w:t>
      </w:r>
      <w:hyperlink r:id="rId9" w:history="1">
        <w:r w:rsidRPr="00EA2862">
          <w:rPr>
            <w:rStyle w:val="Hyperlink"/>
            <w:rFonts w:cs="Times New Roman"/>
            <w:szCs w:val="24"/>
          </w:rPr>
          <w:t>gfico@recerca.clinic.cat</w:t>
        </w:r>
      </w:hyperlink>
      <w:r w:rsidRPr="00EA2862">
        <w:rPr>
          <w:rFonts w:cs="Times New Roman"/>
          <w:szCs w:val="24"/>
        </w:rPr>
        <w:t>) (ORCID: 0000-0003-1785-7126);</w:t>
      </w:r>
    </w:p>
    <w:p w14:paraId="0F6C79CC" w14:textId="77777777" w:rsidR="001F47A1" w:rsidRPr="00EA2862" w:rsidRDefault="001F47A1" w:rsidP="001F47A1">
      <w:pPr>
        <w:spacing w:after="0" w:line="276" w:lineRule="auto"/>
        <w:jc w:val="both"/>
        <w:rPr>
          <w:rFonts w:cs="Times New Roman"/>
          <w:szCs w:val="24"/>
        </w:rPr>
      </w:pPr>
      <w:r w:rsidRPr="00EA2862">
        <w:rPr>
          <w:rFonts w:cs="Times New Roman"/>
          <w:szCs w:val="24"/>
        </w:rPr>
        <w:t>Laura Montejo</w:t>
      </w:r>
      <w:r w:rsidRPr="00EA2862">
        <w:rPr>
          <w:rFonts w:cs="Times New Roman"/>
          <w:szCs w:val="24"/>
          <w:vertAlign w:val="superscript"/>
        </w:rPr>
        <w:t xml:space="preserve"> 1,2,3,4</w:t>
      </w:r>
      <w:r w:rsidRPr="00EA2862">
        <w:rPr>
          <w:rFonts w:cs="Times New Roman"/>
          <w:szCs w:val="24"/>
        </w:rPr>
        <w:t xml:space="preserve"> (</w:t>
      </w:r>
      <w:hyperlink r:id="rId10" w:history="1">
        <w:r w:rsidRPr="00EA2862">
          <w:rPr>
            <w:rStyle w:val="Hyperlink"/>
            <w:rFonts w:cs="Times New Roman"/>
            <w:szCs w:val="24"/>
          </w:rPr>
          <w:t>lmontejo@recerca.clinic.cat</w:t>
        </w:r>
      </w:hyperlink>
      <w:r w:rsidRPr="00EA2862">
        <w:rPr>
          <w:rFonts w:cs="Times New Roman"/>
          <w:szCs w:val="24"/>
        </w:rPr>
        <w:t>) (ORCID: 0000-0003-4407-9454);</w:t>
      </w:r>
    </w:p>
    <w:p w14:paraId="4F8944DA" w14:textId="77777777" w:rsidR="001F47A1" w:rsidRPr="00EA2862" w:rsidRDefault="001F47A1" w:rsidP="001F47A1">
      <w:pPr>
        <w:spacing w:after="0" w:line="276" w:lineRule="auto"/>
        <w:jc w:val="both"/>
        <w:rPr>
          <w:rFonts w:cs="Times New Roman"/>
          <w:szCs w:val="24"/>
        </w:rPr>
      </w:pPr>
      <w:r w:rsidRPr="00EA2862">
        <w:rPr>
          <w:rFonts w:cs="Times New Roman"/>
          <w:szCs w:val="24"/>
        </w:rPr>
        <w:t xml:space="preserve">Chiara Possidente </w:t>
      </w:r>
      <w:r w:rsidRPr="00EA2862">
        <w:rPr>
          <w:rFonts w:cs="Times New Roman"/>
          <w:szCs w:val="24"/>
          <w:vertAlign w:val="superscript"/>
        </w:rPr>
        <w:t xml:space="preserve">2,3,5 </w:t>
      </w:r>
      <w:r w:rsidRPr="00EA2862">
        <w:rPr>
          <w:rFonts w:cs="Times New Roman"/>
          <w:szCs w:val="24"/>
        </w:rPr>
        <w:t>(</w:t>
      </w:r>
      <w:r w:rsidRPr="003C17AF">
        <w:rPr>
          <w:rFonts w:cs="Times New Roman"/>
          <w:szCs w:val="24"/>
        </w:rPr>
        <w:t>chiara.possidente@studio.unibo.it</w:t>
      </w:r>
      <w:r w:rsidRPr="00EA2862">
        <w:rPr>
          <w:rFonts w:cs="Times New Roman"/>
          <w:szCs w:val="24"/>
        </w:rPr>
        <w:t xml:space="preserve">) (ORCID: </w:t>
      </w:r>
      <w:r w:rsidRPr="000A3CF0">
        <w:rPr>
          <w:rFonts w:cs="Times New Roman"/>
          <w:szCs w:val="24"/>
        </w:rPr>
        <w:t>0009-0001-6187-0187</w:t>
      </w:r>
      <w:r w:rsidRPr="00EA2862">
        <w:rPr>
          <w:rFonts w:cs="Times New Roman"/>
          <w:szCs w:val="24"/>
        </w:rPr>
        <w:t>);</w:t>
      </w:r>
    </w:p>
    <w:p w14:paraId="60232C72" w14:textId="77777777" w:rsidR="001F47A1" w:rsidRPr="00EA2862" w:rsidRDefault="001F47A1" w:rsidP="001F47A1">
      <w:pPr>
        <w:spacing w:after="0" w:line="276" w:lineRule="auto"/>
        <w:jc w:val="both"/>
        <w:rPr>
          <w:rFonts w:cs="Times New Roman"/>
          <w:szCs w:val="24"/>
        </w:rPr>
      </w:pPr>
      <w:r w:rsidRPr="00EA2862">
        <w:rPr>
          <w:rFonts w:cs="Times New Roman"/>
          <w:szCs w:val="24"/>
        </w:rPr>
        <w:t xml:space="preserve">Lorenzo Bracco </w:t>
      </w:r>
      <w:r w:rsidRPr="00EA2862">
        <w:rPr>
          <w:rFonts w:cs="Times New Roman"/>
          <w:szCs w:val="24"/>
          <w:vertAlign w:val="superscript"/>
        </w:rPr>
        <w:t xml:space="preserve">2,3,6 </w:t>
      </w:r>
      <w:r w:rsidRPr="00EA2862">
        <w:rPr>
          <w:rFonts w:cs="Times New Roman"/>
          <w:szCs w:val="24"/>
        </w:rPr>
        <w:t>(</w:t>
      </w:r>
      <w:r w:rsidRPr="003C17AF">
        <w:rPr>
          <w:rFonts w:cs="Times New Roman"/>
          <w:szCs w:val="24"/>
        </w:rPr>
        <w:t>lorenzobracco94@gmail.com</w:t>
      </w:r>
      <w:r w:rsidRPr="00EA2862">
        <w:rPr>
          <w:rFonts w:cs="Times New Roman"/>
          <w:szCs w:val="24"/>
        </w:rPr>
        <w:t>) (ORCID: 0000-0002-7698-0901);</w:t>
      </w:r>
    </w:p>
    <w:p w14:paraId="406CF5AB" w14:textId="77777777" w:rsidR="001F47A1" w:rsidRPr="00EA2862" w:rsidRDefault="001F47A1" w:rsidP="001F47A1">
      <w:pPr>
        <w:spacing w:after="0" w:line="276" w:lineRule="auto"/>
        <w:jc w:val="both"/>
        <w:rPr>
          <w:rFonts w:cs="Times New Roman"/>
          <w:szCs w:val="24"/>
        </w:rPr>
      </w:pPr>
      <w:r w:rsidRPr="00EA2862">
        <w:rPr>
          <w:rFonts w:cs="Times New Roman"/>
          <w:szCs w:val="24"/>
        </w:rPr>
        <w:t xml:space="preserve">Lydia Fortea </w:t>
      </w:r>
      <w:r w:rsidRPr="00EA2862">
        <w:rPr>
          <w:rFonts w:cs="Times New Roman"/>
          <w:szCs w:val="24"/>
          <w:vertAlign w:val="superscript"/>
        </w:rPr>
        <w:t>1,7</w:t>
      </w:r>
      <w:r w:rsidRPr="00EA2862">
        <w:rPr>
          <w:rFonts w:cs="Times New Roman"/>
          <w:szCs w:val="24"/>
        </w:rPr>
        <w:t xml:space="preserve"> (</w:t>
      </w:r>
      <w:hyperlink r:id="rId11" w:history="1">
        <w:r w:rsidRPr="00EA2862">
          <w:rPr>
            <w:rStyle w:val="Hyperlink"/>
            <w:rFonts w:cs="Times New Roman"/>
            <w:szCs w:val="24"/>
          </w:rPr>
          <w:t>lydiafor94@gmail.com</w:t>
        </w:r>
      </w:hyperlink>
      <w:r w:rsidRPr="00EA2862">
        <w:rPr>
          <w:rFonts w:cs="Times New Roman"/>
          <w:szCs w:val="24"/>
        </w:rPr>
        <w:t>) (ORCID: 0000-0001-6778-2316);</w:t>
      </w:r>
    </w:p>
    <w:p w14:paraId="2F197C4F" w14:textId="77777777" w:rsidR="001F47A1" w:rsidRPr="00EA2862" w:rsidRDefault="001F47A1" w:rsidP="001F47A1">
      <w:pPr>
        <w:spacing w:after="0" w:line="276" w:lineRule="auto"/>
        <w:jc w:val="both"/>
        <w:rPr>
          <w:rFonts w:cs="Times New Roman"/>
          <w:szCs w:val="24"/>
        </w:rPr>
      </w:pPr>
      <w:r w:rsidRPr="00EA2862">
        <w:rPr>
          <w:rFonts w:cs="Times New Roman"/>
          <w:szCs w:val="24"/>
        </w:rPr>
        <w:t xml:space="preserve">Gerard Anmella </w:t>
      </w:r>
      <w:r w:rsidRPr="00EA2862">
        <w:rPr>
          <w:rFonts w:cs="Times New Roman"/>
          <w:szCs w:val="24"/>
          <w:vertAlign w:val="superscript"/>
        </w:rPr>
        <w:t>1,2,3</w:t>
      </w:r>
      <w:r w:rsidRPr="00EA2862">
        <w:rPr>
          <w:rFonts w:cs="Times New Roman"/>
          <w:szCs w:val="24"/>
        </w:rPr>
        <w:t xml:space="preserve"> (</w:t>
      </w:r>
      <w:hyperlink r:id="rId12" w:history="1">
        <w:r w:rsidRPr="00EA2862">
          <w:rPr>
            <w:rStyle w:val="Hyperlink"/>
            <w:rFonts w:cs="Times New Roman"/>
            <w:szCs w:val="24"/>
          </w:rPr>
          <w:t>anmella@clinic.cat</w:t>
        </w:r>
      </w:hyperlink>
      <w:r w:rsidRPr="00EA2862">
        <w:rPr>
          <w:rFonts w:cs="Times New Roman"/>
          <w:szCs w:val="24"/>
        </w:rPr>
        <w:t>) (ORCID: 0000-0002-6798-4054);</w:t>
      </w:r>
    </w:p>
    <w:p w14:paraId="7FC2BEB5" w14:textId="77777777" w:rsidR="001F47A1" w:rsidRPr="00EA2862" w:rsidRDefault="001F47A1" w:rsidP="001F47A1">
      <w:pPr>
        <w:spacing w:after="0" w:line="276" w:lineRule="auto"/>
        <w:jc w:val="both"/>
        <w:rPr>
          <w:rFonts w:cs="Times New Roman"/>
          <w:szCs w:val="24"/>
        </w:rPr>
      </w:pPr>
      <w:r w:rsidRPr="00EA2862">
        <w:rPr>
          <w:rFonts w:cs="Times New Roman"/>
          <w:szCs w:val="24"/>
        </w:rPr>
        <w:t xml:space="preserve">Diego Hidalgo-Mazzei </w:t>
      </w:r>
      <w:r w:rsidRPr="00EA2862">
        <w:rPr>
          <w:rFonts w:cs="Times New Roman"/>
          <w:szCs w:val="24"/>
          <w:vertAlign w:val="superscript"/>
        </w:rPr>
        <w:t>1,2,3</w:t>
      </w:r>
      <w:r w:rsidRPr="00EA2862">
        <w:rPr>
          <w:rFonts w:cs="Times New Roman"/>
          <w:szCs w:val="24"/>
        </w:rPr>
        <w:t xml:space="preserve"> (</w:t>
      </w:r>
      <w:hyperlink r:id="rId13" w:history="1">
        <w:r w:rsidRPr="00EA2862">
          <w:rPr>
            <w:rStyle w:val="Hyperlink"/>
            <w:rFonts w:cs="Times New Roman"/>
            <w:szCs w:val="24"/>
          </w:rPr>
          <w:t>dahidalg@clinic.cat</w:t>
        </w:r>
      </w:hyperlink>
      <w:r w:rsidRPr="00EA2862">
        <w:rPr>
          <w:rFonts w:cs="Times New Roman"/>
          <w:szCs w:val="24"/>
        </w:rPr>
        <w:t>) (ORCID: 0000-0002-2693-6849);</w:t>
      </w:r>
    </w:p>
    <w:p w14:paraId="6D1B280D" w14:textId="77777777" w:rsidR="001F47A1" w:rsidRPr="00EA2862" w:rsidRDefault="001F47A1" w:rsidP="001F47A1">
      <w:pPr>
        <w:spacing w:after="0" w:line="276" w:lineRule="auto"/>
        <w:jc w:val="both"/>
        <w:rPr>
          <w:rFonts w:cs="Times New Roman"/>
          <w:szCs w:val="24"/>
        </w:rPr>
      </w:pPr>
      <w:r w:rsidRPr="00EA2862">
        <w:rPr>
          <w:rFonts w:cs="Times New Roman"/>
          <w:szCs w:val="24"/>
        </w:rPr>
        <w:t xml:space="preserve">Michele Fornaro </w:t>
      </w:r>
      <w:r w:rsidRPr="00EA2862">
        <w:rPr>
          <w:rFonts w:cs="Times New Roman"/>
          <w:szCs w:val="24"/>
          <w:vertAlign w:val="superscript"/>
        </w:rPr>
        <w:t>8</w:t>
      </w:r>
      <w:r w:rsidRPr="00EA2862">
        <w:rPr>
          <w:rFonts w:cs="Times New Roman"/>
          <w:szCs w:val="24"/>
        </w:rPr>
        <w:t xml:space="preserve"> (</w:t>
      </w:r>
      <w:hyperlink r:id="rId14" w:history="1">
        <w:r w:rsidRPr="00EA2862">
          <w:rPr>
            <w:rStyle w:val="Hyperlink"/>
            <w:rFonts w:cs="Times New Roman"/>
            <w:szCs w:val="24"/>
          </w:rPr>
          <w:t>dott.fornaro@gmail.com</w:t>
        </w:r>
      </w:hyperlink>
      <w:r w:rsidRPr="00EA2862">
        <w:rPr>
          <w:rFonts w:cs="Times New Roman"/>
          <w:szCs w:val="24"/>
        </w:rPr>
        <w:t>) (ORCID: 0000-0002-9647-0853);</w:t>
      </w:r>
    </w:p>
    <w:p w14:paraId="45DC7621" w14:textId="77777777" w:rsidR="001F47A1" w:rsidRPr="005F37B9" w:rsidRDefault="001F47A1" w:rsidP="001F47A1">
      <w:pPr>
        <w:spacing w:after="0" w:line="276" w:lineRule="auto"/>
        <w:jc w:val="both"/>
        <w:rPr>
          <w:rFonts w:cs="Times New Roman"/>
          <w:szCs w:val="24"/>
        </w:rPr>
      </w:pPr>
      <w:r w:rsidRPr="005F37B9">
        <w:rPr>
          <w:rFonts w:cs="Times New Roman"/>
          <w:szCs w:val="24"/>
          <w:lang w:val="es-ES"/>
        </w:rPr>
        <w:t>Andrea de Bartolomeis</w:t>
      </w:r>
      <w:r w:rsidRPr="005F37B9">
        <w:rPr>
          <w:rFonts w:cs="Times New Roman"/>
          <w:szCs w:val="24"/>
          <w:vertAlign w:val="superscript"/>
          <w:lang w:val="es-ES"/>
        </w:rPr>
        <w:t xml:space="preserve"> 8</w:t>
      </w:r>
      <w:r w:rsidRPr="005F37B9">
        <w:rPr>
          <w:rFonts w:cs="Times New Roman"/>
          <w:szCs w:val="24"/>
          <w:lang w:val="es-ES"/>
        </w:rPr>
        <w:t xml:space="preserve"> (</w:t>
      </w:r>
      <w:hyperlink r:id="rId15" w:history="1">
        <w:r w:rsidRPr="005F37B9">
          <w:rPr>
            <w:rStyle w:val="Hyperlink"/>
            <w:rFonts w:cs="Times New Roman"/>
            <w:szCs w:val="24"/>
            <w:lang w:val="es-ES"/>
          </w:rPr>
          <w:t>adebarto@unina.it</w:t>
        </w:r>
      </w:hyperlink>
      <w:r w:rsidRPr="005F37B9">
        <w:rPr>
          <w:rFonts w:cs="Times New Roman"/>
          <w:szCs w:val="24"/>
        </w:rPr>
        <w:t>) (ORCID: 0000-0002-3188-5652);</w:t>
      </w:r>
    </w:p>
    <w:p w14:paraId="35ACB01F" w14:textId="77777777" w:rsidR="001F47A1" w:rsidRPr="00EA2862" w:rsidRDefault="001F47A1" w:rsidP="001F47A1">
      <w:pPr>
        <w:spacing w:after="0" w:line="276" w:lineRule="auto"/>
        <w:jc w:val="both"/>
        <w:rPr>
          <w:rFonts w:cs="Times New Roman"/>
          <w:szCs w:val="24"/>
        </w:rPr>
      </w:pPr>
      <w:r w:rsidRPr="00EA2862">
        <w:rPr>
          <w:rFonts w:cs="Times New Roman"/>
          <w:szCs w:val="24"/>
        </w:rPr>
        <w:t>Alessandro Serretti</w:t>
      </w:r>
      <w:r w:rsidRPr="00EA2862">
        <w:rPr>
          <w:rFonts w:cs="Times New Roman"/>
          <w:szCs w:val="24"/>
          <w:vertAlign w:val="superscript"/>
        </w:rPr>
        <w:t xml:space="preserve"> 5</w:t>
      </w:r>
      <w:r w:rsidRPr="00EA2862">
        <w:rPr>
          <w:rFonts w:cs="Times New Roman"/>
          <w:szCs w:val="24"/>
        </w:rPr>
        <w:t xml:space="preserve"> (</w:t>
      </w:r>
      <w:hyperlink r:id="rId16" w:history="1">
        <w:r w:rsidRPr="00EA2862">
          <w:rPr>
            <w:rStyle w:val="Hyperlink"/>
            <w:rFonts w:cs="Times New Roman"/>
            <w:szCs w:val="24"/>
          </w:rPr>
          <w:t>alessandro.serretti@unibo.it</w:t>
        </w:r>
      </w:hyperlink>
      <w:r w:rsidRPr="00EA2862">
        <w:rPr>
          <w:rFonts w:cs="Times New Roman"/>
          <w:szCs w:val="24"/>
        </w:rPr>
        <w:t>) (ORCID: 0000-0003-4363-3759);</w:t>
      </w:r>
    </w:p>
    <w:p w14:paraId="3CED70D3" w14:textId="77777777" w:rsidR="001F47A1" w:rsidRPr="005F37B9" w:rsidRDefault="001F47A1" w:rsidP="001F47A1">
      <w:pPr>
        <w:spacing w:after="0" w:line="276" w:lineRule="auto"/>
        <w:jc w:val="both"/>
        <w:rPr>
          <w:rFonts w:cs="Times New Roman"/>
          <w:szCs w:val="24"/>
        </w:rPr>
      </w:pPr>
      <w:r w:rsidRPr="005F37B9">
        <w:rPr>
          <w:rFonts w:cs="Times New Roman"/>
          <w:szCs w:val="24"/>
        </w:rPr>
        <w:t>Andrea Murru</w:t>
      </w:r>
      <w:r w:rsidRPr="005F37B9">
        <w:rPr>
          <w:rFonts w:cs="Times New Roman"/>
          <w:szCs w:val="24"/>
          <w:vertAlign w:val="superscript"/>
        </w:rPr>
        <w:t xml:space="preserve"> 1,2,3</w:t>
      </w:r>
      <w:r w:rsidRPr="005F37B9">
        <w:rPr>
          <w:rFonts w:cs="Times New Roman"/>
          <w:szCs w:val="24"/>
        </w:rPr>
        <w:t xml:space="preserve"> (</w:t>
      </w:r>
      <w:hyperlink r:id="rId17" w:history="1">
        <w:r w:rsidRPr="005F37B9">
          <w:rPr>
            <w:rStyle w:val="Hyperlink"/>
            <w:rFonts w:cs="Times New Roman"/>
            <w:szCs w:val="24"/>
          </w:rPr>
          <w:t>amurru@clinic.cat</w:t>
        </w:r>
      </w:hyperlink>
      <w:r w:rsidRPr="005F37B9">
        <w:rPr>
          <w:rFonts w:cs="Times New Roman"/>
          <w:szCs w:val="24"/>
        </w:rPr>
        <w:t>) (ORCID: 0000-0001-6320-4420);</w:t>
      </w:r>
    </w:p>
    <w:p w14:paraId="7C0E2724" w14:textId="77777777" w:rsidR="001F47A1" w:rsidRPr="005F37B9" w:rsidRDefault="001F47A1" w:rsidP="001F47A1">
      <w:pPr>
        <w:spacing w:after="0" w:line="276" w:lineRule="auto"/>
        <w:jc w:val="both"/>
        <w:rPr>
          <w:rFonts w:cs="Times New Roman"/>
          <w:szCs w:val="24"/>
        </w:rPr>
      </w:pPr>
      <w:r w:rsidRPr="005F37B9">
        <w:rPr>
          <w:rFonts w:cs="Times New Roman"/>
          <w:szCs w:val="24"/>
        </w:rPr>
        <w:t>Eduard Vieta</w:t>
      </w:r>
      <w:r w:rsidRPr="005F37B9">
        <w:rPr>
          <w:rFonts w:cs="Times New Roman"/>
          <w:szCs w:val="24"/>
          <w:vertAlign w:val="superscript"/>
        </w:rPr>
        <w:t xml:space="preserve"> 1,2,3,4*</w:t>
      </w:r>
      <w:r w:rsidRPr="005F37B9">
        <w:rPr>
          <w:rFonts w:cs="Times New Roman"/>
          <w:szCs w:val="24"/>
        </w:rPr>
        <w:t xml:space="preserve"> (</w:t>
      </w:r>
      <w:hyperlink r:id="rId18" w:history="1">
        <w:r w:rsidRPr="005F37B9">
          <w:rPr>
            <w:rStyle w:val="Hyperlink"/>
            <w:rFonts w:cs="Times New Roman"/>
            <w:szCs w:val="24"/>
          </w:rPr>
          <w:t>evieta@clinic.cat</w:t>
        </w:r>
      </w:hyperlink>
      <w:r w:rsidRPr="005F37B9">
        <w:rPr>
          <w:rFonts w:cs="Times New Roman"/>
          <w:szCs w:val="24"/>
        </w:rPr>
        <w:t>) (ORCID: 0000-0002-0548-0053);</w:t>
      </w:r>
    </w:p>
    <w:p w14:paraId="46007DC6" w14:textId="77777777" w:rsidR="001F47A1" w:rsidRPr="005F37B9" w:rsidRDefault="001F47A1" w:rsidP="001F47A1">
      <w:pPr>
        <w:spacing w:after="0" w:line="276" w:lineRule="auto"/>
        <w:jc w:val="both"/>
        <w:rPr>
          <w:rFonts w:cs="Times New Roman"/>
          <w:szCs w:val="24"/>
        </w:rPr>
      </w:pPr>
      <w:r w:rsidRPr="005F37B9">
        <w:rPr>
          <w:rFonts w:cs="Times New Roman"/>
          <w:szCs w:val="24"/>
        </w:rPr>
        <w:t xml:space="preserve">Joaquim Radua </w:t>
      </w:r>
      <w:r w:rsidRPr="005F37B9">
        <w:rPr>
          <w:rFonts w:cs="Times New Roman"/>
          <w:szCs w:val="24"/>
          <w:vertAlign w:val="superscript"/>
        </w:rPr>
        <w:t>4,7,9,10</w:t>
      </w:r>
      <w:r w:rsidRPr="005F37B9">
        <w:rPr>
          <w:rFonts w:cs="Times New Roman"/>
          <w:szCs w:val="24"/>
        </w:rPr>
        <w:t xml:space="preserve"> (</w:t>
      </w:r>
      <w:hyperlink r:id="rId19" w:history="1">
        <w:r w:rsidRPr="005F37B9">
          <w:rPr>
            <w:rStyle w:val="Hyperlink"/>
            <w:rFonts w:cs="Times New Roman"/>
            <w:szCs w:val="24"/>
          </w:rPr>
          <w:t>quimradua@gmail.com</w:t>
        </w:r>
      </w:hyperlink>
      <w:r w:rsidRPr="005F37B9">
        <w:rPr>
          <w:rFonts w:cs="Times New Roman"/>
          <w:szCs w:val="24"/>
        </w:rPr>
        <w:t>) (ORCID: 0000-0003-1240-5438)</w:t>
      </w:r>
    </w:p>
    <w:p w14:paraId="1BE5EBC6" w14:textId="77777777" w:rsidR="001F47A1" w:rsidRPr="005F37B9" w:rsidRDefault="001F47A1" w:rsidP="001F47A1">
      <w:pPr>
        <w:spacing w:line="276" w:lineRule="auto"/>
        <w:jc w:val="both"/>
        <w:rPr>
          <w:rFonts w:cs="Times New Roman"/>
          <w:szCs w:val="24"/>
        </w:rPr>
      </w:pPr>
    </w:p>
    <w:p w14:paraId="5E92D269" w14:textId="77777777" w:rsidR="001F47A1" w:rsidRPr="005F37B9" w:rsidRDefault="001F47A1" w:rsidP="001F47A1">
      <w:pPr>
        <w:spacing w:line="276" w:lineRule="auto"/>
        <w:contextualSpacing/>
        <w:jc w:val="both"/>
        <w:rPr>
          <w:rFonts w:cs="Times New Roman"/>
          <w:sz w:val="20"/>
          <w:szCs w:val="20"/>
        </w:rPr>
      </w:pPr>
      <w:r w:rsidRPr="005F37B9">
        <w:rPr>
          <w:rFonts w:cs="Times New Roman"/>
          <w:sz w:val="20"/>
          <w:szCs w:val="20"/>
          <w:vertAlign w:val="superscript"/>
        </w:rPr>
        <w:t>1</w:t>
      </w:r>
      <w:r w:rsidRPr="005F37B9">
        <w:rPr>
          <w:rFonts w:cs="Times New Roman"/>
          <w:sz w:val="20"/>
          <w:szCs w:val="20"/>
        </w:rPr>
        <w:t xml:space="preserve"> Departament de Medicina, Facultat de Medicina i Ciències de la Salut, Universitat de Barcelona (UB), c. Casanova, 143, 08036 Barcelona, Spain.    </w:t>
      </w:r>
    </w:p>
    <w:p w14:paraId="419EEAEC" w14:textId="77777777" w:rsidR="001F47A1" w:rsidRPr="00F6694E" w:rsidRDefault="001F47A1" w:rsidP="001F47A1">
      <w:pPr>
        <w:spacing w:line="276" w:lineRule="auto"/>
        <w:contextualSpacing/>
        <w:jc w:val="both"/>
        <w:rPr>
          <w:rFonts w:cs="Times New Roman"/>
          <w:sz w:val="20"/>
          <w:szCs w:val="20"/>
        </w:rPr>
      </w:pPr>
      <w:r w:rsidRPr="00F6694E">
        <w:rPr>
          <w:rFonts w:cs="Times New Roman"/>
          <w:sz w:val="20"/>
          <w:szCs w:val="20"/>
          <w:vertAlign w:val="superscript"/>
        </w:rPr>
        <w:t>2</w:t>
      </w:r>
      <w:r w:rsidRPr="00F6694E">
        <w:rPr>
          <w:rFonts w:cs="Times New Roman"/>
          <w:sz w:val="20"/>
          <w:szCs w:val="20"/>
        </w:rPr>
        <w:t xml:space="preserve"> Bipolar and Depressive Disorders Unit, Hospìtal Clinic de Barcelona. c. Villarroel, 170, 08036 Barcelona, Spain.      </w:t>
      </w:r>
    </w:p>
    <w:p w14:paraId="08A74557" w14:textId="77777777" w:rsidR="001F47A1" w:rsidRPr="00F6694E" w:rsidRDefault="001F47A1" w:rsidP="001F47A1">
      <w:pPr>
        <w:spacing w:line="276" w:lineRule="auto"/>
        <w:contextualSpacing/>
        <w:jc w:val="both"/>
        <w:rPr>
          <w:rFonts w:cs="Times New Roman"/>
          <w:sz w:val="20"/>
          <w:szCs w:val="20"/>
        </w:rPr>
      </w:pPr>
      <w:r w:rsidRPr="00F6694E">
        <w:rPr>
          <w:rFonts w:cs="Times New Roman"/>
          <w:sz w:val="20"/>
          <w:szCs w:val="20"/>
          <w:vertAlign w:val="superscript"/>
        </w:rPr>
        <w:t>3</w:t>
      </w:r>
      <w:r w:rsidRPr="00F6694E">
        <w:rPr>
          <w:rFonts w:cs="Times New Roman"/>
          <w:sz w:val="20"/>
          <w:szCs w:val="20"/>
        </w:rPr>
        <w:t xml:space="preserve"> Institut d’Investigacions Biomèdiques August Pi i Sunyer (IDIBAPS), c. Villarroel, 170, 08036 Barcelona, Spain.     </w:t>
      </w:r>
    </w:p>
    <w:p w14:paraId="141BD9C6" w14:textId="77777777" w:rsidR="001F47A1" w:rsidRPr="008C06E2" w:rsidRDefault="001F47A1" w:rsidP="001F47A1">
      <w:pPr>
        <w:spacing w:line="276" w:lineRule="auto"/>
        <w:contextualSpacing/>
        <w:jc w:val="both"/>
        <w:rPr>
          <w:rFonts w:cs="Times New Roman"/>
          <w:sz w:val="20"/>
          <w:szCs w:val="20"/>
          <w:lang w:val="es-ES"/>
        </w:rPr>
      </w:pPr>
      <w:r w:rsidRPr="008C06E2">
        <w:rPr>
          <w:rFonts w:cs="Times New Roman"/>
          <w:sz w:val="20"/>
          <w:szCs w:val="20"/>
          <w:vertAlign w:val="superscript"/>
          <w:lang w:val="es-ES"/>
        </w:rPr>
        <w:t>4</w:t>
      </w:r>
      <w:r w:rsidRPr="008C06E2">
        <w:rPr>
          <w:rFonts w:cs="Times New Roman"/>
          <w:sz w:val="20"/>
          <w:szCs w:val="20"/>
          <w:lang w:val="es-ES"/>
        </w:rPr>
        <w:t xml:space="preserve"> Centro de Investigación Biomédica en Red de Salud Mental (CIBERSAM), Instituto de Salud Carlos III, Madrid, Spain  </w:t>
      </w:r>
    </w:p>
    <w:p w14:paraId="0B7E3921" w14:textId="77777777" w:rsidR="001F47A1" w:rsidRDefault="001F47A1" w:rsidP="001F47A1">
      <w:pPr>
        <w:spacing w:line="276" w:lineRule="auto"/>
        <w:contextualSpacing/>
        <w:jc w:val="both"/>
        <w:rPr>
          <w:rFonts w:cs="Times New Roman"/>
          <w:sz w:val="20"/>
          <w:szCs w:val="20"/>
          <w:lang w:val="en-US"/>
        </w:rPr>
      </w:pPr>
      <w:r>
        <w:rPr>
          <w:rFonts w:cs="Times New Roman"/>
          <w:sz w:val="20"/>
          <w:szCs w:val="20"/>
          <w:vertAlign w:val="superscript"/>
          <w:lang w:val="en-US"/>
        </w:rPr>
        <w:t>5</w:t>
      </w:r>
      <w:r w:rsidRPr="00BB4D06">
        <w:rPr>
          <w:rFonts w:cs="Times New Roman"/>
          <w:sz w:val="20"/>
          <w:szCs w:val="20"/>
          <w:vertAlign w:val="superscript"/>
          <w:lang w:val="en-US"/>
        </w:rPr>
        <w:t xml:space="preserve"> </w:t>
      </w:r>
      <w:r w:rsidRPr="00BB4D06">
        <w:rPr>
          <w:rFonts w:cs="Times New Roman"/>
          <w:sz w:val="20"/>
          <w:szCs w:val="20"/>
          <w:lang w:val="en-US"/>
        </w:rPr>
        <w:t>Department of Biomedical and Neuromotor Sciences, University of Bologna, Bologna, Italy</w:t>
      </w:r>
      <w:r>
        <w:rPr>
          <w:rFonts w:cs="Times New Roman"/>
          <w:sz w:val="20"/>
          <w:szCs w:val="20"/>
          <w:lang w:val="en-US"/>
        </w:rPr>
        <w:t>;</w:t>
      </w:r>
    </w:p>
    <w:p w14:paraId="0462634F" w14:textId="77777777" w:rsidR="001F47A1" w:rsidRDefault="001F47A1" w:rsidP="001F47A1">
      <w:pPr>
        <w:spacing w:after="0" w:line="276" w:lineRule="auto"/>
        <w:jc w:val="both"/>
        <w:rPr>
          <w:rFonts w:cs="Times New Roman"/>
          <w:sz w:val="20"/>
          <w:szCs w:val="20"/>
          <w:lang w:val="en-US"/>
        </w:rPr>
      </w:pPr>
      <w:r>
        <w:rPr>
          <w:rFonts w:cs="Times New Roman"/>
          <w:sz w:val="20"/>
          <w:szCs w:val="20"/>
          <w:vertAlign w:val="superscript"/>
          <w:lang w:val="en-US"/>
        </w:rPr>
        <w:t>6</w:t>
      </w:r>
      <w:r w:rsidRPr="00BB4D06">
        <w:rPr>
          <w:rFonts w:cs="Times New Roman"/>
          <w:sz w:val="16"/>
          <w:szCs w:val="16"/>
          <w:vertAlign w:val="superscript"/>
          <w:lang w:val="en-US"/>
        </w:rPr>
        <w:t xml:space="preserve"> </w:t>
      </w:r>
      <w:r w:rsidRPr="00CA16FB">
        <w:rPr>
          <w:rFonts w:cs="Times New Roman"/>
          <w:sz w:val="20"/>
          <w:szCs w:val="20"/>
          <w:lang w:val="en-US"/>
        </w:rPr>
        <w:t>Department of Pathophysiology and Transplantation, University of Milan, 20122 Milan, Italy</w:t>
      </w:r>
      <w:r w:rsidRPr="00BB4D06">
        <w:rPr>
          <w:rFonts w:cs="Times New Roman"/>
          <w:sz w:val="20"/>
          <w:szCs w:val="20"/>
          <w:lang w:val="en-US"/>
        </w:rPr>
        <w:t>;</w:t>
      </w:r>
    </w:p>
    <w:p w14:paraId="4D8889A4" w14:textId="77777777" w:rsidR="001F47A1" w:rsidRPr="00BB4D06" w:rsidRDefault="001F47A1" w:rsidP="001F47A1">
      <w:pPr>
        <w:spacing w:after="0" w:line="276" w:lineRule="auto"/>
        <w:jc w:val="both"/>
        <w:rPr>
          <w:rFonts w:cs="Times New Roman"/>
          <w:sz w:val="20"/>
          <w:szCs w:val="20"/>
          <w:lang w:val="en-US"/>
        </w:rPr>
      </w:pPr>
      <w:r>
        <w:rPr>
          <w:rFonts w:cs="Times New Roman"/>
          <w:sz w:val="20"/>
          <w:szCs w:val="20"/>
          <w:vertAlign w:val="superscript"/>
          <w:lang w:val="en-US"/>
        </w:rPr>
        <w:t>7</w:t>
      </w:r>
      <w:r w:rsidRPr="00BB4D06">
        <w:rPr>
          <w:rFonts w:cs="Times New Roman"/>
          <w:sz w:val="20"/>
          <w:szCs w:val="20"/>
          <w:vertAlign w:val="superscript"/>
          <w:lang w:val="en-US"/>
        </w:rPr>
        <w:t xml:space="preserve"> </w:t>
      </w:r>
      <w:r w:rsidRPr="00BB4D06">
        <w:rPr>
          <w:rFonts w:cs="Times New Roman"/>
          <w:sz w:val="20"/>
          <w:szCs w:val="20"/>
          <w:lang w:val="en-US"/>
        </w:rPr>
        <w:t>Imaging of Mood- and Anxiety-Related Disorders (IMARD) Group, IDIBAPS, Barcelona, Spain</w:t>
      </w:r>
    </w:p>
    <w:p w14:paraId="0A153E69" w14:textId="77777777" w:rsidR="001F47A1" w:rsidRPr="00BB4D06" w:rsidRDefault="001F47A1" w:rsidP="001F47A1">
      <w:pPr>
        <w:spacing w:after="0" w:line="276" w:lineRule="auto"/>
        <w:jc w:val="both"/>
        <w:rPr>
          <w:rFonts w:cs="Times New Roman"/>
          <w:sz w:val="20"/>
          <w:szCs w:val="20"/>
          <w:lang w:val="en-US"/>
        </w:rPr>
      </w:pPr>
      <w:r>
        <w:rPr>
          <w:rFonts w:cs="Times New Roman"/>
          <w:sz w:val="20"/>
          <w:szCs w:val="20"/>
          <w:vertAlign w:val="superscript"/>
          <w:lang w:val="en-US"/>
        </w:rPr>
        <w:t>8</w:t>
      </w:r>
      <w:r w:rsidRPr="00BB4D06">
        <w:rPr>
          <w:rFonts w:cs="Times New Roman"/>
          <w:sz w:val="16"/>
          <w:szCs w:val="16"/>
          <w:vertAlign w:val="superscript"/>
          <w:lang w:val="en-US"/>
        </w:rPr>
        <w:t xml:space="preserve"> </w:t>
      </w:r>
      <w:r w:rsidRPr="00BB4D06">
        <w:rPr>
          <w:rFonts w:cs="Times New Roman"/>
          <w:sz w:val="20"/>
          <w:szCs w:val="20"/>
          <w:lang w:val="en-US"/>
        </w:rPr>
        <w:t>Section of Psychiatry, Department of Neuroscience, Reproductive Science and Odontostomatology  Federico II University of Naples, Naples, Italy;</w:t>
      </w:r>
    </w:p>
    <w:p w14:paraId="6C07EFD9" w14:textId="77777777" w:rsidR="001F47A1" w:rsidRPr="00BB4D06" w:rsidRDefault="001F47A1" w:rsidP="001F47A1">
      <w:pPr>
        <w:spacing w:after="0" w:line="276" w:lineRule="auto"/>
        <w:jc w:val="both"/>
        <w:rPr>
          <w:rFonts w:cs="Times New Roman"/>
          <w:sz w:val="20"/>
          <w:szCs w:val="20"/>
          <w:lang w:val="en-US"/>
        </w:rPr>
      </w:pPr>
      <w:r>
        <w:rPr>
          <w:rFonts w:cs="Times New Roman"/>
          <w:sz w:val="20"/>
          <w:szCs w:val="20"/>
          <w:vertAlign w:val="superscript"/>
          <w:lang w:val="en-US"/>
        </w:rPr>
        <w:t>9</w:t>
      </w:r>
      <w:r w:rsidRPr="00BB4D06">
        <w:rPr>
          <w:rFonts w:cs="Times New Roman"/>
          <w:sz w:val="20"/>
          <w:szCs w:val="20"/>
          <w:vertAlign w:val="superscript"/>
          <w:lang w:val="en-US"/>
        </w:rPr>
        <w:t xml:space="preserve"> </w:t>
      </w:r>
      <w:r w:rsidRPr="00BB4D06">
        <w:rPr>
          <w:rFonts w:cs="Times New Roman"/>
          <w:sz w:val="20"/>
          <w:szCs w:val="20"/>
          <w:lang w:val="en-US"/>
        </w:rPr>
        <w:t>Early Psychosis: Interventions and Clinical-Detection (EPIC) Lab, Department of Psychosis Studies, Institute of Psychiatry, Psychology &amp; Neuroscience, King’s College London, London, United Kingdom</w:t>
      </w:r>
    </w:p>
    <w:p w14:paraId="07895065" w14:textId="77777777" w:rsidR="001F47A1" w:rsidRPr="00BB4D06" w:rsidRDefault="001F47A1" w:rsidP="001F47A1">
      <w:pPr>
        <w:spacing w:after="0" w:line="276" w:lineRule="auto"/>
        <w:jc w:val="both"/>
        <w:rPr>
          <w:rFonts w:cs="Times New Roman"/>
          <w:sz w:val="20"/>
          <w:szCs w:val="20"/>
          <w:lang w:val="en-US"/>
        </w:rPr>
      </w:pPr>
      <w:r>
        <w:rPr>
          <w:rFonts w:cs="Times New Roman"/>
          <w:sz w:val="20"/>
          <w:szCs w:val="20"/>
          <w:vertAlign w:val="superscript"/>
          <w:lang w:val="en-US"/>
        </w:rPr>
        <w:t>10</w:t>
      </w:r>
      <w:r w:rsidRPr="00BB4D06">
        <w:rPr>
          <w:rFonts w:cs="Times New Roman"/>
          <w:sz w:val="20"/>
          <w:szCs w:val="20"/>
          <w:vertAlign w:val="superscript"/>
          <w:lang w:val="en-US"/>
        </w:rPr>
        <w:t xml:space="preserve"> </w:t>
      </w:r>
      <w:r w:rsidRPr="00BB4D06">
        <w:rPr>
          <w:rFonts w:cs="Times New Roman"/>
          <w:sz w:val="20"/>
          <w:szCs w:val="20"/>
          <w:lang w:val="en-US"/>
        </w:rPr>
        <w:t>Centre for Psychiatric Research and Education, Department of Clinical Neuroscience, Karolinska Institutet, Stockholm, Sweden</w:t>
      </w:r>
    </w:p>
    <w:p w14:paraId="39DDF035" w14:textId="77777777" w:rsidR="001F47A1" w:rsidRPr="00BB4D06" w:rsidRDefault="001F47A1" w:rsidP="001F47A1">
      <w:pPr>
        <w:spacing w:after="0" w:line="276" w:lineRule="auto"/>
        <w:jc w:val="both"/>
        <w:rPr>
          <w:rFonts w:cs="Times New Roman"/>
          <w:sz w:val="20"/>
          <w:szCs w:val="20"/>
          <w:lang w:val="en-US"/>
        </w:rPr>
      </w:pPr>
    </w:p>
    <w:p w14:paraId="1254FFF7" w14:textId="77777777" w:rsidR="001F47A1" w:rsidRPr="00BB4D06" w:rsidRDefault="001F47A1" w:rsidP="001F47A1">
      <w:pPr>
        <w:spacing w:after="0" w:line="276" w:lineRule="auto"/>
        <w:jc w:val="both"/>
        <w:rPr>
          <w:rFonts w:cs="Times New Roman"/>
          <w:sz w:val="16"/>
          <w:szCs w:val="16"/>
          <w:lang w:val="en-US"/>
        </w:rPr>
      </w:pPr>
      <w:r w:rsidRPr="00BB4D06">
        <w:rPr>
          <w:rFonts w:cs="Times New Roman"/>
          <w:sz w:val="20"/>
          <w:szCs w:val="20"/>
          <w:lang w:val="en-US"/>
        </w:rPr>
        <w:t>ψ The authors contributed equally</w:t>
      </w:r>
    </w:p>
    <w:p w14:paraId="61EC70FC" w14:textId="77777777" w:rsidR="001F47A1" w:rsidRPr="00BB4D06" w:rsidRDefault="001F47A1" w:rsidP="001F47A1">
      <w:pPr>
        <w:spacing w:line="276" w:lineRule="auto"/>
        <w:jc w:val="both"/>
        <w:rPr>
          <w:rFonts w:cs="Times New Roman"/>
          <w:szCs w:val="24"/>
          <w:lang w:val="en-US"/>
        </w:rPr>
      </w:pPr>
    </w:p>
    <w:p w14:paraId="46B74D9C" w14:textId="77777777" w:rsidR="001F47A1" w:rsidRPr="00BB4D06" w:rsidRDefault="001F47A1" w:rsidP="001F47A1">
      <w:pPr>
        <w:spacing w:after="0" w:line="276" w:lineRule="auto"/>
        <w:jc w:val="both"/>
        <w:rPr>
          <w:rFonts w:cs="Times New Roman"/>
          <w:sz w:val="20"/>
          <w:szCs w:val="20"/>
          <w:lang w:val="en-US"/>
        </w:rPr>
      </w:pPr>
      <w:r w:rsidRPr="00BB4D06">
        <w:rPr>
          <w:rFonts w:cs="Times New Roman"/>
          <w:sz w:val="20"/>
          <w:szCs w:val="20"/>
          <w:lang w:val="en-US"/>
        </w:rPr>
        <w:t>* Corresponding Author</w:t>
      </w:r>
    </w:p>
    <w:p w14:paraId="01294041" w14:textId="77777777" w:rsidR="001F47A1" w:rsidRPr="00BB4D06" w:rsidRDefault="001F47A1" w:rsidP="001F47A1">
      <w:pPr>
        <w:spacing w:after="0" w:line="276" w:lineRule="auto"/>
        <w:jc w:val="both"/>
        <w:rPr>
          <w:rFonts w:cs="Times New Roman"/>
          <w:sz w:val="20"/>
          <w:szCs w:val="20"/>
          <w:lang w:val="en-US"/>
        </w:rPr>
      </w:pPr>
      <w:r w:rsidRPr="00BB4D06">
        <w:rPr>
          <w:rFonts w:cs="Times New Roman"/>
          <w:sz w:val="20"/>
          <w:szCs w:val="20"/>
          <w:lang w:val="en-US"/>
        </w:rPr>
        <w:t>Prof. Eduard Vieta, MD, PhD</w:t>
      </w:r>
    </w:p>
    <w:p w14:paraId="2692A447" w14:textId="77777777" w:rsidR="001F47A1" w:rsidRPr="00BB4D06" w:rsidRDefault="001F47A1" w:rsidP="001F47A1">
      <w:pPr>
        <w:spacing w:after="0" w:line="276" w:lineRule="auto"/>
        <w:jc w:val="both"/>
        <w:rPr>
          <w:rFonts w:cs="Times New Roman"/>
          <w:sz w:val="20"/>
          <w:szCs w:val="20"/>
          <w:lang w:val="en-US"/>
        </w:rPr>
      </w:pPr>
      <w:r w:rsidRPr="00BB4D06">
        <w:rPr>
          <w:rFonts w:cs="Times New Roman"/>
          <w:sz w:val="20"/>
          <w:szCs w:val="20"/>
          <w:lang w:val="en-US"/>
        </w:rPr>
        <w:t>Bipolar and Depressive Disorders Unit,</w:t>
      </w:r>
    </w:p>
    <w:p w14:paraId="62B50724" w14:textId="77777777" w:rsidR="001F47A1" w:rsidRPr="00BB4D06" w:rsidRDefault="001F47A1" w:rsidP="001F47A1">
      <w:pPr>
        <w:spacing w:after="0" w:line="276" w:lineRule="auto"/>
        <w:jc w:val="both"/>
        <w:rPr>
          <w:rFonts w:cs="Times New Roman"/>
          <w:sz w:val="20"/>
          <w:szCs w:val="20"/>
          <w:lang w:val="en-US"/>
        </w:rPr>
      </w:pPr>
      <w:r w:rsidRPr="00BB4D06">
        <w:rPr>
          <w:rFonts w:cs="Times New Roman"/>
          <w:sz w:val="20"/>
          <w:szCs w:val="20"/>
          <w:lang w:val="en-US"/>
        </w:rPr>
        <w:t>Institute of Neuroscience</w:t>
      </w:r>
    </w:p>
    <w:p w14:paraId="55DFE321" w14:textId="77777777" w:rsidR="001F47A1" w:rsidRPr="00BB4D06" w:rsidRDefault="001F47A1" w:rsidP="001F47A1">
      <w:pPr>
        <w:spacing w:after="0" w:line="276" w:lineRule="auto"/>
        <w:jc w:val="both"/>
        <w:rPr>
          <w:rFonts w:cs="Times New Roman"/>
          <w:sz w:val="20"/>
          <w:szCs w:val="20"/>
          <w:lang w:val="en-US"/>
        </w:rPr>
      </w:pPr>
      <w:r w:rsidRPr="00BB4D06">
        <w:rPr>
          <w:rFonts w:cs="Times New Roman"/>
          <w:sz w:val="20"/>
          <w:szCs w:val="20"/>
          <w:lang w:val="en-US"/>
        </w:rPr>
        <w:t>IDIBAPS CIBERSAM</w:t>
      </w:r>
    </w:p>
    <w:p w14:paraId="0919527E" w14:textId="77777777" w:rsidR="001F47A1" w:rsidRPr="00BB4D06" w:rsidRDefault="001F47A1" w:rsidP="001F47A1">
      <w:pPr>
        <w:spacing w:after="0" w:line="276" w:lineRule="auto"/>
        <w:jc w:val="both"/>
        <w:rPr>
          <w:rFonts w:cs="Times New Roman"/>
          <w:sz w:val="20"/>
          <w:szCs w:val="20"/>
          <w:lang w:val="en-US"/>
        </w:rPr>
      </w:pPr>
      <w:r w:rsidRPr="00BB4D06">
        <w:rPr>
          <w:rFonts w:cs="Times New Roman"/>
          <w:sz w:val="20"/>
          <w:szCs w:val="20"/>
          <w:lang w:val="en-US"/>
        </w:rPr>
        <w:t xml:space="preserve">Hospital Clinic, University of Barcelona, </w:t>
      </w:r>
    </w:p>
    <w:p w14:paraId="2B7E55A9" w14:textId="77777777" w:rsidR="001F47A1" w:rsidRPr="00BB4D06" w:rsidRDefault="001F47A1" w:rsidP="001F47A1">
      <w:pPr>
        <w:spacing w:after="0" w:line="276" w:lineRule="auto"/>
        <w:jc w:val="both"/>
        <w:rPr>
          <w:rFonts w:cs="Times New Roman"/>
          <w:sz w:val="20"/>
          <w:szCs w:val="20"/>
          <w:lang w:val="en-US"/>
        </w:rPr>
      </w:pPr>
      <w:r w:rsidRPr="00BB4D06">
        <w:rPr>
          <w:rFonts w:cs="Times New Roman"/>
          <w:sz w:val="20"/>
          <w:szCs w:val="20"/>
          <w:lang w:val="en-US"/>
        </w:rPr>
        <w:t>170 Villarroel St 12-0, 08036 Barcelona, Catalonia, Spain.</w:t>
      </w:r>
    </w:p>
    <w:p w14:paraId="066FDE14" w14:textId="39ABAF3B" w:rsidR="001F47A1" w:rsidRPr="001F47A1" w:rsidRDefault="001F47A1" w:rsidP="001F47A1">
      <w:pPr>
        <w:spacing w:after="0" w:line="276" w:lineRule="auto"/>
        <w:jc w:val="both"/>
        <w:rPr>
          <w:rFonts w:cs="Times New Roman"/>
          <w:color w:val="0563C1" w:themeColor="hyperlink"/>
          <w:sz w:val="20"/>
          <w:szCs w:val="20"/>
          <w:u w:val="single"/>
          <w:lang w:val="en-US"/>
        </w:rPr>
      </w:pPr>
      <w:r w:rsidRPr="00BB4D06">
        <w:rPr>
          <w:rFonts w:cs="Times New Roman"/>
          <w:sz w:val="20"/>
          <w:szCs w:val="20"/>
          <w:lang w:val="en-US"/>
        </w:rPr>
        <w:t xml:space="preserve">Email: </w:t>
      </w:r>
      <w:hyperlink r:id="rId20" w:history="1">
        <w:r w:rsidRPr="00BB4D06">
          <w:rPr>
            <w:rStyle w:val="Hyperlink"/>
            <w:rFonts w:cs="Times New Roman"/>
            <w:sz w:val="20"/>
            <w:szCs w:val="20"/>
            <w:lang w:val="en-US"/>
          </w:rPr>
          <w:t>evieta@clinic.cat</w:t>
        </w:r>
      </w:hyperlink>
      <w:r>
        <w:rPr>
          <w:lang w:val="en-US"/>
        </w:rPr>
        <w:br w:type="page"/>
      </w:r>
    </w:p>
    <w:sdt>
      <w:sdtPr>
        <w:rPr>
          <w:lang w:val="en-US"/>
        </w:rPr>
        <w:id w:val="804670508"/>
        <w:docPartObj>
          <w:docPartGallery w:val="Table of Contents"/>
          <w:docPartUnique/>
        </w:docPartObj>
      </w:sdtPr>
      <w:sdtEndPr>
        <w:rPr>
          <w:b/>
          <w:bCs/>
          <w:noProof/>
        </w:rPr>
      </w:sdtEndPr>
      <w:sdtContent>
        <w:p w14:paraId="707C89B2" w14:textId="75A64346" w:rsidR="00A725F3" w:rsidRPr="001F47A1" w:rsidRDefault="00791272" w:rsidP="00A725F3">
          <w:pPr>
            <w:rPr>
              <w:lang w:val="en-US"/>
            </w:rPr>
          </w:pPr>
          <w:r w:rsidRPr="0085698A">
            <w:rPr>
              <w:b/>
              <w:bCs/>
              <w:lang w:val="en-US"/>
            </w:rPr>
            <w:t>Supplementary Materials</w:t>
          </w:r>
        </w:p>
        <w:p w14:paraId="7524363C" w14:textId="77777777" w:rsidR="003B43B8" w:rsidRPr="0085698A" w:rsidRDefault="003B43B8" w:rsidP="00A725F3">
          <w:pPr>
            <w:rPr>
              <w:b/>
              <w:bCs/>
              <w:lang w:val="en-US"/>
            </w:rPr>
          </w:pPr>
        </w:p>
        <w:p w14:paraId="44DCA7F4" w14:textId="189FC78C" w:rsidR="00231BB9" w:rsidRDefault="00A725F3">
          <w:pPr>
            <w:pStyle w:val="TOC1"/>
            <w:tabs>
              <w:tab w:val="right" w:leader="dot" w:pos="9628"/>
            </w:tabs>
            <w:rPr>
              <w:rFonts w:asciiTheme="minorHAnsi" w:eastAsiaTheme="minorEastAsia" w:hAnsiTheme="minorHAnsi"/>
              <w:noProof/>
              <w:sz w:val="22"/>
              <w:lang w:val="en-US"/>
            </w:rPr>
          </w:pPr>
          <w:r w:rsidRPr="0085698A">
            <w:rPr>
              <w:lang w:val="en-US"/>
            </w:rPr>
            <w:fldChar w:fldCharType="begin"/>
          </w:r>
          <w:r w:rsidRPr="0085698A">
            <w:rPr>
              <w:lang w:val="en-US"/>
            </w:rPr>
            <w:instrText xml:space="preserve"> TOC \o "1-3" \h \z \u </w:instrText>
          </w:r>
          <w:r w:rsidRPr="0085698A">
            <w:rPr>
              <w:lang w:val="en-US"/>
            </w:rPr>
            <w:fldChar w:fldCharType="separate"/>
          </w:r>
          <w:hyperlink w:anchor="_Toc137498215" w:history="1">
            <w:r w:rsidR="00231BB9" w:rsidRPr="003C0AFE">
              <w:rPr>
                <w:rStyle w:val="Hyperlink"/>
                <w:noProof/>
                <w:lang w:val="en-US"/>
              </w:rPr>
              <w:t>Abbreviations used in the Supplementary Materials</w:t>
            </w:r>
            <w:r w:rsidR="00231BB9">
              <w:rPr>
                <w:noProof/>
                <w:webHidden/>
              </w:rPr>
              <w:tab/>
            </w:r>
            <w:r w:rsidR="00231BB9">
              <w:rPr>
                <w:noProof/>
                <w:webHidden/>
              </w:rPr>
              <w:fldChar w:fldCharType="begin"/>
            </w:r>
            <w:r w:rsidR="00231BB9">
              <w:rPr>
                <w:noProof/>
                <w:webHidden/>
              </w:rPr>
              <w:instrText xml:space="preserve"> PAGEREF _Toc137498215 \h </w:instrText>
            </w:r>
            <w:r w:rsidR="00231BB9">
              <w:rPr>
                <w:noProof/>
                <w:webHidden/>
              </w:rPr>
            </w:r>
            <w:r w:rsidR="00231BB9">
              <w:rPr>
                <w:noProof/>
                <w:webHidden/>
              </w:rPr>
              <w:fldChar w:fldCharType="separate"/>
            </w:r>
            <w:r w:rsidR="00231BB9">
              <w:rPr>
                <w:noProof/>
                <w:webHidden/>
              </w:rPr>
              <w:t>4</w:t>
            </w:r>
            <w:r w:rsidR="00231BB9">
              <w:rPr>
                <w:noProof/>
                <w:webHidden/>
              </w:rPr>
              <w:fldChar w:fldCharType="end"/>
            </w:r>
          </w:hyperlink>
        </w:p>
        <w:p w14:paraId="6024066B" w14:textId="27C1B80A" w:rsidR="00231BB9" w:rsidRDefault="00000000">
          <w:pPr>
            <w:pStyle w:val="TOC1"/>
            <w:tabs>
              <w:tab w:val="right" w:leader="dot" w:pos="9628"/>
            </w:tabs>
            <w:rPr>
              <w:rFonts w:asciiTheme="minorHAnsi" w:eastAsiaTheme="minorEastAsia" w:hAnsiTheme="minorHAnsi"/>
              <w:noProof/>
              <w:sz w:val="22"/>
              <w:lang w:val="en-US"/>
            </w:rPr>
          </w:pPr>
          <w:hyperlink w:anchor="_Toc137498216" w:history="1">
            <w:r w:rsidR="00231BB9" w:rsidRPr="003C0AFE">
              <w:rPr>
                <w:rStyle w:val="Hyperlink"/>
                <w:noProof/>
                <w:lang w:val="en-US"/>
              </w:rPr>
              <w:t>Deviations from the original protocol</w:t>
            </w:r>
            <w:r w:rsidR="00231BB9">
              <w:rPr>
                <w:noProof/>
                <w:webHidden/>
              </w:rPr>
              <w:tab/>
            </w:r>
            <w:r w:rsidR="00231BB9">
              <w:rPr>
                <w:noProof/>
                <w:webHidden/>
              </w:rPr>
              <w:fldChar w:fldCharType="begin"/>
            </w:r>
            <w:r w:rsidR="00231BB9">
              <w:rPr>
                <w:noProof/>
                <w:webHidden/>
              </w:rPr>
              <w:instrText xml:space="preserve"> PAGEREF _Toc137498216 \h </w:instrText>
            </w:r>
            <w:r w:rsidR="00231BB9">
              <w:rPr>
                <w:noProof/>
                <w:webHidden/>
              </w:rPr>
            </w:r>
            <w:r w:rsidR="00231BB9">
              <w:rPr>
                <w:noProof/>
                <w:webHidden/>
              </w:rPr>
              <w:fldChar w:fldCharType="separate"/>
            </w:r>
            <w:r w:rsidR="00231BB9">
              <w:rPr>
                <w:noProof/>
                <w:webHidden/>
              </w:rPr>
              <w:t>6</w:t>
            </w:r>
            <w:r w:rsidR="00231BB9">
              <w:rPr>
                <w:noProof/>
                <w:webHidden/>
              </w:rPr>
              <w:fldChar w:fldCharType="end"/>
            </w:r>
          </w:hyperlink>
        </w:p>
        <w:p w14:paraId="61171B59" w14:textId="781E07F0" w:rsidR="00231BB9" w:rsidRDefault="00000000">
          <w:pPr>
            <w:pStyle w:val="TOC1"/>
            <w:tabs>
              <w:tab w:val="right" w:leader="dot" w:pos="9628"/>
            </w:tabs>
            <w:rPr>
              <w:rFonts w:asciiTheme="minorHAnsi" w:eastAsiaTheme="minorEastAsia" w:hAnsiTheme="minorHAnsi"/>
              <w:noProof/>
              <w:sz w:val="22"/>
              <w:lang w:val="en-US"/>
            </w:rPr>
          </w:pPr>
          <w:hyperlink w:anchor="_Toc137498217" w:history="1">
            <w:r w:rsidR="00231BB9" w:rsidRPr="003C0AFE">
              <w:rPr>
                <w:rStyle w:val="Hyperlink"/>
                <w:noProof/>
                <w:lang w:val="en-US"/>
              </w:rPr>
              <w:t>Search Strategy</w:t>
            </w:r>
            <w:r w:rsidR="00231BB9">
              <w:rPr>
                <w:noProof/>
                <w:webHidden/>
              </w:rPr>
              <w:tab/>
            </w:r>
            <w:r w:rsidR="00231BB9">
              <w:rPr>
                <w:noProof/>
                <w:webHidden/>
              </w:rPr>
              <w:fldChar w:fldCharType="begin"/>
            </w:r>
            <w:r w:rsidR="00231BB9">
              <w:rPr>
                <w:noProof/>
                <w:webHidden/>
              </w:rPr>
              <w:instrText xml:space="preserve"> PAGEREF _Toc137498217 \h </w:instrText>
            </w:r>
            <w:r w:rsidR="00231BB9">
              <w:rPr>
                <w:noProof/>
                <w:webHidden/>
              </w:rPr>
            </w:r>
            <w:r w:rsidR="00231BB9">
              <w:rPr>
                <w:noProof/>
                <w:webHidden/>
              </w:rPr>
              <w:fldChar w:fldCharType="separate"/>
            </w:r>
            <w:r w:rsidR="00231BB9">
              <w:rPr>
                <w:noProof/>
                <w:webHidden/>
              </w:rPr>
              <w:t>7</w:t>
            </w:r>
            <w:r w:rsidR="00231BB9">
              <w:rPr>
                <w:noProof/>
                <w:webHidden/>
              </w:rPr>
              <w:fldChar w:fldCharType="end"/>
            </w:r>
          </w:hyperlink>
        </w:p>
        <w:p w14:paraId="4E81156D" w14:textId="630A2A99" w:rsidR="00231BB9" w:rsidRDefault="00000000">
          <w:pPr>
            <w:pStyle w:val="TOC1"/>
            <w:tabs>
              <w:tab w:val="right" w:leader="dot" w:pos="9628"/>
            </w:tabs>
            <w:rPr>
              <w:rFonts w:asciiTheme="minorHAnsi" w:eastAsiaTheme="minorEastAsia" w:hAnsiTheme="minorHAnsi"/>
              <w:noProof/>
              <w:sz w:val="22"/>
              <w:lang w:val="en-US"/>
            </w:rPr>
          </w:pPr>
          <w:hyperlink w:anchor="_Toc137498218" w:history="1">
            <w:r w:rsidR="00231BB9" w:rsidRPr="003C0AFE">
              <w:rPr>
                <w:rStyle w:val="Hyperlink"/>
                <w:noProof/>
                <w:lang w:val="en-US"/>
              </w:rPr>
              <w:t>Detailed description of the emotion recognition task adopted by the included studies</w:t>
            </w:r>
            <w:r w:rsidR="00231BB9">
              <w:rPr>
                <w:noProof/>
                <w:webHidden/>
              </w:rPr>
              <w:tab/>
            </w:r>
            <w:r w:rsidR="00231BB9">
              <w:rPr>
                <w:noProof/>
                <w:webHidden/>
              </w:rPr>
              <w:fldChar w:fldCharType="begin"/>
            </w:r>
            <w:r w:rsidR="00231BB9">
              <w:rPr>
                <w:noProof/>
                <w:webHidden/>
              </w:rPr>
              <w:instrText xml:space="preserve"> PAGEREF _Toc137498218 \h </w:instrText>
            </w:r>
            <w:r w:rsidR="00231BB9">
              <w:rPr>
                <w:noProof/>
                <w:webHidden/>
              </w:rPr>
            </w:r>
            <w:r w:rsidR="00231BB9">
              <w:rPr>
                <w:noProof/>
                <w:webHidden/>
              </w:rPr>
              <w:fldChar w:fldCharType="separate"/>
            </w:r>
            <w:r w:rsidR="00231BB9">
              <w:rPr>
                <w:noProof/>
                <w:webHidden/>
              </w:rPr>
              <w:t>17</w:t>
            </w:r>
            <w:r w:rsidR="00231BB9">
              <w:rPr>
                <w:noProof/>
                <w:webHidden/>
              </w:rPr>
              <w:fldChar w:fldCharType="end"/>
            </w:r>
          </w:hyperlink>
        </w:p>
        <w:p w14:paraId="491FC63F" w14:textId="52DA105D" w:rsidR="00231BB9" w:rsidRDefault="00000000">
          <w:pPr>
            <w:pStyle w:val="TOC1"/>
            <w:tabs>
              <w:tab w:val="right" w:leader="dot" w:pos="9628"/>
            </w:tabs>
            <w:rPr>
              <w:rFonts w:asciiTheme="minorHAnsi" w:eastAsiaTheme="minorEastAsia" w:hAnsiTheme="minorHAnsi"/>
              <w:noProof/>
              <w:sz w:val="22"/>
              <w:lang w:val="en-US"/>
            </w:rPr>
          </w:pPr>
          <w:hyperlink w:anchor="_Toc137498219" w:history="1">
            <w:r w:rsidR="00231BB9" w:rsidRPr="003C0AFE">
              <w:rPr>
                <w:rStyle w:val="Hyperlink"/>
                <w:noProof/>
                <w:lang w:val="en-US"/>
              </w:rPr>
              <w:t>Quality assessment of the included studies, cross-sectional</w:t>
            </w:r>
            <w:r w:rsidR="00231BB9">
              <w:rPr>
                <w:noProof/>
                <w:webHidden/>
              </w:rPr>
              <w:tab/>
            </w:r>
            <w:r w:rsidR="00231BB9">
              <w:rPr>
                <w:noProof/>
                <w:webHidden/>
              </w:rPr>
              <w:fldChar w:fldCharType="begin"/>
            </w:r>
            <w:r w:rsidR="00231BB9">
              <w:rPr>
                <w:noProof/>
                <w:webHidden/>
              </w:rPr>
              <w:instrText xml:space="preserve"> PAGEREF _Toc137498219 \h </w:instrText>
            </w:r>
            <w:r w:rsidR="00231BB9">
              <w:rPr>
                <w:noProof/>
                <w:webHidden/>
              </w:rPr>
            </w:r>
            <w:r w:rsidR="00231BB9">
              <w:rPr>
                <w:noProof/>
                <w:webHidden/>
              </w:rPr>
              <w:fldChar w:fldCharType="separate"/>
            </w:r>
            <w:r w:rsidR="00231BB9">
              <w:rPr>
                <w:noProof/>
                <w:webHidden/>
              </w:rPr>
              <w:t>21</w:t>
            </w:r>
            <w:r w:rsidR="00231BB9">
              <w:rPr>
                <w:noProof/>
                <w:webHidden/>
              </w:rPr>
              <w:fldChar w:fldCharType="end"/>
            </w:r>
          </w:hyperlink>
        </w:p>
        <w:p w14:paraId="63053BF2" w14:textId="2CF24EE8" w:rsidR="00231BB9" w:rsidRDefault="00000000">
          <w:pPr>
            <w:pStyle w:val="TOC1"/>
            <w:tabs>
              <w:tab w:val="right" w:leader="dot" w:pos="9628"/>
            </w:tabs>
            <w:rPr>
              <w:rFonts w:asciiTheme="minorHAnsi" w:eastAsiaTheme="minorEastAsia" w:hAnsiTheme="minorHAnsi"/>
              <w:noProof/>
              <w:sz w:val="22"/>
              <w:lang w:val="en-US"/>
            </w:rPr>
          </w:pPr>
          <w:hyperlink w:anchor="_Toc137498220" w:history="1">
            <w:r w:rsidR="00231BB9" w:rsidRPr="003C0AFE">
              <w:rPr>
                <w:rStyle w:val="Hyperlink"/>
                <w:noProof/>
                <w:lang w:val="en-US"/>
              </w:rPr>
              <w:t>Quality assessment of the included studies, longitudinal</w:t>
            </w:r>
            <w:r w:rsidR="00231BB9">
              <w:rPr>
                <w:noProof/>
                <w:webHidden/>
              </w:rPr>
              <w:tab/>
            </w:r>
            <w:r w:rsidR="00231BB9">
              <w:rPr>
                <w:noProof/>
                <w:webHidden/>
              </w:rPr>
              <w:fldChar w:fldCharType="begin"/>
            </w:r>
            <w:r w:rsidR="00231BB9">
              <w:rPr>
                <w:noProof/>
                <w:webHidden/>
              </w:rPr>
              <w:instrText xml:space="preserve"> PAGEREF _Toc137498220 \h </w:instrText>
            </w:r>
            <w:r w:rsidR="00231BB9">
              <w:rPr>
                <w:noProof/>
                <w:webHidden/>
              </w:rPr>
            </w:r>
            <w:r w:rsidR="00231BB9">
              <w:rPr>
                <w:noProof/>
                <w:webHidden/>
              </w:rPr>
              <w:fldChar w:fldCharType="separate"/>
            </w:r>
            <w:r w:rsidR="00231BB9">
              <w:rPr>
                <w:noProof/>
                <w:webHidden/>
              </w:rPr>
              <w:t>23</w:t>
            </w:r>
            <w:r w:rsidR="00231BB9">
              <w:rPr>
                <w:noProof/>
                <w:webHidden/>
              </w:rPr>
              <w:fldChar w:fldCharType="end"/>
            </w:r>
          </w:hyperlink>
        </w:p>
        <w:p w14:paraId="5AD9A3AE" w14:textId="11D4C3E3" w:rsidR="00231BB9" w:rsidRDefault="00000000">
          <w:pPr>
            <w:pStyle w:val="TOC1"/>
            <w:tabs>
              <w:tab w:val="right" w:leader="dot" w:pos="9628"/>
            </w:tabs>
            <w:rPr>
              <w:rFonts w:asciiTheme="minorHAnsi" w:eastAsiaTheme="minorEastAsia" w:hAnsiTheme="minorHAnsi"/>
              <w:noProof/>
              <w:sz w:val="22"/>
              <w:lang w:val="en-US"/>
            </w:rPr>
          </w:pPr>
          <w:hyperlink w:anchor="_Toc137498221" w:history="1">
            <w:r w:rsidR="00231BB9" w:rsidRPr="003C0AFE">
              <w:rPr>
                <w:rStyle w:val="Hyperlink"/>
                <w:noProof/>
                <w:lang w:val="en-US"/>
              </w:rPr>
              <w:t>Control Group: Schizophrenia and schizophrenia spectrum disorder (SCZ)</w:t>
            </w:r>
            <w:r w:rsidR="00231BB9">
              <w:rPr>
                <w:noProof/>
                <w:webHidden/>
              </w:rPr>
              <w:tab/>
            </w:r>
            <w:r w:rsidR="00231BB9">
              <w:rPr>
                <w:noProof/>
                <w:webHidden/>
              </w:rPr>
              <w:fldChar w:fldCharType="begin"/>
            </w:r>
            <w:r w:rsidR="00231BB9">
              <w:rPr>
                <w:noProof/>
                <w:webHidden/>
              </w:rPr>
              <w:instrText xml:space="preserve"> PAGEREF _Toc137498221 \h </w:instrText>
            </w:r>
            <w:r w:rsidR="00231BB9">
              <w:rPr>
                <w:noProof/>
                <w:webHidden/>
              </w:rPr>
            </w:r>
            <w:r w:rsidR="00231BB9">
              <w:rPr>
                <w:noProof/>
                <w:webHidden/>
              </w:rPr>
              <w:fldChar w:fldCharType="separate"/>
            </w:r>
            <w:r w:rsidR="00231BB9">
              <w:rPr>
                <w:noProof/>
                <w:webHidden/>
              </w:rPr>
              <w:t>24</w:t>
            </w:r>
            <w:r w:rsidR="00231BB9">
              <w:rPr>
                <w:noProof/>
                <w:webHidden/>
              </w:rPr>
              <w:fldChar w:fldCharType="end"/>
            </w:r>
          </w:hyperlink>
        </w:p>
        <w:p w14:paraId="6A693236" w14:textId="5381C67F" w:rsidR="00231BB9" w:rsidRDefault="00000000">
          <w:pPr>
            <w:pStyle w:val="TOC2"/>
            <w:tabs>
              <w:tab w:val="right" w:leader="dot" w:pos="9628"/>
            </w:tabs>
            <w:rPr>
              <w:rFonts w:asciiTheme="minorHAnsi" w:eastAsiaTheme="minorEastAsia" w:hAnsiTheme="minorHAnsi"/>
              <w:noProof/>
              <w:sz w:val="22"/>
              <w:lang w:val="en-US"/>
            </w:rPr>
          </w:pPr>
          <w:hyperlink w:anchor="_Toc137498222" w:history="1">
            <w:r w:rsidR="00231BB9" w:rsidRPr="003C0AFE">
              <w:rPr>
                <w:rStyle w:val="Hyperlink"/>
                <w:noProof/>
                <w:lang w:val="en-US"/>
              </w:rPr>
              <w:t>Upper level, identification</w:t>
            </w:r>
            <w:r w:rsidR="00231BB9">
              <w:rPr>
                <w:noProof/>
                <w:webHidden/>
              </w:rPr>
              <w:tab/>
            </w:r>
            <w:r w:rsidR="00231BB9">
              <w:rPr>
                <w:noProof/>
                <w:webHidden/>
              </w:rPr>
              <w:fldChar w:fldCharType="begin"/>
            </w:r>
            <w:r w:rsidR="00231BB9">
              <w:rPr>
                <w:noProof/>
                <w:webHidden/>
              </w:rPr>
              <w:instrText xml:space="preserve"> PAGEREF _Toc137498222 \h </w:instrText>
            </w:r>
            <w:r w:rsidR="00231BB9">
              <w:rPr>
                <w:noProof/>
                <w:webHidden/>
              </w:rPr>
            </w:r>
            <w:r w:rsidR="00231BB9">
              <w:rPr>
                <w:noProof/>
                <w:webHidden/>
              </w:rPr>
              <w:fldChar w:fldCharType="separate"/>
            </w:r>
            <w:r w:rsidR="00231BB9">
              <w:rPr>
                <w:noProof/>
                <w:webHidden/>
              </w:rPr>
              <w:t>24</w:t>
            </w:r>
            <w:r w:rsidR="00231BB9">
              <w:rPr>
                <w:noProof/>
                <w:webHidden/>
              </w:rPr>
              <w:fldChar w:fldCharType="end"/>
            </w:r>
          </w:hyperlink>
        </w:p>
        <w:p w14:paraId="60B81FF3" w14:textId="7723E7D8" w:rsidR="00231BB9" w:rsidRDefault="00000000">
          <w:pPr>
            <w:pStyle w:val="TOC3"/>
            <w:tabs>
              <w:tab w:val="right" w:leader="dot" w:pos="9628"/>
            </w:tabs>
            <w:rPr>
              <w:rFonts w:asciiTheme="minorHAnsi" w:eastAsiaTheme="minorEastAsia" w:hAnsiTheme="minorHAnsi"/>
              <w:noProof/>
              <w:sz w:val="22"/>
              <w:lang w:val="en-US"/>
            </w:rPr>
          </w:pPr>
          <w:hyperlink w:anchor="_Toc137498223" w:history="1">
            <w:r w:rsidR="00231BB9" w:rsidRPr="003C0AFE">
              <w:rPr>
                <w:rStyle w:val="Hyperlink"/>
                <w:noProof/>
                <w:lang w:val="en-US"/>
              </w:rPr>
              <w:t>Any emotion, accuracy</w:t>
            </w:r>
            <w:r w:rsidR="00231BB9">
              <w:rPr>
                <w:noProof/>
                <w:webHidden/>
              </w:rPr>
              <w:tab/>
            </w:r>
            <w:r w:rsidR="00231BB9">
              <w:rPr>
                <w:noProof/>
                <w:webHidden/>
              </w:rPr>
              <w:fldChar w:fldCharType="begin"/>
            </w:r>
            <w:r w:rsidR="00231BB9">
              <w:rPr>
                <w:noProof/>
                <w:webHidden/>
              </w:rPr>
              <w:instrText xml:space="preserve"> PAGEREF _Toc137498223 \h </w:instrText>
            </w:r>
            <w:r w:rsidR="00231BB9">
              <w:rPr>
                <w:noProof/>
                <w:webHidden/>
              </w:rPr>
            </w:r>
            <w:r w:rsidR="00231BB9">
              <w:rPr>
                <w:noProof/>
                <w:webHidden/>
              </w:rPr>
              <w:fldChar w:fldCharType="separate"/>
            </w:r>
            <w:r w:rsidR="00231BB9">
              <w:rPr>
                <w:noProof/>
                <w:webHidden/>
              </w:rPr>
              <w:t>24</w:t>
            </w:r>
            <w:r w:rsidR="00231BB9">
              <w:rPr>
                <w:noProof/>
                <w:webHidden/>
              </w:rPr>
              <w:fldChar w:fldCharType="end"/>
            </w:r>
          </w:hyperlink>
        </w:p>
        <w:p w14:paraId="12AEA16B" w14:textId="37868051" w:rsidR="00231BB9" w:rsidRDefault="00000000">
          <w:pPr>
            <w:pStyle w:val="TOC3"/>
            <w:tabs>
              <w:tab w:val="right" w:leader="dot" w:pos="9628"/>
            </w:tabs>
            <w:rPr>
              <w:rFonts w:asciiTheme="minorHAnsi" w:eastAsiaTheme="minorEastAsia" w:hAnsiTheme="minorHAnsi"/>
              <w:noProof/>
              <w:sz w:val="22"/>
              <w:lang w:val="en-US"/>
            </w:rPr>
          </w:pPr>
          <w:hyperlink w:anchor="_Toc137498224" w:history="1">
            <w:r w:rsidR="00231BB9" w:rsidRPr="003C0AFE">
              <w:rPr>
                <w:rStyle w:val="Hyperlink"/>
                <w:noProof/>
                <w:lang w:val="en-US"/>
              </w:rPr>
              <w:t>Any emotion, reaction time</w:t>
            </w:r>
            <w:r w:rsidR="00231BB9">
              <w:rPr>
                <w:noProof/>
                <w:webHidden/>
              </w:rPr>
              <w:tab/>
            </w:r>
            <w:r w:rsidR="00231BB9">
              <w:rPr>
                <w:noProof/>
                <w:webHidden/>
              </w:rPr>
              <w:fldChar w:fldCharType="begin"/>
            </w:r>
            <w:r w:rsidR="00231BB9">
              <w:rPr>
                <w:noProof/>
                <w:webHidden/>
              </w:rPr>
              <w:instrText xml:space="preserve"> PAGEREF _Toc137498224 \h </w:instrText>
            </w:r>
            <w:r w:rsidR="00231BB9">
              <w:rPr>
                <w:noProof/>
                <w:webHidden/>
              </w:rPr>
            </w:r>
            <w:r w:rsidR="00231BB9">
              <w:rPr>
                <w:noProof/>
                <w:webHidden/>
              </w:rPr>
              <w:fldChar w:fldCharType="separate"/>
            </w:r>
            <w:r w:rsidR="00231BB9">
              <w:rPr>
                <w:noProof/>
                <w:webHidden/>
              </w:rPr>
              <w:t>29</w:t>
            </w:r>
            <w:r w:rsidR="00231BB9">
              <w:rPr>
                <w:noProof/>
                <w:webHidden/>
              </w:rPr>
              <w:fldChar w:fldCharType="end"/>
            </w:r>
          </w:hyperlink>
        </w:p>
        <w:p w14:paraId="50734E2D" w14:textId="1CBBD32B" w:rsidR="00231BB9" w:rsidRDefault="00000000">
          <w:pPr>
            <w:pStyle w:val="TOC2"/>
            <w:tabs>
              <w:tab w:val="right" w:leader="dot" w:pos="9628"/>
            </w:tabs>
            <w:rPr>
              <w:rFonts w:asciiTheme="minorHAnsi" w:eastAsiaTheme="minorEastAsia" w:hAnsiTheme="minorHAnsi"/>
              <w:noProof/>
              <w:sz w:val="22"/>
              <w:lang w:val="en-US"/>
            </w:rPr>
          </w:pPr>
          <w:hyperlink w:anchor="_Toc137498225" w:history="1">
            <w:r w:rsidR="00231BB9" w:rsidRPr="003C0AFE">
              <w:rPr>
                <w:rStyle w:val="Hyperlink"/>
                <w:noProof/>
                <w:lang w:val="en-US"/>
              </w:rPr>
              <w:t>Upper level, discrimination</w:t>
            </w:r>
            <w:r w:rsidR="00231BB9">
              <w:rPr>
                <w:noProof/>
                <w:webHidden/>
              </w:rPr>
              <w:tab/>
            </w:r>
            <w:r w:rsidR="00231BB9">
              <w:rPr>
                <w:noProof/>
                <w:webHidden/>
              </w:rPr>
              <w:fldChar w:fldCharType="begin"/>
            </w:r>
            <w:r w:rsidR="00231BB9">
              <w:rPr>
                <w:noProof/>
                <w:webHidden/>
              </w:rPr>
              <w:instrText xml:space="preserve"> PAGEREF _Toc137498225 \h </w:instrText>
            </w:r>
            <w:r w:rsidR="00231BB9">
              <w:rPr>
                <w:noProof/>
                <w:webHidden/>
              </w:rPr>
            </w:r>
            <w:r w:rsidR="00231BB9">
              <w:rPr>
                <w:noProof/>
                <w:webHidden/>
              </w:rPr>
              <w:fldChar w:fldCharType="separate"/>
            </w:r>
            <w:r w:rsidR="00231BB9">
              <w:rPr>
                <w:noProof/>
                <w:webHidden/>
              </w:rPr>
              <w:t>32</w:t>
            </w:r>
            <w:r w:rsidR="00231BB9">
              <w:rPr>
                <w:noProof/>
                <w:webHidden/>
              </w:rPr>
              <w:fldChar w:fldCharType="end"/>
            </w:r>
          </w:hyperlink>
        </w:p>
        <w:p w14:paraId="728AF90C" w14:textId="71234C0F" w:rsidR="00231BB9" w:rsidRDefault="00000000">
          <w:pPr>
            <w:pStyle w:val="TOC3"/>
            <w:tabs>
              <w:tab w:val="right" w:leader="dot" w:pos="9628"/>
            </w:tabs>
            <w:rPr>
              <w:rFonts w:asciiTheme="minorHAnsi" w:eastAsiaTheme="minorEastAsia" w:hAnsiTheme="minorHAnsi"/>
              <w:noProof/>
              <w:sz w:val="22"/>
              <w:lang w:val="en-US"/>
            </w:rPr>
          </w:pPr>
          <w:hyperlink w:anchor="_Toc137498226" w:history="1">
            <w:r w:rsidR="00231BB9" w:rsidRPr="003C0AFE">
              <w:rPr>
                <w:rStyle w:val="Hyperlink"/>
                <w:noProof/>
                <w:lang w:val="en-US"/>
              </w:rPr>
              <w:t>Any emotion, accuracy</w:t>
            </w:r>
            <w:r w:rsidR="00231BB9">
              <w:rPr>
                <w:noProof/>
                <w:webHidden/>
              </w:rPr>
              <w:tab/>
            </w:r>
            <w:r w:rsidR="00231BB9">
              <w:rPr>
                <w:noProof/>
                <w:webHidden/>
              </w:rPr>
              <w:fldChar w:fldCharType="begin"/>
            </w:r>
            <w:r w:rsidR="00231BB9">
              <w:rPr>
                <w:noProof/>
                <w:webHidden/>
              </w:rPr>
              <w:instrText xml:space="preserve"> PAGEREF _Toc137498226 \h </w:instrText>
            </w:r>
            <w:r w:rsidR="00231BB9">
              <w:rPr>
                <w:noProof/>
                <w:webHidden/>
              </w:rPr>
            </w:r>
            <w:r w:rsidR="00231BB9">
              <w:rPr>
                <w:noProof/>
                <w:webHidden/>
              </w:rPr>
              <w:fldChar w:fldCharType="separate"/>
            </w:r>
            <w:r w:rsidR="00231BB9">
              <w:rPr>
                <w:noProof/>
                <w:webHidden/>
              </w:rPr>
              <w:t>32</w:t>
            </w:r>
            <w:r w:rsidR="00231BB9">
              <w:rPr>
                <w:noProof/>
                <w:webHidden/>
              </w:rPr>
              <w:fldChar w:fldCharType="end"/>
            </w:r>
          </w:hyperlink>
        </w:p>
        <w:p w14:paraId="5881465B" w14:textId="6F4E2706" w:rsidR="00231BB9" w:rsidRDefault="00000000">
          <w:pPr>
            <w:pStyle w:val="TOC2"/>
            <w:tabs>
              <w:tab w:val="right" w:leader="dot" w:pos="9628"/>
            </w:tabs>
            <w:rPr>
              <w:rFonts w:asciiTheme="minorHAnsi" w:eastAsiaTheme="minorEastAsia" w:hAnsiTheme="minorHAnsi"/>
              <w:noProof/>
              <w:sz w:val="22"/>
              <w:lang w:val="en-US"/>
            </w:rPr>
          </w:pPr>
          <w:hyperlink w:anchor="_Toc137498227" w:history="1">
            <w:r w:rsidR="00231BB9" w:rsidRPr="003C0AFE">
              <w:rPr>
                <w:rStyle w:val="Hyperlink"/>
                <w:noProof/>
                <w:lang w:val="en-US"/>
              </w:rPr>
              <w:t>Middle level, identification</w:t>
            </w:r>
            <w:r w:rsidR="00231BB9">
              <w:rPr>
                <w:noProof/>
                <w:webHidden/>
              </w:rPr>
              <w:tab/>
            </w:r>
            <w:r w:rsidR="00231BB9">
              <w:rPr>
                <w:noProof/>
                <w:webHidden/>
              </w:rPr>
              <w:fldChar w:fldCharType="begin"/>
            </w:r>
            <w:r w:rsidR="00231BB9">
              <w:rPr>
                <w:noProof/>
                <w:webHidden/>
              </w:rPr>
              <w:instrText xml:space="preserve"> PAGEREF _Toc137498227 \h </w:instrText>
            </w:r>
            <w:r w:rsidR="00231BB9">
              <w:rPr>
                <w:noProof/>
                <w:webHidden/>
              </w:rPr>
            </w:r>
            <w:r w:rsidR="00231BB9">
              <w:rPr>
                <w:noProof/>
                <w:webHidden/>
              </w:rPr>
              <w:fldChar w:fldCharType="separate"/>
            </w:r>
            <w:r w:rsidR="00231BB9">
              <w:rPr>
                <w:noProof/>
                <w:webHidden/>
              </w:rPr>
              <w:t>36</w:t>
            </w:r>
            <w:r w:rsidR="00231BB9">
              <w:rPr>
                <w:noProof/>
                <w:webHidden/>
              </w:rPr>
              <w:fldChar w:fldCharType="end"/>
            </w:r>
          </w:hyperlink>
        </w:p>
        <w:p w14:paraId="7274FAC8" w14:textId="4D989511" w:rsidR="00231BB9" w:rsidRDefault="00000000">
          <w:pPr>
            <w:pStyle w:val="TOC3"/>
            <w:tabs>
              <w:tab w:val="right" w:leader="dot" w:pos="9628"/>
            </w:tabs>
            <w:rPr>
              <w:rFonts w:asciiTheme="minorHAnsi" w:eastAsiaTheme="minorEastAsia" w:hAnsiTheme="minorHAnsi"/>
              <w:noProof/>
              <w:sz w:val="22"/>
              <w:lang w:val="en-US"/>
            </w:rPr>
          </w:pPr>
          <w:hyperlink w:anchor="_Toc137498228" w:history="1">
            <w:r w:rsidR="00231BB9" w:rsidRPr="003C0AFE">
              <w:rPr>
                <w:rStyle w:val="Hyperlink"/>
                <w:noProof/>
                <w:lang w:val="en-US"/>
              </w:rPr>
              <w:t>Positive emotions, accuracy</w:t>
            </w:r>
            <w:r w:rsidR="00231BB9">
              <w:rPr>
                <w:noProof/>
                <w:webHidden/>
              </w:rPr>
              <w:tab/>
            </w:r>
            <w:r w:rsidR="00231BB9">
              <w:rPr>
                <w:noProof/>
                <w:webHidden/>
              </w:rPr>
              <w:fldChar w:fldCharType="begin"/>
            </w:r>
            <w:r w:rsidR="00231BB9">
              <w:rPr>
                <w:noProof/>
                <w:webHidden/>
              </w:rPr>
              <w:instrText xml:space="preserve"> PAGEREF _Toc137498228 \h </w:instrText>
            </w:r>
            <w:r w:rsidR="00231BB9">
              <w:rPr>
                <w:noProof/>
                <w:webHidden/>
              </w:rPr>
            </w:r>
            <w:r w:rsidR="00231BB9">
              <w:rPr>
                <w:noProof/>
                <w:webHidden/>
              </w:rPr>
              <w:fldChar w:fldCharType="separate"/>
            </w:r>
            <w:r w:rsidR="00231BB9">
              <w:rPr>
                <w:noProof/>
                <w:webHidden/>
              </w:rPr>
              <w:t>36</w:t>
            </w:r>
            <w:r w:rsidR="00231BB9">
              <w:rPr>
                <w:noProof/>
                <w:webHidden/>
              </w:rPr>
              <w:fldChar w:fldCharType="end"/>
            </w:r>
          </w:hyperlink>
        </w:p>
        <w:p w14:paraId="0CC5AFD0" w14:textId="175F774F" w:rsidR="00231BB9" w:rsidRDefault="00000000">
          <w:pPr>
            <w:pStyle w:val="TOC3"/>
            <w:tabs>
              <w:tab w:val="right" w:leader="dot" w:pos="9628"/>
            </w:tabs>
            <w:rPr>
              <w:rFonts w:asciiTheme="minorHAnsi" w:eastAsiaTheme="minorEastAsia" w:hAnsiTheme="minorHAnsi"/>
              <w:noProof/>
              <w:sz w:val="22"/>
              <w:lang w:val="en-US"/>
            </w:rPr>
          </w:pPr>
          <w:hyperlink w:anchor="_Toc137498229" w:history="1">
            <w:r w:rsidR="00231BB9" w:rsidRPr="003C0AFE">
              <w:rPr>
                <w:rStyle w:val="Hyperlink"/>
                <w:noProof/>
                <w:lang w:val="en-US"/>
              </w:rPr>
              <w:t>Positive emotions, reaction time</w:t>
            </w:r>
            <w:r w:rsidR="00231BB9">
              <w:rPr>
                <w:noProof/>
                <w:webHidden/>
              </w:rPr>
              <w:tab/>
            </w:r>
            <w:r w:rsidR="00231BB9">
              <w:rPr>
                <w:noProof/>
                <w:webHidden/>
              </w:rPr>
              <w:fldChar w:fldCharType="begin"/>
            </w:r>
            <w:r w:rsidR="00231BB9">
              <w:rPr>
                <w:noProof/>
                <w:webHidden/>
              </w:rPr>
              <w:instrText xml:space="preserve"> PAGEREF _Toc137498229 \h </w:instrText>
            </w:r>
            <w:r w:rsidR="00231BB9">
              <w:rPr>
                <w:noProof/>
                <w:webHidden/>
              </w:rPr>
            </w:r>
            <w:r w:rsidR="00231BB9">
              <w:rPr>
                <w:noProof/>
                <w:webHidden/>
              </w:rPr>
              <w:fldChar w:fldCharType="separate"/>
            </w:r>
            <w:r w:rsidR="00231BB9">
              <w:rPr>
                <w:noProof/>
                <w:webHidden/>
              </w:rPr>
              <w:t>39</w:t>
            </w:r>
            <w:r w:rsidR="00231BB9">
              <w:rPr>
                <w:noProof/>
                <w:webHidden/>
              </w:rPr>
              <w:fldChar w:fldCharType="end"/>
            </w:r>
          </w:hyperlink>
        </w:p>
        <w:p w14:paraId="16F67A6F" w14:textId="7C551876" w:rsidR="00231BB9" w:rsidRDefault="00000000">
          <w:pPr>
            <w:pStyle w:val="TOC3"/>
            <w:tabs>
              <w:tab w:val="right" w:leader="dot" w:pos="9628"/>
            </w:tabs>
            <w:rPr>
              <w:rFonts w:asciiTheme="minorHAnsi" w:eastAsiaTheme="minorEastAsia" w:hAnsiTheme="minorHAnsi"/>
              <w:noProof/>
              <w:sz w:val="22"/>
              <w:lang w:val="en-US"/>
            </w:rPr>
          </w:pPr>
          <w:hyperlink w:anchor="_Toc137498230" w:history="1">
            <w:r w:rsidR="00231BB9" w:rsidRPr="003C0AFE">
              <w:rPr>
                <w:rStyle w:val="Hyperlink"/>
                <w:noProof/>
                <w:lang w:val="en-US"/>
              </w:rPr>
              <w:t>Negative emotions, accuracy</w:t>
            </w:r>
            <w:r w:rsidR="00231BB9">
              <w:rPr>
                <w:noProof/>
                <w:webHidden/>
              </w:rPr>
              <w:tab/>
            </w:r>
            <w:r w:rsidR="00231BB9">
              <w:rPr>
                <w:noProof/>
                <w:webHidden/>
              </w:rPr>
              <w:fldChar w:fldCharType="begin"/>
            </w:r>
            <w:r w:rsidR="00231BB9">
              <w:rPr>
                <w:noProof/>
                <w:webHidden/>
              </w:rPr>
              <w:instrText xml:space="preserve"> PAGEREF _Toc137498230 \h </w:instrText>
            </w:r>
            <w:r w:rsidR="00231BB9">
              <w:rPr>
                <w:noProof/>
                <w:webHidden/>
              </w:rPr>
            </w:r>
            <w:r w:rsidR="00231BB9">
              <w:rPr>
                <w:noProof/>
                <w:webHidden/>
              </w:rPr>
              <w:fldChar w:fldCharType="separate"/>
            </w:r>
            <w:r w:rsidR="00231BB9">
              <w:rPr>
                <w:noProof/>
                <w:webHidden/>
              </w:rPr>
              <w:t>41</w:t>
            </w:r>
            <w:r w:rsidR="00231BB9">
              <w:rPr>
                <w:noProof/>
                <w:webHidden/>
              </w:rPr>
              <w:fldChar w:fldCharType="end"/>
            </w:r>
          </w:hyperlink>
        </w:p>
        <w:p w14:paraId="08C3ACD3" w14:textId="68CCA237" w:rsidR="00231BB9" w:rsidRDefault="00000000">
          <w:pPr>
            <w:pStyle w:val="TOC3"/>
            <w:tabs>
              <w:tab w:val="right" w:leader="dot" w:pos="9628"/>
            </w:tabs>
            <w:rPr>
              <w:rFonts w:asciiTheme="minorHAnsi" w:eastAsiaTheme="minorEastAsia" w:hAnsiTheme="minorHAnsi"/>
              <w:noProof/>
              <w:sz w:val="22"/>
              <w:lang w:val="en-US"/>
            </w:rPr>
          </w:pPr>
          <w:hyperlink w:anchor="_Toc137498231" w:history="1">
            <w:r w:rsidR="00231BB9" w:rsidRPr="003C0AFE">
              <w:rPr>
                <w:rStyle w:val="Hyperlink"/>
                <w:noProof/>
                <w:lang w:val="en-US"/>
              </w:rPr>
              <w:t>Negative emotions, reaction time</w:t>
            </w:r>
            <w:r w:rsidR="00231BB9">
              <w:rPr>
                <w:noProof/>
                <w:webHidden/>
              </w:rPr>
              <w:tab/>
            </w:r>
            <w:r w:rsidR="00231BB9">
              <w:rPr>
                <w:noProof/>
                <w:webHidden/>
              </w:rPr>
              <w:fldChar w:fldCharType="begin"/>
            </w:r>
            <w:r w:rsidR="00231BB9">
              <w:rPr>
                <w:noProof/>
                <w:webHidden/>
              </w:rPr>
              <w:instrText xml:space="preserve"> PAGEREF _Toc137498231 \h </w:instrText>
            </w:r>
            <w:r w:rsidR="00231BB9">
              <w:rPr>
                <w:noProof/>
                <w:webHidden/>
              </w:rPr>
            </w:r>
            <w:r w:rsidR="00231BB9">
              <w:rPr>
                <w:noProof/>
                <w:webHidden/>
              </w:rPr>
              <w:fldChar w:fldCharType="separate"/>
            </w:r>
            <w:r w:rsidR="00231BB9">
              <w:rPr>
                <w:noProof/>
                <w:webHidden/>
              </w:rPr>
              <w:t>45</w:t>
            </w:r>
            <w:r w:rsidR="00231BB9">
              <w:rPr>
                <w:noProof/>
                <w:webHidden/>
              </w:rPr>
              <w:fldChar w:fldCharType="end"/>
            </w:r>
          </w:hyperlink>
        </w:p>
        <w:p w14:paraId="55C9CC7B" w14:textId="01ADE6BD" w:rsidR="00231BB9" w:rsidRDefault="00000000">
          <w:pPr>
            <w:pStyle w:val="TOC2"/>
            <w:tabs>
              <w:tab w:val="right" w:leader="dot" w:pos="9628"/>
            </w:tabs>
            <w:rPr>
              <w:rFonts w:asciiTheme="minorHAnsi" w:eastAsiaTheme="minorEastAsia" w:hAnsiTheme="minorHAnsi"/>
              <w:noProof/>
              <w:sz w:val="22"/>
              <w:lang w:val="en-US"/>
            </w:rPr>
          </w:pPr>
          <w:hyperlink w:anchor="_Toc137498232" w:history="1">
            <w:r w:rsidR="00231BB9" w:rsidRPr="003C0AFE">
              <w:rPr>
                <w:rStyle w:val="Hyperlink"/>
                <w:noProof/>
                <w:lang w:val="en-US"/>
              </w:rPr>
              <w:t>Lower level, identification</w:t>
            </w:r>
            <w:r w:rsidR="00231BB9">
              <w:rPr>
                <w:noProof/>
                <w:webHidden/>
              </w:rPr>
              <w:tab/>
            </w:r>
            <w:r w:rsidR="00231BB9">
              <w:rPr>
                <w:noProof/>
                <w:webHidden/>
              </w:rPr>
              <w:fldChar w:fldCharType="begin"/>
            </w:r>
            <w:r w:rsidR="00231BB9">
              <w:rPr>
                <w:noProof/>
                <w:webHidden/>
              </w:rPr>
              <w:instrText xml:space="preserve"> PAGEREF _Toc137498232 \h </w:instrText>
            </w:r>
            <w:r w:rsidR="00231BB9">
              <w:rPr>
                <w:noProof/>
                <w:webHidden/>
              </w:rPr>
            </w:r>
            <w:r w:rsidR="00231BB9">
              <w:rPr>
                <w:noProof/>
                <w:webHidden/>
              </w:rPr>
              <w:fldChar w:fldCharType="separate"/>
            </w:r>
            <w:r w:rsidR="00231BB9">
              <w:rPr>
                <w:noProof/>
                <w:webHidden/>
              </w:rPr>
              <w:t>47</w:t>
            </w:r>
            <w:r w:rsidR="00231BB9">
              <w:rPr>
                <w:noProof/>
                <w:webHidden/>
              </w:rPr>
              <w:fldChar w:fldCharType="end"/>
            </w:r>
          </w:hyperlink>
        </w:p>
        <w:p w14:paraId="39B65C82" w14:textId="68CB5725" w:rsidR="00231BB9" w:rsidRDefault="00000000">
          <w:pPr>
            <w:pStyle w:val="TOC3"/>
            <w:tabs>
              <w:tab w:val="right" w:leader="dot" w:pos="9628"/>
            </w:tabs>
            <w:rPr>
              <w:rFonts w:asciiTheme="minorHAnsi" w:eastAsiaTheme="minorEastAsia" w:hAnsiTheme="minorHAnsi"/>
              <w:noProof/>
              <w:sz w:val="22"/>
              <w:lang w:val="en-US"/>
            </w:rPr>
          </w:pPr>
          <w:hyperlink w:anchor="_Toc137498233" w:history="1">
            <w:r w:rsidR="00231BB9" w:rsidRPr="003C0AFE">
              <w:rPr>
                <w:rStyle w:val="Hyperlink"/>
                <w:noProof/>
                <w:lang w:val="en-US"/>
              </w:rPr>
              <w:t>Anger, accuracy</w:t>
            </w:r>
            <w:r w:rsidR="00231BB9">
              <w:rPr>
                <w:noProof/>
                <w:webHidden/>
              </w:rPr>
              <w:tab/>
            </w:r>
            <w:r w:rsidR="00231BB9">
              <w:rPr>
                <w:noProof/>
                <w:webHidden/>
              </w:rPr>
              <w:fldChar w:fldCharType="begin"/>
            </w:r>
            <w:r w:rsidR="00231BB9">
              <w:rPr>
                <w:noProof/>
                <w:webHidden/>
              </w:rPr>
              <w:instrText xml:space="preserve"> PAGEREF _Toc137498233 \h </w:instrText>
            </w:r>
            <w:r w:rsidR="00231BB9">
              <w:rPr>
                <w:noProof/>
                <w:webHidden/>
              </w:rPr>
            </w:r>
            <w:r w:rsidR="00231BB9">
              <w:rPr>
                <w:noProof/>
                <w:webHidden/>
              </w:rPr>
              <w:fldChar w:fldCharType="separate"/>
            </w:r>
            <w:r w:rsidR="00231BB9">
              <w:rPr>
                <w:noProof/>
                <w:webHidden/>
              </w:rPr>
              <w:t>47</w:t>
            </w:r>
            <w:r w:rsidR="00231BB9">
              <w:rPr>
                <w:noProof/>
                <w:webHidden/>
              </w:rPr>
              <w:fldChar w:fldCharType="end"/>
            </w:r>
          </w:hyperlink>
        </w:p>
        <w:p w14:paraId="2407A831" w14:textId="3BA2E9E5" w:rsidR="00231BB9" w:rsidRDefault="00000000">
          <w:pPr>
            <w:pStyle w:val="TOC3"/>
            <w:tabs>
              <w:tab w:val="right" w:leader="dot" w:pos="9628"/>
            </w:tabs>
            <w:rPr>
              <w:rFonts w:asciiTheme="minorHAnsi" w:eastAsiaTheme="minorEastAsia" w:hAnsiTheme="minorHAnsi"/>
              <w:noProof/>
              <w:sz w:val="22"/>
              <w:lang w:val="en-US"/>
            </w:rPr>
          </w:pPr>
          <w:hyperlink w:anchor="_Toc137498234" w:history="1">
            <w:r w:rsidR="00231BB9" w:rsidRPr="003C0AFE">
              <w:rPr>
                <w:rStyle w:val="Hyperlink"/>
                <w:noProof/>
                <w:lang w:val="en-US"/>
              </w:rPr>
              <w:t>Anger, reaction time</w:t>
            </w:r>
            <w:r w:rsidR="00231BB9">
              <w:rPr>
                <w:noProof/>
                <w:webHidden/>
              </w:rPr>
              <w:tab/>
            </w:r>
            <w:r w:rsidR="00231BB9">
              <w:rPr>
                <w:noProof/>
                <w:webHidden/>
              </w:rPr>
              <w:fldChar w:fldCharType="begin"/>
            </w:r>
            <w:r w:rsidR="00231BB9">
              <w:rPr>
                <w:noProof/>
                <w:webHidden/>
              </w:rPr>
              <w:instrText xml:space="preserve"> PAGEREF _Toc137498234 \h </w:instrText>
            </w:r>
            <w:r w:rsidR="00231BB9">
              <w:rPr>
                <w:noProof/>
                <w:webHidden/>
              </w:rPr>
            </w:r>
            <w:r w:rsidR="00231BB9">
              <w:rPr>
                <w:noProof/>
                <w:webHidden/>
              </w:rPr>
              <w:fldChar w:fldCharType="separate"/>
            </w:r>
            <w:r w:rsidR="00231BB9">
              <w:rPr>
                <w:noProof/>
                <w:webHidden/>
              </w:rPr>
              <w:t>49</w:t>
            </w:r>
            <w:r w:rsidR="00231BB9">
              <w:rPr>
                <w:noProof/>
                <w:webHidden/>
              </w:rPr>
              <w:fldChar w:fldCharType="end"/>
            </w:r>
          </w:hyperlink>
        </w:p>
        <w:p w14:paraId="54CC25C8" w14:textId="4F00D4AC" w:rsidR="00231BB9" w:rsidRDefault="00000000">
          <w:pPr>
            <w:pStyle w:val="TOC3"/>
            <w:tabs>
              <w:tab w:val="right" w:leader="dot" w:pos="9628"/>
            </w:tabs>
            <w:rPr>
              <w:rFonts w:asciiTheme="minorHAnsi" w:eastAsiaTheme="minorEastAsia" w:hAnsiTheme="minorHAnsi"/>
              <w:noProof/>
              <w:sz w:val="22"/>
              <w:lang w:val="en-US"/>
            </w:rPr>
          </w:pPr>
          <w:hyperlink w:anchor="_Toc137498235" w:history="1">
            <w:r w:rsidR="00231BB9" w:rsidRPr="003C0AFE">
              <w:rPr>
                <w:rStyle w:val="Hyperlink"/>
                <w:noProof/>
                <w:lang w:val="en-US"/>
              </w:rPr>
              <w:t>Disgust, accuracy</w:t>
            </w:r>
            <w:r w:rsidR="00231BB9">
              <w:rPr>
                <w:noProof/>
                <w:webHidden/>
              </w:rPr>
              <w:tab/>
            </w:r>
            <w:r w:rsidR="00231BB9">
              <w:rPr>
                <w:noProof/>
                <w:webHidden/>
              </w:rPr>
              <w:fldChar w:fldCharType="begin"/>
            </w:r>
            <w:r w:rsidR="00231BB9">
              <w:rPr>
                <w:noProof/>
                <w:webHidden/>
              </w:rPr>
              <w:instrText xml:space="preserve"> PAGEREF _Toc137498235 \h </w:instrText>
            </w:r>
            <w:r w:rsidR="00231BB9">
              <w:rPr>
                <w:noProof/>
                <w:webHidden/>
              </w:rPr>
            </w:r>
            <w:r w:rsidR="00231BB9">
              <w:rPr>
                <w:noProof/>
                <w:webHidden/>
              </w:rPr>
              <w:fldChar w:fldCharType="separate"/>
            </w:r>
            <w:r w:rsidR="00231BB9">
              <w:rPr>
                <w:noProof/>
                <w:webHidden/>
              </w:rPr>
              <w:t>50</w:t>
            </w:r>
            <w:r w:rsidR="00231BB9">
              <w:rPr>
                <w:noProof/>
                <w:webHidden/>
              </w:rPr>
              <w:fldChar w:fldCharType="end"/>
            </w:r>
          </w:hyperlink>
        </w:p>
        <w:p w14:paraId="36D25C86" w14:textId="1A356A9A" w:rsidR="00231BB9" w:rsidRDefault="00000000">
          <w:pPr>
            <w:pStyle w:val="TOC3"/>
            <w:tabs>
              <w:tab w:val="right" w:leader="dot" w:pos="9628"/>
            </w:tabs>
            <w:rPr>
              <w:rFonts w:asciiTheme="minorHAnsi" w:eastAsiaTheme="minorEastAsia" w:hAnsiTheme="minorHAnsi"/>
              <w:noProof/>
              <w:sz w:val="22"/>
              <w:lang w:val="en-US"/>
            </w:rPr>
          </w:pPr>
          <w:hyperlink w:anchor="_Toc137498236" w:history="1">
            <w:r w:rsidR="00231BB9" w:rsidRPr="003C0AFE">
              <w:rPr>
                <w:rStyle w:val="Hyperlink"/>
                <w:noProof/>
                <w:lang w:val="en-US"/>
              </w:rPr>
              <w:t>Fear, accuracy</w:t>
            </w:r>
            <w:r w:rsidR="00231BB9">
              <w:rPr>
                <w:noProof/>
                <w:webHidden/>
              </w:rPr>
              <w:tab/>
            </w:r>
            <w:r w:rsidR="00231BB9">
              <w:rPr>
                <w:noProof/>
                <w:webHidden/>
              </w:rPr>
              <w:fldChar w:fldCharType="begin"/>
            </w:r>
            <w:r w:rsidR="00231BB9">
              <w:rPr>
                <w:noProof/>
                <w:webHidden/>
              </w:rPr>
              <w:instrText xml:space="preserve"> PAGEREF _Toc137498236 \h </w:instrText>
            </w:r>
            <w:r w:rsidR="00231BB9">
              <w:rPr>
                <w:noProof/>
                <w:webHidden/>
              </w:rPr>
            </w:r>
            <w:r w:rsidR="00231BB9">
              <w:rPr>
                <w:noProof/>
                <w:webHidden/>
              </w:rPr>
              <w:fldChar w:fldCharType="separate"/>
            </w:r>
            <w:r w:rsidR="00231BB9">
              <w:rPr>
                <w:noProof/>
                <w:webHidden/>
              </w:rPr>
              <w:t>52</w:t>
            </w:r>
            <w:r w:rsidR="00231BB9">
              <w:rPr>
                <w:noProof/>
                <w:webHidden/>
              </w:rPr>
              <w:fldChar w:fldCharType="end"/>
            </w:r>
          </w:hyperlink>
        </w:p>
        <w:p w14:paraId="3F34459D" w14:textId="4567612B" w:rsidR="00231BB9" w:rsidRDefault="00000000">
          <w:pPr>
            <w:pStyle w:val="TOC3"/>
            <w:tabs>
              <w:tab w:val="right" w:leader="dot" w:pos="9628"/>
            </w:tabs>
            <w:rPr>
              <w:rFonts w:asciiTheme="minorHAnsi" w:eastAsiaTheme="minorEastAsia" w:hAnsiTheme="minorHAnsi"/>
              <w:noProof/>
              <w:sz w:val="22"/>
              <w:lang w:val="en-US"/>
            </w:rPr>
          </w:pPr>
          <w:hyperlink w:anchor="_Toc137498237" w:history="1">
            <w:r w:rsidR="00231BB9" w:rsidRPr="003C0AFE">
              <w:rPr>
                <w:rStyle w:val="Hyperlink"/>
                <w:noProof/>
                <w:lang w:val="en-US"/>
              </w:rPr>
              <w:t>Fear, reaction time</w:t>
            </w:r>
            <w:r w:rsidR="00231BB9">
              <w:rPr>
                <w:noProof/>
                <w:webHidden/>
              </w:rPr>
              <w:tab/>
            </w:r>
            <w:r w:rsidR="00231BB9">
              <w:rPr>
                <w:noProof/>
                <w:webHidden/>
              </w:rPr>
              <w:fldChar w:fldCharType="begin"/>
            </w:r>
            <w:r w:rsidR="00231BB9">
              <w:rPr>
                <w:noProof/>
                <w:webHidden/>
              </w:rPr>
              <w:instrText xml:space="preserve"> PAGEREF _Toc137498237 \h </w:instrText>
            </w:r>
            <w:r w:rsidR="00231BB9">
              <w:rPr>
                <w:noProof/>
                <w:webHidden/>
              </w:rPr>
            </w:r>
            <w:r w:rsidR="00231BB9">
              <w:rPr>
                <w:noProof/>
                <w:webHidden/>
              </w:rPr>
              <w:fldChar w:fldCharType="separate"/>
            </w:r>
            <w:r w:rsidR="00231BB9">
              <w:rPr>
                <w:noProof/>
                <w:webHidden/>
              </w:rPr>
              <w:t>54</w:t>
            </w:r>
            <w:r w:rsidR="00231BB9">
              <w:rPr>
                <w:noProof/>
                <w:webHidden/>
              </w:rPr>
              <w:fldChar w:fldCharType="end"/>
            </w:r>
          </w:hyperlink>
        </w:p>
        <w:p w14:paraId="535F7612" w14:textId="7F9AEA49" w:rsidR="00231BB9" w:rsidRDefault="00000000">
          <w:pPr>
            <w:pStyle w:val="TOC3"/>
            <w:tabs>
              <w:tab w:val="right" w:leader="dot" w:pos="9628"/>
            </w:tabs>
            <w:rPr>
              <w:rFonts w:asciiTheme="minorHAnsi" w:eastAsiaTheme="minorEastAsia" w:hAnsiTheme="minorHAnsi"/>
              <w:noProof/>
              <w:sz w:val="22"/>
              <w:lang w:val="en-US"/>
            </w:rPr>
          </w:pPr>
          <w:hyperlink w:anchor="_Toc137498238" w:history="1">
            <w:r w:rsidR="00231BB9" w:rsidRPr="003C0AFE">
              <w:rPr>
                <w:rStyle w:val="Hyperlink"/>
                <w:noProof/>
                <w:lang w:val="en-US"/>
              </w:rPr>
              <w:t>Happiness, accuracy</w:t>
            </w:r>
            <w:r w:rsidR="00231BB9">
              <w:rPr>
                <w:noProof/>
                <w:webHidden/>
              </w:rPr>
              <w:tab/>
            </w:r>
            <w:r w:rsidR="00231BB9">
              <w:rPr>
                <w:noProof/>
                <w:webHidden/>
              </w:rPr>
              <w:fldChar w:fldCharType="begin"/>
            </w:r>
            <w:r w:rsidR="00231BB9">
              <w:rPr>
                <w:noProof/>
                <w:webHidden/>
              </w:rPr>
              <w:instrText xml:space="preserve"> PAGEREF _Toc137498238 \h </w:instrText>
            </w:r>
            <w:r w:rsidR="00231BB9">
              <w:rPr>
                <w:noProof/>
                <w:webHidden/>
              </w:rPr>
            </w:r>
            <w:r w:rsidR="00231BB9">
              <w:rPr>
                <w:noProof/>
                <w:webHidden/>
              </w:rPr>
              <w:fldChar w:fldCharType="separate"/>
            </w:r>
            <w:r w:rsidR="00231BB9">
              <w:rPr>
                <w:noProof/>
                <w:webHidden/>
              </w:rPr>
              <w:t>55</w:t>
            </w:r>
            <w:r w:rsidR="00231BB9">
              <w:rPr>
                <w:noProof/>
                <w:webHidden/>
              </w:rPr>
              <w:fldChar w:fldCharType="end"/>
            </w:r>
          </w:hyperlink>
        </w:p>
        <w:p w14:paraId="104168CF" w14:textId="6683D1A0" w:rsidR="00231BB9" w:rsidRDefault="00000000">
          <w:pPr>
            <w:pStyle w:val="TOC3"/>
            <w:tabs>
              <w:tab w:val="right" w:leader="dot" w:pos="9628"/>
            </w:tabs>
            <w:rPr>
              <w:rFonts w:asciiTheme="minorHAnsi" w:eastAsiaTheme="minorEastAsia" w:hAnsiTheme="minorHAnsi"/>
              <w:noProof/>
              <w:sz w:val="22"/>
              <w:lang w:val="en-US"/>
            </w:rPr>
          </w:pPr>
          <w:hyperlink w:anchor="_Toc137498239" w:history="1">
            <w:r w:rsidR="00231BB9" w:rsidRPr="003C0AFE">
              <w:rPr>
                <w:rStyle w:val="Hyperlink"/>
                <w:noProof/>
                <w:lang w:val="en-US"/>
              </w:rPr>
              <w:t>Happiness, reaction time</w:t>
            </w:r>
            <w:r w:rsidR="00231BB9">
              <w:rPr>
                <w:noProof/>
                <w:webHidden/>
              </w:rPr>
              <w:tab/>
            </w:r>
            <w:r w:rsidR="00231BB9">
              <w:rPr>
                <w:noProof/>
                <w:webHidden/>
              </w:rPr>
              <w:fldChar w:fldCharType="begin"/>
            </w:r>
            <w:r w:rsidR="00231BB9">
              <w:rPr>
                <w:noProof/>
                <w:webHidden/>
              </w:rPr>
              <w:instrText xml:space="preserve"> PAGEREF _Toc137498239 \h </w:instrText>
            </w:r>
            <w:r w:rsidR="00231BB9">
              <w:rPr>
                <w:noProof/>
                <w:webHidden/>
              </w:rPr>
            </w:r>
            <w:r w:rsidR="00231BB9">
              <w:rPr>
                <w:noProof/>
                <w:webHidden/>
              </w:rPr>
              <w:fldChar w:fldCharType="separate"/>
            </w:r>
            <w:r w:rsidR="00231BB9">
              <w:rPr>
                <w:noProof/>
                <w:webHidden/>
              </w:rPr>
              <w:t>57</w:t>
            </w:r>
            <w:r w:rsidR="00231BB9">
              <w:rPr>
                <w:noProof/>
                <w:webHidden/>
              </w:rPr>
              <w:fldChar w:fldCharType="end"/>
            </w:r>
          </w:hyperlink>
        </w:p>
        <w:p w14:paraId="385E7FA0" w14:textId="63208B6F" w:rsidR="00231BB9" w:rsidRDefault="00000000">
          <w:pPr>
            <w:pStyle w:val="TOC3"/>
            <w:tabs>
              <w:tab w:val="right" w:leader="dot" w:pos="9628"/>
            </w:tabs>
            <w:rPr>
              <w:rFonts w:asciiTheme="minorHAnsi" w:eastAsiaTheme="minorEastAsia" w:hAnsiTheme="minorHAnsi"/>
              <w:noProof/>
              <w:sz w:val="22"/>
              <w:lang w:val="en-US"/>
            </w:rPr>
          </w:pPr>
          <w:hyperlink w:anchor="_Toc137498240" w:history="1">
            <w:r w:rsidR="00231BB9" w:rsidRPr="003C0AFE">
              <w:rPr>
                <w:rStyle w:val="Hyperlink"/>
                <w:noProof/>
                <w:lang w:val="en-US"/>
              </w:rPr>
              <w:t>Sadness, accuracy</w:t>
            </w:r>
            <w:r w:rsidR="00231BB9">
              <w:rPr>
                <w:noProof/>
                <w:webHidden/>
              </w:rPr>
              <w:tab/>
            </w:r>
            <w:r w:rsidR="00231BB9">
              <w:rPr>
                <w:noProof/>
                <w:webHidden/>
              </w:rPr>
              <w:fldChar w:fldCharType="begin"/>
            </w:r>
            <w:r w:rsidR="00231BB9">
              <w:rPr>
                <w:noProof/>
                <w:webHidden/>
              </w:rPr>
              <w:instrText xml:space="preserve"> PAGEREF _Toc137498240 \h </w:instrText>
            </w:r>
            <w:r w:rsidR="00231BB9">
              <w:rPr>
                <w:noProof/>
                <w:webHidden/>
              </w:rPr>
            </w:r>
            <w:r w:rsidR="00231BB9">
              <w:rPr>
                <w:noProof/>
                <w:webHidden/>
              </w:rPr>
              <w:fldChar w:fldCharType="separate"/>
            </w:r>
            <w:r w:rsidR="00231BB9">
              <w:rPr>
                <w:noProof/>
                <w:webHidden/>
              </w:rPr>
              <w:t>58</w:t>
            </w:r>
            <w:r w:rsidR="00231BB9">
              <w:rPr>
                <w:noProof/>
                <w:webHidden/>
              </w:rPr>
              <w:fldChar w:fldCharType="end"/>
            </w:r>
          </w:hyperlink>
        </w:p>
        <w:p w14:paraId="1C530055" w14:textId="7C062E01" w:rsidR="00231BB9" w:rsidRDefault="00000000">
          <w:pPr>
            <w:pStyle w:val="TOC3"/>
            <w:tabs>
              <w:tab w:val="right" w:leader="dot" w:pos="9628"/>
            </w:tabs>
            <w:rPr>
              <w:rFonts w:asciiTheme="minorHAnsi" w:eastAsiaTheme="minorEastAsia" w:hAnsiTheme="minorHAnsi"/>
              <w:noProof/>
              <w:sz w:val="22"/>
              <w:lang w:val="en-US"/>
            </w:rPr>
          </w:pPr>
          <w:hyperlink w:anchor="_Toc137498241" w:history="1">
            <w:r w:rsidR="00231BB9" w:rsidRPr="003C0AFE">
              <w:rPr>
                <w:rStyle w:val="Hyperlink"/>
                <w:noProof/>
                <w:lang w:val="en-US"/>
              </w:rPr>
              <w:t>Sadness, reaction time</w:t>
            </w:r>
            <w:r w:rsidR="00231BB9">
              <w:rPr>
                <w:noProof/>
                <w:webHidden/>
              </w:rPr>
              <w:tab/>
            </w:r>
            <w:r w:rsidR="00231BB9">
              <w:rPr>
                <w:noProof/>
                <w:webHidden/>
              </w:rPr>
              <w:fldChar w:fldCharType="begin"/>
            </w:r>
            <w:r w:rsidR="00231BB9">
              <w:rPr>
                <w:noProof/>
                <w:webHidden/>
              </w:rPr>
              <w:instrText xml:space="preserve"> PAGEREF _Toc137498241 \h </w:instrText>
            </w:r>
            <w:r w:rsidR="00231BB9">
              <w:rPr>
                <w:noProof/>
                <w:webHidden/>
              </w:rPr>
            </w:r>
            <w:r w:rsidR="00231BB9">
              <w:rPr>
                <w:noProof/>
                <w:webHidden/>
              </w:rPr>
              <w:fldChar w:fldCharType="separate"/>
            </w:r>
            <w:r w:rsidR="00231BB9">
              <w:rPr>
                <w:noProof/>
                <w:webHidden/>
              </w:rPr>
              <w:t>60</w:t>
            </w:r>
            <w:r w:rsidR="00231BB9">
              <w:rPr>
                <w:noProof/>
                <w:webHidden/>
              </w:rPr>
              <w:fldChar w:fldCharType="end"/>
            </w:r>
          </w:hyperlink>
        </w:p>
        <w:p w14:paraId="3740833D" w14:textId="56D0E112" w:rsidR="00231BB9" w:rsidRDefault="00000000">
          <w:pPr>
            <w:pStyle w:val="TOC3"/>
            <w:tabs>
              <w:tab w:val="right" w:leader="dot" w:pos="9628"/>
            </w:tabs>
            <w:rPr>
              <w:rFonts w:asciiTheme="minorHAnsi" w:eastAsiaTheme="minorEastAsia" w:hAnsiTheme="minorHAnsi"/>
              <w:noProof/>
              <w:sz w:val="22"/>
              <w:lang w:val="en-US"/>
            </w:rPr>
          </w:pPr>
          <w:hyperlink w:anchor="_Toc137498242" w:history="1">
            <w:r w:rsidR="00231BB9" w:rsidRPr="003C0AFE">
              <w:rPr>
                <w:rStyle w:val="Hyperlink"/>
                <w:noProof/>
                <w:lang w:val="en-US"/>
              </w:rPr>
              <w:t>Surprise, accuracy</w:t>
            </w:r>
            <w:r w:rsidR="00231BB9">
              <w:rPr>
                <w:noProof/>
                <w:webHidden/>
              </w:rPr>
              <w:tab/>
            </w:r>
            <w:r w:rsidR="00231BB9">
              <w:rPr>
                <w:noProof/>
                <w:webHidden/>
              </w:rPr>
              <w:fldChar w:fldCharType="begin"/>
            </w:r>
            <w:r w:rsidR="00231BB9">
              <w:rPr>
                <w:noProof/>
                <w:webHidden/>
              </w:rPr>
              <w:instrText xml:space="preserve"> PAGEREF _Toc137498242 \h </w:instrText>
            </w:r>
            <w:r w:rsidR="00231BB9">
              <w:rPr>
                <w:noProof/>
                <w:webHidden/>
              </w:rPr>
            </w:r>
            <w:r w:rsidR="00231BB9">
              <w:rPr>
                <w:noProof/>
                <w:webHidden/>
              </w:rPr>
              <w:fldChar w:fldCharType="separate"/>
            </w:r>
            <w:r w:rsidR="00231BB9">
              <w:rPr>
                <w:noProof/>
                <w:webHidden/>
              </w:rPr>
              <w:t>61</w:t>
            </w:r>
            <w:r w:rsidR="00231BB9">
              <w:rPr>
                <w:noProof/>
                <w:webHidden/>
              </w:rPr>
              <w:fldChar w:fldCharType="end"/>
            </w:r>
          </w:hyperlink>
        </w:p>
        <w:p w14:paraId="40F78424" w14:textId="5876B211" w:rsidR="00231BB9" w:rsidRDefault="00000000">
          <w:pPr>
            <w:pStyle w:val="TOC1"/>
            <w:tabs>
              <w:tab w:val="right" w:leader="dot" w:pos="9628"/>
            </w:tabs>
            <w:rPr>
              <w:rFonts w:asciiTheme="minorHAnsi" w:eastAsiaTheme="minorEastAsia" w:hAnsiTheme="minorHAnsi"/>
              <w:noProof/>
              <w:sz w:val="22"/>
              <w:lang w:val="en-US"/>
            </w:rPr>
          </w:pPr>
          <w:hyperlink w:anchor="_Toc137498243" w:history="1">
            <w:r w:rsidR="00231BB9" w:rsidRPr="003C0AFE">
              <w:rPr>
                <w:rStyle w:val="Hyperlink"/>
                <w:noProof/>
                <w:lang w:val="en-US"/>
              </w:rPr>
              <w:t>Control Group: Major depressive disorder (MDD)</w:t>
            </w:r>
            <w:r w:rsidR="00231BB9">
              <w:rPr>
                <w:noProof/>
                <w:webHidden/>
              </w:rPr>
              <w:tab/>
            </w:r>
            <w:r w:rsidR="00231BB9">
              <w:rPr>
                <w:noProof/>
                <w:webHidden/>
              </w:rPr>
              <w:fldChar w:fldCharType="begin"/>
            </w:r>
            <w:r w:rsidR="00231BB9">
              <w:rPr>
                <w:noProof/>
                <w:webHidden/>
              </w:rPr>
              <w:instrText xml:space="preserve"> PAGEREF _Toc137498243 \h </w:instrText>
            </w:r>
            <w:r w:rsidR="00231BB9">
              <w:rPr>
                <w:noProof/>
                <w:webHidden/>
              </w:rPr>
            </w:r>
            <w:r w:rsidR="00231BB9">
              <w:rPr>
                <w:noProof/>
                <w:webHidden/>
              </w:rPr>
              <w:fldChar w:fldCharType="separate"/>
            </w:r>
            <w:r w:rsidR="00231BB9">
              <w:rPr>
                <w:noProof/>
                <w:webHidden/>
              </w:rPr>
              <w:t>62</w:t>
            </w:r>
            <w:r w:rsidR="00231BB9">
              <w:rPr>
                <w:noProof/>
                <w:webHidden/>
              </w:rPr>
              <w:fldChar w:fldCharType="end"/>
            </w:r>
          </w:hyperlink>
        </w:p>
        <w:p w14:paraId="72952FC4" w14:textId="1603F807" w:rsidR="00231BB9" w:rsidRDefault="00000000">
          <w:pPr>
            <w:pStyle w:val="TOC2"/>
            <w:tabs>
              <w:tab w:val="right" w:leader="dot" w:pos="9628"/>
            </w:tabs>
            <w:rPr>
              <w:rFonts w:asciiTheme="minorHAnsi" w:eastAsiaTheme="minorEastAsia" w:hAnsiTheme="minorHAnsi"/>
              <w:noProof/>
              <w:sz w:val="22"/>
              <w:lang w:val="en-US"/>
            </w:rPr>
          </w:pPr>
          <w:hyperlink w:anchor="_Toc137498244" w:history="1">
            <w:r w:rsidR="00231BB9" w:rsidRPr="003C0AFE">
              <w:rPr>
                <w:rStyle w:val="Hyperlink"/>
                <w:noProof/>
                <w:lang w:val="en-US"/>
              </w:rPr>
              <w:t>Upper level, identification</w:t>
            </w:r>
            <w:r w:rsidR="00231BB9">
              <w:rPr>
                <w:noProof/>
                <w:webHidden/>
              </w:rPr>
              <w:tab/>
            </w:r>
            <w:r w:rsidR="00231BB9">
              <w:rPr>
                <w:noProof/>
                <w:webHidden/>
              </w:rPr>
              <w:fldChar w:fldCharType="begin"/>
            </w:r>
            <w:r w:rsidR="00231BB9">
              <w:rPr>
                <w:noProof/>
                <w:webHidden/>
              </w:rPr>
              <w:instrText xml:space="preserve"> PAGEREF _Toc137498244 \h </w:instrText>
            </w:r>
            <w:r w:rsidR="00231BB9">
              <w:rPr>
                <w:noProof/>
                <w:webHidden/>
              </w:rPr>
            </w:r>
            <w:r w:rsidR="00231BB9">
              <w:rPr>
                <w:noProof/>
                <w:webHidden/>
              </w:rPr>
              <w:fldChar w:fldCharType="separate"/>
            </w:r>
            <w:r w:rsidR="00231BB9">
              <w:rPr>
                <w:noProof/>
                <w:webHidden/>
              </w:rPr>
              <w:t>62</w:t>
            </w:r>
            <w:r w:rsidR="00231BB9">
              <w:rPr>
                <w:noProof/>
                <w:webHidden/>
              </w:rPr>
              <w:fldChar w:fldCharType="end"/>
            </w:r>
          </w:hyperlink>
        </w:p>
        <w:p w14:paraId="60567879" w14:textId="08BAA0C3" w:rsidR="00231BB9" w:rsidRDefault="00000000">
          <w:pPr>
            <w:pStyle w:val="TOC3"/>
            <w:tabs>
              <w:tab w:val="right" w:leader="dot" w:pos="9628"/>
            </w:tabs>
            <w:rPr>
              <w:rFonts w:asciiTheme="minorHAnsi" w:eastAsiaTheme="minorEastAsia" w:hAnsiTheme="minorHAnsi"/>
              <w:noProof/>
              <w:sz w:val="22"/>
              <w:lang w:val="en-US"/>
            </w:rPr>
          </w:pPr>
          <w:hyperlink w:anchor="_Toc137498245" w:history="1">
            <w:r w:rsidR="00231BB9" w:rsidRPr="003C0AFE">
              <w:rPr>
                <w:rStyle w:val="Hyperlink"/>
                <w:noProof/>
                <w:lang w:val="en-US"/>
              </w:rPr>
              <w:t>Any emotion, accuracy</w:t>
            </w:r>
            <w:r w:rsidR="00231BB9">
              <w:rPr>
                <w:noProof/>
                <w:webHidden/>
              </w:rPr>
              <w:tab/>
            </w:r>
            <w:r w:rsidR="00231BB9">
              <w:rPr>
                <w:noProof/>
                <w:webHidden/>
              </w:rPr>
              <w:fldChar w:fldCharType="begin"/>
            </w:r>
            <w:r w:rsidR="00231BB9">
              <w:rPr>
                <w:noProof/>
                <w:webHidden/>
              </w:rPr>
              <w:instrText xml:space="preserve"> PAGEREF _Toc137498245 \h </w:instrText>
            </w:r>
            <w:r w:rsidR="00231BB9">
              <w:rPr>
                <w:noProof/>
                <w:webHidden/>
              </w:rPr>
            </w:r>
            <w:r w:rsidR="00231BB9">
              <w:rPr>
                <w:noProof/>
                <w:webHidden/>
              </w:rPr>
              <w:fldChar w:fldCharType="separate"/>
            </w:r>
            <w:r w:rsidR="00231BB9">
              <w:rPr>
                <w:noProof/>
                <w:webHidden/>
              </w:rPr>
              <w:t>62</w:t>
            </w:r>
            <w:r w:rsidR="00231BB9">
              <w:rPr>
                <w:noProof/>
                <w:webHidden/>
              </w:rPr>
              <w:fldChar w:fldCharType="end"/>
            </w:r>
          </w:hyperlink>
        </w:p>
        <w:p w14:paraId="7058A6FA" w14:textId="12BC0330" w:rsidR="00231BB9" w:rsidRDefault="00000000">
          <w:pPr>
            <w:pStyle w:val="TOC2"/>
            <w:tabs>
              <w:tab w:val="right" w:leader="dot" w:pos="9628"/>
            </w:tabs>
            <w:rPr>
              <w:rFonts w:asciiTheme="minorHAnsi" w:eastAsiaTheme="minorEastAsia" w:hAnsiTheme="minorHAnsi"/>
              <w:noProof/>
              <w:sz w:val="22"/>
              <w:lang w:val="en-US"/>
            </w:rPr>
          </w:pPr>
          <w:hyperlink w:anchor="_Toc137498246" w:history="1">
            <w:r w:rsidR="00231BB9" w:rsidRPr="003C0AFE">
              <w:rPr>
                <w:rStyle w:val="Hyperlink"/>
                <w:noProof/>
                <w:lang w:val="en-US"/>
              </w:rPr>
              <w:t>Middle level, identification</w:t>
            </w:r>
            <w:r w:rsidR="00231BB9">
              <w:rPr>
                <w:noProof/>
                <w:webHidden/>
              </w:rPr>
              <w:tab/>
            </w:r>
            <w:r w:rsidR="00231BB9">
              <w:rPr>
                <w:noProof/>
                <w:webHidden/>
              </w:rPr>
              <w:fldChar w:fldCharType="begin"/>
            </w:r>
            <w:r w:rsidR="00231BB9">
              <w:rPr>
                <w:noProof/>
                <w:webHidden/>
              </w:rPr>
              <w:instrText xml:space="preserve"> PAGEREF _Toc137498246 \h </w:instrText>
            </w:r>
            <w:r w:rsidR="00231BB9">
              <w:rPr>
                <w:noProof/>
                <w:webHidden/>
              </w:rPr>
            </w:r>
            <w:r w:rsidR="00231BB9">
              <w:rPr>
                <w:noProof/>
                <w:webHidden/>
              </w:rPr>
              <w:fldChar w:fldCharType="separate"/>
            </w:r>
            <w:r w:rsidR="00231BB9">
              <w:rPr>
                <w:noProof/>
                <w:webHidden/>
              </w:rPr>
              <w:t>66</w:t>
            </w:r>
            <w:r w:rsidR="00231BB9">
              <w:rPr>
                <w:noProof/>
                <w:webHidden/>
              </w:rPr>
              <w:fldChar w:fldCharType="end"/>
            </w:r>
          </w:hyperlink>
        </w:p>
        <w:p w14:paraId="140AA9AD" w14:textId="48488126" w:rsidR="00231BB9" w:rsidRDefault="00000000">
          <w:pPr>
            <w:pStyle w:val="TOC3"/>
            <w:tabs>
              <w:tab w:val="right" w:leader="dot" w:pos="9628"/>
            </w:tabs>
            <w:rPr>
              <w:rFonts w:asciiTheme="minorHAnsi" w:eastAsiaTheme="minorEastAsia" w:hAnsiTheme="minorHAnsi"/>
              <w:noProof/>
              <w:sz w:val="22"/>
              <w:lang w:val="en-US"/>
            </w:rPr>
          </w:pPr>
          <w:hyperlink w:anchor="_Toc137498247" w:history="1">
            <w:r w:rsidR="00231BB9" w:rsidRPr="003C0AFE">
              <w:rPr>
                <w:rStyle w:val="Hyperlink"/>
                <w:noProof/>
                <w:lang w:val="en-US"/>
              </w:rPr>
              <w:t>Positive emotions, accuracy</w:t>
            </w:r>
            <w:r w:rsidR="00231BB9">
              <w:rPr>
                <w:noProof/>
                <w:webHidden/>
              </w:rPr>
              <w:tab/>
            </w:r>
            <w:r w:rsidR="00231BB9">
              <w:rPr>
                <w:noProof/>
                <w:webHidden/>
              </w:rPr>
              <w:fldChar w:fldCharType="begin"/>
            </w:r>
            <w:r w:rsidR="00231BB9">
              <w:rPr>
                <w:noProof/>
                <w:webHidden/>
              </w:rPr>
              <w:instrText xml:space="preserve"> PAGEREF _Toc137498247 \h </w:instrText>
            </w:r>
            <w:r w:rsidR="00231BB9">
              <w:rPr>
                <w:noProof/>
                <w:webHidden/>
              </w:rPr>
            </w:r>
            <w:r w:rsidR="00231BB9">
              <w:rPr>
                <w:noProof/>
                <w:webHidden/>
              </w:rPr>
              <w:fldChar w:fldCharType="separate"/>
            </w:r>
            <w:r w:rsidR="00231BB9">
              <w:rPr>
                <w:noProof/>
                <w:webHidden/>
              </w:rPr>
              <w:t>66</w:t>
            </w:r>
            <w:r w:rsidR="00231BB9">
              <w:rPr>
                <w:noProof/>
                <w:webHidden/>
              </w:rPr>
              <w:fldChar w:fldCharType="end"/>
            </w:r>
          </w:hyperlink>
        </w:p>
        <w:p w14:paraId="781C1834" w14:textId="614C701E" w:rsidR="00231BB9" w:rsidRDefault="00000000">
          <w:pPr>
            <w:pStyle w:val="TOC3"/>
            <w:tabs>
              <w:tab w:val="right" w:leader="dot" w:pos="9628"/>
            </w:tabs>
            <w:rPr>
              <w:rFonts w:asciiTheme="minorHAnsi" w:eastAsiaTheme="minorEastAsia" w:hAnsiTheme="minorHAnsi"/>
              <w:noProof/>
              <w:sz w:val="22"/>
              <w:lang w:val="en-US"/>
            </w:rPr>
          </w:pPr>
          <w:hyperlink w:anchor="_Toc137498248" w:history="1">
            <w:r w:rsidR="00231BB9" w:rsidRPr="003C0AFE">
              <w:rPr>
                <w:rStyle w:val="Hyperlink"/>
                <w:noProof/>
                <w:lang w:val="en-US"/>
              </w:rPr>
              <w:t>Negative emotions, accuracy</w:t>
            </w:r>
            <w:r w:rsidR="00231BB9">
              <w:rPr>
                <w:noProof/>
                <w:webHidden/>
              </w:rPr>
              <w:tab/>
            </w:r>
            <w:r w:rsidR="00231BB9">
              <w:rPr>
                <w:noProof/>
                <w:webHidden/>
              </w:rPr>
              <w:fldChar w:fldCharType="begin"/>
            </w:r>
            <w:r w:rsidR="00231BB9">
              <w:rPr>
                <w:noProof/>
                <w:webHidden/>
              </w:rPr>
              <w:instrText xml:space="preserve"> PAGEREF _Toc137498248 \h </w:instrText>
            </w:r>
            <w:r w:rsidR="00231BB9">
              <w:rPr>
                <w:noProof/>
                <w:webHidden/>
              </w:rPr>
            </w:r>
            <w:r w:rsidR="00231BB9">
              <w:rPr>
                <w:noProof/>
                <w:webHidden/>
              </w:rPr>
              <w:fldChar w:fldCharType="separate"/>
            </w:r>
            <w:r w:rsidR="00231BB9">
              <w:rPr>
                <w:noProof/>
                <w:webHidden/>
              </w:rPr>
              <w:t>70</w:t>
            </w:r>
            <w:r w:rsidR="00231BB9">
              <w:rPr>
                <w:noProof/>
                <w:webHidden/>
              </w:rPr>
              <w:fldChar w:fldCharType="end"/>
            </w:r>
          </w:hyperlink>
        </w:p>
        <w:p w14:paraId="68D9723B" w14:textId="700B98A8" w:rsidR="00231BB9" w:rsidRDefault="00000000">
          <w:pPr>
            <w:pStyle w:val="TOC2"/>
            <w:tabs>
              <w:tab w:val="right" w:leader="dot" w:pos="9628"/>
            </w:tabs>
            <w:rPr>
              <w:rFonts w:asciiTheme="minorHAnsi" w:eastAsiaTheme="minorEastAsia" w:hAnsiTheme="minorHAnsi"/>
              <w:noProof/>
              <w:sz w:val="22"/>
              <w:lang w:val="en-US"/>
            </w:rPr>
          </w:pPr>
          <w:hyperlink w:anchor="_Toc137498249" w:history="1">
            <w:r w:rsidR="00231BB9" w:rsidRPr="003C0AFE">
              <w:rPr>
                <w:rStyle w:val="Hyperlink"/>
                <w:noProof/>
                <w:lang w:val="en-US"/>
              </w:rPr>
              <w:t>Lower level, identification</w:t>
            </w:r>
            <w:r w:rsidR="00231BB9">
              <w:rPr>
                <w:noProof/>
                <w:webHidden/>
              </w:rPr>
              <w:tab/>
            </w:r>
            <w:r w:rsidR="00231BB9">
              <w:rPr>
                <w:noProof/>
                <w:webHidden/>
              </w:rPr>
              <w:fldChar w:fldCharType="begin"/>
            </w:r>
            <w:r w:rsidR="00231BB9">
              <w:rPr>
                <w:noProof/>
                <w:webHidden/>
              </w:rPr>
              <w:instrText xml:space="preserve"> PAGEREF _Toc137498249 \h </w:instrText>
            </w:r>
            <w:r w:rsidR="00231BB9">
              <w:rPr>
                <w:noProof/>
                <w:webHidden/>
              </w:rPr>
            </w:r>
            <w:r w:rsidR="00231BB9">
              <w:rPr>
                <w:noProof/>
                <w:webHidden/>
              </w:rPr>
              <w:fldChar w:fldCharType="separate"/>
            </w:r>
            <w:r w:rsidR="00231BB9">
              <w:rPr>
                <w:noProof/>
                <w:webHidden/>
              </w:rPr>
              <w:t>73</w:t>
            </w:r>
            <w:r w:rsidR="00231BB9">
              <w:rPr>
                <w:noProof/>
                <w:webHidden/>
              </w:rPr>
              <w:fldChar w:fldCharType="end"/>
            </w:r>
          </w:hyperlink>
        </w:p>
        <w:p w14:paraId="79003EA3" w14:textId="17B457C3" w:rsidR="00231BB9" w:rsidRDefault="00000000">
          <w:pPr>
            <w:pStyle w:val="TOC3"/>
            <w:tabs>
              <w:tab w:val="right" w:leader="dot" w:pos="9628"/>
            </w:tabs>
            <w:rPr>
              <w:rFonts w:asciiTheme="minorHAnsi" w:eastAsiaTheme="minorEastAsia" w:hAnsiTheme="minorHAnsi"/>
              <w:noProof/>
              <w:sz w:val="22"/>
              <w:lang w:val="en-US"/>
            </w:rPr>
          </w:pPr>
          <w:hyperlink w:anchor="_Toc137498250" w:history="1">
            <w:r w:rsidR="00231BB9" w:rsidRPr="003C0AFE">
              <w:rPr>
                <w:rStyle w:val="Hyperlink"/>
                <w:noProof/>
                <w:lang w:val="en-US"/>
              </w:rPr>
              <w:t>Anger, accuracy</w:t>
            </w:r>
            <w:r w:rsidR="00231BB9">
              <w:rPr>
                <w:noProof/>
                <w:webHidden/>
              </w:rPr>
              <w:tab/>
            </w:r>
            <w:r w:rsidR="00231BB9">
              <w:rPr>
                <w:noProof/>
                <w:webHidden/>
              </w:rPr>
              <w:fldChar w:fldCharType="begin"/>
            </w:r>
            <w:r w:rsidR="00231BB9">
              <w:rPr>
                <w:noProof/>
                <w:webHidden/>
              </w:rPr>
              <w:instrText xml:space="preserve"> PAGEREF _Toc137498250 \h </w:instrText>
            </w:r>
            <w:r w:rsidR="00231BB9">
              <w:rPr>
                <w:noProof/>
                <w:webHidden/>
              </w:rPr>
            </w:r>
            <w:r w:rsidR="00231BB9">
              <w:rPr>
                <w:noProof/>
                <w:webHidden/>
              </w:rPr>
              <w:fldChar w:fldCharType="separate"/>
            </w:r>
            <w:r w:rsidR="00231BB9">
              <w:rPr>
                <w:noProof/>
                <w:webHidden/>
              </w:rPr>
              <w:t>73</w:t>
            </w:r>
            <w:r w:rsidR="00231BB9">
              <w:rPr>
                <w:noProof/>
                <w:webHidden/>
              </w:rPr>
              <w:fldChar w:fldCharType="end"/>
            </w:r>
          </w:hyperlink>
        </w:p>
        <w:p w14:paraId="196FE110" w14:textId="32F53223" w:rsidR="00231BB9" w:rsidRDefault="00000000">
          <w:pPr>
            <w:pStyle w:val="TOC3"/>
            <w:tabs>
              <w:tab w:val="right" w:leader="dot" w:pos="9628"/>
            </w:tabs>
            <w:rPr>
              <w:rFonts w:asciiTheme="minorHAnsi" w:eastAsiaTheme="minorEastAsia" w:hAnsiTheme="minorHAnsi"/>
              <w:noProof/>
              <w:sz w:val="22"/>
              <w:lang w:val="en-US"/>
            </w:rPr>
          </w:pPr>
          <w:hyperlink w:anchor="_Toc137498251" w:history="1">
            <w:r w:rsidR="00231BB9" w:rsidRPr="003C0AFE">
              <w:rPr>
                <w:rStyle w:val="Hyperlink"/>
                <w:noProof/>
                <w:lang w:val="en-US"/>
              </w:rPr>
              <w:t>Disgust, accuracy</w:t>
            </w:r>
            <w:r w:rsidR="00231BB9">
              <w:rPr>
                <w:noProof/>
                <w:webHidden/>
              </w:rPr>
              <w:tab/>
            </w:r>
            <w:r w:rsidR="00231BB9">
              <w:rPr>
                <w:noProof/>
                <w:webHidden/>
              </w:rPr>
              <w:fldChar w:fldCharType="begin"/>
            </w:r>
            <w:r w:rsidR="00231BB9">
              <w:rPr>
                <w:noProof/>
                <w:webHidden/>
              </w:rPr>
              <w:instrText xml:space="preserve"> PAGEREF _Toc137498251 \h </w:instrText>
            </w:r>
            <w:r w:rsidR="00231BB9">
              <w:rPr>
                <w:noProof/>
                <w:webHidden/>
              </w:rPr>
            </w:r>
            <w:r w:rsidR="00231BB9">
              <w:rPr>
                <w:noProof/>
                <w:webHidden/>
              </w:rPr>
              <w:fldChar w:fldCharType="separate"/>
            </w:r>
            <w:r w:rsidR="00231BB9">
              <w:rPr>
                <w:noProof/>
                <w:webHidden/>
              </w:rPr>
              <w:t>76</w:t>
            </w:r>
            <w:r w:rsidR="00231BB9">
              <w:rPr>
                <w:noProof/>
                <w:webHidden/>
              </w:rPr>
              <w:fldChar w:fldCharType="end"/>
            </w:r>
          </w:hyperlink>
        </w:p>
        <w:p w14:paraId="7419E160" w14:textId="1A465678" w:rsidR="00231BB9" w:rsidRDefault="00000000">
          <w:pPr>
            <w:pStyle w:val="TOC3"/>
            <w:tabs>
              <w:tab w:val="right" w:leader="dot" w:pos="9628"/>
            </w:tabs>
            <w:rPr>
              <w:rFonts w:asciiTheme="minorHAnsi" w:eastAsiaTheme="minorEastAsia" w:hAnsiTheme="minorHAnsi"/>
              <w:noProof/>
              <w:sz w:val="22"/>
              <w:lang w:val="en-US"/>
            </w:rPr>
          </w:pPr>
          <w:hyperlink w:anchor="_Toc137498252" w:history="1">
            <w:r w:rsidR="00231BB9" w:rsidRPr="003C0AFE">
              <w:rPr>
                <w:rStyle w:val="Hyperlink"/>
                <w:noProof/>
                <w:lang w:val="en-US"/>
              </w:rPr>
              <w:t>Fear, accuracy</w:t>
            </w:r>
            <w:r w:rsidR="00231BB9">
              <w:rPr>
                <w:noProof/>
                <w:webHidden/>
              </w:rPr>
              <w:tab/>
            </w:r>
            <w:r w:rsidR="00231BB9">
              <w:rPr>
                <w:noProof/>
                <w:webHidden/>
              </w:rPr>
              <w:fldChar w:fldCharType="begin"/>
            </w:r>
            <w:r w:rsidR="00231BB9">
              <w:rPr>
                <w:noProof/>
                <w:webHidden/>
              </w:rPr>
              <w:instrText xml:space="preserve"> PAGEREF _Toc137498252 \h </w:instrText>
            </w:r>
            <w:r w:rsidR="00231BB9">
              <w:rPr>
                <w:noProof/>
                <w:webHidden/>
              </w:rPr>
            </w:r>
            <w:r w:rsidR="00231BB9">
              <w:rPr>
                <w:noProof/>
                <w:webHidden/>
              </w:rPr>
              <w:fldChar w:fldCharType="separate"/>
            </w:r>
            <w:r w:rsidR="00231BB9">
              <w:rPr>
                <w:noProof/>
                <w:webHidden/>
              </w:rPr>
              <w:t>78</w:t>
            </w:r>
            <w:r w:rsidR="00231BB9">
              <w:rPr>
                <w:noProof/>
                <w:webHidden/>
              </w:rPr>
              <w:fldChar w:fldCharType="end"/>
            </w:r>
          </w:hyperlink>
        </w:p>
        <w:p w14:paraId="1FE8136B" w14:textId="7391AF82" w:rsidR="00231BB9" w:rsidRDefault="00000000">
          <w:pPr>
            <w:pStyle w:val="TOC3"/>
            <w:tabs>
              <w:tab w:val="right" w:leader="dot" w:pos="9628"/>
            </w:tabs>
            <w:rPr>
              <w:rFonts w:asciiTheme="minorHAnsi" w:eastAsiaTheme="minorEastAsia" w:hAnsiTheme="minorHAnsi"/>
              <w:noProof/>
              <w:sz w:val="22"/>
              <w:lang w:val="en-US"/>
            </w:rPr>
          </w:pPr>
          <w:hyperlink w:anchor="_Toc137498253" w:history="1">
            <w:r w:rsidR="00231BB9" w:rsidRPr="003C0AFE">
              <w:rPr>
                <w:rStyle w:val="Hyperlink"/>
                <w:noProof/>
                <w:lang w:val="en-US"/>
              </w:rPr>
              <w:t>Happiness, accuracy</w:t>
            </w:r>
            <w:r w:rsidR="00231BB9">
              <w:rPr>
                <w:noProof/>
                <w:webHidden/>
              </w:rPr>
              <w:tab/>
            </w:r>
            <w:r w:rsidR="00231BB9">
              <w:rPr>
                <w:noProof/>
                <w:webHidden/>
              </w:rPr>
              <w:fldChar w:fldCharType="begin"/>
            </w:r>
            <w:r w:rsidR="00231BB9">
              <w:rPr>
                <w:noProof/>
                <w:webHidden/>
              </w:rPr>
              <w:instrText xml:space="preserve"> PAGEREF _Toc137498253 \h </w:instrText>
            </w:r>
            <w:r w:rsidR="00231BB9">
              <w:rPr>
                <w:noProof/>
                <w:webHidden/>
              </w:rPr>
            </w:r>
            <w:r w:rsidR="00231BB9">
              <w:rPr>
                <w:noProof/>
                <w:webHidden/>
              </w:rPr>
              <w:fldChar w:fldCharType="separate"/>
            </w:r>
            <w:r w:rsidR="00231BB9">
              <w:rPr>
                <w:noProof/>
                <w:webHidden/>
              </w:rPr>
              <w:t>81</w:t>
            </w:r>
            <w:r w:rsidR="00231BB9">
              <w:rPr>
                <w:noProof/>
                <w:webHidden/>
              </w:rPr>
              <w:fldChar w:fldCharType="end"/>
            </w:r>
          </w:hyperlink>
        </w:p>
        <w:p w14:paraId="253DA6F2" w14:textId="1CA8BDB1" w:rsidR="00231BB9" w:rsidRDefault="00000000">
          <w:pPr>
            <w:pStyle w:val="TOC3"/>
            <w:tabs>
              <w:tab w:val="right" w:leader="dot" w:pos="9628"/>
            </w:tabs>
            <w:rPr>
              <w:rFonts w:asciiTheme="minorHAnsi" w:eastAsiaTheme="minorEastAsia" w:hAnsiTheme="minorHAnsi"/>
              <w:noProof/>
              <w:sz w:val="22"/>
              <w:lang w:val="en-US"/>
            </w:rPr>
          </w:pPr>
          <w:hyperlink w:anchor="_Toc137498254" w:history="1">
            <w:r w:rsidR="00231BB9" w:rsidRPr="003C0AFE">
              <w:rPr>
                <w:rStyle w:val="Hyperlink"/>
                <w:noProof/>
                <w:lang w:val="en-US"/>
              </w:rPr>
              <w:t>Sadness, accuracy</w:t>
            </w:r>
            <w:r w:rsidR="00231BB9">
              <w:rPr>
                <w:noProof/>
                <w:webHidden/>
              </w:rPr>
              <w:tab/>
            </w:r>
            <w:r w:rsidR="00231BB9">
              <w:rPr>
                <w:noProof/>
                <w:webHidden/>
              </w:rPr>
              <w:fldChar w:fldCharType="begin"/>
            </w:r>
            <w:r w:rsidR="00231BB9">
              <w:rPr>
                <w:noProof/>
                <w:webHidden/>
              </w:rPr>
              <w:instrText xml:space="preserve"> PAGEREF _Toc137498254 \h </w:instrText>
            </w:r>
            <w:r w:rsidR="00231BB9">
              <w:rPr>
                <w:noProof/>
                <w:webHidden/>
              </w:rPr>
            </w:r>
            <w:r w:rsidR="00231BB9">
              <w:rPr>
                <w:noProof/>
                <w:webHidden/>
              </w:rPr>
              <w:fldChar w:fldCharType="separate"/>
            </w:r>
            <w:r w:rsidR="00231BB9">
              <w:rPr>
                <w:noProof/>
                <w:webHidden/>
              </w:rPr>
              <w:t>84</w:t>
            </w:r>
            <w:r w:rsidR="00231BB9">
              <w:rPr>
                <w:noProof/>
                <w:webHidden/>
              </w:rPr>
              <w:fldChar w:fldCharType="end"/>
            </w:r>
          </w:hyperlink>
        </w:p>
        <w:p w14:paraId="493A58CC" w14:textId="578E3956" w:rsidR="00231BB9" w:rsidRDefault="00000000">
          <w:pPr>
            <w:pStyle w:val="TOC3"/>
            <w:tabs>
              <w:tab w:val="right" w:leader="dot" w:pos="9628"/>
            </w:tabs>
            <w:rPr>
              <w:rFonts w:asciiTheme="minorHAnsi" w:eastAsiaTheme="minorEastAsia" w:hAnsiTheme="minorHAnsi"/>
              <w:noProof/>
              <w:sz w:val="22"/>
              <w:lang w:val="en-US"/>
            </w:rPr>
          </w:pPr>
          <w:hyperlink w:anchor="_Toc137498255" w:history="1">
            <w:r w:rsidR="00231BB9" w:rsidRPr="003C0AFE">
              <w:rPr>
                <w:rStyle w:val="Hyperlink"/>
                <w:noProof/>
                <w:lang w:val="en-US"/>
              </w:rPr>
              <w:t>Surprise, accuracy</w:t>
            </w:r>
            <w:r w:rsidR="00231BB9">
              <w:rPr>
                <w:noProof/>
                <w:webHidden/>
              </w:rPr>
              <w:tab/>
            </w:r>
            <w:r w:rsidR="00231BB9">
              <w:rPr>
                <w:noProof/>
                <w:webHidden/>
              </w:rPr>
              <w:fldChar w:fldCharType="begin"/>
            </w:r>
            <w:r w:rsidR="00231BB9">
              <w:rPr>
                <w:noProof/>
                <w:webHidden/>
              </w:rPr>
              <w:instrText xml:space="preserve"> PAGEREF _Toc137498255 \h </w:instrText>
            </w:r>
            <w:r w:rsidR="00231BB9">
              <w:rPr>
                <w:noProof/>
                <w:webHidden/>
              </w:rPr>
            </w:r>
            <w:r w:rsidR="00231BB9">
              <w:rPr>
                <w:noProof/>
                <w:webHidden/>
              </w:rPr>
              <w:fldChar w:fldCharType="separate"/>
            </w:r>
            <w:r w:rsidR="00231BB9">
              <w:rPr>
                <w:noProof/>
                <w:webHidden/>
              </w:rPr>
              <w:t>87</w:t>
            </w:r>
            <w:r w:rsidR="00231BB9">
              <w:rPr>
                <w:noProof/>
                <w:webHidden/>
              </w:rPr>
              <w:fldChar w:fldCharType="end"/>
            </w:r>
          </w:hyperlink>
        </w:p>
        <w:p w14:paraId="5E6D5D81" w14:textId="0809CB6A" w:rsidR="00231BB9" w:rsidRDefault="00000000">
          <w:pPr>
            <w:pStyle w:val="TOC3"/>
            <w:tabs>
              <w:tab w:val="right" w:leader="dot" w:pos="9628"/>
            </w:tabs>
            <w:rPr>
              <w:rFonts w:asciiTheme="minorHAnsi" w:eastAsiaTheme="minorEastAsia" w:hAnsiTheme="minorHAnsi"/>
              <w:noProof/>
              <w:sz w:val="22"/>
              <w:lang w:val="en-US"/>
            </w:rPr>
          </w:pPr>
          <w:hyperlink w:anchor="_Toc137498256" w:history="1">
            <w:r w:rsidR="00231BB9" w:rsidRPr="003C0AFE">
              <w:rPr>
                <w:rStyle w:val="Hyperlink"/>
                <w:noProof/>
                <w:lang w:val="en-US"/>
              </w:rPr>
              <w:t>Neutral, accuracy</w:t>
            </w:r>
            <w:r w:rsidR="00231BB9">
              <w:rPr>
                <w:noProof/>
                <w:webHidden/>
              </w:rPr>
              <w:tab/>
            </w:r>
            <w:r w:rsidR="00231BB9">
              <w:rPr>
                <w:noProof/>
                <w:webHidden/>
              </w:rPr>
              <w:fldChar w:fldCharType="begin"/>
            </w:r>
            <w:r w:rsidR="00231BB9">
              <w:rPr>
                <w:noProof/>
                <w:webHidden/>
              </w:rPr>
              <w:instrText xml:space="preserve"> PAGEREF _Toc137498256 \h </w:instrText>
            </w:r>
            <w:r w:rsidR="00231BB9">
              <w:rPr>
                <w:noProof/>
                <w:webHidden/>
              </w:rPr>
            </w:r>
            <w:r w:rsidR="00231BB9">
              <w:rPr>
                <w:noProof/>
                <w:webHidden/>
              </w:rPr>
              <w:fldChar w:fldCharType="separate"/>
            </w:r>
            <w:r w:rsidR="00231BB9">
              <w:rPr>
                <w:noProof/>
                <w:webHidden/>
              </w:rPr>
              <w:t>88</w:t>
            </w:r>
            <w:r w:rsidR="00231BB9">
              <w:rPr>
                <w:noProof/>
                <w:webHidden/>
              </w:rPr>
              <w:fldChar w:fldCharType="end"/>
            </w:r>
          </w:hyperlink>
        </w:p>
        <w:p w14:paraId="24A8FE13" w14:textId="0F4E0D13" w:rsidR="00231BB9" w:rsidRDefault="00000000">
          <w:pPr>
            <w:pStyle w:val="TOC1"/>
            <w:tabs>
              <w:tab w:val="right" w:leader="dot" w:pos="9628"/>
            </w:tabs>
            <w:rPr>
              <w:rFonts w:asciiTheme="minorHAnsi" w:eastAsiaTheme="minorEastAsia" w:hAnsiTheme="minorHAnsi"/>
              <w:noProof/>
              <w:sz w:val="22"/>
              <w:lang w:val="en-US"/>
            </w:rPr>
          </w:pPr>
          <w:hyperlink w:anchor="_Toc137498257" w:history="1">
            <w:r w:rsidR="00231BB9" w:rsidRPr="003C0AFE">
              <w:rPr>
                <w:rStyle w:val="Hyperlink"/>
                <w:noProof/>
                <w:lang w:val="en-US"/>
              </w:rPr>
              <w:t>Control Group: Attention deficit/hyperactivity disorder (ADHD)</w:t>
            </w:r>
            <w:r w:rsidR="00231BB9">
              <w:rPr>
                <w:noProof/>
                <w:webHidden/>
              </w:rPr>
              <w:tab/>
            </w:r>
            <w:r w:rsidR="00231BB9">
              <w:rPr>
                <w:noProof/>
                <w:webHidden/>
              </w:rPr>
              <w:fldChar w:fldCharType="begin"/>
            </w:r>
            <w:r w:rsidR="00231BB9">
              <w:rPr>
                <w:noProof/>
                <w:webHidden/>
              </w:rPr>
              <w:instrText xml:space="preserve"> PAGEREF _Toc137498257 \h </w:instrText>
            </w:r>
            <w:r w:rsidR="00231BB9">
              <w:rPr>
                <w:noProof/>
                <w:webHidden/>
              </w:rPr>
            </w:r>
            <w:r w:rsidR="00231BB9">
              <w:rPr>
                <w:noProof/>
                <w:webHidden/>
              </w:rPr>
              <w:fldChar w:fldCharType="separate"/>
            </w:r>
            <w:r w:rsidR="00231BB9">
              <w:rPr>
                <w:noProof/>
                <w:webHidden/>
              </w:rPr>
              <w:t>90</w:t>
            </w:r>
            <w:r w:rsidR="00231BB9">
              <w:rPr>
                <w:noProof/>
                <w:webHidden/>
              </w:rPr>
              <w:fldChar w:fldCharType="end"/>
            </w:r>
          </w:hyperlink>
        </w:p>
        <w:p w14:paraId="0227DB13" w14:textId="75C01893" w:rsidR="00231BB9" w:rsidRDefault="00000000">
          <w:pPr>
            <w:pStyle w:val="TOC2"/>
            <w:tabs>
              <w:tab w:val="right" w:leader="dot" w:pos="9628"/>
            </w:tabs>
            <w:rPr>
              <w:rFonts w:asciiTheme="minorHAnsi" w:eastAsiaTheme="minorEastAsia" w:hAnsiTheme="minorHAnsi"/>
              <w:noProof/>
              <w:sz w:val="22"/>
              <w:lang w:val="en-US"/>
            </w:rPr>
          </w:pPr>
          <w:hyperlink w:anchor="_Toc137498258" w:history="1">
            <w:r w:rsidR="00231BB9" w:rsidRPr="003C0AFE">
              <w:rPr>
                <w:rStyle w:val="Hyperlink"/>
                <w:noProof/>
                <w:lang w:val="en-US"/>
              </w:rPr>
              <w:t>Upper level, identification</w:t>
            </w:r>
            <w:r w:rsidR="00231BB9">
              <w:rPr>
                <w:noProof/>
                <w:webHidden/>
              </w:rPr>
              <w:tab/>
            </w:r>
            <w:r w:rsidR="00231BB9">
              <w:rPr>
                <w:noProof/>
                <w:webHidden/>
              </w:rPr>
              <w:fldChar w:fldCharType="begin"/>
            </w:r>
            <w:r w:rsidR="00231BB9">
              <w:rPr>
                <w:noProof/>
                <w:webHidden/>
              </w:rPr>
              <w:instrText xml:space="preserve"> PAGEREF _Toc137498258 \h </w:instrText>
            </w:r>
            <w:r w:rsidR="00231BB9">
              <w:rPr>
                <w:noProof/>
                <w:webHidden/>
              </w:rPr>
            </w:r>
            <w:r w:rsidR="00231BB9">
              <w:rPr>
                <w:noProof/>
                <w:webHidden/>
              </w:rPr>
              <w:fldChar w:fldCharType="separate"/>
            </w:r>
            <w:r w:rsidR="00231BB9">
              <w:rPr>
                <w:noProof/>
                <w:webHidden/>
              </w:rPr>
              <w:t>90</w:t>
            </w:r>
            <w:r w:rsidR="00231BB9">
              <w:rPr>
                <w:noProof/>
                <w:webHidden/>
              </w:rPr>
              <w:fldChar w:fldCharType="end"/>
            </w:r>
          </w:hyperlink>
        </w:p>
        <w:p w14:paraId="4E0C15E8" w14:textId="07684323" w:rsidR="00231BB9" w:rsidRDefault="00000000">
          <w:pPr>
            <w:pStyle w:val="TOC3"/>
            <w:tabs>
              <w:tab w:val="right" w:leader="dot" w:pos="9628"/>
            </w:tabs>
            <w:rPr>
              <w:rFonts w:asciiTheme="minorHAnsi" w:eastAsiaTheme="minorEastAsia" w:hAnsiTheme="minorHAnsi"/>
              <w:noProof/>
              <w:sz w:val="22"/>
              <w:lang w:val="en-US"/>
            </w:rPr>
          </w:pPr>
          <w:hyperlink w:anchor="_Toc137498259" w:history="1">
            <w:r w:rsidR="00231BB9" w:rsidRPr="003C0AFE">
              <w:rPr>
                <w:rStyle w:val="Hyperlink"/>
                <w:noProof/>
                <w:lang w:val="en-US"/>
              </w:rPr>
              <w:t>Any emotion, accuracy</w:t>
            </w:r>
            <w:r w:rsidR="00231BB9">
              <w:rPr>
                <w:noProof/>
                <w:webHidden/>
              </w:rPr>
              <w:tab/>
            </w:r>
            <w:r w:rsidR="00231BB9">
              <w:rPr>
                <w:noProof/>
                <w:webHidden/>
              </w:rPr>
              <w:fldChar w:fldCharType="begin"/>
            </w:r>
            <w:r w:rsidR="00231BB9">
              <w:rPr>
                <w:noProof/>
                <w:webHidden/>
              </w:rPr>
              <w:instrText xml:space="preserve"> PAGEREF _Toc137498259 \h </w:instrText>
            </w:r>
            <w:r w:rsidR="00231BB9">
              <w:rPr>
                <w:noProof/>
                <w:webHidden/>
              </w:rPr>
            </w:r>
            <w:r w:rsidR="00231BB9">
              <w:rPr>
                <w:noProof/>
                <w:webHidden/>
              </w:rPr>
              <w:fldChar w:fldCharType="separate"/>
            </w:r>
            <w:r w:rsidR="00231BB9">
              <w:rPr>
                <w:noProof/>
                <w:webHidden/>
              </w:rPr>
              <w:t>90</w:t>
            </w:r>
            <w:r w:rsidR="00231BB9">
              <w:rPr>
                <w:noProof/>
                <w:webHidden/>
              </w:rPr>
              <w:fldChar w:fldCharType="end"/>
            </w:r>
          </w:hyperlink>
        </w:p>
        <w:p w14:paraId="40B1535B" w14:textId="336825C0" w:rsidR="00231BB9" w:rsidRDefault="00000000">
          <w:pPr>
            <w:pStyle w:val="TOC2"/>
            <w:tabs>
              <w:tab w:val="right" w:leader="dot" w:pos="9628"/>
            </w:tabs>
            <w:rPr>
              <w:rFonts w:asciiTheme="minorHAnsi" w:eastAsiaTheme="minorEastAsia" w:hAnsiTheme="minorHAnsi"/>
              <w:noProof/>
              <w:sz w:val="22"/>
              <w:lang w:val="en-US"/>
            </w:rPr>
          </w:pPr>
          <w:hyperlink w:anchor="_Toc137498260" w:history="1">
            <w:r w:rsidR="00231BB9" w:rsidRPr="003C0AFE">
              <w:rPr>
                <w:rStyle w:val="Hyperlink"/>
                <w:noProof/>
                <w:lang w:val="en-US"/>
              </w:rPr>
              <w:t>Middle level, identification</w:t>
            </w:r>
            <w:r w:rsidR="00231BB9">
              <w:rPr>
                <w:noProof/>
                <w:webHidden/>
              </w:rPr>
              <w:tab/>
            </w:r>
            <w:r w:rsidR="00231BB9">
              <w:rPr>
                <w:noProof/>
                <w:webHidden/>
              </w:rPr>
              <w:fldChar w:fldCharType="begin"/>
            </w:r>
            <w:r w:rsidR="00231BB9">
              <w:rPr>
                <w:noProof/>
                <w:webHidden/>
              </w:rPr>
              <w:instrText xml:space="preserve"> PAGEREF _Toc137498260 \h </w:instrText>
            </w:r>
            <w:r w:rsidR="00231BB9">
              <w:rPr>
                <w:noProof/>
                <w:webHidden/>
              </w:rPr>
            </w:r>
            <w:r w:rsidR="00231BB9">
              <w:rPr>
                <w:noProof/>
                <w:webHidden/>
              </w:rPr>
              <w:fldChar w:fldCharType="separate"/>
            </w:r>
            <w:r w:rsidR="00231BB9">
              <w:rPr>
                <w:noProof/>
                <w:webHidden/>
              </w:rPr>
              <w:t>91</w:t>
            </w:r>
            <w:r w:rsidR="00231BB9">
              <w:rPr>
                <w:noProof/>
                <w:webHidden/>
              </w:rPr>
              <w:fldChar w:fldCharType="end"/>
            </w:r>
          </w:hyperlink>
        </w:p>
        <w:p w14:paraId="6DD78E04" w14:textId="7BD67F66" w:rsidR="00231BB9" w:rsidRDefault="00000000">
          <w:pPr>
            <w:pStyle w:val="TOC3"/>
            <w:tabs>
              <w:tab w:val="right" w:leader="dot" w:pos="9628"/>
            </w:tabs>
            <w:rPr>
              <w:rFonts w:asciiTheme="minorHAnsi" w:eastAsiaTheme="minorEastAsia" w:hAnsiTheme="minorHAnsi"/>
              <w:noProof/>
              <w:sz w:val="22"/>
              <w:lang w:val="en-US"/>
            </w:rPr>
          </w:pPr>
          <w:hyperlink w:anchor="_Toc137498261" w:history="1">
            <w:r w:rsidR="00231BB9" w:rsidRPr="003C0AFE">
              <w:rPr>
                <w:rStyle w:val="Hyperlink"/>
                <w:noProof/>
                <w:lang w:val="en-US"/>
              </w:rPr>
              <w:t>Positive emotion, accuracy</w:t>
            </w:r>
            <w:r w:rsidR="00231BB9">
              <w:rPr>
                <w:noProof/>
                <w:webHidden/>
              </w:rPr>
              <w:tab/>
            </w:r>
            <w:r w:rsidR="00231BB9">
              <w:rPr>
                <w:noProof/>
                <w:webHidden/>
              </w:rPr>
              <w:fldChar w:fldCharType="begin"/>
            </w:r>
            <w:r w:rsidR="00231BB9">
              <w:rPr>
                <w:noProof/>
                <w:webHidden/>
              </w:rPr>
              <w:instrText xml:space="preserve"> PAGEREF _Toc137498261 \h </w:instrText>
            </w:r>
            <w:r w:rsidR="00231BB9">
              <w:rPr>
                <w:noProof/>
                <w:webHidden/>
              </w:rPr>
            </w:r>
            <w:r w:rsidR="00231BB9">
              <w:rPr>
                <w:noProof/>
                <w:webHidden/>
              </w:rPr>
              <w:fldChar w:fldCharType="separate"/>
            </w:r>
            <w:r w:rsidR="00231BB9">
              <w:rPr>
                <w:noProof/>
                <w:webHidden/>
              </w:rPr>
              <w:t>91</w:t>
            </w:r>
            <w:r w:rsidR="00231BB9">
              <w:rPr>
                <w:noProof/>
                <w:webHidden/>
              </w:rPr>
              <w:fldChar w:fldCharType="end"/>
            </w:r>
          </w:hyperlink>
        </w:p>
        <w:p w14:paraId="017025FE" w14:textId="1AFB5E84" w:rsidR="00231BB9" w:rsidRDefault="00000000">
          <w:pPr>
            <w:pStyle w:val="TOC3"/>
            <w:tabs>
              <w:tab w:val="right" w:leader="dot" w:pos="9628"/>
            </w:tabs>
            <w:rPr>
              <w:rFonts w:asciiTheme="minorHAnsi" w:eastAsiaTheme="minorEastAsia" w:hAnsiTheme="minorHAnsi"/>
              <w:noProof/>
              <w:sz w:val="22"/>
              <w:lang w:val="en-US"/>
            </w:rPr>
          </w:pPr>
          <w:hyperlink w:anchor="_Toc137498262" w:history="1">
            <w:r w:rsidR="00231BB9" w:rsidRPr="003C0AFE">
              <w:rPr>
                <w:rStyle w:val="Hyperlink"/>
                <w:noProof/>
                <w:lang w:val="en-US"/>
              </w:rPr>
              <w:t>Negative emotion, accuracy</w:t>
            </w:r>
            <w:r w:rsidR="00231BB9">
              <w:rPr>
                <w:noProof/>
                <w:webHidden/>
              </w:rPr>
              <w:tab/>
            </w:r>
            <w:r w:rsidR="00231BB9">
              <w:rPr>
                <w:noProof/>
                <w:webHidden/>
              </w:rPr>
              <w:fldChar w:fldCharType="begin"/>
            </w:r>
            <w:r w:rsidR="00231BB9">
              <w:rPr>
                <w:noProof/>
                <w:webHidden/>
              </w:rPr>
              <w:instrText xml:space="preserve"> PAGEREF _Toc137498262 \h </w:instrText>
            </w:r>
            <w:r w:rsidR="00231BB9">
              <w:rPr>
                <w:noProof/>
                <w:webHidden/>
              </w:rPr>
            </w:r>
            <w:r w:rsidR="00231BB9">
              <w:rPr>
                <w:noProof/>
                <w:webHidden/>
              </w:rPr>
              <w:fldChar w:fldCharType="separate"/>
            </w:r>
            <w:r w:rsidR="00231BB9">
              <w:rPr>
                <w:noProof/>
                <w:webHidden/>
              </w:rPr>
              <w:t>92</w:t>
            </w:r>
            <w:r w:rsidR="00231BB9">
              <w:rPr>
                <w:noProof/>
                <w:webHidden/>
              </w:rPr>
              <w:fldChar w:fldCharType="end"/>
            </w:r>
          </w:hyperlink>
        </w:p>
        <w:p w14:paraId="466E4289" w14:textId="3EC7664E" w:rsidR="00231BB9" w:rsidRDefault="00000000">
          <w:pPr>
            <w:pStyle w:val="TOC2"/>
            <w:tabs>
              <w:tab w:val="right" w:leader="dot" w:pos="9628"/>
            </w:tabs>
            <w:rPr>
              <w:rFonts w:asciiTheme="minorHAnsi" w:eastAsiaTheme="minorEastAsia" w:hAnsiTheme="minorHAnsi"/>
              <w:noProof/>
              <w:sz w:val="22"/>
              <w:lang w:val="en-US"/>
            </w:rPr>
          </w:pPr>
          <w:hyperlink w:anchor="_Toc137498263" w:history="1">
            <w:r w:rsidR="00231BB9" w:rsidRPr="003C0AFE">
              <w:rPr>
                <w:rStyle w:val="Hyperlink"/>
                <w:noProof/>
                <w:lang w:val="en-US"/>
              </w:rPr>
              <w:t>Lower level, identification</w:t>
            </w:r>
            <w:r w:rsidR="00231BB9">
              <w:rPr>
                <w:noProof/>
                <w:webHidden/>
              </w:rPr>
              <w:tab/>
            </w:r>
            <w:r w:rsidR="00231BB9">
              <w:rPr>
                <w:noProof/>
                <w:webHidden/>
              </w:rPr>
              <w:fldChar w:fldCharType="begin"/>
            </w:r>
            <w:r w:rsidR="00231BB9">
              <w:rPr>
                <w:noProof/>
                <w:webHidden/>
              </w:rPr>
              <w:instrText xml:space="preserve"> PAGEREF _Toc137498263 \h </w:instrText>
            </w:r>
            <w:r w:rsidR="00231BB9">
              <w:rPr>
                <w:noProof/>
                <w:webHidden/>
              </w:rPr>
            </w:r>
            <w:r w:rsidR="00231BB9">
              <w:rPr>
                <w:noProof/>
                <w:webHidden/>
              </w:rPr>
              <w:fldChar w:fldCharType="separate"/>
            </w:r>
            <w:r w:rsidR="00231BB9">
              <w:rPr>
                <w:noProof/>
                <w:webHidden/>
              </w:rPr>
              <w:t>93</w:t>
            </w:r>
            <w:r w:rsidR="00231BB9">
              <w:rPr>
                <w:noProof/>
                <w:webHidden/>
              </w:rPr>
              <w:fldChar w:fldCharType="end"/>
            </w:r>
          </w:hyperlink>
        </w:p>
        <w:p w14:paraId="0EFB63A1" w14:textId="0B24987A" w:rsidR="00231BB9" w:rsidRDefault="00000000">
          <w:pPr>
            <w:pStyle w:val="TOC3"/>
            <w:tabs>
              <w:tab w:val="right" w:leader="dot" w:pos="9628"/>
            </w:tabs>
            <w:rPr>
              <w:rFonts w:asciiTheme="minorHAnsi" w:eastAsiaTheme="minorEastAsia" w:hAnsiTheme="minorHAnsi"/>
              <w:noProof/>
              <w:sz w:val="22"/>
              <w:lang w:val="en-US"/>
            </w:rPr>
          </w:pPr>
          <w:hyperlink w:anchor="_Toc137498264" w:history="1">
            <w:r w:rsidR="00231BB9" w:rsidRPr="003C0AFE">
              <w:rPr>
                <w:rStyle w:val="Hyperlink"/>
                <w:noProof/>
                <w:lang w:val="en-US"/>
              </w:rPr>
              <w:t>Anger, accuracy</w:t>
            </w:r>
            <w:r w:rsidR="00231BB9">
              <w:rPr>
                <w:noProof/>
                <w:webHidden/>
              </w:rPr>
              <w:tab/>
            </w:r>
            <w:r w:rsidR="00231BB9">
              <w:rPr>
                <w:noProof/>
                <w:webHidden/>
              </w:rPr>
              <w:fldChar w:fldCharType="begin"/>
            </w:r>
            <w:r w:rsidR="00231BB9">
              <w:rPr>
                <w:noProof/>
                <w:webHidden/>
              </w:rPr>
              <w:instrText xml:space="preserve"> PAGEREF _Toc137498264 \h </w:instrText>
            </w:r>
            <w:r w:rsidR="00231BB9">
              <w:rPr>
                <w:noProof/>
                <w:webHidden/>
              </w:rPr>
            </w:r>
            <w:r w:rsidR="00231BB9">
              <w:rPr>
                <w:noProof/>
                <w:webHidden/>
              </w:rPr>
              <w:fldChar w:fldCharType="separate"/>
            </w:r>
            <w:r w:rsidR="00231BB9">
              <w:rPr>
                <w:noProof/>
                <w:webHidden/>
              </w:rPr>
              <w:t>93</w:t>
            </w:r>
            <w:r w:rsidR="00231BB9">
              <w:rPr>
                <w:noProof/>
                <w:webHidden/>
              </w:rPr>
              <w:fldChar w:fldCharType="end"/>
            </w:r>
          </w:hyperlink>
        </w:p>
        <w:p w14:paraId="5D29DEF8" w14:textId="42E967C2" w:rsidR="00231BB9" w:rsidRDefault="00000000">
          <w:pPr>
            <w:pStyle w:val="TOC3"/>
            <w:tabs>
              <w:tab w:val="right" w:leader="dot" w:pos="9628"/>
            </w:tabs>
            <w:rPr>
              <w:rFonts w:asciiTheme="minorHAnsi" w:eastAsiaTheme="minorEastAsia" w:hAnsiTheme="minorHAnsi"/>
              <w:noProof/>
              <w:sz w:val="22"/>
              <w:lang w:val="en-US"/>
            </w:rPr>
          </w:pPr>
          <w:hyperlink w:anchor="_Toc137498265" w:history="1">
            <w:r w:rsidR="00231BB9" w:rsidRPr="003C0AFE">
              <w:rPr>
                <w:rStyle w:val="Hyperlink"/>
                <w:noProof/>
                <w:lang w:val="en-US"/>
              </w:rPr>
              <w:t>Fear, accuracy</w:t>
            </w:r>
            <w:r w:rsidR="00231BB9">
              <w:rPr>
                <w:noProof/>
                <w:webHidden/>
              </w:rPr>
              <w:tab/>
            </w:r>
            <w:r w:rsidR="00231BB9">
              <w:rPr>
                <w:noProof/>
                <w:webHidden/>
              </w:rPr>
              <w:fldChar w:fldCharType="begin"/>
            </w:r>
            <w:r w:rsidR="00231BB9">
              <w:rPr>
                <w:noProof/>
                <w:webHidden/>
              </w:rPr>
              <w:instrText xml:space="preserve"> PAGEREF _Toc137498265 \h </w:instrText>
            </w:r>
            <w:r w:rsidR="00231BB9">
              <w:rPr>
                <w:noProof/>
                <w:webHidden/>
              </w:rPr>
            </w:r>
            <w:r w:rsidR="00231BB9">
              <w:rPr>
                <w:noProof/>
                <w:webHidden/>
              </w:rPr>
              <w:fldChar w:fldCharType="separate"/>
            </w:r>
            <w:r w:rsidR="00231BB9">
              <w:rPr>
                <w:noProof/>
                <w:webHidden/>
              </w:rPr>
              <w:t>94</w:t>
            </w:r>
            <w:r w:rsidR="00231BB9">
              <w:rPr>
                <w:noProof/>
                <w:webHidden/>
              </w:rPr>
              <w:fldChar w:fldCharType="end"/>
            </w:r>
          </w:hyperlink>
        </w:p>
        <w:p w14:paraId="2A5BB4E0" w14:textId="4B561DF3" w:rsidR="00231BB9" w:rsidRDefault="00000000">
          <w:pPr>
            <w:pStyle w:val="TOC3"/>
            <w:tabs>
              <w:tab w:val="right" w:leader="dot" w:pos="9628"/>
            </w:tabs>
            <w:rPr>
              <w:rFonts w:asciiTheme="minorHAnsi" w:eastAsiaTheme="minorEastAsia" w:hAnsiTheme="minorHAnsi"/>
              <w:noProof/>
              <w:sz w:val="22"/>
              <w:lang w:val="en-US"/>
            </w:rPr>
          </w:pPr>
          <w:hyperlink w:anchor="_Toc137498266" w:history="1">
            <w:r w:rsidR="00231BB9" w:rsidRPr="003C0AFE">
              <w:rPr>
                <w:rStyle w:val="Hyperlink"/>
                <w:noProof/>
                <w:lang w:val="en-US"/>
              </w:rPr>
              <w:t>Happiness, accuracy</w:t>
            </w:r>
            <w:r w:rsidR="00231BB9">
              <w:rPr>
                <w:noProof/>
                <w:webHidden/>
              </w:rPr>
              <w:tab/>
            </w:r>
            <w:r w:rsidR="00231BB9">
              <w:rPr>
                <w:noProof/>
                <w:webHidden/>
              </w:rPr>
              <w:fldChar w:fldCharType="begin"/>
            </w:r>
            <w:r w:rsidR="00231BB9">
              <w:rPr>
                <w:noProof/>
                <w:webHidden/>
              </w:rPr>
              <w:instrText xml:space="preserve"> PAGEREF _Toc137498266 \h </w:instrText>
            </w:r>
            <w:r w:rsidR="00231BB9">
              <w:rPr>
                <w:noProof/>
                <w:webHidden/>
              </w:rPr>
            </w:r>
            <w:r w:rsidR="00231BB9">
              <w:rPr>
                <w:noProof/>
                <w:webHidden/>
              </w:rPr>
              <w:fldChar w:fldCharType="separate"/>
            </w:r>
            <w:r w:rsidR="00231BB9">
              <w:rPr>
                <w:noProof/>
                <w:webHidden/>
              </w:rPr>
              <w:t>95</w:t>
            </w:r>
            <w:r w:rsidR="00231BB9">
              <w:rPr>
                <w:noProof/>
                <w:webHidden/>
              </w:rPr>
              <w:fldChar w:fldCharType="end"/>
            </w:r>
          </w:hyperlink>
        </w:p>
        <w:p w14:paraId="1B36B49E" w14:textId="6E8A1DB8" w:rsidR="00231BB9" w:rsidRDefault="00000000">
          <w:pPr>
            <w:pStyle w:val="TOC3"/>
            <w:tabs>
              <w:tab w:val="right" w:leader="dot" w:pos="9628"/>
            </w:tabs>
            <w:rPr>
              <w:rFonts w:asciiTheme="minorHAnsi" w:eastAsiaTheme="minorEastAsia" w:hAnsiTheme="minorHAnsi"/>
              <w:noProof/>
              <w:sz w:val="22"/>
              <w:lang w:val="en-US"/>
            </w:rPr>
          </w:pPr>
          <w:hyperlink w:anchor="_Toc137498267" w:history="1">
            <w:r w:rsidR="00231BB9" w:rsidRPr="003C0AFE">
              <w:rPr>
                <w:rStyle w:val="Hyperlink"/>
                <w:noProof/>
                <w:lang w:val="en-US"/>
              </w:rPr>
              <w:t>Sadness, accuracy</w:t>
            </w:r>
            <w:r w:rsidR="00231BB9">
              <w:rPr>
                <w:noProof/>
                <w:webHidden/>
              </w:rPr>
              <w:tab/>
            </w:r>
            <w:r w:rsidR="00231BB9">
              <w:rPr>
                <w:noProof/>
                <w:webHidden/>
              </w:rPr>
              <w:fldChar w:fldCharType="begin"/>
            </w:r>
            <w:r w:rsidR="00231BB9">
              <w:rPr>
                <w:noProof/>
                <w:webHidden/>
              </w:rPr>
              <w:instrText xml:space="preserve"> PAGEREF _Toc137498267 \h </w:instrText>
            </w:r>
            <w:r w:rsidR="00231BB9">
              <w:rPr>
                <w:noProof/>
                <w:webHidden/>
              </w:rPr>
            </w:r>
            <w:r w:rsidR="00231BB9">
              <w:rPr>
                <w:noProof/>
                <w:webHidden/>
              </w:rPr>
              <w:fldChar w:fldCharType="separate"/>
            </w:r>
            <w:r w:rsidR="00231BB9">
              <w:rPr>
                <w:noProof/>
                <w:webHidden/>
              </w:rPr>
              <w:t>96</w:t>
            </w:r>
            <w:r w:rsidR="00231BB9">
              <w:rPr>
                <w:noProof/>
                <w:webHidden/>
              </w:rPr>
              <w:fldChar w:fldCharType="end"/>
            </w:r>
          </w:hyperlink>
        </w:p>
        <w:p w14:paraId="1CBBD091" w14:textId="62D8D096" w:rsidR="00231BB9" w:rsidRDefault="00000000">
          <w:pPr>
            <w:pStyle w:val="TOC1"/>
            <w:tabs>
              <w:tab w:val="right" w:leader="dot" w:pos="9628"/>
            </w:tabs>
            <w:rPr>
              <w:rFonts w:asciiTheme="minorHAnsi" w:eastAsiaTheme="minorEastAsia" w:hAnsiTheme="minorHAnsi"/>
              <w:noProof/>
              <w:sz w:val="22"/>
              <w:lang w:val="en-US"/>
            </w:rPr>
          </w:pPr>
          <w:hyperlink w:anchor="_Toc137498268" w:history="1">
            <w:r w:rsidR="00231BB9" w:rsidRPr="003C0AFE">
              <w:rPr>
                <w:rStyle w:val="Hyperlink"/>
                <w:noProof/>
                <w:lang w:val="en-US"/>
              </w:rPr>
              <w:t>PRISMA Checklist</w:t>
            </w:r>
            <w:r w:rsidR="00231BB9">
              <w:rPr>
                <w:noProof/>
                <w:webHidden/>
              </w:rPr>
              <w:tab/>
            </w:r>
            <w:r w:rsidR="00231BB9">
              <w:rPr>
                <w:noProof/>
                <w:webHidden/>
              </w:rPr>
              <w:fldChar w:fldCharType="begin"/>
            </w:r>
            <w:r w:rsidR="00231BB9">
              <w:rPr>
                <w:noProof/>
                <w:webHidden/>
              </w:rPr>
              <w:instrText xml:space="preserve"> PAGEREF _Toc137498268 \h </w:instrText>
            </w:r>
            <w:r w:rsidR="00231BB9">
              <w:rPr>
                <w:noProof/>
                <w:webHidden/>
              </w:rPr>
            </w:r>
            <w:r w:rsidR="00231BB9">
              <w:rPr>
                <w:noProof/>
                <w:webHidden/>
              </w:rPr>
              <w:fldChar w:fldCharType="separate"/>
            </w:r>
            <w:r w:rsidR="00231BB9">
              <w:rPr>
                <w:noProof/>
                <w:webHidden/>
              </w:rPr>
              <w:t>97</w:t>
            </w:r>
            <w:r w:rsidR="00231BB9">
              <w:rPr>
                <w:noProof/>
                <w:webHidden/>
              </w:rPr>
              <w:fldChar w:fldCharType="end"/>
            </w:r>
          </w:hyperlink>
        </w:p>
        <w:p w14:paraId="6C3D02DF" w14:textId="2BC12BC9" w:rsidR="00231BB9" w:rsidRDefault="00000000">
          <w:pPr>
            <w:pStyle w:val="TOC1"/>
            <w:tabs>
              <w:tab w:val="right" w:leader="dot" w:pos="9628"/>
            </w:tabs>
            <w:rPr>
              <w:rFonts w:asciiTheme="minorHAnsi" w:eastAsiaTheme="minorEastAsia" w:hAnsiTheme="minorHAnsi"/>
              <w:noProof/>
              <w:sz w:val="22"/>
              <w:lang w:val="en-US"/>
            </w:rPr>
          </w:pPr>
          <w:hyperlink w:anchor="_Toc137498269" w:history="1">
            <w:r w:rsidR="00231BB9" w:rsidRPr="003C0AFE">
              <w:rPr>
                <w:rStyle w:val="Hyperlink"/>
                <w:noProof/>
                <w:lang w:val="en-US"/>
              </w:rPr>
              <w:t>MOOSE Checklist</w:t>
            </w:r>
            <w:r w:rsidR="00231BB9">
              <w:rPr>
                <w:noProof/>
                <w:webHidden/>
              </w:rPr>
              <w:tab/>
            </w:r>
            <w:r w:rsidR="00231BB9">
              <w:rPr>
                <w:noProof/>
                <w:webHidden/>
              </w:rPr>
              <w:fldChar w:fldCharType="begin"/>
            </w:r>
            <w:r w:rsidR="00231BB9">
              <w:rPr>
                <w:noProof/>
                <w:webHidden/>
              </w:rPr>
              <w:instrText xml:space="preserve"> PAGEREF _Toc137498269 \h </w:instrText>
            </w:r>
            <w:r w:rsidR="00231BB9">
              <w:rPr>
                <w:noProof/>
                <w:webHidden/>
              </w:rPr>
            </w:r>
            <w:r w:rsidR="00231BB9">
              <w:rPr>
                <w:noProof/>
                <w:webHidden/>
              </w:rPr>
              <w:fldChar w:fldCharType="separate"/>
            </w:r>
            <w:r w:rsidR="00231BB9">
              <w:rPr>
                <w:noProof/>
                <w:webHidden/>
              </w:rPr>
              <w:t>100</w:t>
            </w:r>
            <w:r w:rsidR="00231BB9">
              <w:rPr>
                <w:noProof/>
                <w:webHidden/>
              </w:rPr>
              <w:fldChar w:fldCharType="end"/>
            </w:r>
          </w:hyperlink>
        </w:p>
        <w:p w14:paraId="74BB7490" w14:textId="7BA407B0" w:rsidR="00A725F3" w:rsidRPr="0085698A" w:rsidRDefault="00A725F3" w:rsidP="00A725F3">
          <w:pPr>
            <w:rPr>
              <w:lang w:val="en-US"/>
            </w:rPr>
          </w:pPr>
          <w:r w:rsidRPr="0085698A">
            <w:rPr>
              <w:b/>
              <w:bCs/>
              <w:noProof/>
              <w:lang w:val="en-US"/>
            </w:rPr>
            <w:fldChar w:fldCharType="end"/>
          </w:r>
        </w:p>
      </w:sdtContent>
    </w:sdt>
    <w:p w14:paraId="4109C71D" w14:textId="77777777" w:rsidR="00791272" w:rsidRPr="0085698A" w:rsidRDefault="00791272" w:rsidP="00A725F3">
      <w:pPr>
        <w:rPr>
          <w:rFonts w:eastAsiaTheme="majorEastAsia" w:cstheme="majorBidi"/>
          <w:i/>
          <w:szCs w:val="26"/>
          <w:lang w:val="en-US"/>
        </w:rPr>
      </w:pPr>
    </w:p>
    <w:p w14:paraId="5A90D142" w14:textId="77777777" w:rsidR="00A4068F" w:rsidRPr="0085698A" w:rsidRDefault="00A4068F" w:rsidP="00A725F3">
      <w:pPr>
        <w:rPr>
          <w:rFonts w:eastAsiaTheme="majorEastAsia" w:cstheme="majorBidi"/>
          <w:i/>
          <w:szCs w:val="26"/>
          <w:lang w:val="en-US"/>
        </w:rPr>
        <w:sectPr w:rsidR="00A4068F" w:rsidRPr="0085698A">
          <w:pgSz w:w="11906" w:h="16838"/>
          <w:pgMar w:top="1417" w:right="1134" w:bottom="1134" w:left="1134" w:header="708" w:footer="708" w:gutter="0"/>
          <w:cols w:space="708"/>
          <w:docGrid w:linePitch="360"/>
        </w:sectPr>
      </w:pPr>
    </w:p>
    <w:p w14:paraId="48163EBE" w14:textId="77777777" w:rsidR="00A4068F" w:rsidRPr="0085698A" w:rsidRDefault="00A4068F" w:rsidP="00A4068F">
      <w:pPr>
        <w:pStyle w:val="Heading1"/>
        <w:rPr>
          <w:lang w:val="en-US"/>
        </w:rPr>
      </w:pPr>
      <w:bookmarkStart w:id="0" w:name="_Toc137498215"/>
      <w:r w:rsidRPr="0085698A">
        <w:rPr>
          <w:lang w:val="en-US"/>
        </w:rPr>
        <w:lastRenderedPageBreak/>
        <w:t>Abbreviations used in the Supplementary Materials</w:t>
      </w:r>
      <w:bookmarkEnd w:id="0"/>
    </w:p>
    <w:p w14:paraId="644B7FE4" w14:textId="77777777" w:rsidR="00A4068F" w:rsidRPr="0085698A" w:rsidRDefault="00A4068F" w:rsidP="00A725F3">
      <w:pPr>
        <w:rPr>
          <w:rFonts w:eastAsiaTheme="majorEastAsia" w:cstheme="majorBidi"/>
          <w:i/>
          <w:szCs w:val="26"/>
          <w:lang w:val="en-US"/>
        </w:rPr>
      </w:pPr>
    </w:p>
    <w:p w14:paraId="1FB1F8EC" w14:textId="77777777" w:rsidR="00EE6BFC" w:rsidRPr="0085698A" w:rsidRDefault="00EE6BFC" w:rsidP="00A725F3">
      <w:pPr>
        <w:rPr>
          <w:rFonts w:eastAsiaTheme="majorEastAsia" w:cstheme="majorBidi"/>
          <w:iCs/>
          <w:szCs w:val="26"/>
          <w:lang w:val="en-US"/>
        </w:rPr>
      </w:pPr>
      <w:r w:rsidRPr="0085698A">
        <w:rPr>
          <w:rFonts w:eastAsiaTheme="majorEastAsia" w:cstheme="majorBidi"/>
          <w:iCs/>
          <w:szCs w:val="26"/>
          <w:lang w:val="en-US"/>
        </w:rPr>
        <w:t>ADHD, Attention Deficit-Hyperactivity disorder;</w:t>
      </w:r>
    </w:p>
    <w:p w14:paraId="09A73547" w14:textId="77777777" w:rsidR="00EE6BFC" w:rsidRPr="0085698A" w:rsidRDefault="00EE6BFC" w:rsidP="00A74A14">
      <w:pPr>
        <w:jc w:val="both"/>
        <w:rPr>
          <w:rFonts w:cs="Times New Roman"/>
          <w:lang w:val="en-US"/>
        </w:rPr>
      </w:pPr>
      <w:r w:rsidRPr="0085698A">
        <w:rPr>
          <w:rFonts w:cs="Times New Roman"/>
          <w:lang w:val="en-US"/>
        </w:rPr>
        <w:t>BD-I, Bipolar Disorder Type 1;</w:t>
      </w:r>
    </w:p>
    <w:p w14:paraId="6EB39977" w14:textId="77777777" w:rsidR="00EE6BFC" w:rsidRPr="0085698A" w:rsidRDefault="00EE6BFC" w:rsidP="00A74A14">
      <w:pPr>
        <w:jc w:val="both"/>
        <w:rPr>
          <w:rFonts w:cs="Times New Roman"/>
          <w:lang w:val="en-US"/>
        </w:rPr>
      </w:pPr>
      <w:r w:rsidRPr="0085698A">
        <w:rPr>
          <w:rFonts w:cs="Times New Roman"/>
          <w:lang w:val="en-US"/>
        </w:rPr>
        <w:t xml:space="preserve">BD, Bipolar Disorder; </w:t>
      </w:r>
    </w:p>
    <w:p w14:paraId="7B135EAA" w14:textId="77777777" w:rsidR="00EE6BFC" w:rsidRPr="0085698A" w:rsidRDefault="00EE6BFC" w:rsidP="00A74A14">
      <w:pPr>
        <w:jc w:val="both"/>
        <w:rPr>
          <w:rFonts w:cs="Times New Roman"/>
          <w:lang w:val="en-US"/>
        </w:rPr>
      </w:pPr>
      <w:r w:rsidRPr="0085698A">
        <w:rPr>
          <w:rFonts w:cs="Times New Roman"/>
          <w:lang w:val="en-US"/>
        </w:rPr>
        <w:t xml:space="preserve">C.I., Confidence intervals; </w:t>
      </w:r>
    </w:p>
    <w:p w14:paraId="3123AA74" w14:textId="77777777" w:rsidR="00EE6BFC" w:rsidRPr="0085698A" w:rsidRDefault="00EE6BFC" w:rsidP="00A74A14">
      <w:pPr>
        <w:jc w:val="both"/>
        <w:rPr>
          <w:rFonts w:cs="Times New Roman"/>
          <w:lang w:val="en-US"/>
        </w:rPr>
      </w:pPr>
      <w:r w:rsidRPr="0085698A">
        <w:rPr>
          <w:rFonts w:cs="Times New Roman"/>
          <w:i/>
          <w:iCs/>
          <w:lang w:val="en-US"/>
        </w:rPr>
        <w:t>Cohn-Kanade</w:t>
      </w:r>
      <w:r w:rsidRPr="0085698A">
        <w:rPr>
          <w:rFonts w:cs="Times New Roman"/>
          <w:lang w:val="en-US"/>
        </w:rPr>
        <w:t xml:space="preserve">, Cohn-Kanade Action Unit-Coded Facial Expression Database; </w:t>
      </w:r>
    </w:p>
    <w:p w14:paraId="404EE002" w14:textId="77777777" w:rsidR="00EE6BFC" w:rsidRPr="0085698A" w:rsidRDefault="00EE6BFC" w:rsidP="00A74A14">
      <w:pPr>
        <w:jc w:val="both"/>
        <w:rPr>
          <w:rFonts w:cs="Times New Roman"/>
          <w:lang w:val="en-US"/>
        </w:rPr>
      </w:pPr>
      <w:r w:rsidRPr="0085698A">
        <w:rPr>
          <w:rFonts w:cs="Times New Roman"/>
          <w:i/>
          <w:iCs/>
          <w:lang w:val="en-US"/>
        </w:rPr>
        <w:t>DANVA</w:t>
      </w:r>
      <w:r w:rsidRPr="0085698A">
        <w:rPr>
          <w:rFonts w:cs="Times New Roman"/>
          <w:lang w:val="en-US"/>
        </w:rPr>
        <w:t xml:space="preserve">, Diagnostic Analysis of Non-Verbal Accuracy; </w:t>
      </w:r>
    </w:p>
    <w:p w14:paraId="2CF48B96" w14:textId="77777777" w:rsidR="00EE6BFC" w:rsidRPr="0085698A" w:rsidRDefault="00EE6BFC" w:rsidP="00A74A14">
      <w:pPr>
        <w:jc w:val="both"/>
        <w:rPr>
          <w:rFonts w:cs="Times New Roman"/>
          <w:lang w:val="en-US"/>
        </w:rPr>
      </w:pPr>
      <w:r w:rsidRPr="0085698A">
        <w:rPr>
          <w:rFonts w:cs="Times New Roman"/>
          <w:i/>
          <w:iCs/>
          <w:lang w:val="en-US"/>
        </w:rPr>
        <w:t>DARE</w:t>
      </w:r>
      <w:r w:rsidRPr="0085698A">
        <w:rPr>
          <w:rFonts w:cs="Times New Roman"/>
          <w:lang w:val="en-US"/>
        </w:rPr>
        <w:t xml:space="preserve">, Dynamic Affect Recognition Evaluation Task; </w:t>
      </w:r>
    </w:p>
    <w:p w14:paraId="3C9BD1AF" w14:textId="77777777" w:rsidR="00EE6BFC" w:rsidRPr="0085698A" w:rsidRDefault="00EE6BFC" w:rsidP="00A725F3">
      <w:pPr>
        <w:rPr>
          <w:rFonts w:eastAsiaTheme="majorEastAsia" w:cstheme="majorBidi"/>
          <w:iCs/>
          <w:szCs w:val="26"/>
          <w:lang w:val="en-US"/>
        </w:rPr>
      </w:pPr>
      <w:r w:rsidRPr="0085698A">
        <w:rPr>
          <w:rFonts w:eastAsiaTheme="majorEastAsia" w:cstheme="majorBidi"/>
          <w:iCs/>
          <w:szCs w:val="26"/>
          <w:lang w:val="en-US"/>
        </w:rPr>
        <w:t>df, degree of freedom;</w:t>
      </w:r>
    </w:p>
    <w:p w14:paraId="40C7F865" w14:textId="77777777" w:rsidR="00EE6BFC" w:rsidRPr="0085698A" w:rsidRDefault="00EE6BFC" w:rsidP="00A74A14">
      <w:pPr>
        <w:jc w:val="both"/>
        <w:rPr>
          <w:rFonts w:cs="Times New Roman"/>
          <w:lang w:val="en-US"/>
        </w:rPr>
      </w:pPr>
      <w:r w:rsidRPr="0085698A">
        <w:rPr>
          <w:rFonts w:cs="Times New Roman"/>
          <w:lang w:val="en-US"/>
        </w:rPr>
        <w:t>DSM, Diagnostic and Statistical Manual of Mental Disorders;</w:t>
      </w:r>
    </w:p>
    <w:p w14:paraId="52912204" w14:textId="77777777" w:rsidR="00EE6BFC" w:rsidRPr="0085698A" w:rsidRDefault="00EE6BFC" w:rsidP="00A74A14">
      <w:pPr>
        <w:jc w:val="both"/>
        <w:rPr>
          <w:rFonts w:cs="Times New Roman"/>
          <w:lang w:val="en-US"/>
        </w:rPr>
      </w:pPr>
      <w:r w:rsidRPr="0085698A">
        <w:rPr>
          <w:rFonts w:cs="Times New Roman"/>
          <w:i/>
          <w:iCs/>
          <w:lang w:val="en-US"/>
        </w:rPr>
        <w:t>ER-40</w:t>
      </w:r>
      <w:r w:rsidRPr="0085698A">
        <w:rPr>
          <w:rFonts w:cs="Times New Roman"/>
          <w:lang w:val="en-US"/>
        </w:rPr>
        <w:t xml:space="preserve">, Penn Emotion Recognition-40; </w:t>
      </w:r>
    </w:p>
    <w:p w14:paraId="24D2DFCD" w14:textId="77777777" w:rsidR="00EE6BFC" w:rsidRPr="0085698A" w:rsidRDefault="00EE6BFC" w:rsidP="00A74A14">
      <w:pPr>
        <w:jc w:val="both"/>
        <w:rPr>
          <w:rFonts w:cs="Times New Roman"/>
          <w:lang w:val="en-US"/>
        </w:rPr>
      </w:pPr>
      <w:r w:rsidRPr="0085698A">
        <w:rPr>
          <w:rFonts w:cs="Times New Roman"/>
          <w:i/>
          <w:iCs/>
          <w:lang w:val="en-US"/>
        </w:rPr>
        <w:t>FEDT</w:t>
      </w:r>
      <w:r w:rsidRPr="0085698A">
        <w:rPr>
          <w:rFonts w:cs="Times New Roman"/>
          <w:lang w:val="en-US"/>
        </w:rPr>
        <w:t xml:space="preserve">, Facial Emotion Discrimination Test; </w:t>
      </w:r>
    </w:p>
    <w:p w14:paraId="48E087F9" w14:textId="77777777" w:rsidR="00EE6BFC" w:rsidRPr="0085698A" w:rsidRDefault="00EE6BFC" w:rsidP="00A74A14">
      <w:pPr>
        <w:jc w:val="both"/>
        <w:rPr>
          <w:rFonts w:cs="Times New Roman"/>
          <w:lang w:val="en-US"/>
        </w:rPr>
      </w:pPr>
      <w:r w:rsidRPr="0085698A">
        <w:rPr>
          <w:rFonts w:cs="Times New Roman"/>
          <w:i/>
          <w:iCs/>
          <w:lang w:val="en-US"/>
        </w:rPr>
        <w:t>FEED</w:t>
      </w:r>
      <w:r w:rsidRPr="0085698A">
        <w:rPr>
          <w:rFonts w:cs="Times New Roman"/>
          <w:lang w:val="en-US"/>
        </w:rPr>
        <w:t xml:space="preserve">, Facial Expression and Emotions Database; </w:t>
      </w:r>
    </w:p>
    <w:p w14:paraId="68CD46C1" w14:textId="77777777" w:rsidR="00EE6BFC" w:rsidRPr="0085698A" w:rsidRDefault="00EE6BFC" w:rsidP="00A74A14">
      <w:pPr>
        <w:jc w:val="both"/>
        <w:rPr>
          <w:rFonts w:cs="Times New Roman"/>
          <w:lang w:val="en-US"/>
        </w:rPr>
      </w:pPr>
      <w:r w:rsidRPr="0085698A">
        <w:rPr>
          <w:rFonts w:cs="Times New Roman"/>
          <w:i/>
          <w:iCs/>
          <w:lang w:val="en-US"/>
        </w:rPr>
        <w:t>FEEL</w:t>
      </w:r>
      <w:r w:rsidRPr="0085698A">
        <w:rPr>
          <w:rFonts w:cs="Times New Roman"/>
          <w:lang w:val="en-US"/>
        </w:rPr>
        <w:t xml:space="preserve">, Facial Expression Emotion Labeling; </w:t>
      </w:r>
    </w:p>
    <w:p w14:paraId="26203826" w14:textId="77777777" w:rsidR="00EE6BFC" w:rsidRPr="0085698A" w:rsidRDefault="00EE6BFC" w:rsidP="00A74A14">
      <w:pPr>
        <w:jc w:val="both"/>
        <w:rPr>
          <w:rFonts w:cs="Times New Roman"/>
          <w:lang w:val="en-US"/>
        </w:rPr>
      </w:pPr>
      <w:r w:rsidRPr="0085698A">
        <w:rPr>
          <w:rFonts w:cs="Times New Roman"/>
          <w:i/>
          <w:iCs/>
          <w:lang w:val="en-US"/>
        </w:rPr>
        <w:t>FEEST</w:t>
      </w:r>
      <w:r w:rsidRPr="0085698A">
        <w:rPr>
          <w:rFonts w:cs="Times New Roman"/>
          <w:lang w:val="en-US"/>
        </w:rPr>
        <w:t xml:space="preserve">, Facial Expressions of Emotion: Stimuli and Tests; </w:t>
      </w:r>
    </w:p>
    <w:p w14:paraId="3D16E212" w14:textId="77777777" w:rsidR="00EE6BFC" w:rsidRPr="0085698A" w:rsidRDefault="00EE6BFC" w:rsidP="00A74A14">
      <w:pPr>
        <w:jc w:val="both"/>
        <w:rPr>
          <w:rFonts w:cs="Times New Roman"/>
          <w:lang w:val="en-US"/>
        </w:rPr>
      </w:pPr>
      <w:r w:rsidRPr="0085698A">
        <w:rPr>
          <w:rFonts w:cs="Times New Roman"/>
          <w:i/>
          <w:iCs/>
          <w:lang w:val="en-US"/>
        </w:rPr>
        <w:t>FEIT</w:t>
      </w:r>
      <w:r w:rsidRPr="0085698A">
        <w:rPr>
          <w:rFonts w:cs="Times New Roman"/>
          <w:lang w:val="en-US"/>
        </w:rPr>
        <w:t xml:space="preserve">, Facial Emotion and Identification Test; </w:t>
      </w:r>
    </w:p>
    <w:p w14:paraId="31EBA555" w14:textId="77777777" w:rsidR="00EE6BFC" w:rsidRPr="0085698A" w:rsidRDefault="00EE6BFC" w:rsidP="00A74A14">
      <w:pPr>
        <w:jc w:val="both"/>
        <w:rPr>
          <w:rFonts w:cs="Times New Roman"/>
          <w:lang w:val="en-US"/>
        </w:rPr>
      </w:pPr>
      <w:r w:rsidRPr="0085698A">
        <w:rPr>
          <w:rFonts w:cs="Times New Roman"/>
          <w:i/>
          <w:iCs/>
          <w:lang w:val="en-US"/>
        </w:rPr>
        <w:t>FEPT</w:t>
      </w:r>
      <w:r w:rsidRPr="0085698A">
        <w:rPr>
          <w:rFonts w:cs="Times New Roman"/>
          <w:lang w:val="en-US"/>
        </w:rPr>
        <w:t xml:space="preserve">, Facial Emotion Perception Test; </w:t>
      </w:r>
    </w:p>
    <w:p w14:paraId="38326AB9" w14:textId="77777777" w:rsidR="00EE6BFC" w:rsidRPr="0085698A" w:rsidRDefault="00EE6BFC" w:rsidP="00A74A14">
      <w:pPr>
        <w:jc w:val="both"/>
        <w:rPr>
          <w:rFonts w:cs="Times New Roman"/>
          <w:lang w:val="en-US"/>
        </w:rPr>
      </w:pPr>
      <w:r w:rsidRPr="0085698A">
        <w:rPr>
          <w:rFonts w:cs="Times New Roman"/>
          <w:i/>
          <w:iCs/>
          <w:lang w:val="en-US"/>
        </w:rPr>
        <w:t>FOE</w:t>
      </w:r>
      <w:r w:rsidRPr="0085698A">
        <w:rPr>
          <w:rFonts w:cs="Times New Roman"/>
          <w:lang w:val="en-US"/>
        </w:rPr>
        <w:t xml:space="preserve">, The Face of Emotions; </w:t>
      </w:r>
    </w:p>
    <w:p w14:paraId="01350192" w14:textId="77777777" w:rsidR="00EE6BFC" w:rsidRPr="0085698A" w:rsidRDefault="00EE6BFC" w:rsidP="00A74A14">
      <w:pPr>
        <w:jc w:val="both"/>
        <w:rPr>
          <w:rFonts w:cs="Times New Roman"/>
          <w:lang w:val="en-US"/>
        </w:rPr>
      </w:pPr>
      <w:r w:rsidRPr="0085698A">
        <w:rPr>
          <w:rFonts w:cs="Times New Roman"/>
          <w:lang w:val="en-US"/>
        </w:rPr>
        <w:t>I</w:t>
      </w:r>
      <w:r w:rsidRPr="0085698A">
        <w:rPr>
          <w:rFonts w:cs="Times New Roman"/>
          <w:vertAlign w:val="superscript"/>
          <w:lang w:val="en-US"/>
        </w:rPr>
        <w:t>2</w:t>
      </w:r>
      <w:r w:rsidRPr="0085698A">
        <w:rPr>
          <w:rFonts w:cs="Times New Roman"/>
          <w:lang w:val="en-US"/>
        </w:rPr>
        <w:t>, Higgin and Thompson’s I</w:t>
      </w:r>
      <w:r w:rsidRPr="0085698A">
        <w:rPr>
          <w:rFonts w:cs="Times New Roman"/>
          <w:vertAlign w:val="superscript"/>
          <w:lang w:val="en-US"/>
        </w:rPr>
        <w:t>2</w:t>
      </w:r>
      <w:r w:rsidRPr="0085698A">
        <w:rPr>
          <w:rFonts w:cs="Times New Roman"/>
          <w:lang w:val="en-US"/>
        </w:rPr>
        <w:t xml:space="preserve"> estimating how much of the total variability in the effect size estimates can be attributed to heterogeneity among the true effects; </w:t>
      </w:r>
    </w:p>
    <w:p w14:paraId="6989E0A7" w14:textId="77777777" w:rsidR="00EE6BFC" w:rsidRPr="0085698A" w:rsidRDefault="00EE6BFC" w:rsidP="00A74A14">
      <w:pPr>
        <w:jc w:val="both"/>
        <w:rPr>
          <w:rFonts w:cs="Times New Roman"/>
          <w:lang w:val="en-US"/>
        </w:rPr>
      </w:pPr>
      <w:r w:rsidRPr="0085698A">
        <w:rPr>
          <w:rFonts w:cs="Times New Roman"/>
          <w:lang w:val="en-US"/>
        </w:rPr>
        <w:t>ICD, International Classification of Diseases;</w:t>
      </w:r>
    </w:p>
    <w:p w14:paraId="697C63B9" w14:textId="77777777" w:rsidR="00EE6BFC" w:rsidRPr="0085698A" w:rsidRDefault="00EE6BFC" w:rsidP="00A74A14">
      <w:pPr>
        <w:jc w:val="both"/>
        <w:rPr>
          <w:rFonts w:cs="Times New Roman"/>
          <w:i/>
          <w:iCs/>
          <w:lang w:val="en-US"/>
        </w:rPr>
      </w:pPr>
      <w:r w:rsidRPr="0085698A">
        <w:rPr>
          <w:rFonts w:cs="Times New Roman"/>
          <w:i/>
          <w:iCs/>
          <w:lang w:val="en-US"/>
        </w:rPr>
        <w:t>ISI</w:t>
      </w:r>
      <w:r w:rsidRPr="0085698A">
        <w:rPr>
          <w:rFonts w:cs="Times New Roman"/>
          <w:lang w:val="en-US"/>
        </w:rPr>
        <w:t>, Interstimulus Interval;</w:t>
      </w:r>
      <w:r w:rsidRPr="0085698A">
        <w:rPr>
          <w:rFonts w:cs="Times New Roman"/>
          <w:i/>
          <w:iCs/>
          <w:lang w:val="en-US"/>
        </w:rPr>
        <w:t xml:space="preserve"> </w:t>
      </w:r>
    </w:p>
    <w:p w14:paraId="640A9B94" w14:textId="77777777" w:rsidR="00EE6BFC" w:rsidRPr="0085698A" w:rsidRDefault="00EE6BFC" w:rsidP="00A725F3">
      <w:pPr>
        <w:rPr>
          <w:rFonts w:eastAsiaTheme="majorEastAsia" w:cstheme="majorBidi"/>
          <w:iCs/>
          <w:szCs w:val="26"/>
          <w:lang w:val="en-US"/>
        </w:rPr>
      </w:pPr>
      <w:r w:rsidRPr="0085698A">
        <w:rPr>
          <w:rFonts w:eastAsiaTheme="majorEastAsia" w:cstheme="majorBidi"/>
          <w:iCs/>
          <w:szCs w:val="26"/>
          <w:lang w:val="en-US"/>
        </w:rPr>
        <w:t>MDD, Major Depressive Disorder;</w:t>
      </w:r>
    </w:p>
    <w:p w14:paraId="05FF61C6" w14:textId="77777777" w:rsidR="00EE6BFC" w:rsidRPr="0085698A" w:rsidRDefault="00EE6BFC" w:rsidP="00A74A14">
      <w:pPr>
        <w:jc w:val="both"/>
        <w:rPr>
          <w:rFonts w:cs="Times New Roman"/>
          <w:lang w:val="en-US"/>
        </w:rPr>
      </w:pPr>
      <w:r w:rsidRPr="0085698A">
        <w:rPr>
          <w:rFonts w:cs="Times New Roman"/>
          <w:i/>
          <w:iCs/>
          <w:lang w:val="en-US"/>
        </w:rPr>
        <w:t>METT</w:t>
      </w:r>
      <w:r w:rsidRPr="0085698A">
        <w:rPr>
          <w:rFonts w:cs="Times New Roman"/>
          <w:lang w:val="en-US"/>
        </w:rPr>
        <w:t xml:space="preserve">, Micro-expression Training Tool; </w:t>
      </w:r>
    </w:p>
    <w:p w14:paraId="315696B6" w14:textId="77777777" w:rsidR="00EE6BFC" w:rsidRPr="0085698A" w:rsidRDefault="00EE6BFC" w:rsidP="00A74A14">
      <w:pPr>
        <w:jc w:val="both"/>
        <w:rPr>
          <w:rFonts w:cs="Times New Roman"/>
          <w:lang w:val="en-US"/>
        </w:rPr>
      </w:pPr>
      <w:r w:rsidRPr="0085698A">
        <w:rPr>
          <w:rFonts w:cs="Times New Roman"/>
          <w:i/>
          <w:iCs/>
          <w:lang w:val="en-US"/>
        </w:rPr>
        <w:t>MIMI</w:t>
      </w:r>
      <w:r w:rsidRPr="0085698A">
        <w:rPr>
          <w:rFonts w:cs="Times New Roman"/>
          <w:lang w:val="en-US"/>
        </w:rPr>
        <w:t xml:space="preserve">, MIMI Facial Expression Database; </w:t>
      </w:r>
    </w:p>
    <w:p w14:paraId="61E09D48" w14:textId="77777777" w:rsidR="00EE6BFC" w:rsidRPr="0085698A" w:rsidRDefault="00EE6BFC" w:rsidP="00A74A14">
      <w:pPr>
        <w:jc w:val="both"/>
        <w:rPr>
          <w:rFonts w:cs="Times New Roman"/>
          <w:lang w:val="en-US"/>
        </w:rPr>
      </w:pPr>
      <w:r w:rsidRPr="0085698A">
        <w:rPr>
          <w:rFonts w:cs="Times New Roman"/>
          <w:i/>
          <w:iCs/>
          <w:lang w:val="en-US"/>
        </w:rPr>
        <w:t>NA</w:t>
      </w:r>
      <w:r w:rsidRPr="0085698A">
        <w:rPr>
          <w:rFonts w:cs="Times New Roman"/>
          <w:lang w:val="en-US"/>
        </w:rPr>
        <w:t xml:space="preserve">, Not available; </w:t>
      </w:r>
    </w:p>
    <w:p w14:paraId="00FEB2D8" w14:textId="77777777" w:rsidR="00EE6BFC" w:rsidRPr="0085698A" w:rsidRDefault="00EE6BFC" w:rsidP="00A74A14">
      <w:pPr>
        <w:jc w:val="both"/>
        <w:rPr>
          <w:rFonts w:cs="Times New Roman"/>
          <w:lang w:val="en-US"/>
        </w:rPr>
      </w:pPr>
      <w:r w:rsidRPr="0085698A">
        <w:rPr>
          <w:rFonts w:cs="Times New Roman"/>
          <w:i/>
          <w:iCs/>
          <w:lang w:val="en-US"/>
        </w:rPr>
        <w:t>PEAT</w:t>
      </w:r>
      <w:r w:rsidRPr="0085698A">
        <w:rPr>
          <w:rFonts w:cs="Times New Roman"/>
          <w:lang w:val="en-US"/>
        </w:rPr>
        <w:t xml:space="preserve">, Penn Emotion Acuity Test; </w:t>
      </w:r>
    </w:p>
    <w:p w14:paraId="461FBA39" w14:textId="77777777" w:rsidR="00EE6BFC" w:rsidRPr="0085698A" w:rsidRDefault="00EE6BFC" w:rsidP="00A74A14">
      <w:pPr>
        <w:jc w:val="both"/>
        <w:rPr>
          <w:rFonts w:cs="Times New Roman"/>
          <w:lang w:val="en-US"/>
        </w:rPr>
      </w:pPr>
      <w:r w:rsidRPr="0085698A">
        <w:rPr>
          <w:rFonts w:cs="Times New Roman"/>
          <w:i/>
          <w:iCs/>
          <w:lang w:val="en-US"/>
        </w:rPr>
        <w:t>POFA</w:t>
      </w:r>
      <w:r w:rsidRPr="0085698A">
        <w:rPr>
          <w:rFonts w:cs="Times New Roman"/>
          <w:lang w:val="en-US"/>
        </w:rPr>
        <w:t xml:space="preserve">, Pictures of Facial Affect; </w:t>
      </w:r>
    </w:p>
    <w:p w14:paraId="4A37E790" w14:textId="77777777" w:rsidR="00EE6BFC" w:rsidRPr="0085698A" w:rsidRDefault="00EE6BFC" w:rsidP="00A74A14">
      <w:pPr>
        <w:jc w:val="both"/>
        <w:rPr>
          <w:rFonts w:cs="Times New Roman"/>
          <w:lang w:val="en-US"/>
        </w:rPr>
      </w:pPr>
      <w:r w:rsidRPr="0085698A">
        <w:rPr>
          <w:rFonts w:cs="Times New Roman"/>
          <w:lang w:val="en-US"/>
        </w:rPr>
        <w:t>Q, Cochran’s Q-test of (residual) heterogeneity;</w:t>
      </w:r>
    </w:p>
    <w:p w14:paraId="5DBB4FDC" w14:textId="77777777" w:rsidR="00EE6BFC" w:rsidRPr="0085698A" w:rsidRDefault="00EE6BFC" w:rsidP="00A74A14">
      <w:pPr>
        <w:jc w:val="both"/>
        <w:rPr>
          <w:rFonts w:cs="Times New Roman"/>
          <w:lang w:val="en-US"/>
        </w:rPr>
      </w:pPr>
      <w:r w:rsidRPr="0085698A">
        <w:rPr>
          <w:rFonts w:cs="Times New Roman"/>
          <w:lang w:val="en-US"/>
        </w:rPr>
        <w:t xml:space="preserve">Qp, p-value for the Cochran’s Q-test of (residual) heterogeneity; </w:t>
      </w:r>
    </w:p>
    <w:p w14:paraId="75F38EE0" w14:textId="77777777" w:rsidR="00EE6BFC" w:rsidRPr="0085698A" w:rsidRDefault="00EE6BFC" w:rsidP="00A74A14">
      <w:pPr>
        <w:jc w:val="both"/>
        <w:rPr>
          <w:rFonts w:cs="Times New Roman"/>
          <w:lang w:val="en-US"/>
        </w:rPr>
      </w:pPr>
      <w:r w:rsidRPr="0085698A">
        <w:rPr>
          <w:rFonts w:cs="Times New Roman"/>
          <w:lang w:val="en-US"/>
        </w:rPr>
        <w:t>RE, random effect;</w:t>
      </w:r>
    </w:p>
    <w:p w14:paraId="1BBD0D0E" w14:textId="77777777" w:rsidR="00EE6BFC" w:rsidRPr="0085698A" w:rsidRDefault="00EE6BFC" w:rsidP="00A74A14">
      <w:pPr>
        <w:jc w:val="both"/>
        <w:rPr>
          <w:rFonts w:cs="Times New Roman"/>
          <w:lang w:val="en-US"/>
        </w:rPr>
      </w:pPr>
      <w:r w:rsidRPr="0085698A">
        <w:rPr>
          <w:rFonts w:cs="Times New Roman"/>
          <w:lang w:val="en-US"/>
        </w:rPr>
        <w:lastRenderedPageBreak/>
        <w:t>SE, standard error;</w:t>
      </w:r>
    </w:p>
    <w:p w14:paraId="3EAA984B" w14:textId="77777777" w:rsidR="00EE6BFC" w:rsidRPr="0085698A" w:rsidRDefault="00EE6BFC" w:rsidP="00A74A14">
      <w:pPr>
        <w:jc w:val="both"/>
        <w:rPr>
          <w:rFonts w:cs="Times New Roman"/>
          <w:lang w:val="en-US"/>
        </w:rPr>
      </w:pPr>
      <w:r w:rsidRPr="0085698A">
        <w:rPr>
          <w:rFonts w:cs="Times New Roman"/>
          <w:i/>
          <w:iCs/>
          <w:lang w:val="en-US"/>
        </w:rPr>
        <w:t>SETT</w:t>
      </w:r>
      <w:r w:rsidRPr="0085698A">
        <w:rPr>
          <w:rFonts w:cs="Times New Roman"/>
          <w:lang w:val="en-US"/>
        </w:rPr>
        <w:t xml:space="preserve">, Subtle Expression Training Tool; </w:t>
      </w:r>
    </w:p>
    <w:p w14:paraId="31A156A7" w14:textId="77777777" w:rsidR="00EE6BFC" w:rsidRPr="0085698A" w:rsidRDefault="00EE6BFC" w:rsidP="00A725F3">
      <w:pPr>
        <w:rPr>
          <w:rFonts w:eastAsiaTheme="majorEastAsia" w:cstheme="majorBidi"/>
          <w:iCs/>
          <w:szCs w:val="26"/>
          <w:lang w:val="en-US"/>
        </w:rPr>
      </w:pPr>
      <w:r w:rsidRPr="0085698A">
        <w:rPr>
          <w:rFonts w:eastAsiaTheme="majorEastAsia" w:cstheme="majorBidi"/>
          <w:iCs/>
          <w:szCs w:val="26"/>
          <w:lang w:val="en-US"/>
        </w:rPr>
        <w:t>SMD, Standardized Mean Difference</w:t>
      </w:r>
    </w:p>
    <w:p w14:paraId="1586239B" w14:textId="77777777" w:rsidR="00EE6BFC" w:rsidRPr="0085698A" w:rsidRDefault="00EE6BFC" w:rsidP="00A74A14">
      <w:pPr>
        <w:jc w:val="both"/>
        <w:rPr>
          <w:rFonts w:cs="Times New Roman"/>
          <w:lang w:val="en-US"/>
        </w:rPr>
      </w:pPr>
      <w:r w:rsidRPr="0085698A">
        <w:rPr>
          <w:rFonts w:cs="Times New Roman"/>
          <w:i/>
          <w:iCs/>
          <w:lang w:val="en-US"/>
        </w:rPr>
        <w:t>TASIT</w:t>
      </w:r>
      <w:r w:rsidRPr="0085698A">
        <w:rPr>
          <w:rFonts w:cs="Times New Roman"/>
          <w:lang w:val="en-US"/>
        </w:rPr>
        <w:t xml:space="preserve">, The Awareness of Social Inference Test; </w:t>
      </w:r>
    </w:p>
    <w:p w14:paraId="5610AA1A" w14:textId="77777777" w:rsidR="00EE6BFC" w:rsidRPr="0085698A" w:rsidRDefault="00EE6BFC" w:rsidP="00A725F3">
      <w:pPr>
        <w:rPr>
          <w:rFonts w:eastAsiaTheme="majorEastAsia" w:cstheme="majorBidi"/>
          <w:iCs/>
          <w:szCs w:val="26"/>
          <w:lang w:val="en-US"/>
        </w:rPr>
      </w:pPr>
      <w:r w:rsidRPr="0085698A">
        <w:rPr>
          <w:rFonts w:eastAsiaTheme="majorEastAsia" w:cstheme="majorBidi"/>
          <w:iCs/>
          <w:szCs w:val="26"/>
          <w:lang w:val="en-US"/>
        </w:rPr>
        <w:t>tau</w:t>
      </w:r>
      <w:r w:rsidRPr="0085698A">
        <w:rPr>
          <w:rFonts w:eastAsiaTheme="majorEastAsia" w:cstheme="majorBidi"/>
          <w:iCs/>
          <w:szCs w:val="26"/>
          <w:vertAlign w:val="superscript"/>
          <w:lang w:val="en-US"/>
        </w:rPr>
        <w:t>2</w:t>
      </w:r>
      <w:r w:rsidRPr="0085698A">
        <w:rPr>
          <w:rFonts w:eastAsiaTheme="majorEastAsia" w:cstheme="majorBidi"/>
          <w:iCs/>
          <w:szCs w:val="26"/>
          <w:lang w:val="en-US"/>
        </w:rPr>
        <w:t>, estimate of the variance of the underlying distribution of true effect sizes (between-study variance)</w:t>
      </w:r>
    </w:p>
    <w:p w14:paraId="585A9B82" w14:textId="77777777" w:rsidR="00EE6BFC" w:rsidRPr="0085698A" w:rsidRDefault="00EE6BFC" w:rsidP="00A74A14">
      <w:pPr>
        <w:jc w:val="both"/>
        <w:rPr>
          <w:rFonts w:cs="Times New Roman"/>
          <w:lang w:val="en-US"/>
        </w:rPr>
      </w:pPr>
      <w:r w:rsidRPr="0085698A">
        <w:rPr>
          <w:rFonts w:cs="Times New Roman"/>
          <w:i/>
          <w:iCs/>
          <w:lang w:val="en-US"/>
        </w:rPr>
        <w:t>TRENDS</w:t>
      </w:r>
      <w:r w:rsidRPr="0085698A">
        <w:rPr>
          <w:rFonts w:cs="Times New Roman"/>
          <w:lang w:val="en-US"/>
        </w:rPr>
        <w:t>, Tool for Recognition of Emotions in Neuropsychiatric Disorders</w:t>
      </w:r>
    </w:p>
    <w:p w14:paraId="270CB1EE" w14:textId="77777777" w:rsidR="00EE6BFC" w:rsidRPr="0085698A" w:rsidRDefault="00EE6BFC" w:rsidP="00A74A14">
      <w:pPr>
        <w:jc w:val="both"/>
        <w:rPr>
          <w:rFonts w:cs="Times New Roman"/>
          <w:lang w:val="en-US"/>
        </w:rPr>
      </w:pPr>
      <w:r w:rsidRPr="0085698A">
        <w:rPr>
          <w:rFonts w:ascii="Cambria Math" w:hAnsi="Cambria Math" w:cs="Times New Roman"/>
          <w:lang w:val="en-US"/>
        </w:rPr>
        <w:t>𝛽</w:t>
      </w:r>
      <w:r w:rsidRPr="0085698A">
        <w:rPr>
          <w:rFonts w:cs="Times New Roman"/>
          <w:lang w:val="en-US"/>
        </w:rPr>
        <w:t xml:space="preserve">, estimated coefficient of the model; </w:t>
      </w:r>
    </w:p>
    <w:p w14:paraId="3F9D841F" w14:textId="77777777" w:rsidR="00A4068F" w:rsidRPr="0085698A" w:rsidRDefault="00A4068F" w:rsidP="00A725F3">
      <w:pPr>
        <w:rPr>
          <w:rFonts w:eastAsiaTheme="majorEastAsia" w:cstheme="majorBidi"/>
          <w:i/>
          <w:szCs w:val="26"/>
          <w:lang w:val="en-US"/>
        </w:rPr>
      </w:pPr>
    </w:p>
    <w:p w14:paraId="400DB926" w14:textId="77777777" w:rsidR="00A4068F" w:rsidRPr="0085698A" w:rsidRDefault="00A4068F" w:rsidP="00A725F3">
      <w:pPr>
        <w:rPr>
          <w:rFonts w:eastAsiaTheme="majorEastAsia" w:cstheme="majorBidi"/>
          <w:i/>
          <w:szCs w:val="26"/>
          <w:lang w:val="en-US"/>
        </w:rPr>
      </w:pPr>
    </w:p>
    <w:p w14:paraId="6984AB23" w14:textId="77777777" w:rsidR="00A4068F" w:rsidRPr="0085698A" w:rsidRDefault="00A4068F" w:rsidP="00A725F3">
      <w:pPr>
        <w:rPr>
          <w:rFonts w:eastAsiaTheme="majorEastAsia" w:cstheme="majorBidi"/>
          <w:i/>
          <w:szCs w:val="26"/>
          <w:lang w:val="en-US"/>
        </w:rPr>
        <w:sectPr w:rsidR="00A4068F" w:rsidRPr="0085698A">
          <w:pgSz w:w="11906" w:h="16838"/>
          <w:pgMar w:top="1417" w:right="1134" w:bottom="1134" w:left="1134" w:header="708" w:footer="708" w:gutter="0"/>
          <w:cols w:space="708"/>
          <w:docGrid w:linePitch="360"/>
        </w:sectPr>
      </w:pPr>
    </w:p>
    <w:p w14:paraId="27F4AC05" w14:textId="77777777" w:rsidR="009851DC" w:rsidRDefault="009851DC" w:rsidP="009851DC">
      <w:pPr>
        <w:pStyle w:val="Heading1"/>
        <w:spacing w:line="360" w:lineRule="auto"/>
        <w:jc w:val="both"/>
        <w:rPr>
          <w:lang w:val="en-US"/>
        </w:rPr>
      </w:pPr>
      <w:bookmarkStart w:id="1" w:name="_Toc137498216"/>
      <w:r>
        <w:rPr>
          <w:lang w:val="en-US"/>
        </w:rPr>
        <w:lastRenderedPageBreak/>
        <w:t>Deviations from the original protocol</w:t>
      </w:r>
      <w:bookmarkEnd w:id="1"/>
    </w:p>
    <w:p w14:paraId="4469868D" w14:textId="77777777" w:rsidR="009851DC" w:rsidRDefault="009851DC" w:rsidP="009851DC">
      <w:pPr>
        <w:spacing w:line="360" w:lineRule="auto"/>
        <w:jc w:val="both"/>
        <w:rPr>
          <w:lang w:val="en-US"/>
        </w:rPr>
      </w:pPr>
    </w:p>
    <w:p w14:paraId="3EF77E1C" w14:textId="77777777" w:rsidR="009851DC" w:rsidRDefault="009851DC" w:rsidP="009851DC">
      <w:pPr>
        <w:spacing w:line="360" w:lineRule="auto"/>
        <w:jc w:val="both"/>
        <w:rPr>
          <w:lang w:val="en-US"/>
        </w:rPr>
      </w:pPr>
      <w:r w:rsidRPr="009851DC">
        <w:rPr>
          <w:lang w:val="en-US"/>
        </w:rPr>
        <w:t>In the original protocol, we planned to examine differences between people with BD and clinical and non-clinical populations. However, due to the large number of results, we decided to focus only on clinical groups to allow for a deeper and more focused discussion and clearer presentation of results.</w:t>
      </w:r>
    </w:p>
    <w:p w14:paraId="171119DE" w14:textId="77777777" w:rsidR="00D96356" w:rsidRDefault="009851DC" w:rsidP="009851DC">
      <w:pPr>
        <w:spacing w:line="360" w:lineRule="auto"/>
        <w:jc w:val="both"/>
        <w:rPr>
          <w:lang w:val="en-US"/>
        </w:rPr>
      </w:pPr>
      <w:r w:rsidRPr="009851DC">
        <w:rPr>
          <w:lang w:val="en-US"/>
        </w:rPr>
        <w:t>In addition, we planned to perform a cumulative analysis to examine the effect of the publication year on our results. However, we decided to use the meta-regressions</w:t>
      </w:r>
      <w:r>
        <w:rPr>
          <w:lang w:val="en-US"/>
        </w:rPr>
        <w:t xml:space="preserve"> instead</w:t>
      </w:r>
      <w:r w:rsidRPr="009851DC">
        <w:rPr>
          <w:lang w:val="en-US"/>
        </w:rPr>
        <w:t xml:space="preserve"> to explore this association in order to provide the reader with a more uniform presentation of our results.</w:t>
      </w:r>
    </w:p>
    <w:p w14:paraId="038199B4" w14:textId="77777777" w:rsidR="006F62CA" w:rsidRDefault="006F62CA" w:rsidP="009851DC">
      <w:pPr>
        <w:spacing w:line="360" w:lineRule="auto"/>
        <w:jc w:val="both"/>
        <w:rPr>
          <w:lang w:val="en-US"/>
        </w:rPr>
      </w:pPr>
      <w:r>
        <w:rPr>
          <w:lang w:val="en-US"/>
        </w:rPr>
        <w:t>W</w:t>
      </w:r>
      <w:r w:rsidR="00D96356">
        <w:rPr>
          <w:lang w:val="en-US"/>
        </w:rPr>
        <w:t>e added the “duration of the stimuli” and the “presence or not of morphed faces” as predictors to be explored through meta-regression analyses.</w:t>
      </w:r>
      <w:r>
        <w:rPr>
          <w:lang w:val="en-US"/>
        </w:rPr>
        <w:t xml:space="preserve"> </w:t>
      </w:r>
    </w:p>
    <w:p w14:paraId="002CF456" w14:textId="23FB5048" w:rsidR="009851DC" w:rsidRDefault="006F62CA" w:rsidP="009851DC">
      <w:pPr>
        <w:spacing w:line="360" w:lineRule="auto"/>
        <w:jc w:val="both"/>
        <w:rPr>
          <w:lang w:val="en-US"/>
        </w:rPr>
      </w:pPr>
      <w:r w:rsidRPr="006F62CA">
        <w:rPr>
          <w:lang w:val="en-US"/>
        </w:rPr>
        <w:t xml:space="preserve">Finally, following a comment made by a reviewer during the peer review process, we added the </w:t>
      </w:r>
      <w:r>
        <w:rPr>
          <w:lang w:val="en-US"/>
        </w:rPr>
        <w:t>“</w:t>
      </w:r>
      <w:r w:rsidRPr="006F62CA">
        <w:rPr>
          <w:lang w:val="en-US"/>
        </w:rPr>
        <w:t>NOS score</w:t>
      </w:r>
      <w:r>
        <w:rPr>
          <w:lang w:val="en-US"/>
        </w:rPr>
        <w:t>”</w:t>
      </w:r>
      <w:r w:rsidR="00D777EC">
        <w:rPr>
          <w:lang w:val="en-US"/>
        </w:rPr>
        <w:t xml:space="preserve">, the “% of people with BD treated with antipsychotics”, </w:t>
      </w:r>
      <w:r w:rsidR="00D777EC">
        <w:rPr>
          <w:lang w:val="en-US"/>
        </w:rPr>
        <w:t>the “% of people with BD treated with anti</w:t>
      </w:r>
      <w:r w:rsidR="00D777EC">
        <w:rPr>
          <w:lang w:val="en-US"/>
        </w:rPr>
        <w:t>depressants</w:t>
      </w:r>
      <w:r w:rsidR="00D777EC">
        <w:rPr>
          <w:lang w:val="en-US"/>
        </w:rPr>
        <w:t>”</w:t>
      </w:r>
      <w:r w:rsidR="00D777EC">
        <w:rPr>
          <w:lang w:val="en-US"/>
        </w:rPr>
        <w:t xml:space="preserve">, and </w:t>
      </w:r>
      <w:r w:rsidR="00D777EC">
        <w:rPr>
          <w:lang w:val="en-US"/>
        </w:rPr>
        <w:t xml:space="preserve">the “% of people with BD treated with </w:t>
      </w:r>
      <w:r w:rsidR="00D777EC">
        <w:rPr>
          <w:lang w:val="en-US"/>
        </w:rPr>
        <w:t>mood stabilizers</w:t>
      </w:r>
      <w:r w:rsidR="00D777EC">
        <w:rPr>
          <w:lang w:val="en-US"/>
        </w:rPr>
        <w:t>”</w:t>
      </w:r>
      <w:r w:rsidRPr="006F62CA">
        <w:rPr>
          <w:lang w:val="en-US"/>
        </w:rPr>
        <w:t xml:space="preserve"> as predictor</w:t>
      </w:r>
      <w:r w:rsidR="00D777EC">
        <w:rPr>
          <w:lang w:val="en-US"/>
        </w:rPr>
        <w:t>s</w:t>
      </w:r>
      <w:r w:rsidRPr="006F62CA">
        <w:rPr>
          <w:lang w:val="en-US"/>
        </w:rPr>
        <w:t xml:space="preserve"> to be explored through meta-regression analyses.</w:t>
      </w:r>
      <w:r w:rsidR="009851DC">
        <w:rPr>
          <w:lang w:val="en-US"/>
        </w:rPr>
        <w:br w:type="page"/>
      </w:r>
    </w:p>
    <w:p w14:paraId="6F891455" w14:textId="0C1797F3" w:rsidR="00A4068F" w:rsidRPr="0085698A" w:rsidRDefault="00A4068F" w:rsidP="00A4068F">
      <w:pPr>
        <w:pStyle w:val="Heading1"/>
        <w:rPr>
          <w:lang w:val="en-US"/>
        </w:rPr>
      </w:pPr>
      <w:bookmarkStart w:id="2" w:name="_Toc137498217"/>
      <w:r w:rsidRPr="0085698A">
        <w:rPr>
          <w:lang w:val="en-US"/>
        </w:rPr>
        <w:lastRenderedPageBreak/>
        <w:t>Search Strategy</w:t>
      </w:r>
      <w:bookmarkEnd w:id="2"/>
    </w:p>
    <w:p w14:paraId="78DDF444" w14:textId="77777777" w:rsidR="00A4068F" w:rsidRPr="0085698A" w:rsidRDefault="00A4068F" w:rsidP="00A4068F">
      <w:pPr>
        <w:rPr>
          <w:lang w:val="en-US"/>
        </w:rPr>
      </w:pPr>
    </w:p>
    <w:p w14:paraId="75F0CA6A" w14:textId="77777777" w:rsidR="00A4068F" w:rsidRPr="0085698A" w:rsidRDefault="00A4068F" w:rsidP="00A4068F">
      <w:pPr>
        <w:jc w:val="both"/>
        <w:rPr>
          <w:rFonts w:cs="Times New Roman"/>
          <w:b/>
          <w:bCs/>
          <w:szCs w:val="24"/>
          <w:lang w:val="en-US"/>
        </w:rPr>
      </w:pPr>
      <w:r w:rsidRPr="0085698A">
        <w:rPr>
          <w:rFonts w:cs="Times New Roman"/>
          <w:b/>
          <w:bCs/>
          <w:szCs w:val="24"/>
          <w:lang w:val="en-US"/>
        </w:rPr>
        <w:t>PubMed/MEDLINE (26.04.23: 668 results)</w:t>
      </w:r>
    </w:p>
    <w:p w14:paraId="31922C23" w14:textId="77777777" w:rsidR="00A4068F" w:rsidRPr="0085698A" w:rsidRDefault="00A4068F" w:rsidP="00A4068F">
      <w:pPr>
        <w:jc w:val="both"/>
        <w:rPr>
          <w:rFonts w:cs="Times New Roman"/>
          <w:szCs w:val="24"/>
          <w:lang w:val="en-US"/>
        </w:rPr>
      </w:pPr>
    </w:p>
    <w:p w14:paraId="4FB3F648" w14:textId="77777777" w:rsidR="00A4068F" w:rsidRPr="0085698A" w:rsidRDefault="00A4068F" w:rsidP="00A4068F">
      <w:pPr>
        <w:jc w:val="both"/>
        <w:rPr>
          <w:rFonts w:cs="Times New Roman"/>
          <w:szCs w:val="24"/>
          <w:lang w:val="en-US"/>
        </w:rPr>
      </w:pPr>
      <w:r w:rsidRPr="0085698A">
        <w:rPr>
          <w:rFonts w:cs="Times New Roman"/>
          <w:szCs w:val="24"/>
          <w:lang w:val="en-US"/>
        </w:rPr>
        <w:t>("surprise"[Title/Abstract] OR "fearful faces"[Title/Abstract] OR "disgust"[Title/Abstract] OR "happy faces"[Title/Abstract] OR "sad faces"[Title/Abstract] OR "angry faces"[Title/Abstract] OR "facial"[Title/Abstract] OR "facial expression"[Title/Abstract] OR "facial emotion"[Title/Abstract] OR "facial expressions"[Title/Abstract] OR "facial emotions"[Title/Abstract] OR "facial recognition"[MeSH Major Topic]) AND ("bipolar"[Title/Abstract] OR "bipolar disorder"[Title/Abstract] OR "mania"[Title/Abstract] OR "hypomania"[Title/Abstract] OR "manic"[Title/Abstract] OR "hypomanic"[Title/Abstract] OR "bipolar depression"[Title/Abstract] OR "euthymia"[Title/Abstract] OR "euthymic"[Title/Abstract] OR "bipolar disorder"[MeSH Terms])</w:t>
      </w:r>
    </w:p>
    <w:p w14:paraId="45FC1181" w14:textId="77777777" w:rsidR="00A4068F" w:rsidRPr="0085698A" w:rsidRDefault="00A4068F" w:rsidP="00A4068F">
      <w:pPr>
        <w:jc w:val="both"/>
        <w:rPr>
          <w:rFonts w:cs="Times New Roman"/>
          <w:szCs w:val="24"/>
          <w:lang w:val="en-US"/>
        </w:rPr>
      </w:pPr>
    </w:p>
    <w:p w14:paraId="72386A89" w14:textId="77777777" w:rsidR="00A4068F" w:rsidRPr="0085698A" w:rsidRDefault="00A4068F" w:rsidP="00A4068F">
      <w:pPr>
        <w:jc w:val="both"/>
        <w:rPr>
          <w:rFonts w:cs="Times New Roman"/>
          <w:b/>
          <w:bCs/>
          <w:szCs w:val="24"/>
          <w:lang w:val="en-US"/>
        </w:rPr>
      </w:pPr>
      <w:r w:rsidRPr="0085698A">
        <w:rPr>
          <w:rFonts w:cs="Times New Roman"/>
          <w:b/>
          <w:bCs/>
          <w:szCs w:val="24"/>
          <w:lang w:val="en-US"/>
        </w:rPr>
        <w:t>Scopus (26.04.23: 907 results)</w:t>
      </w:r>
    </w:p>
    <w:p w14:paraId="795C0074" w14:textId="77777777" w:rsidR="00A4068F" w:rsidRPr="0085698A" w:rsidRDefault="00A4068F" w:rsidP="00A4068F">
      <w:pPr>
        <w:jc w:val="both"/>
        <w:rPr>
          <w:rFonts w:cs="Times New Roman"/>
          <w:b/>
          <w:bCs/>
          <w:szCs w:val="24"/>
          <w:lang w:val="en-US"/>
        </w:rPr>
      </w:pPr>
    </w:p>
    <w:p w14:paraId="598A578D" w14:textId="77777777" w:rsidR="00A4068F" w:rsidRPr="0085698A" w:rsidRDefault="00A4068F" w:rsidP="00A4068F">
      <w:pPr>
        <w:jc w:val="both"/>
        <w:rPr>
          <w:rFonts w:cs="Times New Roman"/>
          <w:szCs w:val="24"/>
          <w:lang w:val="en-US"/>
        </w:rPr>
      </w:pPr>
      <w:r w:rsidRPr="0085698A">
        <w:rPr>
          <w:rFonts w:cs="Times New Roman"/>
          <w:szCs w:val="24"/>
          <w:lang w:val="en-US"/>
        </w:rPr>
        <w:t>(TITLE-ABS(surprise) OR TITLE-ABS("fearful faces") OR TITLE-ABS(disgust) OR TITLE-ABS("happy faces") OR TITLE-ABS("sad faces") OR TITLE-ABS("angry faces") OR TITLE-ABS(facial) OR TITLE-ABS("facial expression") OR TITLE-ABS("facial emotion") OR TITLE-ABS("facial expressions") OR TITLE-ABS("facial emotions") OR INDEXTERMS("facial recognition")) AND (TITLE-ABS(bipolar) OR TITLE-ABS("bipolar disorder") OR TITLE-ABS(mania) OR TITLE-ABS(hypomania) OR TITLE-ABS(manic) OR TITLE-ABS(hypomanic) OR TITLE-ABS("bipolar depression") OR TITLE-ABS(euthymia) OR TITLE-ABS(euthymic) OR INDEXTERMS("bipolar disorder"))</w:t>
      </w:r>
    </w:p>
    <w:p w14:paraId="2B4DAE57" w14:textId="77777777" w:rsidR="00A4068F" w:rsidRPr="0085698A" w:rsidRDefault="00A4068F" w:rsidP="00A4068F">
      <w:pPr>
        <w:jc w:val="both"/>
        <w:rPr>
          <w:rFonts w:cs="Times New Roman"/>
          <w:b/>
          <w:bCs/>
          <w:szCs w:val="24"/>
          <w:lang w:val="en-US"/>
        </w:rPr>
      </w:pPr>
    </w:p>
    <w:p w14:paraId="5E260B95" w14:textId="77777777" w:rsidR="00A4068F" w:rsidRPr="0085698A" w:rsidRDefault="00A4068F" w:rsidP="00A4068F">
      <w:pPr>
        <w:jc w:val="both"/>
        <w:rPr>
          <w:rFonts w:cs="Times New Roman"/>
          <w:b/>
          <w:bCs/>
          <w:szCs w:val="24"/>
          <w:lang w:val="en-US"/>
        </w:rPr>
      </w:pPr>
      <w:r w:rsidRPr="0085698A">
        <w:rPr>
          <w:rFonts w:cs="Times New Roman"/>
          <w:b/>
          <w:bCs/>
          <w:szCs w:val="24"/>
          <w:lang w:val="en-US"/>
        </w:rPr>
        <w:t>EMBASE (26.04.23: 1178 results)</w:t>
      </w:r>
    </w:p>
    <w:p w14:paraId="74973402" w14:textId="77777777" w:rsidR="00A4068F" w:rsidRPr="0085698A" w:rsidRDefault="00A4068F" w:rsidP="00A4068F">
      <w:pPr>
        <w:jc w:val="both"/>
        <w:rPr>
          <w:rFonts w:cs="Times New Roman"/>
          <w:b/>
          <w:bCs/>
          <w:szCs w:val="24"/>
          <w:lang w:val="en-US"/>
        </w:rPr>
      </w:pPr>
    </w:p>
    <w:p w14:paraId="67B32B9B" w14:textId="77777777" w:rsidR="00A4068F" w:rsidRPr="0085698A" w:rsidRDefault="00A4068F" w:rsidP="00A4068F">
      <w:pPr>
        <w:jc w:val="both"/>
        <w:rPr>
          <w:rFonts w:cs="Times New Roman"/>
          <w:szCs w:val="24"/>
          <w:lang w:val="en-US"/>
        </w:rPr>
      </w:pPr>
      <w:r w:rsidRPr="0085698A">
        <w:rPr>
          <w:rFonts w:cs="Times New Roman"/>
          <w:szCs w:val="24"/>
          <w:lang w:val="en-US"/>
        </w:rPr>
        <w:t>(surprise:ti,ab OR 'fearful faces':ti,ab OR disgust:ti,ab OR 'happy faces':ti,ab OR 'sad faces':ti,ab OR 'angry faces':ti,ab OR facial:ti,ab OR 'facial expression':ti,ab OR 'facial emotion':ti,ab OR 'facial expressions':ti,ab OR 'facial emotions':ti,ab OR 'facial recognition'/exp/mj) AND (bipolar:ti,ab OR 'bipolar disorder':ti,ab OR mania:ti,ab OR hypomania:ti,ab OR manic:ti,ab OR hypomanic:ti,ab OR 'bipolar depression':ti,ab OR euthymia:ti,ab OR euthymic:ti,ab OR 'bipolar disorder'/exp)</w:t>
      </w:r>
    </w:p>
    <w:p w14:paraId="5F9CD550" w14:textId="77777777" w:rsidR="00A4068F" w:rsidRPr="0085698A" w:rsidRDefault="00A4068F" w:rsidP="00A4068F">
      <w:pPr>
        <w:jc w:val="both"/>
        <w:rPr>
          <w:rFonts w:cs="Times New Roman"/>
          <w:b/>
          <w:bCs/>
          <w:szCs w:val="24"/>
          <w:lang w:val="en-US"/>
        </w:rPr>
      </w:pPr>
    </w:p>
    <w:p w14:paraId="1EB04F82" w14:textId="77777777" w:rsidR="00A4068F" w:rsidRPr="0085698A" w:rsidRDefault="00A4068F" w:rsidP="00A4068F">
      <w:pPr>
        <w:jc w:val="both"/>
        <w:rPr>
          <w:rFonts w:cs="Times New Roman"/>
          <w:b/>
          <w:bCs/>
          <w:szCs w:val="24"/>
          <w:lang w:val="en-US"/>
        </w:rPr>
      </w:pPr>
      <w:r w:rsidRPr="0085698A">
        <w:rPr>
          <w:rFonts w:cs="Times New Roman"/>
          <w:b/>
          <w:bCs/>
          <w:szCs w:val="24"/>
          <w:lang w:val="en-US"/>
        </w:rPr>
        <w:t>PsycINFO (26.04.23: 480 results)</w:t>
      </w:r>
    </w:p>
    <w:p w14:paraId="6CE6E1DA" w14:textId="77777777" w:rsidR="00A4068F" w:rsidRPr="0085698A" w:rsidRDefault="00A4068F" w:rsidP="00A4068F">
      <w:pPr>
        <w:jc w:val="both"/>
        <w:rPr>
          <w:rFonts w:cs="Times New Roman"/>
          <w:b/>
          <w:bCs/>
          <w:szCs w:val="24"/>
          <w:lang w:val="en-US"/>
        </w:rPr>
      </w:pPr>
    </w:p>
    <w:p w14:paraId="707347CD" w14:textId="77777777" w:rsidR="00A4068F" w:rsidRPr="0085698A" w:rsidRDefault="00A4068F" w:rsidP="00A4068F">
      <w:pPr>
        <w:jc w:val="both"/>
        <w:rPr>
          <w:rFonts w:cs="Times New Roman"/>
          <w:szCs w:val="24"/>
          <w:lang w:val="en-US"/>
        </w:rPr>
      </w:pPr>
      <w:r w:rsidRPr="0085698A">
        <w:rPr>
          <w:rFonts w:cs="Times New Roman"/>
          <w:szCs w:val="24"/>
          <w:lang w:val="en-US"/>
        </w:rPr>
        <w:t xml:space="preserve">(TI(surprise) OR TI(fearful faces) OR TI(disgust) OR TI(happy faces) OR TI(sad faces) OR TI(angry faces) OR TI(facial) OR TI(facial expression) OR TI(facial emotion) OR TI(facial expressions) OR TI(facial emotions) OR TI(facial recognition) OR AB(surprise) OR AB(fearful faces) OR AB(disgust) OR AB(happy faces) OR AB(sad faces) OR AB(angry faces) OR AB(facial) OR AB(facial expression) OR AB(facial emotion) OR AB(facial expressions) OR AB(facial emotions) </w:t>
      </w:r>
      <w:r w:rsidRPr="0085698A">
        <w:rPr>
          <w:rFonts w:cs="Times New Roman"/>
          <w:szCs w:val="24"/>
          <w:lang w:val="en-US"/>
        </w:rPr>
        <w:lastRenderedPageBreak/>
        <w:t>OR AB(facial recognition)) AND (TI(bipolar) OR TI(bipolar disorder) OR TI(mania) OR TI(hypomania) OR TI(manic) OR TI(hypomanic) OR TI(bipolar depression) OR TI(euthymia) OR TI(euthymic) OR AB(bipolar) OR AB(bipolar disorder) OR AB(mania) OR AB(hypomania) OR AB(manic) OR AB(hypomanic) OR AB(bipolar depression) OR AB(euthymia) OR AB(euthymic))</w:t>
      </w:r>
    </w:p>
    <w:p w14:paraId="11967AFD" w14:textId="77777777" w:rsidR="00A4068F" w:rsidRPr="0085698A" w:rsidRDefault="00A4068F" w:rsidP="00A4068F">
      <w:pPr>
        <w:rPr>
          <w:lang w:val="en-US"/>
        </w:rPr>
      </w:pPr>
    </w:p>
    <w:p w14:paraId="74203D93" w14:textId="77777777" w:rsidR="00A4068F" w:rsidRPr="0085698A" w:rsidRDefault="00A4068F" w:rsidP="00A725F3">
      <w:pPr>
        <w:rPr>
          <w:rFonts w:eastAsiaTheme="majorEastAsia" w:cstheme="majorBidi"/>
          <w:i/>
          <w:szCs w:val="26"/>
          <w:lang w:val="en-US"/>
        </w:rPr>
      </w:pPr>
    </w:p>
    <w:p w14:paraId="13E71D0D" w14:textId="77777777" w:rsidR="00A4068F" w:rsidRPr="0085698A" w:rsidRDefault="00A4068F" w:rsidP="00A725F3">
      <w:pPr>
        <w:rPr>
          <w:rFonts w:eastAsiaTheme="majorEastAsia" w:cstheme="majorBidi"/>
          <w:i/>
          <w:szCs w:val="26"/>
          <w:lang w:val="en-US"/>
        </w:rPr>
        <w:sectPr w:rsidR="00A4068F" w:rsidRPr="0085698A">
          <w:pgSz w:w="11906" w:h="16838"/>
          <w:pgMar w:top="1417" w:right="1134" w:bottom="1134" w:left="1134" w:header="708" w:footer="708" w:gutter="0"/>
          <w:cols w:space="708"/>
          <w:docGrid w:linePitch="360"/>
        </w:sectPr>
      </w:pPr>
    </w:p>
    <w:p w14:paraId="4B349664" w14:textId="45E15B02" w:rsidR="00A4068F" w:rsidRPr="0085698A" w:rsidRDefault="00A4068F" w:rsidP="00A4068F">
      <w:pPr>
        <w:rPr>
          <w:rFonts w:cs="Times New Roman"/>
          <w:b/>
          <w:bCs/>
          <w:szCs w:val="24"/>
          <w:lang w:val="en-US"/>
        </w:rPr>
      </w:pPr>
      <w:r w:rsidRPr="0085698A">
        <w:rPr>
          <w:rFonts w:cs="Times New Roman"/>
          <w:b/>
          <w:bCs/>
          <w:szCs w:val="24"/>
          <w:lang w:val="en-US"/>
        </w:rPr>
        <w:lastRenderedPageBreak/>
        <w:t>Excluded studies with reasons</w:t>
      </w:r>
    </w:p>
    <w:p w14:paraId="3B7A6A32" w14:textId="77777777" w:rsidR="00A4068F" w:rsidRPr="0085698A" w:rsidRDefault="00A4068F" w:rsidP="00A4068F">
      <w:pPr>
        <w:rPr>
          <w:rFonts w:cs="Times New Roman"/>
          <w:b/>
          <w:bCs/>
          <w:szCs w:val="24"/>
          <w:lang w:val="en-US"/>
        </w:rPr>
      </w:pPr>
    </w:p>
    <w:tbl>
      <w:tblPr>
        <w:tblStyle w:val="TableGrid"/>
        <w:tblW w:w="0" w:type="auto"/>
        <w:tblLook w:val="04A0" w:firstRow="1" w:lastRow="0" w:firstColumn="1" w:lastColumn="0" w:noHBand="0" w:noVBand="1"/>
      </w:tblPr>
      <w:tblGrid>
        <w:gridCol w:w="2972"/>
        <w:gridCol w:w="6656"/>
      </w:tblGrid>
      <w:tr w:rsidR="00A4068F" w:rsidRPr="0085698A" w14:paraId="3E67940E" w14:textId="77777777" w:rsidTr="002B1684">
        <w:trPr>
          <w:trHeight w:val="615"/>
        </w:trPr>
        <w:tc>
          <w:tcPr>
            <w:tcW w:w="2972" w:type="dxa"/>
            <w:noWrap/>
            <w:hideMark/>
          </w:tcPr>
          <w:p w14:paraId="6248E145" w14:textId="77777777" w:rsidR="00A4068F" w:rsidRPr="0085698A" w:rsidRDefault="00A4068F" w:rsidP="002B1684">
            <w:pPr>
              <w:jc w:val="center"/>
              <w:rPr>
                <w:rFonts w:cs="Times New Roman"/>
                <w:b/>
                <w:bCs/>
              </w:rPr>
            </w:pPr>
            <w:r w:rsidRPr="0085698A">
              <w:rPr>
                <w:rFonts w:cs="Times New Roman"/>
                <w:b/>
                <w:bCs/>
              </w:rPr>
              <w:t>Author, year</w:t>
            </w:r>
          </w:p>
        </w:tc>
        <w:tc>
          <w:tcPr>
            <w:tcW w:w="6656" w:type="dxa"/>
            <w:noWrap/>
            <w:hideMark/>
          </w:tcPr>
          <w:p w14:paraId="20F6FD7E" w14:textId="77777777" w:rsidR="00A4068F" w:rsidRPr="0085698A" w:rsidRDefault="00A4068F" w:rsidP="002B1684">
            <w:pPr>
              <w:jc w:val="center"/>
              <w:rPr>
                <w:rFonts w:cs="Times New Roman"/>
                <w:b/>
                <w:bCs/>
              </w:rPr>
            </w:pPr>
            <w:r w:rsidRPr="0085698A">
              <w:rPr>
                <w:rFonts w:cs="Times New Roman"/>
                <w:b/>
                <w:bCs/>
              </w:rPr>
              <w:t>Reason</w:t>
            </w:r>
          </w:p>
        </w:tc>
      </w:tr>
      <w:tr w:rsidR="00A4068F" w:rsidRPr="0085698A" w14:paraId="3753DDDB" w14:textId="77777777" w:rsidTr="002B1684">
        <w:trPr>
          <w:trHeight w:val="300"/>
        </w:trPr>
        <w:tc>
          <w:tcPr>
            <w:tcW w:w="2972" w:type="dxa"/>
            <w:noWrap/>
            <w:hideMark/>
          </w:tcPr>
          <w:p w14:paraId="26A7A94A" w14:textId="6C0470F3" w:rsidR="00A4068F" w:rsidRPr="0085698A" w:rsidRDefault="00A4068F" w:rsidP="002B1684">
            <w:pPr>
              <w:jc w:val="center"/>
              <w:rPr>
                <w:rFonts w:cs="Times New Roman"/>
              </w:rPr>
            </w:pPr>
            <w:r w:rsidRPr="0085698A">
              <w:rPr>
                <w:rFonts w:cs="Times New Roman"/>
              </w:rPr>
              <w:fldChar w:fldCharType="begin"/>
            </w:r>
            <w:r w:rsidR="00DC645C" w:rsidRPr="0085698A">
              <w:rPr>
                <w:rFonts w:cs="Times New Roman"/>
              </w:rPr>
              <w:instrText xml:space="preserve"> ADDIN EN.CITE &lt;EndNote&gt;&lt;Cite&gt;&lt;Author&gt;Aas&lt;/Author&gt;&lt;Year&gt;2017&lt;/Year&gt;&lt;RecNum&gt;34&lt;/RecNum&gt;&lt;DisplayText&gt;(Aas, Kauppi et al. 2017)&lt;/DisplayText&gt;&lt;record&gt;&lt;rec-number&gt;34&lt;/rec-number&gt;&lt;foreign-keys&gt;&lt;key app="EN" db-id="e0fdf5detzf2tge9dr75tw9dr9s5ae9ppra9" timestamp="1684943590"&gt;34&lt;/key&gt;&lt;/foreign-keys&gt;&lt;ref-type name="Journal Article"&gt;17&lt;/ref-type&gt;&lt;contributors&gt;&lt;authors&gt;&lt;author&gt;Aas, Monica&lt;/author&gt;&lt;author&gt;Kauppi, K&lt;/author&gt;&lt;author&gt;Brandt, CL&lt;/author&gt;&lt;author&gt;Tesli, Martin&lt;/author&gt;&lt;author&gt;Kaufmann, Tobias&lt;/author&gt;&lt;author&gt;Steen, Nils E&lt;/author&gt;&lt;author&gt;Agartz, I&lt;/author&gt;&lt;author&gt;Westlye, LT&lt;/author&gt;&lt;author&gt;Andreassen, Ole A&lt;/author&gt;&lt;author&gt;Melle, Ingrid&lt;/author&gt;&lt;/authors&gt;&lt;/contributors&gt;&lt;titles&gt;&lt;title&gt;Childhood trauma is associated with increased brain responses to emotionally negative as compared with positive faces in patients with psychotic disorders&lt;/title&gt;&lt;secondary-title&gt;Psychological medicine&lt;/secondary-title&gt;&lt;/titles&gt;&lt;periodical&gt;&lt;full-title&gt;Psychological medicine&lt;/full-title&gt;&lt;/periodical&gt;&lt;pages&gt;669-679&lt;/pages&gt;&lt;volume&gt;47&lt;/volume&gt;&lt;number&gt;4&lt;/number&gt;&lt;dates&gt;&lt;year&gt;2017&lt;/year&gt;&lt;/dates&gt;&lt;isbn&gt;0033-2917&lt;/isbn&gt;&lt;urls&gt;&lt;/urls&gt;&lt;/record&gt;&lt;/Cite&gt;&lt;/EndNote&gt;</w:instrText>
            </w:r>
            <w:r w:rsidRPr="0085698A">
              <w:rPr>
                <w:rFonts w:cs="Times New Roman"/>
              </w:rPr>
              <w:fldChar w:fldCharType="separate"/>
            </w:r>
            <w:r w:rsidR="00DC645C" w:rsidRPr="0085698A">
              <w:rPr>
                <w:rFonts w:cs="Times New Roman"/>
                <w:noProof/>
              </w:rPr>
              <w:t>(Aas, Kauppi et al. 2017)</w:t>
            </w:r>
            <w:r w:rsidRPr="0085698A">
              <w:rPr>
                <w:rFonts w:cs="Times New Roman"/>
              </w:rPr>
              <w:fldChar w:fldCharType="end"/>
            </w:r>
          </w:p>
        </w:tc>
        <w:tc>
          <w:tcPr>
            <w:tcW w:w="6656" w:type="dxa"/>
            <w:noWrap/>
            <w:hideMark/>
          </w:tcPr>
          <w:p w14:paraId="09164B4F" w14:textId="77777777" w:rsidR="00A4068F" w:rsidRPr="0085698A" w:rsidRDefault="00A4068F" w:rsidP="002B1684">
            <w:pPr>
              <w:jc w:val="center"/>
              <w:rPr>
                <w:rFonts w:cs="Times New Roman"/>
              </w:rPr>
            </w:pPr>
            <w:r w:rsidRPr="0085698A">
              <w:rPr>
                <w:rFonts w:cs="Times New Roman"/>
              </w:rPr>
              <w:t>Results not stratified according to our research question</w:t>
            </w:r>
          </w:p>
        </w:tc>
      </w:tr>
      <w:tr w:rsidR="00A4068F" w:rsidRPr="0085698A" w14:paraId="5A58C971" w14:textId="77777777" w:rsidTr="002B1684">
        <w:trPr>
          <w:trHeight w:val="300"/>
        </w:trPr>
        <w:tc>
          <w:tcPr>
            <w:tcW w:w="2972" w:type="dxa"/>
            <w:noWrap/>
          </w:tcPr>
          <w:p w14:paraId="2772F154" w14:textId="1EF578A2" w:rsidR="00A4068F" w:rsidRPr="0085698A" w:rsidRDefault="00A4068F" w:rsidP="002B1684">
            <w:pPr>
              <w:jc w:val="center"/>
              <w:rPr>
                <w:rFonts w:cs="Times New Roman"/>
              </w:rPr>
            </w:pPr>
            <w:r w:rsidRPr="0085698A">
              <w:rPr>
                <w:rFonts w:cs="Times New Roman"/>
                <w:color w:val="000000"/>
              </w:rPr>
              <w:fldChar w:fldCharType="begin"/>
            </w:r>
            <w:r w:rsidR="00DC645C" w:rsidRPr="0085698A">
              <w:rPr>
                <w:rFonts w:cs="Times New Roman"/>
                <w:color w:val="000000"/>
              </w:rPr>
              <w:instrText xml:space="preserve"> ADDIN EN.CITE &lt;EndNote&gt;&lt;Cite&gt;&lt;Author&gt;Almeida&lt;/Author&gt;&lt;Year&gt;2010&lt;/Year&gt;&lt;RecNum&gt;35&lt;/RecNum&gt;&lt;DisplayText&gt;(Almeida 2010)&lt;/DisplayText&gt;&lt;record&gt;&lt;rec-number&gt;35&lt;/rec-number&gt;&lt;foreign-keys&gt;&lt;key app="EN" db-id="e0fdf5detzf2tge9dr75tw9dr9s5ae9ppra9" timestamp="1684943590"&gt;35&lt;/key&gt;&lt;/foreign-keys&gt;&lt;ref-type name="Conference Paper"&gt;47&lt;/ref-type&gt;&lt;contributors&gt;&lt;authors&gt;&lt;author&gt;Almeida, J. R.&lt;/author&gt;&lt;/authors&gt;&lt;/contributors&gt;&lt;titles&gt;&lt;title&gt;Prefrontal-Amygdala Connectivity Abnormalities Differentiate Depression in Bipolar Disorder and Major Depressive Disorder&lt;/title&gt;&lt;secondary-title&gt;Annual meeting of the Society of Biological Psychiatry&lt;/secondary-title&gt;&lt;/titles&gt;&lt;pages&gt;200S-201S&lt;/pages&gt;&lt;volume&gt;67&lt;/volume&gt;&lt;dates&gt;&lt;year&gt;2010&lt;/year&gt;&lt;/dates&gt;&lt;urls&gt;&lt;/urls&gt;&lt;/record&gt;&lt;/Cite&gt;&lt;/EndNote&gt;</w:instrText>
            </w:r>
            <w:r w:rsidRPr="0085698A">
              <w:rPr>
                <w:rFonts w:cs="Times New Roman"/>
                <w:color w:val="000000"/>
              </w:rPr>
              <w:fldChar w:fldCharType="separate"/>
            </w:r>
            <w:r w:rsidR="00DC645C" w:rsidRPr="0085698A">
              <w:rPr>
                <w:rFonts w:cs="Times New Roman"/>
                <w:noProof/>
                <w:color w:val="000000"/>
              </w:rPr>
              <w:t>(Almeida 2010)</w:t>
            </w:r>
            <w:r w:rsidRPr="0085698A">
              <w:rPr>
                <w:rFonts w:cs="Times New Roman"/>
                <w:color w:val="000000"/>
              </w:rPr>
              <w:fldChar w:fldCharType="end"/>
            </w:r>
          </w:p>
        </w:tc>
        <w:tc>
          <w:tcPr>
            <w:tcW w:w="6656" w:type="dxa"/>
            <w:noWrap/>
          </w:tcPr>
          <w:p w14:paraId="7FA0E406"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39366845" w14:textId="77777777" w:rsidTr="002B1684">
        <w:trPr>
          <w:trHeight w:val="300"/>
        </w:trPr>
        <w:tc>
          <w:tcPr>
            <w:tcW w:w="2972" w:type="dxa"/>
            <w:noWrap/>
            <w:hideMark/>
          </w:tcPr>
          <w:p w14:paraId="1B34D948" w14:textId="622AC8D1" w:rsidR="00A4068F" w:rsidRPr="0085698A" w:rsidRDefault="00A4068F" w:rsidP="002B1684">
            <w:pPr>
              <w:jc w:val="center"/>
              <w:rPr>
                <w:rFonts w:cs="Times New Roman"/>
              </w:rPr>
            </w:pPr>
            <w:r w:rsidRPr="0085698A">
              <w:rPr>
                <w:rFonts w:cs="Times New Roman"/>
              </w:rPr>
              <w:softHyphen/>
            </w:r>
            <w:r w:rsidRPr="0085698A">
              <w:rPr>
                <w:rFonts w:cs="Times New Roman"/>
              </w:rPr>
              <w:fldChar w:fldCharType="begin"/>
            </w:r>
            <w:r w:rsidR="00DC645C" w:rsidRPr="0085698A">
              <w:rPr>
                <w:rFonts w:cs="Times New Roman"/>
              </w:rPr>
              <w:instrText xml:space="preserve"> ADDIN EN.CITE &lt;EndNote&gt;&lt;Cite&gt;&lt;Author&gt;Almeida&lt;/Author&gt;&lt;Year&gt;2011&lt;/Year&gt;&lt;RecNum&gt;36&lt;/RecNum&gt;&lt;DisplayText&gt;(Almeida 2011)&lt;/DisplayText&gt;&lt;record&gt;&lt;rec-number&gt;36&lt;/rec-number&gt;&lt;foreign-keys&gt;&lt;key app="EN" db-id="e0fdf5detzf2tge9dr75tw9dr9s5ae9ppra9" timestamp="1684943590"&gt;36&lt;/key&gt;&lt;/foreign-keys&gt;&lt;ref-type name="Conference Proceedings"&gt;10&lt;/ref-type&gt;&lt;contributors&gt;&lt;authors&gt;&lt;author&gt;Almeida, Jorge Renner Cardoso&lt;/author&gt;&lt;/authors&gt;&lt;/contributors&gt;&lt;titles&gt;&lt;title&gt;Connectivity and Cerebral Blood Flow Differences Between Bipolar Depression and Unipolar Depression&lt;/title&gt;&lt;secondary-title&gt;BIOLOGICAL PSYCHIATRY&lt;/secondary-title&gt;&lt;/titles&gt;&lt;periodical&gt;&lt;full-title&gt;Biological Psychiatry&lt;/full-title&gt;&lt;/periodical&gt;&lt;pages&gt;16S-16S&lt;/pages&gt;&lt;volume&gt;69&lt;/volume&gt;&lt;number&gt;9&lt;/number&gt;&lt;dates&gt;&lt;year&gt;2011&lt;/year&gt;&lt;/dates&gt;&lt;publisher&gt;ELSEVIER SCIENCE INC 360 PARK AVE SOUTH, NEW YORK, NY 10010-1710 USA&lt;/publisher&gt;&lt;isbn&gt;0006-3223&lt;/isbn&gt;&lt;urls&gt;&lt;/urls&gt;&lt;/record&gt;&lt;/Cite&gt;&lt;/EndNote&gt;</w:instrText>
            </w:r>
            <w:r w:rsidRPr="0085698A">
              <w:rPr>
                <w:rFonts w:cs="Times New Roman"/>
              </w:rPr>
              <w:fldChar w:fldCharType="separate"/>
            </w:r>
            <w:r w:rsidR="00DC645C" w:rsidRPr="0085698A">
              <w:rPr>
                <w:rFonts w:cs="Times New Roman"/>
                <w:noProof/>
              </w:rPr>
              <w:t>(Almeida 2011)</w:t>
            </w:r>
            <w:r w:rsidRPr="0085698A">
              <w:rPr>
                <w:rFonts w:cs="Times New Roman"/>
              </w:rPr>
              <w:fldChar w:fldCharType="end"/>
            </w:r>
          </w:p>
        </w:tc>
        <w:tc>
          <w:tcPr>
            <w:tcW w:w="6656" w:type="dxa"/>
            <w:noWrap/>
            <w:hideMark/>
          </w:tcPr>
          <w:p w14:paraId="558061D7"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2621BAF0" w14:textId="77777777" w:rsidTr="002B1684">
        <w:trPr>
          <w:trHeight w:val="300"/>
        </w:trPr>
        <w:tc>
          <w:tcPr>
            <w:tcW w:w="2972" w:type="dxa"/>
            <w:noWrap/>
            <w:hideMark/>
          </w:tcPr>
          <w:p w14:paraId="774AFFDF" w14:textId="728E9E1D" w:rsidR="00A4068F" w:rsidRPr="0085698A" w:rsidRDefault="00A4068F" w:rsidP="002B1684">
            <w:pPr>
              <w:jc w:val="center"/>
              <w:rPr>
                <w:rFonts w:cs="Times New Roman"/>
              </w:rPr>
            </w:pPr>
            <w:r w:rsidRPr="0085698A">
              <w:rPr>
                <w:rFonts w:cs="Times New Roman"/>
              </w:rPr>
              <w:fldChar w:fldCharType="begin"/>
            </w:r>
            <w:r w:rsidR="00DC645C" w:rsidRPr="0085698A">
              <w:rPr>
                <w:rFonts w:cs="Times New Roman"/>
              </w:rPr>
              <w:instrText xml:space="preserve"> ADDIN EN.CITE &lt;EndNote&gt;&lt;Cite&gt;&lt;Author&gt;Almeida&lt;/Author&gt;&lt;Year&gt;2017&lt;/Year&gt;&lt;RecNum&gt;37&lt;/RecNum&gt;&lt;DisplayText&gt;(Almeida, Mourao-Miranda et al. 2017)&lt;/DisplayText&gt;&lt;record&gt;&lt;rec-number&gt;37&lt;/rec-number&gt;&lt;foreign-keys&gt;&lt;key app="EN" db-id="e0fdf5detzf2tge9dr75tw9dr9s5ae9ppra9" timestamp="1684943590"&gt;37&lt;/key&gt;&lt;/foreign-keys&gt;&lt;ref-type name="Conference Proceedings"&gt;10&lt;/ref-type&gt;&lt;contributors&gt;&lt;authors&gt;&lt;author&gt;Almeida, JR&lt;/author&gt;&lt;author&gt;Mourao-Miranda, J&lt;/author&gt;&lt;author&gt;Versace, A&lt;/author&gt;&lt;author&gt;Mechelli, A&lt;/author&gt;&lt;author&gt;Kupfer, DJ&lt;/author&gt;&lt;author&gt;Phillips, ML&lt;/author&gt;&lt;/authors&gt;&lt;/contributors&gt;&lt;titles&gt;&lt;title&gt;Cerebral blood flow and connectivity differences between bipolar depression and unipolar depression&lt;/title&gt;&lt;/titles&gt;&lt;dates&gt;&lt;year&gt;2017&lt;/year&gt;&lt;/dates&gt;&lt;publisher&gt;19th Annual Conference of the International-Society-for-Bipolar-Disorders&lt;/publisher&gt;&lt;urls&gt;&lt;/urls&gt;&lt;/record&gt;&lt;/Cite&gt;&lt;/EndNote&gt;</w:instrText>
            </w:r>
            <w:r w:rsidRPr="0085698A">
              <w:rPr>
                <w:rFonts w:cs="Times New Roman"/>
              </w:rPr>
              <w:fldChar w:fldCharType="separate"/>
            </w:r>
            <w:r w:rsidR="00DC645C" w:rsidRPr="0085698A">
              <w:rPr>
                <w:rFonts w:cs="Times New Roman"/>
                <w:noProof/>
              </w:rPr>
              <w:t>(Almeida, Mourao-Miranda et al. 2017)</w:t>
            </w:r>
            <w:r w:rsidRPr="0085698A">
              <w:rPr>
                <w:rFonts w:cs="Times New Roman"/>
              </w:rPr>
              <w:fldChar w:fldCharType="end"/>
            </w:r>
          </w:p>
        </w:tc>
        <w:tc>
          <w:tcPr>
            <w:tcW w:w="6656" w:type="dxa"/>
            <w:noWrap/>
            <w:hideMark/>
          </w:tcPr>
          <w:p w14:paraId="134701EE"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42B1625D" w14:textId="77777777" w:rsidTr="002B1684">
        <w:trPr>
          <w:trHeight w:val="300"/>
        </w:trPr>
        <w:tc>
          <w:tcPr>
            <w:tcW w:w="2972" w:type="dxa"/>
            <w:noWrap/>
            <w:hideMark/>
          </w:tcPr>
          <w:p w14:paraId="770D5ADB" w14:textId="1450F16B" w:rsidR="00A4068F" w:rsidRPr="0085698A" w:rsidRDefault="00A4068F" w:rsidP="002B1684">
            <w:pPr>
              <w:jc w:val="center"/>
              <w:rPr>
                <w:rFonts w:cs="Times New Roman"/>
              </w:rPr>
            </w:pPr>
            <w:r w:rsidRPr="0085698A">
              <w:rPr>
                <w:rFonts w:cs="Times New Roman"/>
              </w:rPr>
              <w:fldChar w:fldCharType="begin"/>
            </w:r>
            <w:r w:rsidR="00DC645C" w:rsidRPr="0085698A">
              <w:rPr>
                <w:rFonts w:cs="Times New Roman"/>
              </w:rPr>
              <w:instrText xml:space="preserve"> ADDIN EN.CITE &lt;EndNote&gt;&lt;Cite&gt;&lt;Author&gt;Anand&lt;/Author&gt;&lt;Year&gt;2014&lt;/Year&gt;&lt;RecNum&gt;38&lt;/RecNum&gt;&lt;DisplayText&gt;(Anand 2014)&lt;/DisplayText&gt;&lt;record&gt;&lt;rec-number&gt;38&lt;/rec-number&gt;&lt;foreign-keys&gt;&lt;key app="EN" db-id="e0fdf5detzf2tge9dr75tw9dr9s5ae9ppra9" timestamp="1684943590"&gt;38&lt;/key&gt;&lt;/foreign-keys&gt;&lt;ref-type name="Conference Proceedings"&gt;10&lt;/ref-type&gt;&lt;contributors&gt;&lt;authors&gt;&lt;author&gt;Anand, Amit&lt;/author&gt;&lt;/authors&gt;&lt;/contributors&gt;&lt;titles&gt;&lt;title&gt;Neural Correlates of Sub-threshold Bipolarity&lt;/title&gt;&lt;secondary-title&gt;BIOLOGICAL PSYCHIATRY&lt;/secondary-title&gt;&lt;/titles&gt;&lt;periodical&gt;&lt;full-title&gt;Biological Psychiatry&lt;/full-title&gt;&lt;/periodical&gt;&lt;pages&gt;304S-304S&lt;/pages&gt;&lt;volume&gt;75&lt;/volume&gt;&lt;number&gt;9&lt;/number&gt;&lt;dates&gt;&lt;year&gt;2014&lt;/year&gt;&lt;/dates&gt;&lt;publisher&gt;ELSEVIER SCIENCE INC 360 PARK AVE SOUTH, NEW YORK, NY 10010-1710 USA&lt;/publisher&gt;&lt;isbn&gt;0006-3223&lt;/isbn&gt;&lt;urls&gt;&lt;/urls&gt;&lt;/record&gt;&lt;/Cite&gt;&lt;/EndNote&gt;</w:instrText>
            </w:r>
            <w:r w:rsidRPr="0085698A">
              <w:rPr>
                <w:rFonts w:cs="Times New Roman"/>
              </w:rPr>
              <w:fldChar w:fldCharType="separate"/>
            </w:r>
            <w:r w:rsidR="00DC645C" w:rsidRPr="0085698A">
              <w:rPr>
                <w:rFonts w:cs="Times New Roman"/>
                <w:noProof/>
              </w:rPr>
              <w:t>(Anand 2014)</w:t>
            </w:r>
            <w:r w:rsidRPr="0085698A">
              <w:rPr>
                <w:rFonts w:cs="Times New Roman"/>
              </w:rPr>
              <w:fldChar w:fldCharType="end"/>
            </w:r>
          </w:p>
        </w:tc>
        <w:tc>
          <w:tcPr>
            <w:tcW w:w="6656" w:type="dxa"/>
            <w:noWrap/>
            <w:hideMark/>
          </w:tcPr>
          <w:p w14:paraId="5663834F"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2EFD99E3" w14:textId="77777777" w:rsidTr="002B1684">
        <w:trPr>
          <w:trHeight w:val="300"/>
        </w:trPr>
        <w:tc>
          <w:tcPr>
            <w:tcW w:w="2972" w:type="dxa"/>
            <w:noWrap/>
            <w:hideMark/>
          </w:tcPr>
          <w:p w14:paraId="2A175C82" w14:textId="312A6F8F" w:rsidR="00A4068F" w:rsidRPr="0085698A" w:rsidRDefault="00A4068F" w:rsidP="002B1684">
            <w:pPr>
              <w:jc w:val="center"/>
              <w:rPr>
                <w:rFonts w:cs="Times New Roman"/>
              </w:rPr>
            </w:pPr>
            <w:r w:rsidRPr="0085698A">
              <w:rPr>
                <w:rFonts w:cs="Times New Roman"/>
              </w:rPr>
              <w:fldChar w:fldCharType="begin"/>
            </w:r>
            <w:r w:rsidR="00DC645C" w:rsidRPr="0085698A">
              <w:rPr>
                <w:rFonts w:cs="Times New Roman"/>
              </w:rPr>
              <w:instrText xml:space="preserve"> ADDIN EN.CITE &lt;EndNote&gt;&lt;Cite&gt;&lt;Author&gt;Asch&lt;/Author&gt;&lt;Year&gt;2022&lt;/Year&gt;&lt;RecNum&gt;39&lt;/RecNum&gt;&lt;DisplayText&gt;(Asch, Cool et al. 2022)&lt;/DisplayText&gt;&lt;record&gt;&lt;rec-number&gt;39&lt;/rec-number&gt;&lt;foreign-keys&gt;&lt;key app="EN" db-id="e0fdf5detzf2tge9dr75tw9dr9s5ae9ppra9" timestamp="1684943590"&gt;39&lt;/key&gt;&lt;/foreign-keys&gt;&lt;ref-type name="Conference Proceedings"&gt;10&lt;/ref-type&gt;&lt;contributors&gt;&lt;authors&gt;&lt;author&gt;Asch, Ruth&lt;/author&gt;&lt;author&gt;Cool, Ryan&lt;/author&gt;&lt;author&gt;Holmes, Sophie&lt;/author&gt;&lt;author&gt;Davis, Margaret&lt;/author&gt;&lt;author&gt;Carson, Richard&lt;/author&gt;&lt;author&gt;Worhunsky, Patrick&lt;/author&gt;&lt;author&gt;Blumberg, Hilary&lt;/author&gt;&lt;author&gt;Esterlis, Irina&lt;/author&gt;&lt;/authors&gt;&lt;/contributors&gt;&lt;titles&gt;&lt;title&gt;Using Multimodal Neuroimaging to Differentiate Depression in BD From MDD&lt;/title&gt;&lt;secondary-title&gt;NEUROPSYCHOPHARMACOLOGY&lt;/secondary-title&gt;&lt;/titles&gt;&lt;periodical&gt;&lt;full-title&gt;Neuropsychopharmacology&lt;/full-title&gt;&lt;/periodical&gt;&lt;pages&gt;258-259&lt;/pages&gt;&lt;volume&gt;47&lt;/volume&gt;&lt;number&gt;SUPPL 1&lt;/number&gt;&lt;dates&gt;&lt;year&gt;2022&lt;/year&gt;&lt;/dates&gt;&lt;publisher&gt;SPRINGERNATURE CAMPUS, 4 CRINAN ST, LONDON, N1 9XW, ENGLAND&lt;/publisher&gt;&lt;isbn&gt;0893-133X&lt;/isbn&gt;&lt;urls&gt;&lt;/urls&gt;&lt;/record&gt;&lt;/Cite&gt;&lt;/EndNote&gt;</w:instrText>
            </w:r>
            <w:r w:rsidRPr="0085698A">
              <w:rPr>
                <w:rFonts w:cs="Times New Roman"/>
              </w:rPr>
              <w:fldChar w:fldCharType="separate"/>
            </w:r>
            <w:r w:rsidR="00DC645C" w:rsidRPr="0085698A">
              <w:rPr>
                <w:rFonts w:cs="Times New Roman"/>
                <w:noProof/>
              </w:rPr>
              <w:t>(Asch, Cool et al. 2022)</w:t>
            </w:r>
            <w:r w:rsidRPr="0085698A">
              <w:rPr>
                <w:rFonts w:cs="Times New Roman"/>
              </w:rPr>
              <w:fldChar w:fldCharType="end"/>
            </w:r>
          </w:p>
        </w:tc>
        <w:tc>
          <w:tcPr>
            <w:tcW w:w="6656" w:type="dxa"/>
            <w:noWrap/>
            <w:hideMark/>
          </w:tcPr>
          <w:p w14:paraId="5D44AF15"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7AF9DC04" w14:textId="77777777" w:rsidTr="002B1684">
        <w:trPr>
          <w:trHeight w:val="300"/>
        </w:trPr>
        <w:tc>
          <w:tcPr>
            <w:tcW w:w="2972" w:type="dxa"/>
            <w:noWrap/>
            <w:hideMark/>
          </w:tcPr>
          <w:p w14:paraId="52056A76" w14:textId="4B221C1C" w:rsidR="00A4068F" w:rsidRPr="0085698A" w:rsidRDefault="00A4068F" w:rsidP="002B1684">
            <w:pPr>
              <w:jc w:val="center"/>
              <w:rPr>
                <w:rFonts w:cs="Times New Roman"/>
              </w:rPr>
            </w:pPr>
            <w:r w:rsidRPr="0085698A">
              <w:rPr>
                <w:rFonts w:cs="Times New Roman"/>
              </w:rPr>
              <w:fldChar w:fldCharType="begin"/>
            </w:r>
            <w:r w:rsidR="00DC645C" w:rsidRPr="0085698A">
              <w:rPr>
                <w:rFonts w:cs="Times New Roman"/>
              </w:rPr>
              <w:instrText xml:space="preserve"> ADDIN EN.CITE &lt;EndNote&gt;&lt;Cite&gt;&lt;Author&gt;Bae&lt;/Author&gt;&lt;Year&gt;2021&lt;/Year&gt;&lt;RecNum&gt;40&lt;/RecNum&gt;&lt;DisplayText&gt;(Bae, Jin et al. 2021)&lt;/DisplayText&gt;&lt;record&gt;&lt;rec-number&gt;40&lt;/rec-number&gt;&lt;foreign-keys&gt;&lt;key app="EN" db-id="e0fdf5detzf2tge9dr75tw9dr9s5ae9ppra9" timestamp="1684943590"&gt;40&lt;/key&gt;&lt;/foreign-keys&gt;&lt;ref-type name="Conference Proceedings"&gt;10&lt;/ref-type&gt;&lt;contributors&gt;&lt;authors&gt;&lt;author&gt;Bae, Min Jae&lt;/author&gt;&lt;author&gt;Jin, Bo Hyun&lt;/author&gt;&lt;author&gt;Rim, Hyo-Deog&lt;/author&gt;&lt;author&gt;Won, Seunghee&lt;/author&gt;&lt;/authors&gt;&lt;/contributors&gt;&lt;titles&gt;&lt;title&gt;Comparison of face emotional recognition deficits in remitted schizophrenia and euthymic bipolar I disorder&lt;/title&gt;&lt;secondary-title&gt;ASIA-PACIFIC PSYCHIATRY&lt;/secondary-title&gt;&lt;/titles&gt;&lt;volume&gt;13&lt;/volume&gt;&lt;dates&gt;&lt;year&gt;2021&lt;/year&gt;&lt;/dates&gt;&lt;publisher&gt;WILEY 111 RIVER ST, HOBOKEN 07030-5774, NJ USA&lt;/publisher&gt;&lt;isbn&gt;1758-5864&lt;/isbn&gt;&lt;urls&gt;&lt;/urls&gt;&lt;/record&gt;&lt;/Cite&gt;&lt;/EndNote&gt;</w:instrText>
            </w:r>
            <w:r w:rsidRPr="0085698A">
              <w:rPr>
                <w:rFonts w:cs="Times New Roman"/>
              </w:rPr>
              <w:fldChar w:fldCharType="separate"/>
            </w:r>
            <w:r w:rsidR="00DC645C" w:rsidRPr="0085698A">
              <w:rPr>
                <w:rFonts w:cs="Times New Roman"/>
                <w:noProof/>
              </w:rPr>
              <w:t>(Bae, Jin et al. 2021)</w:t>
            </w:r>
            <w:r w:rsidRPr="0085698A">
              <w:rPr>
                <w:rFonts w:cs="Times New Roman"/>
              </w:rPr>
              <w:fldChar w:fldCharType="end"/>
            </w:r>
          </w:p>
        </w:tc>
        <w:tc>
          <w:tcPr>
            <w:tcW w:w="6656" w:type="dxa"/>
            <w:noWrap/>
            <w:hideMark/>
          </w:tcPr>
          <w:p w14:paraId="34D21845"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1AFBE500" w14:textId="77777777" w:rsidTr="002B1684">
        <w:trPr>
          <w:trHeight w:val="300"/>
        </w:trPr>
        <w:tc>
          <w:tcPr>
            <w:tcW w:w="2972" w:type="dxa"/>
            <w:noWrap/>
            <w:hideMark/>
          </w:tcPr>
          <w:p w14:paraId="5E7A7432" w14:textId="5400B163" w:rsidR="00A4068F" w:rsidRPr="0085698A" w:rsidRDefault="00A4068F" w:rsidP="002B1684">
            <w:pPr>
              <w:jc w:val="center"/>
              <w:rPr>
                <w:rFonts w:cs="Times New Roman"/>
              </w:rPr>
            </w:pPr>
            <w:r w:rsidRPr="0085698A">
              <w:rPr>
                <w:rFonts w:cs="Times New Roman"/>
              </w:rPr>
              <w:fldChar w:fldCharType="begin"/>
            </w:r>
            <w:r w:rsidR="00DC645C" w:rsidRPr="0085698A">
              <w:rPr>
                <w:rFonts w:cs="Times New Roman"/>
              </w:rPr>
              <w:instrText xml:space="preserve"> ADDIN EN.CITE &lt;EndNote&gt;&lt;Cite&gt;&lt;Author&gt;Bauer&lt;/Author&gt;&lt;Year&gt;2018&lt;/Year&gt;&lt;RecNum&gt;41&lt;/RecNum&gt;&lt;DisplayText&gt;(Bauer, Zeni et al. 2018)&lt;/DisplayText&gt;&lt;record&gt;&lt;rec-number&gt;41&lt;/rec-number&gt;&lt;foreign-keys&gt;&lt;key app="EN" db-id="e0fdf5detzf2tge9dr75tw9dr9s5ae9ppra9" timestamp="1684943590"&gt;41&lt;/key&gt;&lt;/foreign-keys&gt;&lt;ref-type name="Journal Article"&gt;17&lt;/ref-type&gt;&lt;contributors&gt;&lt;authors&gt;&lt;author&gt;Bauer, Isabelle E.&lt;/author&gt;&lt;author&gt;Zeni, Cristian P.&lt;/author&gt;&lt;author&gt;Kazimi, Iram F.&lt;/author&gt;&lt;author&gt;Zunta-Soares, Giovana&lt;/author&gt;&lt;author&gt;Kahlon, Ramandeep S.&lt;/author&gt;&lt;author&gt;Saxena, Kirti&lt;/author&gt;&lt;author&gt;Soares, Jair C.&lt;/author&gt;&lt;author&gt;Tannous, Jonika&lt;/author&gt;&lt;author&gt;Irungu, Benson&lt;/author&gt;&lt;/authors&gt;&lt;/contributors&gt;&lt;titles&gt;&lt;title&gt;27.3 Brain Activation in Response to Fearful and Happy Stimuli: A Marker of Bipolar Disorder Across the Lifespan&lt;/title&gt;&lt;secondary-title&gt;Journal of the American Academy of Child &amp;amp; Adolescent Psychiatry&lt;/secondary-title&gt;&lt;/titles&gt;&lt;periodical&gt;&lt;full-title&gt;Journal of the American Academy of Child &amp;amp; Adolescent Psychiatry&lt;/full-title&gt;&lt;/periodical&gt;&lt;volume&gt;57&lt;/volume&gt;&lt;number&gt;10&lt;/number&gt;&lt;section&gt;S311&lt;/section&gt;&lt;dates&gt;&lt;year&gt;2018&lt;/year&gt;&lt;/dates&gt;&lt;isbn&gt;08908567&lt;/isbn&gt;&lt;urls&gt;&lt;/urls&gt;&lt;electronic-resource-num&gt;10.1016/j.jaac.2018.07.772&lt;/electronic-resource-num&gt;&lt;/record&gt;&lt;/Cite&gt;&lt;/EndNote&gt;</w:instrText>
            </w:r>
            <w:r w:rsidRPr="0085698A">
              <w:rPr>
                <w:rFonts w:cs="Times New Roman"/>
              </w:rPr>
              <w:fldChar w:fldCharType="separate"/>
            </w:r>
            <w:r w:rsidR="00DC645C" w:rsidRPr="0085698A">
              <w:rPr>
                <w:rFonts w:cs="Times New Roman"/>
                <w:noProof/>
              </w:rPr>
              <w:t>(Bauer, Zeni et al. 2018)</w:t>
            </w:r>
            <w:r w:rsidRPr="0085698A">
              <w:rPr>
                <w:rFonts w:cs="Times New Roman"/>
              </w:rPr>
              <w:fldChar w:fldCharType="end"/>
            </w:r>
          </w:p>
        </w:tc>
        <w:tc>
          <w:tcPr>
            <w:tcW w:w="6656" w:type="dxa"/>
            <w:noWrap/>
            <w:hideMark/>
          </w:tcPr>
          <w:p w14:paraId="1AC88DFD"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774FDB12" w14:textId="77777777" w:rsidTr="002B1684">
        <w:trPr>
          <w:trHeight w:val="300"/>
        </w:trPr>
        <w:tc>
          <w:tcPr>
            <w:tcW w:w="2972" w:type="dxa"/>
            <w:noWrap/>
            <w:hideMark/>
          </w:tcPr>
          <w:p w14:paraId="4C8CEC6B" w14:textId="7171F9DA" w:rsidR="00A4068F" w:rsidRPr="0085698A" w:rsidRDefault="00A4068F" w:rsidP="002B1684">
            <w:pPr>
              <w:jc w:val="center"/>
              <w:rPr>
                <w:rFonts w:cs="Times New Roman"/>
              </w:rPr>
            </w:pPr>
            <w:r w:rsidRPr="0085698A">
              <w:rPr>
                <w:rFonts w:cs="Times New Roman"/>
              </w:rPr>
              <w:fldChar w:fldCharType="begin"/>
            </w:r>
            <w:r w:rsidR="00DC645C" w:rsidRPr="0085698A">
              <w:rPr>
                <w:rFonts w:cs="Times New Roman"/>
              </w:rPr>
              <w:instrText xml:space="preserve"> ADDIN EN.CITE &lt;EndNote&gt;&lt;Cite&gt;&lt;Author&gt;Behere&lt;/Author&gt;&lt;Year&gt;2016&lt;/Year&gt;&lt;RecNum&gt;42&lt;/RecNum&gt;&lt;DisplayText&gt;(Behere, UmeshTonse et al. 2016)&lt;/DisplayText&gt;&lt;record&gt;&lt;rec-number&gt;42&lt;/rec-number&gt;&lt;foreign-keys&gt;&lt;key app="EN" db-id="e0fdf5detzf2tge9dr75tw9dr9s5ae9ppra9" timestamp="1684943590"&gt;42&lt;/key&gt;&lt;/foreign-keys&gt;&lt;ref-type name="Conference Proceedings"&gt;10&lt;/ref-type&gt;&lt;contributors&gt;&lt;authors&gt;&lt;author&gt;Behere, Rishikesh V&lt;/author&gt;&lt;author&gt;UmeshTonse&lt;/author&gt;&lt;author&gt;Praharaj, Samir Kumar&lt;/author&gt;&lt;author&gt;Sharma, PSVN&lt;/author&gt;&lt;/authors&gt;&lt;/contributors&gt;&lt;titles&gt;&lt;title&gt;Hemi Facial Emotion Recognition in Schizophrenia Versus Bipolar Disorder&lt;/title&gt;&lt;secondary-title&gt;INDIAN JOURNAL OF PSYCHIATRY&lt;/secondary-title&gt;&lt;/titles&gt;&lt;pages&gt;S161-S161&lt;/pages&gt;&lt;volume&gt;58&lt;/volume&gt;&lt;number&gt;5&lt;/number&gt;&lt;dates&gt;&lt;year&gt;2016&lt;/year&gt;&lt;/dates&gt;&lt;publisher&gt;MEDKNOW PUBLICATIONS &amp;amp; MEDIA PVT LTD B-9, KANARA BUSINESS CENTRE, OFF LINK …&lt;/publisher&gt;&lt;isbn&gt;0019-5545&lt;/isbn&gt;&lt;urls&gt;&lt;/urls&gt;&lt;/record&gt;&lt;/Cite&gt;&lt;/EndNote&gt;</w:instrText>
            </w:r>
            <w:r w:rsidRPr="0085698A">
              <w:rPr>
                <w:rFonts w:cs="Times New Roman"/>
              </w:rPr>
              <w:fldChar w:fldCharType="separate"/>
            </w:r>
            <w:r w:rsidR="00DC645C" w:rsidRPr="0085698A">
              <w:rPr>
                <w:rFonts w:cs="Times New Roman"/>
                <w:noProof/>
              </w:rPr>
              <w:t>(Behere, UmeshTonse et al. 2016)</w:t>
            </w:r>
            <w:r w:rsidRPr="0085698A">
              <w:rPr>
                <w:rFonts w:cs="Times New Roman"/>
              </w:rPr>
              <w:fldChar w:fldCharType="end"/>
            </w:r>
          </w:p>
        </w:tc>
        <w:tc>
          <w:tcPr>
            <w:tcW w:w="6656" w:type="dxa"/>
            <w:noWrap/>
            <w:hideMark/>
          </w:tcPr>
          <w:p w14:paraId="5556A048"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72DE85C5" w14:textId="77777777" w:rsidTr="002B1684">
        <w:trPr>
          <w:trHeight w:val="300"/>
        </w:trPr>
        <w:tc>
          <w:tcPr>
            <w:tcW w:w="2972" w:type="dxa"/>
            <w:noWrap/>
            <w:hideMark/>
          </w:tcPr>
          <w:p w14:paraId="4D94377A" w14:textId="013D6A3C" w:rsidR="00A4068F" w:rsidRPr="0085698A" w:rsidRDefault="00A4068F" w:rsidP="002B1684">
            <w:pPr>
              <w:jc w:val="center"/>
              <w:rPr>
                <w:rFonts w:cs="Times New Roman"/>
              </w:rPr>
            </w:pPr>
            <w:r w:rsidRPr="0085698A">
              <w:rPr>
                <w:rFonts w:cs="Times New Roman"/>
              </w:rPr>
              <w:fldChar w:fldCharType="begin">
                <w:fldData xml:space="preserve">PEVuZE5vdGU+PENpdGU+PEF1dGhvcj5CZXJ0b2NjaTwvQXV0aG9yPjxZZWFyPjIwMTI8L1llYXI+
PFJlY051bT40MzwvUmVjTnVtPjxEaXNwbGF5VGV4dD4oQmVydG9jY2ksIEJlYmtvIGV0IGFsLiAy
MDEyKTwvRGlzcGxheVRleHQ+PHJlY29yZD48cmVjLW51bWJlcj40MzwvcmVjLW51bWJlcj48Zm9y
ZWlnbi1rZXlzPjxrZXkgYXBwPSJFTiIgZGItaWQ9ImUwZmRmNWRldHpmMnRnZTlkcjc1dHc5ZHI5
czVhZTlwcHJhOSIgdGltZXN0YW1wPSIxNjg0OTQzNTkxIj40Mzwva2V5PjwvZm9yZWlnbi1rZXlz
PjxyZWYtdHlwZSBuYW1lPSJKb3VybmFsIEFydGljbGUiPjE3PC9yZWYtdHlwZT48Y29udHJpYnV0
b3JzPjxhdXRob3JzPjxhdXRob3I+QmVydG9jY2ksIE0uIEEuPC9hdXRob3I+PGF1dGhvcj5CZWJr
bywgRy4gTS48L2F1dGhvcj48YXV0aG9yPk11bGxpbiwgQi4gQy48L2F1dGhvcj48YXV0aG9yPkxh
bmdlbmVja2VyLCBTLiBBLjwvYXV0aG9yPjxhdXRob3I+TGFkb3VjZXVyLCBDLiBELjwvYXV0aG9y
PjxhdXRob3I+QWxtZWlkYSwgSi4gUi48L2F1dGhvcj48YXV0aG9yPlBoaWxsaXBzLCBNLiBMLjwv
YXV0aG9yPjwvYXV0aG9ycz48L2NvbnRyaWJ1dG9ycz48YXV0aC1hZGRyZXNzPkRlcGFydG1lbnQg
b2YgUHN5Y2hpYXRyeSwgVW5pdmVyc2l0eSBvZiBQaXR0c2J1cmdoIFNjaG9vbCBvZiBNZWRpY2lu
ZSwgUGl0dHNidXJnaCwgUEEsIFVTQS4gYmVydG9jY2ltYUB1cG1jLmVkdTwvYXV0aC1hZGRyZXNz
Pjx0aXRsZXM+PHRpdGxlPkFibm9ybWFsIGFudGVyaW9yIGNpbmd1bGF0ZSBjb3J0aWNhbCBhY3Rp
dml0eSBkdXJpbmcgZW1vdGlvbmFsIG4tYmFjayB0YXNrIHBlcmZvcm1hbmNlIGRpc3Rpbmd1aXNo
ZXMgYmlwb2xhciBmcm9tIHVuaXBvbGFyIGRlcHJlc3NlZCBmZW1hbGVzPC90aXRsZT48c2Vjb25k
YXJ5LXRpdGxlPlBzeWNob2wgTWVkPC9zZWNvbmRhcnktdGl0bGU+PC90aXRsZXM+PHBlcmlvZGlj
YWw+PGZ1bGwtdGl0bGU+UHN5Y2hvbCBNZWQ8L2Z1bGwtdGl0bGU+PC9wZXJpb2RpY2FsPjxwYWdl
cz4xNDE3LTI4PC9wYWdlcz48dm9sdW1lPjQyPC92b2x1bWU+PG51bWJlcj43PC9udW1iZXI+PGVk
aXRpb24+MjAxMS8xMS8yMjwvZWRpdGlvbj48a2V5d29yZHM+PGtleXdvcmQ+QWRvbGVzY2VudDwv
a2V5d29yZD48a2V5d29yZD5BZHVsdDwva2V5d29yZD48a2V5d29yZD5BbnRpZGVwcmVzc2l2ZSBB
Z2VudHMvdGhlcmFwZXV0aWMgdXNlPC9rZXl3b3JkPjxrZXl3b3JkPkF0dGVudGlvbi9waHlzaW9s
b2d5PC9rZXl3b3JkPjxrZXl3b3JkPkJlbnpvZGlhemVwaW5lcy90aGVyYXBldXRpYyB1c2U8L2tl
eXdvcmQ+PGtleXdvcmQ+Qmlwb2xhciBEaXNvcmRlci9kaWFnbm9zaXMvZHJ1ZyB0aGVyYXB5Lypw
aHlzaW9wYXRob2xvZ3k8L2tleXdvcmQ+PGtleXdvcmQ+QnJhaW4gTWFwcGluZy9tZXRob2RzPC9r
ZXl3b3JkPjxrZXl3b3JkPkN1ZXM8L2tleXdvcmQ+PGtleXdvcmQ+RGVwcmVzc2l2ZSBEaXNvcmRl
ci9kaWFnbm9zaXMvZHJ1ZyB0aGVyYXB5LypwaHlzaW9wYXRob2xvZ3k8L2tleXdvcmQ+PGtleXdv
cmQ+RGlhZ25vc2lzLCBEaWZmZXJlbnRpYWw8L2tleXdvcmQ+PGtleXdvcmQ+KkVtb3Rpb25zPC9r
ZXl3b3JkPjxrZXl3b3JkPkV4ZWN1dGl2ZSBGdW5jdGlvbi8qcGh5c2lvbG9neTwva2V5d29yZD48
a2V5d29yZD5GYWNpYWwgRXhwcmVzc2lvbjwva2V5d29yZD48a2V5d29yZD5GZW1hbGU8L2tleXdv
cmQ+PGtleXdvcmQ+R3lydXMgQ2luZ3VsaS9kcnVnIGVmZmVjdHMvKnBoeXNpb3BhdGhvbG9neTwv
a2V5d29yZD48a2V5d29yZD5IdW1hbnM8L2tleXdvcmQ+PGtleXdvcmQ+TWFnbmV0aWMgUmVzb25h
bmNlIEltYWdpbmcvbWV0aG9kczwva2V5d29yZD48a2V5d29yZD5NZW1vcnksIFNob3J0LVRlcm0v
KnBoeXNpb2xvZ3k8L2tleXdvcmQ+PGtleXdvcmQ+TWlkZGxlIEFnZWQ8L2tleXdvcmQ+PGtleXdv
cmQ+TmV1cm9wc3ljaG9sb2dpY2FsIFRlc3RzPC9rZXl3b3JkPjxrZXl3b3JkPlB1dGFtZW4vZHJ1
ZyBlZmZlY3RzL3BoeXNpb3BhdGhvbG9neTwva2V5d29yZD48a2V5d29yZD5UYXNrIFBlcmZvcm1h
bmNlIGFuZCBBbmFseXNpczwva2V5d29yZD48a2V5d29yZD5Zb3VuZyBBZHVsdDwva2V5d29yZD48
L2tleXdvcmRzPjxkYXRlcz48eWVhcj4yMDEyPC95ZWFyPjxwdWItZGF0ZXM+PGRhdGU+SnVsPC9k
YXRlPjwvcHViLWRhdGVzPjwvZGF0ZXM+PGlzYm4+MTQ2OS04OTc4IChFbGVjdHJvbmljKSYjeEQ7
MDAzMy0yOTE3IChQcmludCkmI3hEOzAwMzMtMjkxNyAoTGlua2luZyk8L2lzYm4+PGFjY2Vzc2lv
bi1udW0+MjIwOTk2MDY8L2FjY2Vzc2lvbi1udW0+PHVybHM+PHJlbGF0ZWQtdXJscz48dXJsPmh0
dHBzOi8vd3d3Lm5jYmkubmxtLm5paC5nb3YvcHVibWVkLzIyMDk5NjA2PC91cmw+PC9yZWxhdGVk
LXVybHM+PC91cmxzPjxjdXN0b20yPlBNQzM2MDEzODA8L2N1c3RvbTI+PGVsZWN0cm9uaWMtcmVz
b3VyY2UtbnVtPjEwLjEwMTcvUzAwMzMyOTE3MTEwMDI0Mlg8L2VsZWN0cm9uaWMtcmVzb3VyY2Ut
bnVtPjwvcmVjb3JkPjwvQ2l0ZT48L0VuZE5vdGU+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PEVuZE5vdGU+PENpdGU+PEF1dGhvcj5CZXJ0b2NjaTwvQXV0aG9yPjxZZWFyPjIwMTI8L1llYXI+
PFJlY051bT40MzwvUmVjTnVtPjxEaXNwbGF5VGV4dD4oQmVydG9jY2ksIEJlYmtvIGV0IGFsLiAy
MDEyKTwvRGlzcGxheVRleHQ+PHJlY29yZD48cmVjLW51bWJlcj40MzwvcmVjLW51bWJlcj48Zm9y
ZWlnbi1rZXlzPjxrZXkgYXBwPSJFTiIgZGItaWQ9ImUwZmRmNWRldHpmMnRnZTlkcjc1dHc5ZHI5
czVhZTlwcHJhOSIgdGltZXN0YW1wPSIxNjg0OTQzNTkxIj40Mzwva2V5PjwvZm9yZWlnbi1rZXlz
PjxyZWYtdHlwZSBuYW1lPSJKb3VybmFsIEFydGljbGUiPjE3PC9yZWYtdHlwZT48Y29udHJpYnV0
b3JzPjxhdXRob3JzPjxhdXRob3I+QmVydG9jY2ksIE0uIEEuPC9hdXRob3I+PGF1dGhvcj5CZWJr
bywgRy4gTS48L2F1dGhvcj48YXV0aG9yPk11bGxpbiwgQi4gQy48L2F1dGhvcj48YXV0aG9yPkxh
bmdlbmVja2VyLCBTLiBBLjwvYXV0aG9yPjxhdXRob3I+TGFkb3VjZXVyLCBDLiBELjwvYXV0aG9y
PjxhdXRob3I+QWxtZWlkYSwgSi4gUi48L2F1dGhvcj48YXV0aG9yPlBoaWxsaXBzLCBNLiBMLjwv
YXV0aG9yPjwvYXV0aG9ycz48L2NvbnRyaWJ1dG9ycz48YXV0aC1hZGRyZXNzPkRlcGFydG1lbnQg
b2YgUHN5Y2hpYXRyeSwgVW5pdmVyc2l0eSBvZiBQaXR0c2J1cmdoIFNjaG9vbCBvZiBNZWRpY2lu
ZSwgUGl0dHNidXJnaCwgUEEsIFVTQS4gYmVydG9jY2ltYUB1cG1jLmVkdTwvYXV0aC1hZGRyZXNz
Pjx0aXRsZXM+PHRpdGxlPkFibm9ybWFsIGFudGVyaW9yIGNpbmd1bGF0ZSBjb3J0aWNhbCBhY3Rp
dml0eSBkdXJpbmcgZW1vdGlvbmFsIG4tYmFjayB0YXNrIHBlcmZvcm1hbmNlIGRpc3Rpbmd1aXNo
ZXMgYmlwb2xhciBmcm9tIHVuaXBvbGFyIGRlcHJlc3NlZCBmZW1hbGVzPC90aXRsZT48c2Vjb25k
YXJ5LXRpdGxlPlBzeWNob2wgTWVkPC9zZWNvbmRhcnktdGl0bGU+PC90aXRsZXM+PHBlcmlvZGlj
YWw+PGZ1bGwtdGl0bGU+UHN5Y2hvbCBNZWQ8L2Z1bGwtdGl0bGU+PC9wZXJpb2RpY2FsPjxwYWdl
cz4xNDE3LTI4PC9wYWdlcz48dm9sdW1lPjQyPC92b2x1bWU+PG51bWJlcj43PC9udW1iZXI+PGVk
aXRpb24+MjAxMS8xMS8yMjwvZWRpdGlvbj48a2V5d29yZHM+PGtleXdvcmQ+QWRvbGVzY2VudDwv
a2V5d29yZD48a2V5d29yZD5BZHVsdDwva2V5d29yZD48a2V5d29yZD5BbnRpZGVwcmVzc2l2ZSBB
Z2VudHMvdGhlcmFwZXV0aWMgdXNlPC9rZXl3b3JkPjxrZXl3b3JkPkF0dGVudGlvbi9waHlzaW9s
b2d5PC9rZXl3b3JkPjxrZXl3b3JkPkJlbnpvZGlhemVwaW5lcy90aGVyYXBldXRpYyB1c2U8L2tl
eXdvcmQ+PGtleXdvcmQ+Qmlwb2xhciBEaXNvcmRlci9kaWFnbm9zaXMvZHJ1ZyB0aGVyYXB5Lypw
aHlzaW9wYXRob2xvZ3k8L2tleXdvcmQ+PGtleXdvcmQ+QnJhaW4gTWFwcGluZy9tZXRob2RzPC9r
ZXl3b3JkPjxrZXl3b3JkPkN1ZXM8L2tleXdvcmQ+PGtleXdvcmQ+RGVwcmVzc2l2ZSBEaXNvcmRl
ci9kaWFnbm9zaXMvZHJ1ZyB0aGVyYXB5LypwaHlzaW9wYXRob2xvZ3k8L2tleXdvcmQ+PGtleXdv
cmQ+RGlhZ25vc2lzLCBEaWZmZXJlbnRpYWw8L2tleXdvcmQ+PGtleXdvcmQ+KkVtb3Rpb25zPC9r
ZXl3b3JkPjxrZXl3b3JkPkV4ZWN1dGl2ZSBGdW5jdGlvbi8qcGh5c2lvbG9neTwva2V5d29yZD48
a2V5d29yZD5GYWNpYWwgRXhwcmVzc2lvbjwva2V5d29yZD48a2V5d29yZD5GZW1hbGU8L2tleXdv
cmQ+PGtleXdvcmQ+R3lydXMgQ2luZ3VsaS9kcnVnIGVmZmVjdHMvKnBoeXNpb3BhdGhvbG9neTwv
a2V5d29yZD48a2V5d29yZD5IdW1hbnM8L2tleXdvcmQ+PGtleXdvcmQ+TWFnbmV0aWMgUmVzb25h
bmNlIEltYWdpbmcvbWV0aG9kczwva2V5d29yZD48a2V5d29yZD5NZW1vcnksIFNob3J0LVRlcm0v
KnBoeXNpb2xvZ3k8L2tleXdvcmQ+PGtleXdvcmQ+TWlkZGxlIEFnZWQ8L2tleXdvcmQ+PGtleXdv
cmQ+TmV1cm9wc3ljaG9sb2dpY2FsIFRlc3RzPC9rZXl3b3JkPjxrZXl3b3JkPlB1dGFtZW4vZHJ1
ZyBlZmZlY3RzL3BoeXNpb3BhdGhvbG9neTwva2V5d29yZD48a2V5d29yZD5UYXNrIFBlcmZvcm1h
bmNlIGFuZCBBbmFseXNpczwva2V5d29yZD48a2V5d29yZD5Zb3VuZyBBZHVsdDwva2V5d29yZD48
L2tleXdvcmRzPjxkYXRlcz48eWVhcj4yMDEyPC95ZWFyPjxwdWItZGF0ZXM+PGRhdGU+SnVsPC9k
YXRlPjwvcHViLWRhdGVzPjwvZGF0ZXM+PGlzYm4+MTQ2OS04OTc4IChFbGVjdHJvbmljKSYjeEQ7
MDAzMy0yOTE3IChQcmludCkmI3hEOzAwMzMtMjkxNyAoTGlua2luZyk8L2lzYm4+PGFjY2Vzc2lv
bi1udW0+MjIwOTk2MDY8L2FjY2Vzc2lvbi1udW0+PHVybHM+PHJlbGF0ZWQtdXJscz48dXJsPmh0
dHBzOi8vd3d3Lm5jYmkubmxtLm5paC5nb3YvcHVibWVkLzIyMDk5NjA2PC91cmw+PC9yZWxhdGVk
LXVybHM+PC91cmxzPjxjdXN0b20yPlBNQzM2MDEzODA8L2N1c3RvbTI+PGVsZWN0cm9uaWMtcmVz
b3VyY2UtbnVtPjEwLjEwMTcvUzAwMzMyOTE3MTEwMDI0Mlg8L2VsZWN0cm9uaWMtcmVzb3VyY2Ut
bnVtPjwvcmVjb3JkPjwvQ2l0ZT48L0VuZE5vdGU+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(Bertocci, Bebko et al. 2012)</w:t>
            </w:r>
            <w:r w:rsidRPr="0085698A">
              <w:rPr>
                <w:rFonts w:cs="Times New Roman"/>
              </w:rPr>
              <w:fldChar w:fldCharType="end"/>
            </w:r>
          </w:p>
        </w:tc>
        <w:tc>
          <w:tcPr>
            <w:tcW w:w="6656" w:type="dxa"/>
            <w:noWrap/>
            <w:hideMark/>
          </w:tcPr>
          <w:p w14:paraId="4A211990" w14:textId="77777777" w:rsidR="00A4068F" w:rsidRPr="0085698A" w:rsidRDefault="00A4068F" w:rsidP="002B1684">
            <w:pPr>
              <w:jc w:val="center"/>
              <w:rPr>
                <w:rFonts w:cs="Times New Roman"/>
              </w:rPr>
            </w:pPr>
            <w:r w:rsidRPr="0085698A">
              <w:rPr>
                <w:rFonts w:cs="Times New Roman"/>
              </w:rPr>
              <w:t>Unrelated to our research question</w:t>
            </w:r>
          </w:p>
        </w:tc>
      </w:tr>
      <w:tr w:rsidR="00A4068F" w:rsidRPr="0085698A" w14:paraId="4B931A54" w14:textId="77777777" w:rsidTr="002B1684">
        <w:trPr>
          <w:trHeight w:val="300"/>
        </w:trPr>
        <w:tc>
          <w:tcPr>
            <w:tcW w:w="2972" w:type="dxa"/>
            <w:noWrap/>
            <w:hideMark/>
          </w:tcPr>
          <w:p w14:paraId="5DBEDC50" w14:textId="71E53E64" w:rsidR="00A4068F" w:rsidRPr="0085698A" w:rsidRDefault="00A4068F" w:rsidP="002B1684">
            <w:pPr>
              <w:jc w:val="center"/>
              <w:rPr>
                <w:rFonts w:cs="Times New Roman"/>
              </w:rPr>
            </w:pPr>
            <w:r w:rsidRPr="0085698A">
              <w:rPr>
                <w:rFonts w:cs="Times New Roman"/>
              </w:rPr>
              <w:fldChar w:fldCharType="begin">
                <w:fldData xml:space="preserve">PEVuZE5vdGU+PENpdGU+PEF1dGhvcj5CamVydHJ1cDwvQXV0aG9yPjxZZWFyPjIwMjE8L1llYXI+
PFJlY051bT41PC9SZWNOdW0+PERpc3BsYXlUZXh0PihCamVydHJ1cCwgSmVuc2VuIGV0IGFsLiAy
MDIxKTwvRGlzcGxheVRleHQ+PHJlY29yZD48cmVjLW51bWJlcj41PC9yZWMtbnVtYmVyPjxmb3Jl
aWduLWtleXM+PGtleSBhcHA9IkVOIiBkYi1pZD0iZTBmZGY1ZGV0emYydGdlOWRyNzV0dzlkcjlz
NWFlOXBwcmE5IiB0aW1lc3RhbXA9IjE2ODQ5NDE4OTEiPjU8L2tleT48L2ZvcmVpZ24ta2V5cz48
cmVmLXR5cGUgbmFtZT0iSm91cm5hbCBBcnRpY2xlIj4xNzwvcmVmLXR5cGU+PGNvbnRyaWJ1dG9y
cz48YXV0aG9ycz48YXV0aG9yPkJqZXJ0cnVwLCBBLiBKLjwvYXV0aG9yPjxhdXRob3I+SmVuc2Vu
LCBNLiBCLjwvYXV0aG9yPjxhdXRob3I+U2Noam9kdCwgTS4gUy48L2F1dGhvcj48YXV0aG9yPlBh
cnNvbnMsIEMuIEUuPC9hdXRob3I+PGF1dGhvcj5LamFlcmJ5ZS1UaHlnZXNlbiwgQS48L2F1dGhv
cj48YXV0aG9yPk1pa2tlbHNlbiwgUi4gTC48L2F1dGhvcj48YXV0aG9yPk1vc3prb3dpY3osIE0u
PC9hdXRob3I+PGF1dGhvcj5Gcm9ramFlciwgVi4gRy48L2F1dGhvcj48YXV0aG9yPlZpbmJlcmcs
IE0uPC9hdXRob3I+PGF1dGhvcj5LZXNzaW5nLCBMLiBWLjwvYXV0aG9yPjxhdXRob3I+VmFldmVy
LCBNLiBTLjwvYXV0aG9yPjxhdXRob3I+TWlza293aWFrLCBLLiBXLjwvYXV0aG9yPjwvYXV0aG9y
cz48L2NvbnRyaWJ1dG9ycz48YXV0aC1hZGRyZXNzPkRlcGFydG1lbnQgb2YgUHN5Y2hvbG9neSwg
VW5pdmVyc2l0eSBvZiBDb3BlbmhhZ2VuLCBDb3BlbmhhZ2VuLCBEZW5tYXJrOyBDb3BlbmhhZ2Vu
IEFmZmVjdGl2ZSBEaXNvcmRlcnMgcmVzZWFyY2ggQ2VudGVyIChDQURJQyksIFBzeWNoaWF0cmlj
IENlbnRyZSBDb3BlbmhhZ2VuLCBGYWN1bHR5IG9mIEhlYWx0aCBhbmQgTWVkaWNhbCBTY2llbmNl
cywgVW5pdmVyc2l0eSBvZiBDb3BlbmhhZ2VuLCBDb3BlbmhhZ2VuIFVuaXZlcnNpdHkgSG9zcGl0
YWwsIFJpZ3Nob3NwaXRhbGV0LCBFZGVsIFNhdW50ZXMgQWxsZSAxMCwgREstMjEwMCBDb3Blbmhh
Z2VuLCBEZW5tYXJrLiYjeEQ7Q29wZW5oYWdlbiBBZmZlY3RpdmUgRGlzb3JkZXJzIHJlc2VhcmNo
IENlbnRlciAoQ0FESUMpLCBQc3ljaGlhdHJpYyBDZW50cmUgQ29wZW5oYWdlbiwgRmFjdWx0eSBv
ZiBIZWFsdGggYW5kIE1lZGljYWwgU2NpZW5jZXMsIFVuaXZlcnNpdHkgb2YgQ29wZW5oYWdlbiwg
Q29wZW5oYWdlbiBVbml2ZXJzaXR5IEhvc3BpdGFsLCBSaWdzaG9zcGl0YWxldCwgRWRlbCBTYXVu
dGVzIEFsbGUgMTAsIERLLTIxMDAgQ29wZW5oYWdlbiwgRGVubWFyay4mI3hEO0ludGVyYWN0aW5n
IE1pbmRzIENlbnRlciwgRGVwYXJ0bWVudCBvZiBDbGluaWNhbCBNZWRpY2luZSwgQWFyaHVzIFVu
aXZlcnNpdHksIEFhcmh1cywgRGVubWFyay4mI3hEO0RlcGFydG1lbnQgb2YgT2JzdGV0cmljcyBh
bmQgR3luZWNvbG9neSwgRmFjdWx0eSBvZiBIZWFsdGggYW5kIE1lZGljYWwgU2NpZW5jZXMsIFVu
aXZlcnNpdHkgb2YgQ29wZW5oYWdlbiwgSHZpZG92cmUsIERlbm1hcmsuJiN4RDtDaGlsZCBhbmQg
QWRvbGVzY2VudCBQc3ljaGlhdHJpYyBDZW50ZXIsIEluZmFudCBQc3ljaGlhdHJpYyBVbml0LCBG
YWN1bHR5IG9mIEhlYWx0aCBhbmQgTWVkaWNhbCBTY2llbmNlcywgVW5pdmVyc2l0eSBvZiBDb3Bl
bmhhZ2VuLCBDb3BlbmhhZ2VuIERlbm1hcmsuJiN4RDtOZXVyb2Jpb2xvZ3kgUmVzZWFyY2ggVW5p
dCwgRmFjdWx0eSBvZiBIZWFsdGggYW5kIE1lZGljYWwgU2NpZW5jZXMsIFVuaXZlcnNpdHkgb2Yg
Q29wZW5oYWdlbiwgQ29wZW5oYWdlbiBEZW5tYXJrLiYjeEQ7Q29wZW5oYWdlbiBBZmZlY3RpdmUg
RGlzb3JkZXJzIHJlc2VhcmNoIENlbnRlciAoQ0FESUMpLCBQc3ljaGlhdHJpYyBDZW50cmUgQ29w
ZW5oYWdlbiwgRmFjdWx0eSBvZiBIZWFsdGggYW5kIE1lZGljYWwgU2NpZW5jZXMsIFVuaXZlcnNp
dHkgb2YgQ29wZW5oYWdlbiwgQ29wZW5oYWdlbiBVbml2ZXJzaXR5IEhvc3BpdGFsLCBSaWdzaG9z
cGl0YWxldCwgRWRlbCBTYXVudGVzIEFsbGUgMTAsIERLLTIxMDAgQ29wZW5oYWdlbiwgRGVubWFy
azsgUHN5Y2hpYXRyaWMgUmVzZWFyY2ggVW5pdCwgUHN5Y2hpYXRyaWMgQ2VudHJlIE5vcnRoIFpl
YWxhbmQsIEZhY3VsdHkgb2YgSGVhbHRoIGFuZCBNZWRpY2FsIFNjaWVuY2VzLCBVbml2ZXJzaXR5
IG9mIENvcGVuaGFnZW4sIEhpbGxlcm9kLCBEZW5tYXJrLiYjeEQ7RGVwYXJ0bWVudCBvZiBQc3lj
aG9sb2d5LCBVbml2ZXJzaXR5IG9mIENvcGVuaGFnZW4sIENvcGVuaGFnZW4sIERlbm1hcmsuJiN4
RDtEZXBhcnRtZW50IG9mIFBzeWNob2xvZ3ksIFVuaXZlcnNpdHkgb2YgQ29wZW5oYWdlbiwgQ29w
ZW5oYWdlbiwgRGVubWFyazsgQ29wZW5oYWdlbiBBZmZlY3RpdmUgRGlzb3JkZXJzIHJlc2VhcmNo
IENlbnRlciAoQ0FESUMpLCBQc3ljaGlhdHJpYyBDZW50cmUgQ29wZW5oYWdlbiwgRmFjdWx0eSBv
ZiBIZWFsdGggYW5kIE1lZGljYWwgU2NpZW5jZXMsIFVuaXZlcnNpdHkgb2YgQ29wZW5oYWdlbiwg
Q29wZW5oYWdlbiBVbml2ZXJzaXR5IEhvc3BpdGFsLCBSaWdzaG9zcGl0YWxldCwgRWRlbCBTYXVu
dGVzIEFsbGUgMTAsIERLLTIxMDAgQ29wZW5oYWdlbiwgRGVubWFyay4gRWxlY3Ryb25pYyBhZGRy
ZXNzOiBrYW1pbGxhQG1pc2tvd2lhay5kay48L2F1dGgtYWRkcmVzcz48dGl0bGVzPjx0aXRsZT5D
b2duaXRpdmUgcHJvY2Vzc2luZyBvZiBpbmZhbnQgc3RpbXVsaSBpbiBwcmVnbmFudCB3b21lbiB3
aXRoIGFuZCB3aXRob3V0IGFmZmVjdGl2ZSBkaXNvcmRlcnMgYW5kIHRoZSBhc3NvY2lhdGlvbiB0
byBwb3N0cGFydHVtIGRlcHJlc3Npb248L3RpdGxlPjxzZWNvbmRhcnktdGl0bGU+RXVyIE5ldXJv
cHN5Y2hvcGhhcm1hY29sPC9zZWNvbmRhcnktdGl0bGU+PC90aXRsZXM+PHBlcmlvZGljYWw+PGZ1
bGwtdGl0bGU+RXVyIE5ldXJvcHN5Y2hvcGhhcm1hY29sPC9mdWxsLXRpdGxlPjwvcGVyaW9kaWNh
bD48cGFnZXM+OTctMTA5PC9wYWdlcz48dm9sdW1lPjQyPC92b2x1bWU+PGVkaXRpb24+MjAyMC8x
MS8wODwvZWRpdGlvbj48a2V5d29yZHM+PGtleXdvcmQ+QWR1bHQ8L2tleXdvcmQ+PGtleXdvcmQ+
KkJpcG9sYXIgRGlzb3JkZXI8L2tleXdvcmQ+PGtleXdvcmQ+Q29nbml0aW9uPC9rZXl3b3JkPjxr
ZXl3b3JkPipEZXByZXNzaW9uLCBQb3N0cGFydHVtPC9rZXl3b3JkPjxrZXl3b3JkPkVtb3Rpb25z
PC9rZXl3b3JkPjxrZXl3b3JkPkZlbWFsZTwva2V5d29yZD48a2V5d29yZD5IdW1hbnM8L2tleXdv
cmQ+PGtleXdvcmQ+SW5mYW50PC9rZXl3b3JkPjxrZXl3b3JkPlByZWduYW5jeTwva2V5d29yZD48
a2V5d29yZD5QcmVnbmFudCBXb21lbjwva2V5d29yZD48a2V5d29yZD5Nb29kIGRpc29yZGVyczwv
a2V5d29yZD48a2V5d29yZD5Nb3RoZXItY2hpbGQgcmVsYXRpb25zPC9rZXl3b3JkPjwva2V5d29y
ZHM+PGRhdGVzPjx5ZWFyPjIwMjE8L3llYXI+PHB1Yi1kYXRlcz48ZGF0ZT5KYW48L2RhdGU+PC9w
dWItZGF0ZXM+PC9kYXRlcz48aXNibj4xODczLTc4NjIgKEVsZWN0cm9uaWMpJiN4RDswOTI0LTk3
N1ggKExpbmtpbmcpPC9pc2JuPjxhY2Nlc3Npb24tbnVtPjMzMTU4NjY4PC9hY2Nlc3Npb24tbnVt
Pjx1cmxzPjxyZWxhdGVkLXVybHM+PHVybD5odHRwczovL3d3dy5uY2JpLm5sbS5uaWguZ292L3B1
Ym1lZC8zMzE1ODY2ODwvdXJsPjwvcmVsYXRlZC11cmxzPjwvdXJscz48ZWxlY3Ryb25pYy1yZXNv
dXJjZS1udW0+MTAuMTAxNi9qLmV1cm9uZXVyby4yMDIwLjEwLjAwNjwvZWxlY3Ryb25pYy1yZXNv
dXJjZS1udW0+PC9yZWNvcmQ+PC9DaXRlPjwvRW5kTm90ZT5=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PEVuZE5vdGU+PENpdGU+PEF1dGhvcj5CamVydHJ1cDwvQXV0aG9yPjxZZWFyPjIwMjE8L1llYXI+
PFJlY051bT41PC9SZWNOdW0+PERpc3BsYXlUZXh0PihCamVydHJ1cCwgSmVuc2VuIGV0IGFsLiAy
MDIxKTwvRGlzcGxheVRleHQ+PHJlY29yZD48cmVjLW51bWJlcj41PC9yZWMtbnVtYmVyPjxmb3Jl
aWduLWtleXM+PGtleSBhcHA9IkVOIiBkYi1pZD0iZTBmZGY1ZGV0emYydGdlOWRyNzV0dzlkcjlz
NWFlOXBwcmE5IiB0aW1lc3RhbXA9IjE2ODQ5NDE4OTEiPjU8L2tleT48L2ZvcmVpZ24ta2V5cz48
cmVmLXR5cGUgbmFtZT0iSm91cm5hbCBBcnRpY2xlIj4xNzwvcmVmLXR5cGU+PGNvbnRyaWJ1dG9y
cz48YXV0aG9ycz48YXV0aG9yPkJqZXJ0cnVwLCBBLiBKLjwvYXV0aG9yPjxhdXRob3I+SmVuc2Vu
LCBNLiBCLjwvYXV0aG9yPjxhdXRob3I+U2Noam9kdCwgTS4gUy48L2F1dGhvcj48YXV0aG9yPlBh
cnNvbnMsIEMuIEUuPC9hdXRob3I+PGF1dGhvcj5LamFlcmJ5ZS1UaHlnZXNlbiwgQS48L2F1dGhv
cj48YXV0aG9yPk1pa2tlbHNlbiwgUi4gTC48L2F1dGhvcj48YXV0aG9yPk1vc3prb3dpY3osIE0u
PC9hdXRob3I+PGF1dGhvcj5Gcm9ramFlciwgVi4gRy48L2F1dGhvcj48YXV0aG9yPlZpbmJlcmcs
IE0uPC9hdXRob3I+PGF1dGhvcj5LZXNzaW5nLCBMLiBWLjwvYXV0aG9yPjxhdXRob3I+VmFldmVy
LCBNLiBTLjwvYXV0aG9yPjxhdXRob3I+TWlza293aWFrLCBLLiBXLjwvYXV0aG9yPjwvYXV0aG9y
cz48L2NvbnRyaWJ1dG9ycz48YXV0aC1hZGRyZXNzPkRlcGFydG1lbnQgb2YgUHN5Y2hvbG9neSwg
VW5pdmVyc2l0eSBvZiBDb3BlbmhhZ2VuLCBDb3BlbmhhZ2VuLCBEZW5tYXJrOyBDb3BlbmhhZ2Vu
IEFmZmVjdGl2ZSBEaXNvcmRlcnMgcmVzZWFyY2ggQ2VudGVyIChDQURJQyksIFBzeWNoaWF0cmlj
IENlbnRyZSBDb3BlbmhhZ2VuLCBGYWN1bHR5IG9mIEhlYWx0aCBhbmQgTWVkaWNhbCBTY2llbmNl
cywgVW5pdmVyc2l0eSBvZiBDb3BlbmhhZ2VuLCBDb3BlbmhhZ2VuIFVuaXZlcnNpdHkgSG9zcGl0
YWwsIFJpZ3Nob3NwaXRhbGV0LCBFZGVsIFNhdW50ZXMgQWxsZSAxMCwgREstMjEwMCBDb3Blbmhh
Z2VuLCBEZW5tYXJrLiYjeEQ7Q29wZW5oYWdlbiBBZmZlY3RpdmUgRGlzb3JkZXJzIHJlc2VhcmNo
IENlbnRlciAoQ0FESUMpLCBQc3ljaGlhdHJpYyBDZW50cmUgQ29wZW5oYWdlbiwgRmFjdWx0eSBv
ZiBIZWFsdGggYW5kIE1lZGljYWwgU2NpZW5jZXMsIFVuaXZlcnNpdHkgb2YgQ29wZW5oYWdlbiwg
Q29wZW5oYWdlbiBVbml2ZXJzaXR5IEhvc3BpdGFsLCBSaWdzaG9zcGl0YWxldCwgRWRlbCBTYXVu
dGVzIEFsbGUgMTAsIERLLTIxMDAgQ29wZW5oYWdlbiwgRGVubWFyay4mI3hEO0ludGVyYWN0aW5n
IE1pbmRzIENlbnRlciwgRGVwYXJ0bWVudCBvZiBDbGluaWNhbCBNZWRpY2luZSwgQWFyaHVzIFVu
aXZlcnNpdHksIEFhcmh1cywgRGVubWFyay4mI3hEO0RlcGFydG1lbnQgb2YgT2JzdGV0cmljcyBh
bmQgR3luZWNvbG9neSwgRmFjdWx0eSBvZiBIZWFsdGggYW5kIE1lZGljYWwgU2NpZW5jZXMsIFVu
aXZlcnNpdHkgb2YgQ29wZW5oYWdlbiwgSHZpZG92cmUsIERlbm1hcmsuJiN4RDtDaGlsZCBhbmQg
QWRvbGVzY2VudCBQc3ljaGlhdHJpYyBDZW50ZXIsIEluZmFudCBQc3ljaGlhdHJpYyBVbml0LCBG
YWN1bHR5IG9mIEhlYWx0aCBhbmQgTWVkaWNhbCBTY2llbmNlcywgVW5pdmVyc2l0eSBvZiBDb3Bl
bmhhZ2VuLCBDb3BlbmhhZ2VuIERlbm1hcmsuJiN4RDtOZXVyb2Jpb2xvZ3kgUmVzZWFyY2ggVW5p
dCwgRmFjdWx0eSBvZiBIZWFsdGggYW5kIE1lZGljYWwgU2NpZW5jZXMsIFVuaXZlcnNpdHkgb2Yg
Q29wZW5oYWdlbiwgQ29wZW5oYWdlbiBEZW5tYXJrLiYjeEQ7Q29wZW5oYWdlbiBBZmZlY3RpdmUg
RGlzb3JkZXJzIHJlc2VhcmNoIENlbnRlciAoQ0FESUMpLCBQc3ljaGlhdHJpYyBDZW50cmUgQ29w
ZW5oYWdlbiwgRmFjdWx0eSBvZiBIZWFsdGggYW5kIE1lZGljYWwgU2NpZW5jZXMsIFVuaXZlcnNp
dHkgb2YgQ29wZW5oYWdlbiwgQ29wZW5oYWdlbiBVbml2ZXJzaXR5IEhvc3BpdGFsLCBSaWdzaG9z
cGl0YWxldCwgRWRlbCBTYXVudGVzIEFsbGUgMTAsIERLLTIxMDAgQ29wZW5oYWdlbiwgRGVubWFy
azsgUHN5Y2hpYXRyaWMgUmVzZWFyY2ggVW5pdCwgUHN5Y2hpYXRyaWMgQ2VudHJlIE5vcnRoIFpl
YWxhbmQsIEZhY3VsdHkgb2YgSGVhbHRoIGFuZCBNZWRpY2FsIFNjaWVuY2VzLCBVbml2ZXJzaXR5
IG9mIENvcGVuaGFnZW4sIEhpbGxlcm9kLCBEZW5tYXJrLiYjeEQ7RGVwYXJ0bWVudCBvZiBQc3lj
aG9sb2d5LCBVbml2ZXJzaXR5IG9mIENvcGVuaGFnZW4sIENvcGVuaGFnZW4sIERlbm1hcmsuJiN4
RDtEZXBhcnRtZW50IG9mIFBzeWNob2xvZ3ksIFVuaXZlcnNpdHkgb2YgQ29wZW5oYWdlbiwgQ29w
ZW5oYWdlbiwgRGVubWFyazsgQ29wZW5oYWdlbiBBZmZlY3RpdmUgRGlzb3JkZXJzIHJlc2VhcmNo
IENlbnRlciAoQ0FESUMpLCBQc3ljaGlhdHJpYyBDZW50cmUgQ29wZW5oYWdlbiwgRmFjdWx0eSBv
ZiBIZWFsdGggYW5kIE1lZGljYWwgU2NpZW5jZXMsIFVuaXZlcnNpdHkgb2YgQ29wZW5oYWdlbiwg
Q29wZW5oYWdlbiBVbml2ZXJzaXR5IEhvc3BpdGFsLCBSaWdzaG9zcGl0YWxldCwgRWRlbCBTYXVu
dGVzIEFsbGUgMTAsIERLLTIxMDAgQ29wZW5oYWdlbiwgRGVubWFyay4gRWxlY3Ryb25pYyBhZGRy
ZXNzOiBrYW1pbGxhQG1pc2tvd2lhay5kay48L2F1dGgtYWRkcmVzcz48dGl0bGVzPjx0aXRsZT5D
b2duaXRpdmUgcHJvY2Vzc2luZyBvZiBpbmZhbnQgc3RpbXVsaSBpbiBwcmVnbmFudCB3b21lbiB3
aXRoIGFuZCB3aXRob3V0IGFmZmVjdGl2ZSBkaXNvcmRlcnMgYW5kIHRoZSBhc3NvY2lhdGlvbiB0
byBwb3N0cGFydHVtIGRlcHJlc3Npb248L3RpdGxlPjxzZWNvbmRhcnktdGl0bGU+RXVyIE5ldXJv
cHN5Y2hvcGhhcm1hY29sPC9zZWNvbmRhcnktdGl0bGU+PC90aXRsZXM+PHBlcmlvZGljYWw+PGZ1
bGwtdGl0bGU+RXVyIE5ldXJvcHN5Y2hvcGhhcm1hY29sPC9mdWxsLXRpdGxlPjwvcGVyaW9kaWNh
bD48cGFnZXM+OTctMTA5PC9wYWdlcz48dm9sdW1lPjQyPC92b2x1bWU+PGVkaXRpb24+MjAyMC8x
MS8wODwvZWRpdGlvbj48a2V5d29yZHM+PGtleXdvcmQ+QWR1bHQ8L2tleXdvcmQ+PGtleXdvcmQ+
KkJpcG9sYXIgRGlzb3JkZXI8L2tleXdvcmQ+PGtleXdvcmQ+Q29nbml0aW9uPC9rZXl3b3JkPjxr
ZXl3b3JkPipEZXByZXNzaW9uLCBQb3N0cGFydHVtPC9rZXl3b3JkPjxrZXl3b3JkPkVtb3Rpb25z
PC9rZXl3b3JkPjxrZXl3b3JkPkZlbWFsZTwva2V5d29yZD48a2V5d29yZD5IdW1hbnM8L2tleXdv
cmQ+PGtleXdvcmQ+SW5mYW50PC9rZXl3b3JkPjxrZXl3b3JkPlByZWduYW5jeTwva2V5d29yZD48
a2V5d29yZD5QcmVnbmFudCBXb21lbjwva2V5d29yZD48a2V5d29yZD5Nb29kIGRpc29yZGVyczwv
a2V5d29yZD48a2V5d29yZD5Nb3RoZXItY2hpbGQgcmVsYXRpb25zPC9rZXl3b3JkPjwva2V5d29y
ZHM+PGRhdGVzPjx5ZWFyPjIwMjE8L3llYXI+PHB1Yi1kYXRlcz48ZGF0ZT5KYW48L2RhdGU+PC9w
dWItZGF0ZXM+PC9kYXRlcz48aXNibj4xODczLTc4NjIgKEVsZWN0cm9uaWMpJiN4RDswOTI0LTk3
N1ggKExpbmtpbmcpPC9pc2JuPjxhY2Nlc3Npb24tbnVtPjMzMTU4NjY4PC9hY2Nlc3Npb24tbnVt
Pjx1cmxzPjxyZWxhdGVkLXVybHM+PHVybD5odHRwczovL3d3dy5uY2JpLm5sbS5uaWguZ292L3B1
Ym1lZC8zMzE1ODY2ODwvdXJsPjwvcmVsYXRlZC11cmxzPjwvdXJscz48ZWxlY3Ryb25pYy1yZXNv
dXJjZS1udW0+MTAuMTAxNi9qLmV1cm9uZXVyby4yMDIwLjEwLjAwNjwvZWxlY3Ryb25pYy1yZXNv
dXJjZS1udW0+PC9yZWNvcmQ+PC9DaXRlPjwvRW5kTm90ZT5=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(Bjertrup, Jensen et al. 2021)</w:t>
            </w:r>
            <w:r w:rsidRPr="0085698A">
              <w:rPr>
                <w:rFonts w:cs="Times New Roman"/>
              </w:rPr>
              <w:fldChar w:fldCharType="end"/>
            </w:r>
          </w:p>
        </w:tc>
        <w:tc>
          <w:tcPr>
            <w:tcW w:w="6656" w:type="dxa"/>
            <w:noWrap/>
            <w:hideMark/>
          </w:tcPr>
          <w:p w14:paraId="7E16CBBD"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3FD7A3D4" w14:textId="77777777" w:rsidTr="002B1684">
        <w:trPr>
          <w:trHeight w:val="300"/>
        </w:trPr>
        <w:tc>
          <w:tcPr>
            <w:tcW w:w="2972" w:type="dxa"/>
            <w:noWrap/>
            <w:hideMark/>
          </w:tcPr>
          <w:p w14:paraId="6565EE57" w14:textId="3A047687" w:rsidR="00A4068F" w:rsidRPr="0085698A" w:rsidRDefault="00A4068F" w:rsidP="002B1684">
            <w:pPr>
              <w:jc w:val="center"/>
              <w:rPr>
                <w:rFonts w:cs="Times New Roman"/>
              </w:rPr>
            </w:pPr>
            <w:r w:rsidRPr="0085698A">
              <w:rPr>
                <w:rFonts w:cs="Times New Roman"/>
              </w:rPr>
              <w:fldChar w:fldCharType="begin">
                <w:fldData xml:space="preserve">PEVuZE5vdGU+PENpdGU+PEF1dGhvcj5Cw7xyZ2VyPC9BdXRob3I+PFllYXI+MjAxNzwvWWVhcj48
UmVjTnVtPjQ0PC9SZWNOdW0+PERpc3BsYXlUZXh0PihCw7xyZ2VyLCBSZWRsaWNoIGV0IGFsLiAy
MDE3KTwvRGlzcGxheVRleHQ+PHJlY29yZD48cmVjLW51bWJlcj40NDwvcmVjLW51bWJlcj48Zm9y
ZWlnbi1rZXlzPjxrZXkgYXBwPSJFTiIgZGItaWQ9ImUwZmRmNWRldHpmMnRnZTlkcjc1dHc5ZHI5
czVhZTlwcHJhOSIgdGltZXN0YW1wPSIxNjg0OTQzNTkxIj40NDwva2V5PjwvZm9yZWlnbi1rZXlz
PjxyZWYtdHlwZSBuYW1lPSJKb3VybmFsIEFydGljbGUiPjE3PC9yZWYtdHlwZT48Y29udHJpYnV0
b3JzPjxhdXRob3JzPjxhdXRob3I+QsO8cmdlciwgQy48L2F1dGhvcj48YXV0aG9yPlJlZGxpY2gs
IFIuPC9hdXRob3I+PGF1dGhvcj5Hcm90ZWdlcmQsIEQuPC9hdXRob3I+PGF1dGhvcj5NZWluZXJ0
LCBTLjwvYXV0aG9yPjxhdXRob3I+RG9obSwgSy48L2F1dGhvcj48YXV0aG9yPlNjaG5laWRlciwg
SS48L2F1dGhvcj48YXV0aG9yPlphcmVtYmEsIEQuPC9hdXRob3I+PGF1dGhvcj5Gb3JzdGVyLCBL
LjwvYXV0aG9yPjxhdXRob3I+QWxmZXJpbmssIEouPC9hdXRob3I+PGF1dGhvcj5Cb2x0ZSwgSi48
L2F1dGhvcj48YXV0aG9yPkhlaW5kZWwsIFcuPC9hdXRob3I+PGF1dGhvcj5LdWdlbCwgSC48L2F1
dGhvcj48YXV0aG9yPkFyb2x0LCBWLjwvYXV0aG9yPjxhdXRob3I+RGFubmxvd3NraSwgVS48L2F1
dGhvcj48L2F1dGhvcnM+PC9jb250cmlidXRvcnM+PGF1dGgtYWRkcmVzcz5EZXBhcnRtZW50IG9m
IFBzeWNoaWF0cnksIFVuaXZlcnNpdHkgb2YgTXVuc3RlciwgTXVuc3RlciwgR2VybWFueS4mI3hE
O0NsdXN0ZXIgb2YgRXhjZWxsZW5jZSBFWEMgMTAwMywgQ2VsbHMgaW4gTW90aW9uLCBVbml2ZXJz
aXR5IG9mIE11bnN0ZXIsIE11bnN0ZXIsIEdlcm1hbnkuJiN4RDtJbnN0aXR1dGUgb2YgUHN5Y2hv
bG9neSwgVW5pdmVyc2l0eSBvZiBNdW5zdGVyLCBNdW5zdGVyLCBHZXJtYW55LiYjeEQ7RGVwYXJ0
bWVudCBvZiBDbGluaWNhbCBSYWRpb2xvZ3ksIFVuaXZlcnNpdHkgb2YgTXVuc3RlciwgTXVuc3Rl
ciwgR2VybWFueS4mI3hEO0RlcGFydG1lbnQgb2YgUHN5Y2hpYXRyeSwgVW5pdmVyc2l0eSBvZiBN
YXJidXJnLCBNYXJidXJnLCBHZXJtYW55LjwvYXV0aC1hZGRyZXNzPjx0aXRsZXM+PHRpdGxlPkRp
ZmZlcmVudGlhbCBBYm5vcm1hbCBQYXR0ZXJuIG9mIEFudGVyaW9yIENpbmd1bGF0ZSBHeXJ1cyBB
Y3RpdmF0aW9uIGluIFVuaXBvbGFyIGFuZCBCaXBvbGFyIERlcHJlc3Npb246IGFuIGZNUkkgYW5k
IFBhdHRlcm4gQ2xhc3NpZmljYXRpb24gQXBwcm9hY2g8L3RpdGxlPjxzZWNvbmRhcnktdGl0bGU+
TmV1cm9wc3ljaG9waGFybWFjb2xvZ3k8L3NlY29uZGFyeS10aXRsZT48L3RpdGxlcz48cGVyaW9k
aWNhbD48ZnVsbC10aXRsZT5OZXVyb3BzeWNob3BoYXJtYWNvbG9neTwvZnVsbC10aXRsZT48L3Bl
cmlvZGljYWw+PHBhZ2VzPjEzOTktMTQwODwvcGFnZXM+PHZvbHVtZT40Mjwvdm9sdW1lPjxudW1i
ZXI+NzwvbnVtYmVyPjxlZGl0aW9uPjIwMTcvMDIvMTc8L2VkaXRpb24+PGtleXdvcmRzPjxrZXl3
b3JkPkJpcG9sYXIgRGlzb3JkZXIvY2xhc3NpZmljYXRpb24vKmRpYWdub3N0aWMgaW1hZ2luZy9t
ZXRhYm9saXNtPC9rZXl3b3JkPjxrZXl3b3JkPkRlcHJlc3NpdmUgRGlzb3JkZXIvKmNsYXNzaWZp
Y2F0aW9uLypkaWFnbm9zdGljIGltYWdpbmcvbWV0YWJvbGlzbTwva2V5d29yZD48a2V5d29yZD5G
YWNpYWwgRXhwcmVzc2lvbjwva2V5d29yZD48a2V5d29yZD5GZW1hbGU8L2tleXdvcmQ+PGtleXdv
cmQ+R3lydXMgQ2luZ3VsaS8qZGlhZ25vc3RpYyBpbWFnaW5nL21ldGFib2xpc208L2tleXdvcmQ+
PGtleXdvcmQ+SHVtYW5zPC9rZXl3b3JkPjxrZXl3b3JkPk1hZ25ldGljIFJlc29uYW5jZSBJbWFn
aW5nLypjbGFzc2lmaWNhdGlvbi9tZXRob2RzPC9rZXl3b3JkPjxrZXl3b3JkPk1hbGU8L2tleXdv
cmQ+PGtleXdvcmQ+UGhvdGljIFN0aW11bGF0aW9uL21ldGhvZHM8L2tleXdvcmQ+PGtleXdvcmQ+
UmFuZG9tIEFsbG9jYXRpb248L2tleXdvcmQ+PC9rZXl3b3Jkcz48ZGF0ZXM+PHllYXI+MjAxNzwv
eWVhcj48cHViLWRhdGVzPjxkYXRlPkp1bjwvZGF0ZT48L3B1Yi1kYXRlcz48L2RhdGVzPjxpc2Ju
PjE3NDAtNjM0WCAoRWxlY3Ryb25pYykmI3hEOzA4OTMtMTMzWCAoUHJpbnQpJiN4RDswODkzLTEz
M1ggKExpbmtpbmcpPC9pc2JuPjxhY2Nlc3Npb24tbnVtPjI4MjA1NjA2PC9hY2Nlc3Npb24tbnVt
Pjx1cmxzPjxyZWxhdGVkLXVybHM+PHVybD5odHRwczovL3d3dy5uY2JpLm5sbS5uaWguZ292L3B1
Ym1lZC8yODIwNTYwNjwvdXJsPjwvcmVsYXRlZC11cmxzPjwvdXJscz48Y3VzdG9tMj5QTUM1NDM2
MTIyPC9jdXN0b20yPjxlbGVjdHJvbmljLXJlc291cmNlLW51bT4xMC4xMDM4L25wcC4yMDE3LjM2
PC9lbGVjdHJvbmljLXJlc291cmNlLW51bT48L3JlY29yZD48L0NpdGU+PC9FbmROb3RlPgB=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PEVuZE5vdGU+PENpdGU+PEF1dGhvcj5Cw7xyZ2VyPC9BdXRob3I+PFllYXI+MjAxNzwvWWVhcj48
UmVjTnVtPjQ0PC9SZWNOdW0+PERpc3BsYXlUZXh0PihCw7xyZ2VyLCBSZWRsaWNoIGV0IGFsLiAy
MDE3KTwvRGlzcGxheVRleHQ+PHJlY29yZD48cmVjLW51bWJlcj40NDwvcmVjLW51bWJlcj48Zm9y
ZWlnbi1rZXlzPjxrZXkgYXBwPSJFTiIgZGItaWQ9ImUwZmRmNWRldHpmMnRnZTlkcjc1dHc5ZHI5
czVhZTlwcHJhOSIgdGltZXN0YW1wPSIxNjg0OTQzNTkxIj40NDwva2V5PjwvZm9yZWlnbi1rZXlz
PjxyZWYtdHlwZSBuYW1lPSJKb3VybmFsIEFydGljbGUiPjE3PC9yZWYtdHlwZT48Y29udHJpYnV0
b3JzPjxhdXRob3JzPjxhdXRob3I+QsO8cmdlciwgQy48L2F1dGhvcj48YXV0aG9yPlJlZGxpY2gs
IFIuPC9hdXRob3I+PGF1dGhvcj5Hcm90ZWdlcmQsIEQuPC9hdXRob3I+PGF1dGhvcj5NZWluZXJ0
LCBTLjwvYXV0aG9yPjxhdXRob3I+RG9obSwgSy48L2F1dGhvcj48YXV0aG9yPlNjaG5laWRlciwg
SS48L2F1dGhvcj48YXV0aG9yPlphcmVtYmEsIEQuPC9hdXRob3I+PGF1dGhvcj5Gb3JzdGVyLCBL
LjwvYXV0aG9yPjxhdXRob3I+QWxmZXJpbmssIEouPC9hdXRob3I+PGF1dGhvcj5Cb2x0ZSwgSi48
L2F1dGhvcj48YXV0aG9yPkhlaW5kZWwsIFcuPC9hdXRob3I+PGF1dGhvcj5LdWdlbCwgSC48L2F1
dGhvcj48YXV0aG9yPkFyb2x0LCBWLjwvYXV0aG9yPjxhdXRob3I+RGFubmxvd3NraSwgVS48L2F1
dGhvcj48L2F1dGhvcnM+PC9jb250cmlidXRvcnM+PGF1dGgtYWRkcmVzcz5EZXBhcnRtZW50IG9m
IFBzeWNoaWF0cnksIFVuaXZlcnNpdHkgb2YgTXVuc3RlciwgTXVuc3RlciwgR2VybWFueS4mI3hE
O0NsdXN0ZXIgb2YgRXhjZWxsZW5jZSBFWEMgMTAwMywgQ2VsbHMgaW4gTW90aW9uLCBVbml2ZXJz
aXR5IG9mIE11bnN0ZXIsIE11bnN0ZXIsIEdlcm1hbnkuJiN4RDtJbnN0aXR1dGUgb2YgUHN5Y2hv
bG9neSwgVW5pdmVyc2l0eSBvZiBNdW5zdGVyLCBNdW5zdGVyLCBHZXJtYW55LiYjeEQ7RGVwYXJ0
bWVudCBvZiBDbGluaWNhbCBSYWRpb2xvZ3ksIFVuaXZlcnNpdHkgb2YgTXVuc3RlciwgTXVuc3Rl
ciwgR2VybWFueS4mI3hEO0RlcGFydG1lbnQgb2YgUHN5Y2hpYXRyeSwgVW5pdmVyc2l0eSBvZiBN
YXJidXJnLCBNYXJidXJnLCBHZXJtYW55LjwvYXV0aC1hZGRyZXNzPjx0aXRsZXM+PHRpdGxlPkRp
ZmZlcmVudGlhbCBBYm5vcm1hbCBQYXR0ZXJuIG9mIEFudGVyaW9yIENpbmd1bGF0ZSBHeXJ1cyBB
Y3RpdmF0aW9uIGluIFVuaXBvbGFyIGFuZCBCaXBvbGFyIERlcHJlc3Npb246IGFuIGZNUkkgYW5k
IFBhdHRlcm4gQ2xhc3NpZmljYXRpb24gQXBwcm9hY2g8L3RpdGxlPjxzZWNvbmRhcnktdGl0bGU+
TmV1cm9wc3ljaG9waGFybWFjb2xvZ3k8L3NlY29uZGFyeS10aXRsZT48L3RpdGxlcz48cGVyaW9k
aWNhbD48ZnVsbC10aXRsZT5OZXVyb3BzeWNob3BoYXJtYWNvbG9neTwvZnVsbC10aXRsZT48L3Bl
cmlvZGljYWw+PHBhZ2VzPjEzOTktMTQwODwvcGFnZXM+PHZvbHVtZT40Mjwvdm9sdW1lPjxudW1i
ZXI+NzwvbnVtYmVyPjxlZGl0aW9uPjIwMTcvMDIvMTc8L2VkaXRpb24+PGtleXdvcmRzPjxrZXl3
b3JkPkJpcG9sYXIgRGlzb3JkZXIvY2xhc3NpZmljYXRpb24vKmRpYWdub3N0aWMgaW1hZ2luZy9t
ZXRhYm9saXNtPC9rZXl3b3JkPjxrZXl3b3JkPkRlcHJlc3NpdmUgRGlzb3JkZXIvKmNsYXNzaWZp
Y2F0aW9uLypkaWFnbm9zdGljIGltYWdpbmcvbWV0YWJvbGlzbTwva2V5d29yZD48a2V5d29yZD5G
YWNpYWwgRXhwcmVzc2lvbjwva2V5d29yZD48a2V5d29yZD5GZW1hbGU8L2tleXdvcmQ+PGtleXdv
cmQ+R3lydXMgQ2luZ3VsaS8qZGlhZ25vc3RpYyBpbWFnaW5nL21ldGFib2xpc208L2tleXdvcmQ+
PGtleXdvcmQ+SHVtYW5zPC9rZXl3b3JkPjxrZXl3b3JkPk1hZ25ldGljIFJlc29uYW5jZSBJbWFn
aW5nLypjbGFzc2lmaWNhdGlvbi9tZXRob2RzPC9rZXl3b3JkPjxrZXl3b3JkPk1hbGU8L2tleXdv
cmQ+PGtleXdvcmQ+UGhvdGljIFN0aW11bGF0aW9uL21ldGhvZHM8L2tleXdvcmQ+PGtleXdvcmQ+
UmFuZG9tIEFsbG9jYXRpb248L2tleXdvcmQ+PC9rZXl3b3Jkcz48ZGF0ZXM+PHllYXI+MjAxNzwv
eWVhcj48cHViLWRhdGVzPjxkYXRlPkp1bjwvZGF0ZT48L3B1Yi1kYXRlcz48L2RhdGVzPjxpc2Ju
PjE3NDAtNjM0WCAoRWxlY3Ryb25pYykmI3hEOzA4OTMtMTMzWCAoUHJpbnQpJiN4RDswODkzLTEz
M1ggKExpbmtpbmcpPC9pc2JuPjxhY2Nlc3Npb24tbnVtPjI4MjA1NjA2PC9hY2Nlc3Npb24tbnVt
Pjx1cmxzPjxyZWxhdGVkLXVybHM+PHVybD5odHRwczovL3d3dy5uY2JpLm5sbS5uaWguZ292L3B1
Ym1lZC8yODIwNTYwNjwvdXJsPjwvcmVsYXRlZC11cmxzPjwvdXJscz48Y3VzdG9tMj5QTUM1NDM2
MTIyPC9jdXN0b20yPjxlbGVjdHJvbmljLXJlc291cmNlLW51bT4xMC4xMDM4L25wcC4yMDE3LjM2
PC9lbGVjdHJvbmljLXJlc291cmNlLW51bT48L3JlY29yZD48L0NpdGU+PC9FbmROb3RlPgB=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(Bürger, Redlich et al. 2017)</w:t>
            </w:r>
            <w:r w:rsidRPr="0085698A">
              <w:rPr>
                <w:rFonts w:cs="Times New Roman"/>
              </w:rPr>
              <w:fldChar w:fldCharType="end"/>
            </w:r>
          </w:p>
        </w:tc>
        <w:tc>
          <w:tcPr>
            <w:tcW w:w="6656" w:type="dxa"/>
            <w:noWrap/>
            <w:hideMark/>
          </w:tcPr>
          <w:p w14:paraId="12757A0B" w14:textId="77777777" w:rsidR="00A4068F" w:rsidRPr="0085698A" w:rsidRDefault="00A4068F" w:rsidP="002B1684">
            <w:pPr>
              <w:jc w:val="center"/>
              <w:rPr>
                <w:rFonts w:cs="Times New Roman"/>
              </w:rPr>
            </w:pPr>
            <w:r w:rsidRPr="0085698A">
              <w:rPr>
                <w:rFonts w:cs="Times New Roman"/>
              </w:rPr>
              <w:t>Unrelated to our research question</w:t>
            </w:r>
          </w:p>
        </w:tc>
      </w:tr>
      <w:tr w:rsidR="00A4068F" w:rsidRPr="0085698A" w14:paraId="43AD2848" w14:textId="77777777" w:rsidTr="002B1684">
        <w:trPr>
          <w:trHeight w:val="300"/>
        </w:trPr>
        <w:tc>
          <w:tcPr>
            <w:tcW w:w="2972" w:type="dxa"/>
            <w:noWrap/>
            <w:hideMark/>
          </w:tcPr>
          <w:p w14:paraId="4EB4DFD2" w14:textId="0D7E5DC5" w:rsidR="00A4068F" w:rsidRPr="0085698A" w:rsidRDefault="00A4068F" w:rsidP="002B1684">
            <w:pPr>
              <w:jc w:val="center"/>
              <w:rPr>
                <w:rFonts w:cs="Times New Roman"/>
              </w:rPr>
            </w:pPr>
            <w:r w:rsidRPr="0085698A">
              <w:rPr>
                <w:rFonts w:cs="Times New Roman"/>
              </w:rPr>
              <w:fldChar w:fldCharType="begin">
                <w:fldData xml:space="preserve">PEVuZE5vdGU+PENpdGU+PEF1dGhvcj5EaWxlcjwvQXV0aG9yPjxZZWFyPjIwMTM8L1llYXI+PFJl
Y051bT40NTwvUmVjTnVtPjxEaXNwbGF5VGV4dD4oRGlsZXIsIGRlIEFsbWVpZGEgZXQgYWwuIDIw
MTMpPC9EaXNwbGF5VGV4dD48cmVjb3JkPjxyZWMtbnVtYmVyPjQ1PC9yZWMtbnVtYmVyPjxmb3Jl
aWduLWtleXM+PGtleSBhcHA9IkVOIiBkYi1pZD0iZTBmZGY1ZGV0emYydGdlOWRyNzV0dzlkcjlz
NWFlOXBwcmE5IiB0aW1lc3RhbXA9IjE2ODQ5NDM1OTEiPjQ1PC9rZXk+PC9mb3JlaWduLWtleXM+
PHJlZi10eXBlIG5hbWU9IkpvdXJuYWwgQXJ0aWNsZSI+MTc8L3JlZi10eXBlPjxjb250cmlidXRv
cnM+PGF1dGhvcnM+PGF1dGhvcj5EaWxlciwgUi4gUy48L2F1dGhvcj48YXV0aG9yPmRlIEFsbWVp
ZGEsIEouIFIuPC9hdXRob3I+PGF1dGhvcj5MYWRvdWNldXIsIEMuPC9hdXRob3I+PGF1dGhvcj5C
aXJtYWhlciwgQi48L2F1dGhvcj48YXV0aG9yPkF4ZWxzb24sIEQuPC9hdXRob3I+PGF1dGhvcj5Q
aGlsbGlwcywgTS48L2F1dGhvcj48L2F1dGhvcnM+PC9jb250cmlidXRvcnM+PGF1dGgtYWRkcmVz
cz5Vbml2ZXJzaXR5IG9mIFBpdHRzYnVyZ2gsIERlcGFydG1lbnQgb2YgUHN5Y2hpYXRyeSwgUGl0
dHNidXJnaCwgUEEsIFVTQS4gRWxlY3Ryb25pYyBhZGRyZXNzOiBkaWxlcnJzQHlhaG9vLmNvbS48
L2F1dGgtYWRkcmVzcz48dGl0bGVzPjx0aXRsZT5OZXVyYWwgYWN0aXZpdHkgdG8gaW50ZW5zZSBw
b3NpdGl2ZSB2ZXJzdXMgbmVnYXRpdmUgc3RpbXVsaSBjYW4gaGVscCBkaWZmZXJlbnRpYXRlIGJp
cG9sYXIgZGlzb3JkZXIgZnJvbSB1bmlwb2xhciBtYWpvciBkZXByZXNzaXZlIGRpc29yZGVyIGlu
IGRlcHJlc3NlZCBhZG9sZXNjZW50czogYSBwaWxvdCBmTVJJIHN0dWR5PC90aXRsZT48c2Vjb25k
YXJ5LXRpdGxlPlBzeWNoaWF0cnkgUmVzPC9zZWNvbmRhcnktdGl0bGU+PC90aXRsZXM+PHBlcmlv
ZGljYWw+PGZ1bGwtdGl0bGU+UHN5Y2hpYXRyeSBSZXM8L2Z1bGwtdGl0bGU+PC9wZXJpb2RpY2Fs
PjxwYWdlcz4yNzctODQ8L3BhZ2VzPjx2b2x1bWU+MjE0PC92b2x1bWU+PG51bWJlcj4zPC9udW1i
ZXI+PGVkaXRpb24+MjAxMy8xMC8wMjwvZWRpdGlvbj48a2V5d29yZHM+PGtleXdvcmQ+QWRvbGVz
Y2VudDwva2V5d29yZD48a2V5d29yZD5CaXBvbGFyIERpc29yZGVyL2NvbXBsaWNhdGlvbnMvKmRp
YWdub3Npcy9wYXRob2xvZ3kvKnBoeXNpb3BhdGhvbG9neTwva2V5d29yZD48a2V5d29yZD5CcmFp
biBNYXBwaW5nPC9rZXl3b3JkPjxrZXl3b3JkPkNlcmVicmFsIENvcnRleC8qcGF0aG9sb2d5Lypw
aHlzaW9wYXRob2xvZ3k8L2tleXdvcmQ+PGtleXdvcmQ+Q2hpbGQ8L2tleXdvcmQ+PGtleXdvcmQ+
Q3Jvc3MtU2VjdGlvbmFsIFN0dWRpZXM8L2tleXdvcmQ+PGtleXdvcmQ+RGVwcmVzc2lvbi9jb21w
bGljYXRpb25zPC9rZXl3b3JkPjxrZXl3b3JkPkRlcHJlc3NpdmUgRGlzb3JkZXIsIE1ham9yL2Nv
bXBsaWNhdGlvbnMvKmRpYWdub3Npcy9wYXRob2xvZ3kvKnBoeXNpb3BhdGhvbG9neTwva2V5d29y
ZD48a2V5d29yZD5EaWFnbm9zaXMsIERpZmZlcmVudGlhbDwva2V5d29yZD48a2V5d29yZD4qRW1v
dGlvbnM8L2tleXdvcmQ+PGtleXdvcmQ+RmFjaWFsIEV4cHJlc3Npb248L2tleXdvcmQ+PGtleXdv
cmQ+RmVhci9wc3ljaG9sb2d5PC9rZXl3b3JkPjxrZXl3b3JkPkZlbWFsZTwva2V5d29yZD48a2V5
d29yZD5IYXBwaW5lc3M8L2tleXdvcmQ+PGtleXdvcmQ+SHVtYW5zPC9rZXl3b3JkPjxrZXl3b3Jk
Pk1hZ25ldGljIFJlc29uYW5jZSBJbWFnaW5nPC9rZXl3b3JkPjxrZXl3b3JkPk1hbGU8L2tleXdv
cmQ+PGtleXdvcmQ+UGlsb3QgUHJvamVjdHM8L2tleXdvcmQ+PGtleXdvcmQ+QWRvbGVzY2VudHM8
L2tleXdvcmQ+PGtleXdvcmQ+Qmlwb2xhciBkZXByZXNzaW9uPC9rZXl3b3JkPjxrZXl3b3JkPkVt
b3Rpb24gcHJvY2Vzc2luZzwva2V5d29yZD48a2V5d29yZD5GdW5jdGlvbmFsIG1hZ25ldGljIHJl
c29uYW5jZSBpbWFnaW5nIChmTVJJKTwva2V5d29yZD48a2V5d29yZD5NYWpvciBkZXByZXNzaXZl
IGRpc29yZGVyPC9rZXl3b3JkPjwva2V5d29yZHM+PGRhdGVzPjx5ZWFyPjIwMTM8L3llYXI+PHB1
Yi1kYXRlcz48ZGF0ZT5EZWMgMzA8L2RhdGU+PC9wdWItZGF0ZXM+PC9kYXRlcz48aXNibj4xODcy
LTcxMjMgKEVsZWN0cm9uaWMpJiN4RDswMTY1LTE3ODEgKFByaW50KSYjeEQ7MDE2NS0xNzgxIChM
aW5raW5nKTwvaXNibj48YWNjZXNzaW9uLW51bT4yNDA4MDUxNzwvYWNjZXNzaW9uLW51bT48dXJs
cz48cmVsYXRlZC11cmxzPjx1cmw+aHR0cHM6Ly93d3cubmNiaS5ubG0ubmloLmdvdi9wdWJtZWQv
MjQwODA1MTc8L3VybD48L3JlbGF0ZWQtdXJscz48L3VybHM+PGN1c3RvbTI+UE1DMzg1NjY0Mjwv
Y3VzdG9tMj48ZWxlY3Ryb25pYy1yZXNvdXJjZS1udW0+MTAuMTAxNi9qLnBzY3ljaHJlc25zLjIw
MTMuMDYuMDEzPC9lbGVjdHJvbmljLXJlc291cmNlLW51bT48L3JlY29yZD48L0NpdGU+PC9FbmRO
b3RlPn==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PEVuZE5vdGU+PENpdGU+PEF1dGhvcj5EaWxlcjwvQXV0aG9yPjxZZWFyPjIwMTM8L1llYXI+PFJl
Y051bT40NTwvUmVjTnVtPjxEaXNwbGF5VGV4dD4oRGlsZXIsIGRlIEFsbWVpZGEgZXQgYWwuIDIw
MTMpPC9EaXNwbGF5VGV4dD48cmVjb3JkPjxyZWMtbnVtYmVyPjQ1PC9yZWMtbnVtYmVyPjxmb3Jl
aWduLWtleXM+PGtleSBhcHA9IkVOIiBkYi1pZD0iZTBmZGY1ZGV0emYydGdlOWRyNzV0dzlkcjlz
NWFlOXBwcmE5IiB0aW1lc3RhbXA9IjE2ODQ5NDM1OTEiPjQ1PC9rZXk+PC9mb3JlaWduLWtleXM+
PHJlZi10eXBlIG5hbWU9IkpvdXJuYWwgQXJ0aWNsZSI+MTc8L3JlZi10eXBlPjxjb250cmlidXRv
cnM+PGF1dGhvcnM+PGF1dGhvcj5EaWxlciwgUi4gUy48L2F1dGhvcj48YXV0aG9yPmRlIEFsbWVp
ZGEsIEouIFIuPC9hdXRob3I+PGF1dGhvcj5MYWRvdWNldXIsIEMuPC9hdXRob3I+PGF1dGhvcj5C
aXJtYWhlciwgQi48L2F1dGhvcj48YXV0aG9yPkF4ZWxzb24sIEQuPC9hdXRob3I+PGF1dGhvcj5Q
aGlsbGlwcywgTS48L2F1dGhvcj48L2F1dGhvcnM+PC9jb250cmlidXRvcnM+PGF1dGgtYWRkcmVz
cz5Vbml2ZXJzaXR5IG9mIFBpdHRzYnVyZ2gsIERlcGFydG1lbnQgb2YgUHN5Y2hpYXRyeSwgUGl0
dHNidXJnaCwgUEEsIFVTQS4gRWxlY3Ryb25pYyBhZGRyZXNzOiBkaWxlcnJzQHlhaG9vLmNvbS48
L2F1dGgtYWRkcmVzcz48dGl0bGVzPjx0aXRsZT5OZXVyYWwgYWN0aXZpdHkgdG8gaW50ZW5zZSBw
b3NpdGl2ZSB2ZXJzdXMgbmVnYXRpdmUgc3RpbXVsaSBjYW4gaGVscCBkaWZmZXJlbnRpYXRlIGJp
cG9sYXIgZGlzb3JkZXIgZnJvbSB1bmlwb2xhciBtYWpvciBkZXByZXNzaXZlIGRpc29yZGVyIGlu
IGRlcHJlc3NlZCBhZG9sZXNjZW50czogYSBwaWxvdCBmTVJJIHN0dWR5PC90aXRsZT48c2Vjb25k
YXJ5LXRpdGxlPlBzeWNoaWF0cnkgUmVzPC9zZWNvbmRhcnktdGl0bGU+PC90aXRsZXM+PHBlcmlv
ZGljYWw+PGZ1bGwtdGl0bGU+UHN5Y2hpYXRyeSBSZXM8L2Z1bGwtdGl0bGU+PC9wZXJpb2RpY2Fs
PjxwYWdlcz4yNzctODQ8L3BhZ2VzPjx2b2x1bWU+MjE0PC92b2x1bWU+PG51bWJlcj4zPC9udW1i
ZXI+PGVkaXRpb24+MjAxMy8xMC8wMjwvZWRpdGlvbj48a2V5d29yZHM+PGtleXdvcmQ+QWRvbGVz
Y2VudDwva2V5d29yZD48a2V5d29yZD5CaXBvbGFyIERpc29yZGVyL2NvbXBsaWNhdGlvbnMvKmRp
YWdub3Npcy9wYXRob2xvZ3kvKnBoeXNpb3BhdGhvbG9neTwva2V5d29yZD48a2V5d29yZD5CcmFp
biBNYXBwaW5nPC9rZXl3b3JkPjxrZXl3b3JkPkNlcmVicmFsIENvcnRleC8qcGF0aG9sb2d5Lypw
aHlzaW9wYXRob2xvZ3k8L2tleXdvcmQ+PGtleXdvcmQ+Q2hpbGQ8L2tleXdvcmQ+PGtleXdvcmQ+
Q3Jvc3MtU2VjdGlvbmFsIFN0dWRpZXM8L2tleXdvcmQ+PGtleXdvcmQ+RGVwcmVzc2lvbi9jb21w
bGljYXRpb25zPC9rZXl3b3JkPjxrZXl3b3JkPkRlcHJlc3NpdmUgRGlzb3JkZXIsIE1ham9yL2Nv
bXBsaWNhdGlvbnMvKmRpYWdub3Npcy9wYXRob2xvZ3kvKnBoeXNpb3BhdGhvbG9neTwva2V5d29y
ZD48a2V5d29yZD5EaWFnbm9zaXMsIERpZmZlcmVudGlhbDwva2V5d29yZD48a2V5d29yZD4qRW1v
dGlvbnM8L2tleXdvcmQ+PGtleXdvcmQ+RmFjaWFsIEV4cHJlc3Npb248L2tleXdvcmQ+PGtleXdv
cmQ+RmVhci9wc3ljaG9sb2d5PC9rZXl3b3JkPjxrZXl3b3JkPkZlbWFsZTwva2V5d29yZD48a2V5
d29yZD5IYXBwaW5lc3M8L2tleXdvcmQ+PGtleXdvcmQ+SHVtYW5zPC9rZXl3b3JkPjxrZXl3b3Jk
Pk1hZ25ldGljIFJlc29uYW5jZSBJbWFnaW5nPC9rZXl3b3JkPjxrZXl3b3JkPk1hbGU8L2tleXdv
cmQ+PGtleXdvcmQ+UGlsb3QgUHJvamVjdHM8L2tleXdvcmQ+PGtleXdvcmQ+QWRvbGVzY2VudHM8
L2tleXdvcmQ+PGtleXdvcmQ+Qmlwb2xhciBkZXByZXNzaW9uPC9rZXl3b3JkPjxrZXl3b3JkPkVt
b3Rpb24gcHJvY2Vzc2luZzwva2V5d29yZD48a2V5d29yZD5GdW5jdGlvbmFsIG1hZ25ldGljIHJl
c29uYW5jZSBpbWFnaW5nIChmTVJJKTwva2V5d29yZD48a2V5d29yZD5NYWpvciBkZXByZXNzaXZl
IGRpc29yZGVyPC9rZXl3b3JkPjwva2V5d29yZHM+PGRhdGVzPjx5ZWFyPjIwMTM8L3llYXI+PHB1
Yi1kYXRlcz48ZGF0ZT5EZWMgMzA8L2RhdGU+PC9wdWItZGF0ZXM+PC9kYXRlcz48aXNibj4xODcy
LTcxMjMgKEVsZWN0cm9uaWMpJiN4RDswMTY1LTE3ODEgKFByaW50KSYjeEQ7MDE2NS0xNzgxIChM
aW5raW5nKTwvaXNibj48YWNjZXNzaW9uLW51bT4yNDA4MDUxNzwvYWNjZXNzaW9uLW51bT48dXJs
cz48cmVsYXRlZC11cmxzPjx1cmw+aHR0cHM6Ly93d3cubmNiaS5ubG0ubmloLmdvdi9wdWJtZWQv
MjQwODA1MTc8L3VybD48L3JlbGF0ZWQtdXJscz48L3VybHM+PGN1c3RvbTI+UE1DMzg1NjY0Mjwv
Y3VzdG9tMj48ZWxlY3Ryb25pYy1yZXNvdXJjZS1udW0+MTAuMTAxNi9qLnBzY3ljaHJlc25zLjIw
MTMuMDYuMDEzPC9lbGVjdHJvbmljLXJlc291cmNlLW51bT48L3JlY29yZD48L0NpdGU+PC9FbmRO
b3RlPn==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(Diler, de Almeida et al. 2013)</w:t>
            </w:r>
            <w:r w:rsidRPr="0085698A">
              <w:rPr>
                <w:rFonts w:cs="Times New Roman"/>
              </w:rPr>
              <w:fldChar w:fldCharType="end"/>
            </w:r>
          </w:p>
        </w:tc>
        <w:tc>
          <w:tcPr>
            <w:tcW w:w="6656" w:type="dxa"/>
            <w:noWrap/>
            <w:hideMark/>
          </w:tcPr>
          <w:p w14:paraId="0BFB5309" w14:textId="77777777" w:rsidR="00A4068F" w:rsidRPr="0085698A" w:rsidRDefault="00A4068F" w:rsidP="002B1684">
            <w:pPr>
              <w:jc w:val="center"/>
              <w:rPr>
                <w:rFonts w:cs="Times New Roman"/>
              </w:rPr>
            </w:pPr>
            <w:r w:rsidRPr="0085698A">
              <w:rPr>
                <w:rFonts w:cs="Times New Roman"/>
              </w:rPr>
              <w:t>Unrelated to our research question</w:t>
            </w:r>
          </w:p>
        </w:tc>
      </w:tr>
      <w:tr w:rsidR="00A4068F" w:rsidRPr="0085698A" w14:paraId="1ACD874F" w14:textId="77777777" w:rsidTr="002B1684">
        <w:trPr>
          <w:trHeight w:val="300"/>
        </w:trPr>
        <w:tc>
          <w:tcPr>
            <w:tcW w:w="2972" w:type="dxa"/>
            <w:noWrap/>
            <w:hideMark/>
          </w:tcPr>
          <w:p w14:paraId="64EF2BD8" w14:textId="4277149A" w:rsidR="00A4068F" w:rsidRPr="0085698A" w:rsidRDefault="00A4068F" w:rsidP="002B1684">
            <w:pPr>
              <w:jc w:val="center"/>
              <w:rPr>
                <w:rFonts w:cs="Times New Roman"/>
                <w:highlight w:val="yellow"/>
              </w:rPr>
            </w:pPr>
            <w:r w:rsidRPr="0085698A">
              <w:rPr>
                <w:rFonts w:cs="Times New Roman"/>
              </w:rPr>
              <w:fldChar w:fldCharType="begin"/>
            </w:r>
            <w:r w:rsidR="00DC645C" w:rsidRPr="0085698A">
              <w:rPr>
                <w:rFonts w:cs="Times New Roman"/>
              </w:rPr>
              <w:instrText xml:space="preserve"> ADDIN EN.CITE &lt;EndNote&gt;&lt;Cite&gt;&lt;Author&gt;Finner&lt;/Author&gt;&lt;Year&gt;2016&lt;/Year&gt;&lt;RecNum&gt;46&lt;/RecNum&gt;&lt;DisplayText&gt;(Finner, Chan et al. 2016)&lt;/DisplayText&gt;&lt;record&gt;&lt;rec-number&gt;46&lt;/rec-number&gt;&lt;foreign-keys&gt;&lt;key app="EN" db-id="e0fdf5detzf2tge9dr75tw9dr9s5ae9ppra9" timestamp="1684943591"&gt;46&lt;/key&gt;&lt;/foreign-keys&gt;&lt;ref-type name="Conference Proceedings"&gt;10&lt;/ref-type&gt;&lt;contributors&gt;&lt;authors&gt;&lt;author&gt;Finner, Alyssa M&lt;/author&gt;&lt;author&gt;Chan, Chi C&lt;/author&gt;&lt;author&gt;Bedwell, Jeffrey S&lt;/author&gt;&lt;/authors&gt;&lt;/contributors&gt;&lt;titles&gt;&lt;title&gt;Transdiagnostic Exploration of Psychiatric Symptoms Related to Misattribution Errors to Neutral Faces&lt;/title&gt;&lt;secondary-title&gt;BIOLOGICAL PSYCHIATRY&lt;/secondary-title&gt;&lt;/titles&gt;&lt;periodical&gt;&lt;full-title&gt;Biological Psychiatry&lt;/full-title&gt;&lt;/periodical&gt;&lt;pages&gt;274S-274S&lt;/pages&gt;&lt;volume&gt;79&lt;/volume&gt;&lt;number&gt;9&lt;/number&gt;&lt;dates&gt;&lt;year&gt;2016&lt;/year&gt;&lt;/dates&gt;&lt;publisher&gt;ELSEVIER SCIENCE INC 360 PARK AVE SOUTH, NEW YORK, NY 10010-1710 USA&lt;/publisher&gt;&lt;isbn&gt;0006-3223&lt;/isbn&gt;&lt;urls&gt;&lt;/urls&gt;&lt;/record&gt;&lt;/Cite&gt;&lt;/EndNote&gt;</w:instrText>
            </w:r>
            <w:r w:rsidRPr="0085698A">
              <w:rPr>
                <w:rFonts w:cs="Times New Roman"/>
              </w:rPr>
              <w:fldChar w:fldCharType="separate"/>
            </w:r>
            <w:r w:rsidR="00DC645C" w:rsidRPr="0085698A">
              <w:rPr>
                <w:rFonts w:cs="Times New Roman"/>
                <w:noProof/>
              </w:rPr>
              <w:t>(Finner, Chan et al. 2016)</w:t>
            </w:r>
            <w:r w:rsidRPr="0085698A">
              <w:rPr>
                <w:rFonts w:cs="Times New Roman"/>
              </w:rPr>
              <w:fldChar w:fldCharType="end"/>
            </w:r>
          </w:p>
        </w:tc>
        <w:tc>
          <w:tcPr>
            <w:tcW w:w="6656" w:type="dxa"/>
            <w:noWrap/>
            <w:hideMark/>
          </w:tcPr>
          <w:p w14:paraId="4671E791"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089C6E45" w14:textId="77777777" w:rsidTr="002B1684">
        <w:trPr>
          <w:trHeight w:val="300"/>
        </w:trPr>
        <w:tc>
          <w:tcPr>
            <w:tcW w:w="2972" w:type="dxa"/>
            <w:noWrap/>
            <w:hideMark/>
          </w:tcPr>
          <w:p w14:paraId="59CCAF2C" w14:textId="073974A1" w:rsidR="00A4068F" w:rsidRPr="0085698A" w:rsidRDefault="00A4068F" w:rsidP="002B1684">
            <w:pPr>
              <w:jc w:val="center"/>
              <w:rPr>
                <w:rFonts w:cs="Times New Roman"/>
                <w:highlight w:val="yellow"/>
              </w:rPr>
            </w:pPr>
            <w:r w:rsidRPr="0085698A">
              <w:rPr>
                <w:rFonts w:cs="Times New Roman"/>
              </w:rPr>
              <w:fldChar w:fldCharType="begin"/>
            </w:r>
            <w:r w:rsidR="00DC645C" w:rsidRPr="0085698A">
              <w:rPr>
                <w:rFonts w:cs="Times New Roman"/>
              </w:rPr>
              <w:instrText xml:space="preserve"> ADDIN EN.CITE &lt;EndNote&gt;&lt;Cite&gt;&lt;Author&gt;Ford&lt;/Author&gt;&lt;Year&gt;2012&lt;/Year&gt;&lt;RecNum&gt;47&lt;/RecNum&gt;&lt;DisplayText&gt;(Ford, Neufeld et al. 2012)&lt;/DisplayText&gt;&lt;record&gt;&lt;rec-number&gt;47&lt;/rec-number&gt;&lt;foreign-keys&gt;&lt;key app="EN" db-id="e0fdf5detzf2tge9dr75tw9dr9s5ae9ppra9" timestamp="1684943591"&gt;47&lt;/key&gt;&lt;/foreign-keys&gt;&lt;ref-type name="Conference Proceedings"&gt;10&lt;/ref-type&gt;&lt;contributors&gt;&lt;authors&gt;&lt;author&gt;Ford, Kristen A&lt;/author&gt;&lt;author&gt;Neufeld, RWJ&lt;/author&gt;&lt;author&gt;Mitchell, Derek&lt;/author&gt;&lt;author&gt;Theberge, Jean&lt;/author&gt;&lt;author&gt;Williamson, Peter&lt;/author&gt;&lt;author&gt;Osuch, Elizabeth&lt;/author&gt;&lt;/authors&gt;&lt;/contributors&gt;&lt;titles&gt;&lt;title&gt;Networks of Functional Brain Activation Differentiate Unipolar Major Depressive Disorder and Bipolar Disorders&lt;/title&gt;&lt;secondary-title&gt;BIOLOGICAL PSYCHIATRY&lt;/secondary-title&gt;&lt;/titles&gt;&lt;periodical&gt;&lt;full-title&gt;Biological Psychiatry&lt;/full-title&gt;&lt;/periodical&gt;&lt;pages&gt;211S-211S&lt;/pages&gt;&lt;volume&gt;71&lt;/volume&gt;&lt;number&gt;8&lt;/number&gt;&lt;dates&gt;&lt;year&gt;2012&lt;/year&gt;&lt;/dates&gt;&lt;publisher&gt;ELSEVIER SCIENCE INC 360 PARK AVE SOUTH, NEW YORK, NY 10010-1710 USA&lt;/publisher&gt;&lt;isbn&gt;0006-3223&lt;/isbn&gt;&lt;urls&gt;&lt;/urls&gt;&lt;/record&gt;&lt;/Cite&gt;&lt;/EndNote&gt;</w:instrText>
            </w:r>
            <w:r w:rsidRPr="0085698A">
              <w:rPr>
                <w:rFonts w:cs="Times New Roman"/>
              </w:rPr>
              <w:fldChar w:fldCharType="separate"/>
            </w:r>
            <w:r w:rsidR="00DC645C" w:rsidRPr="0085698A">
              <w:rPr>
                <w:rFonts w:cs="Times New Roman"/>
                <w:noProof/>
              </w:rPr>
              <w:t>(Ford, Neufeld et al. 2012)</w:t>
            </w:r>
            <w:r w:rsidRPr="0085698A">
              <w:rPr>
                <w:rFonts w:cs="Times New Roman"/>
              </w:rPr>
              <w:fldChar w:fldCharType="end"/>
            </w:r>
          </w:p>
        </w:tc>
        <w:tc>
          <w:tcPr>
            <w:tcW w:w="6656" w:type="dxa"/>
            <w:noWrap/>
            <w:hideMark/>
          </w:tcPr>
          <w:p w14:paraId="1C692425"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3181CC5A" w14:textId="77777777" w:rsidTr="002B1684">
        <w:trPr>
          <w:trHeight w:val="300"/>
        </w:trPr>
        <w:tc>
          <w:tcPr>
            <w:tcW w:w="2972" w:type="dxa"/>
            <w:noWrap/>
            <w:hideMark/>
          </w:tcPr>
          <w:p w14:paraId="743F03D6" w14:textId="26EBB786" w:rsidR="00A4068F" w:rsidRPr="0085698A" w:rsidRDefault="00A4068F" w:rsidP="002B1684">
            <w:pPr>
              <w:jc w:val="center"/>
              <w:rPr>
                <w:rFonts w:cs="Times New Roman"/>
              </w:rPr>
            </w:pPr>
            <w:r w:rsidRPr="0085698A">
              <w:rPr>
                <w:rFonts w:cs="Times New Roman"/>
              </w:rPr>
              <w:fldChar w:fldCharType="begin"/>
            </w:r>
            <w:r w:rsidR="00DC645C" w:rsidRPr="0085698A">
              <w:rPr>
                <w:rFonts w:cs="Times New Roman"/>
              </w:rPr>
              <w:instrText xml:space="preserve"> ADDIN EN.CITE &lt;EndNote&gt;&lt;Cite&gt;&lt;Author&gt;Fournier&lt;/Author&gt;&lt;Year&gt;2013&lt;/Year&gt;&lt;RecNum&gt;48&lt;/RecNum&gt;&lt;DisplayText&gt;(Fournier, Chase et al. 2013)&lt;/DisplayText&gt;&lt;record&gt;&lt;rec-number&gt;48&lt;/rec-number&gt;&lt;foreign-keys&gt;&lt;key app="EN" db-id="e0fdf5detzf2tge9dr75tw9dr9s5ae9ppra9" timestamp="1684943591"&gt;48&lt;/key&gt;&lt;/foreign-keys&gt;&lt;ref-type name="Conference Proceedings"&gt;10&lt;/ref-type&gt;&lt;contributors&gt;&lt;authors&gt;&lt;author&gt;Fournier, Jay C&lt;/author&gt;&lt;author&gt;Chase, Henry W&lt;/author&gt;&lt;author&gt;Almeida, Jorge&lt;/author&gt;&lt;author&gt;Phillips, Mary L&lt;/author&gt;&lt;/authors&gt;&lt;/contributors&gt;&lt;titles&gt;&lt;title&gt;Six-Month Stability in FMRI Markers of Emotion Processing in Depressed and Healthy Control Participants&lt;/title&gt;&lt;secondary-title&gt;BIOLOGICAL PSYCHIATRY&lt;/secondary-title&gt;&lt;/titles&gt;&lt;periodical&gt;&lt;full-title&gt;Biological Psychiatry&lt;/full-title&gt;&lt;/periodical&gt;&lt;pages&gt;237S-237S&lt;/pages&gt;&lt;volume&gt;73&lt;/volume&gt;&lt;number&gt;9&lt;/number&gt;&lt;dates&gt;&lt;year&gt;2013&lt;/year&gt;&lt;/dates&gt;&lt;publisher&gt;ELSEVIER SCIENCE INC 360 PARK AVE SOUTH, NEW YORK, NY 10010-1710 USA&lt;/publisher&gt;&lt;isbn&gt;0006-3223&lt;/isbn&gt;&lt;urls&gt;&lt;/urls&gt;&lt;/record&gt;&lt;/Cite&gt;&lt;/EndNote&gt;</w:instrText>
            </w:r>
            <w:r w:rsidRPr="0085698A">
              <w:rPr>
                <w:rFonts w:cs="Times New Roman"/>
              </w:rPr>
              <w:fldChar w:fldCharType="separate"/>
            </w:r>
            <w:r w:rsidR="00DC645C" w:rsidRPr="0085698A">
              <w:rPr>
                <w:rFonts w:cs="Times New Roman"/>
                <w:noProof/>
              </w:rPr>
              <w:t>(Fournier, Chase et al. 2013)</w:t>
            </w:r>
            <w:r w:rsidRPr="0085698A">
              <w:rPr>
                <w:rFonts w:cs="Times New Roman"/>
              </w:rPr>
              <w:fldChar w:fldCharType="end"/>
            </w:r>
          </w:p>
        </w:tc>
        <w:tc>
          <w:tcPr>
            <w:tcW w:w="6656" w:type="dxa"/>
            <w:noWrap/>
            <w:hideMark/>
          </w:tcPr>
          <w:p w14:paraId="3083207B"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61BBA9FA" w14:textId="77777777" w:rsidTr="002B1684">
        <w:trPr>
          <w:trHeight w:val="300"/>
        </w:trPr>
        <w:tc>
          <w:tcPr>
            <w:tcW w:w="2972" w:type="dxa"/>
            <w:noWrap/>
            <w:hideMark/>
          </w:tcPr>
          <w:p w14:paraId="5B895EFA" w14:textId="687D23FB" w:rsidR="00A4068F" w:rsidRPr="0085698A" w:rsidRDefault="00A4068F" w:rsidP="002B1684">
            <w:pPr>
              <w:jc w:val="center"/>
              <w:rPr>
                <w:rFonts w:cs="Times New Roman"/>
              </w:rPr>
            </w:pPr>
            <w:r w:rsidRPr="0085698A">
              <w:rPr>
                <w:rFonts w:cs="Times New Roman"/>
              </w:rPr>
              <w:fldChar w:fldCharType="begin"/>
            </w:r>
            <w:r w:rsidR="00DC645C" w:rsidRPr="0085698A">
              <w:rPr>
                <w:rFonts w:cs="Times New Roman"/>
              </w:rPr>
              <w:instrText xml:space="preserve"> ADDIN EN.CITE &lt;EndNote&gt;&lt;Cite&gt;&lt;Author&gt;Fournier&lt;/Author&gt;&lt;Year&gt;2011&lt;/Year&gt;&lt;RecNum&gt;49&lt;/RecNum&gt;&lt;DisplayText&gt;(Fournier, Keener et al. 2011)&lt;/DisplayText&gt;&lt;record&gt;&lt;rec-number&gt;49&lt;/rec-number&gt;&lt;foreign-keys&gt;&lt;key app="EN" db-id="e0fdf5detzf2tge9dr75tw9dr9s5ae9ppra9" timestamp="1684943591"&gt;49&lt;/key&gt;&lt;/foreign-keys&gt;&lt;ref-type name="Conference Proceedings"&gt;10&lt;/ref-type&gt;&lt;contributors&gt;&lt;authors&gt;&lt;author&gt;Fournier, Jay C&lt;/author&gt;&lt;author&gt;Keener, Matthew T&lt;/author&gt;&lt;author&gt;Mullin, Benjamin C&lt;/author&gt;&lt;author&gt;Almeida, Jorge RC&lt;/author&gt;&lt;author&gt;Phillips, Mary L&lt;/author&gt;&lt;/authors&gt;&lt;/contributors&gt;&lt;titles&gt;&lt;title&gt;Responses to Particular Negative Emotional Stimuli Discriminate Bipolar from Unipolar Depression&lt;/title&gt;&lt;secondary-title&gt;BIOLOGICAL PSYCHIATRY&lt;/secondary-title&gt;&lt;/titles&gt;&lt;periodical&gt;&lt;full-title&gt;Biological Psychiatry&lt;/full-title&gt;&lt;/periodical&gt;&lt;pages&gt;162S-162S&lt;/pages&gt;&lt;volume&gt;69&lt;/volume&gt;&lt;number&gt;9&lt;/number&gt;&lt;dates&gt;&lt;year&gt;2011&lt;/year&gt;&lt;/dates&gt;&lt;publisher&gt;ELSEVIER SCIENCE INC 360 PARK AVE SOUTH, NEW YORK, NY 10010-1710 USA&lt;/publisher&gt;&lt;isbn&gt;0006-3223&lt;/isbn&gt;&lt;urls&gt;&lt;/urls&gt;&lt;/record&gt;&lt;/Cite&gt;&lt;/EndNote&gt;</w:instrText>
            </w:r>
            <w:r w:rsidRPr="0085698A">
              <w:rPr>
                <w:rFonts w:cs="Times New Roman"/>
              </w:rPr>
              <w:fldChar w:fldCharType="separate"/>
            </w:r>
            <w:r w:rsidR="00DC645C" w:rsidRPr="0085698A">
              <w:rPr>
                <w:rFonts w:cs="Times New Roman"/>
                <w:noProof/>
              </w:rPr>
              <w:t>(Fournier, Keener et al. 2011)</w:t>
            </w:r>
            <w:r w:rsidRPr="0085698A">
              <w:rPr>
                <w:rFonts w:cs="Times New Roman"/>
              </w:rPr>
              <w:fldChar w:fldCharType="end"/>
            </w:r>
          </w:p>
        </w:tc>
        <w:tc>
          <w:tcPr>
            <w:tcW w:w="6656" w:type="dxa"/>
            <w:noWrap/>
            <w:hideMark/>
          </w:tcPr>
          <w:p w14:paraId="400D8532"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5D936367" w14:textId="77777777" w:rsidTr="002B1684">
        <w:trPr>
          <w:trHeight w:val="300"/>
        </w:trPr>
        <w:tc>
          <w:tcPr>
            <w:tcW w:w="2972" w:type="dxa"/>
            <w:noWrap/>
            <w:hideMark/>
          </w:tcPr>
          <w:p w14:paraId="7774BB5A" w14:textId="3B47EACF" w:rsidR="00A4068F" w:rsidRPr="0085698A" w:rsidRDefault="00A4068F" w:rsidP="002B1684">
            <w:pPr>
              <w:jc w:val="center"/>
              <w:rPr>
                <w:rFonts w:cs="Times New Roman"/>
              </w:rPr>
            </w:pPr>
            <w:r w:rsidRPr="0085698A">
              <w:rPr>
                <w:rFonts w:cs="Times New Roman"/>
              </w:rPr>
              <w:fldChar w:fldCharType="begin"/>
            </w:r>
            <w:r w:rsidR="00DC645C" w:rsidRPr="0085698A">
              <w:rPr>
                <w:rFonts w:cs="Times New Roman"/>
              </w:rPr>
              <w:instrText xml:space="preserve"> ADDIN EN.CITE &lt;EndNote&gt;&lt;Cite&gt;&lt;Author&gt;Frandsen&lt;/Author&gt;&lt;Year&gt;2021&lt;/Year&gt;&lt;RecNum&gt;50&lt;/RecNum&gt;&lt;DisplayText&gt;(Frandsen, DelDonno et al. 2021)&lt;/DisplayText&gt;&lt;record&gt;&lt;rec-number&gt;50&lt;/rec-number&gt;&lt;foreign-keys&gt;&lt;key app="EN" db-id="e0fdf5detzf2tge9dr75tw9dr9s5ae9ppra9" timestamp="1684943591"&gt;50&lt;/key&gt;&lt;/foreign-keys&gt;&lt;ref-type name="Journal Article"&gt;17&lt;/ref-type&gt;&lt;contributors&gt;&lt;authors&gt;&lt;author&gt;Frandsen, Summer&lt;/author&gt;&lt;author&gt;DelDonno, Sophie&lt;/author&gt;&lt;author&gt;Dillahunt, Alina&lt;/author&gt;&lt;author&gt;Pocius, Stephanie&lt;/author&gt;&lt;author&gt;Schubert, Briana&lt;/author&gt;&lt;author&gt;Kassel, Michelle&lt;/author&gt;&lt;author&gt;Bessette, Katie&lt;/author&gt;&lt;author&gt;Thomas, Leah&lt;/author&gt;&lt;author&gt;Stange, Jonathan&lt;/author&gt;&lt;author&gt;Jenkins, Lisanne&lt;/author&gt;&lt;author&gt;Crowell, Sheila&lt;/author&gt;&lt;author&gt;Langenecker, Scott&lt;/author&gt;&lt;author&gt;Schreiner, Melinda Westlund&lt;/author&gt;&lt;/authors&gt;&lt;/contributors&gt;&lt;titles&gt;&lt;title&gt;Sex Differences in Neural Activation During Emotional Processing of Subliminal and Supraliminal Faces&lt;/title&gt;&lt;secondary-title&gt;Biological Psychiatry&lt;/secondary-title&gt;&lt;/titles&gt;&lt;periodical&gt;&lt;full-title&gt;Biological Psychiatry&lt;/full-title&gt;&lt;/periodical&gt;&lt;volume&gt;89&lt;/volume&gt;&lt;number&gt;9&lt;/number&gt;&lt;section&gt;S178&lt;/section&gt;&lt;dates&gt;&lt;year&gt;2021&lt;/year&gt;&lt;/dates&gt;&lt;isbn&gt;00063223&lt;/isbn&gt;&lt;urls&gt;&lt;/urls&gt;&lt;electronic-resource-num&gt;10.1016/j.biopsych.2021.02.454&lt;/electronic-resource-num&gt;&lt;/record&gt;&lt;/Cite&gt;&lt;/EndNote&gt;</w:instrText>
            </w:r>
            <w:r w:rsidRPr="0085698A">
              <w:rPr>
                <w:rFonts w:cs="Times New Roman"/>
              </w:rPr>
              <w:fldChar w:fldCharType="separate"/>
            </w:r>
            <w:r w:rsidR="00DC645C" w:rsidRPr="0085698A">
              <w:rPr>
                <w:rFonts w:cs="Times New Roman"/>
                <w:noProof/>
              </w:rPr>
              <w:t>(Frandsen, DelDonno et al. 2021)</w:t>
            </w:r>
            <w:r w:rsidRPr="0085698A">
              <w:rPr>
                <w:rFonts w:cs="Times New Roman"/>
              </w:rPr>
              <w:fldChar w:fldCharType="end"/>
            </w:r>
          </w:p>
        </w:tc>
        <w:tc>
          <w:tcPr>
            <w:tcW w:w="6656" w:type="dxa"/>
            <w:noWrap/>
            <w:hideMark/>
          </w:tcPr>
          <w:p w14:paraId="54445C3D"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10A2BBD6" w14:textId="77777777" w:rsidTr="002B1684">
        <w:trPr>
          <w:trHeight w:val="300"/>
        </w:trPr>
        <w:tc>
          <w:tcPr>
            <w:tcW w:w="2972" w:type="dxa"/>
            <w:noWrap/>
          </w:tcPr>
          <w:p w14:paraId="7A595F0D" w14:textId="7078C30E" w:rsidR="00A4068F" w:rsidRPr="0085698A" w:rsidRDefault="00A4068F" w:rsidP="002B1684">
            <w:pPr>
              <w:jc w:val="center"/>
              <w:rPr>
                <w:rFonts w:cs="Times New Roman"/>
              </w:rPr>
            </w:pPr>
            <w:r w:rsidRPr="0085698A">
              <w:rPr>
                <w:rFonts w:cs="Times New Roman"/>
              </w:rPr>
              <w:fldChar w:fldCharType="begin"/>
            </w:r>
            <w:r w:rsidR="00DC645C" w:rsidRPr="0085698A">
              <w:rPr>
                <w:rFonts w:cs="Times New Roman"/>
              </w:rPr>
              <w:instrText xml:space="preserve"> ADDIN EN.CITE &lt;EndNote&gt;&lt;Cite&gt;&lt;Author&gt;Getz&lt;/Author&gt;&lt;Year&gt;2004&lt;/Year&gt;&lt;RecNum&gt;51&lt;/RecNum&gt;&lt;DisplayText&gt;(Getz 2004)&lt;/DisplayText&gt;&lt;record&gt;&lt;rec-number&gt;51&lt;/rec-number&gt;&lt;foreign-keys&gt;&lt;key app="EN" db-id="e0fdf5detzf2tge9dr75tw9dr9s5ae9ppra9" timestamp="1684943591"&gt;51&lt;/key&gt;&lt;/foreign-keys&gt;&lt;ref-type name="Book"&gt;6&lt;/ref-type&gt;&lt;contributors&gt;&lt;authors&gt;&lt;author&gt;Getz, Glen E&lt;/author&gt;&lt;/authors&gt;&lt;/contributors&gt;&lt;titles&gt;&lt;title&gt;Social functioning and facial affect recognition deficits in mood disorders&lt;/title&gt;&lt;/titles&gt;&lt;dates&gt;&lt;year&gt;2004&lt;/year&gt;&lt;/dates&gt;&lt;publisher&gt;University of Cincinnati&lt;/publisher&gt;&lt;isbn&gt;0496026550&lt;/isbn&gt;&lt;urls&gt;&lt;/urls&gt;&lt;/record&gt;&lt;/Cite&gt;&lt;/EndNote&gt;</w:instrText>
            </w:r>
            <w:r w:rsidRPr="0085698A">
              <w:rPr>
                <w:rFonts w:cs="Times New Roman"/>
              </w:rPr>
              <w:fldChar w:fldCharType="separate"/>
            </w:r>
            <w:r w:rsidR="00DC645C" w:rsidRPr="0085698A">
              <w:rPr>
                <w:rFonts w:cs="Times New Roman"/>
                <w:noProof/>
              </w:rPr>
              <w:t>(Getz 2004)</w:t>
            </w:r>
            <w:r w:rsidRPr="0085698A">
              <w:rPr>
                <w:rFonts w:cs="Times New Roman"/>
              </w:rPr>
              <w:fldChar w:fldCharType="end"/>
            </w:r>
          </w:p>
        </w:tc>
        <w:tc>
          <w:tcPr>
            <w:tcW w:w="6656" w:type="dxa"/>
            <w:noWrap/>
          </w:tcPr>
          <w:p w14:paraId="51A0607F"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5B82A4DB" w14:textId="77777777" w:rsidTr="002B1684">
        <w:trPr>
          <w:trHeight w:val="300"/>
        </w:trPr>
        <w:tc>
          <w:tcPr>
            <w:tcW w:w="2972" w:type="dxa"/>
            <w:noWrap/>
            <w:hideMark/>
          </w:tcPr>
          <w:p w14:paraId="4E0CB019" w14:textId="4DD260CE" w:rsidR="00A4068F" w:rsidRPr="0085698A" w:rsidRDefault="00A4068F" w:rsidP="002B1684">
            <w:pPr>
              <w:jc w:val="center"/>
              <w:rPr>
                <w:rFonts w:cs="Times New Roman"/>
              </w:rPr>
            </w:pPr>
            <w:r w:rsidRPr="0085698A">
              <w:rPr>
                <w:rFonts w:cs="Times New Roman"/>
              </w:rPr>
              <w:fldChar w:fldCharType="begin"/>
            </w:r>
            <w:r w:rsidR="00DC645C" w:rsidRPr="0085698A">
              <w:rPr>
                <w:rFonts w:cs="Times New Roman"/>
              </w:rPr>
              <w:instrText xml:space="preserve"> ADDIN EN.CITE &lt;EndNote&gt;&lt;Cite&gt;&lt;Author&gt;Goghari&lt;/Author&gt;&lt;Year&gt;2011&lt;/Year&gt;&lt;RecNum&gt;52&lt;/RecNum&gt;&lt;DisplayText&gt;(Goghari and Sponheim 2011)&lt;/DisplayText&gt;&lt;record&gt;&lt;rec-number&gt;52&lt;/rec-number&gt;&lt;foreign-keys&gt;&lt;key app="EN" db-id="e0fdf5detzf2tge9dr75tw9dr9s5ae9ppra9" timestamp="1684943591"&gt;52&lt;/key&gt;&lt;/foreign-keys&gt;&lt;ref-type name="Conference Proceedings"&gt;10&lt;/ref-type&gt;&lt;contributors&gt;&lt;authors&gt;&lt;author&gt;Goghari, Vina M&lt;/author&gt;&lt;author&gt;Sponheim, Scott R&lt;/author&gt;&lt;/authors&gt;&lt;/contributors&gt;&lt;titles&gt;&lt;title&gt;Differential Deficits in Facial Emotion Recognition in Schizophrenia and Bipolar Disorder&lt;/title&gt;&lt;secondary-title&gt;BIOLOGICAL PSYCHIATRY&lt;/secondary-title&gt;&lt;/titles&gt;&lt;periodical&gt;&lt;full-title&gt;Biological Psychiatry&lt;/full-title&gt;&lt;/periodical&gt;&lt;pages&gt;243S-243S&lt;/pages&gt;&lt;volume&gt;69&lt;/volume&gt;&lt;number&gt;9&lt;/number&gt;&lt;dates&gt;&lt;year&gt;2011&lt;/year&gt;&lt;/dates&gt;&lt;publisher&gt;ELSEVIER SCIENCE INC 360 PARK AVE SOUTH, NEW YORK, NY 10010-1710 USA&lt;/publisher&gt;&lt;isbn&gt;0006-3223&lt;/isbn&gt;&lt;urls&gt;&lt;/urls&gt;&lt;/record&gt;&lt;/Cite&gt;&lt;/EndNote&gt;</w:instrText>
            </w:r>
            <w:r w:rsidRPr="0085698A">
              <w:rPr>
                <w:rFonts w:cs="Times New Roman"/>
              </w:rPr>
              <w:fldChar w:fldCharType="separate"/>
            </w:r>
            <w:r w:rsidR="00DC645C" w:rsidRPr="0085698A">
              <w:rPr>
                <w:rFonts w:cs="Times New Roman"/>
                <w:noProof/>
              </w:rPr>
              <w:t>(Goghari and Sponheim 2011)</w:t>
            </w:r>
            <w:r w:rsidRPr="0085698A">
              <w:rPr>
                <w:rFonts w:cs="Times New Roman"/>
              </w:rPr>
              <w:fldChar w:fldCharType="end"/>
            </w:r>
          </w:p>
        </w:tc>
        <w:tc>
          <w:tcPr>
            <w:tcW w:w="6656" w:type="dxa"/>
            <w:noWrap/>
            <w:hideMark/>
          </w:tcPr>
          <w:p w14:paraId="57CC8121"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1B8F8CFF" w14:textId="77777777" w:rsidTr="002B1684">
        <w:trPr>
          <w:trHeight w:val="300"/>
        </w:trPr>
        <w:tc>
          <w:tcPr>
            <w:tcW w:w="2972" w:type="dxa"/>
            <w:noWrap/>
            <w:hideMark/>
          </w:tcPr>
          <w:p w14:paraId="3DFB458B" w14:textId="66C54DFC" w:rsidR="00A4068F" w:rsidRPr="0085698A" w:rsidRDefault="00A4068F" w:rsidP="002B1684">
            <w:pPr>
              <w:jc w:val="center"/>
              <w:rPr>
                <w:rFonts w:cs="Times New Roman"/>
                <w:highlight w:val="yellow"/>
              </w:rPr>
            </w:pPr>
            <w:r w:rsidRPr="0085698A">
              <w:rPr>
                <w:rFonts w:cs="Times New Roman"/>
              </w:rPr>
              <w:fldChar w:fldCharType="begin"/>
            </w:r>
            <w:r w:rsidR="00DC645C" w:rsidRPr="0085698A">
              <w:rPr>
                <w:rFonts w:cs="Times New Roman"/>
              </w:rPr>
              <w:instrText xml:space="preserve"> ADDIN EN.CITE &lt;EndNote&gt;&lt;Cite&gt;&lt;Author&gt;Green&lt;/Author&gt;&lt;Year&gt;2010&lt;/Year&gt;&lt;RecNum&gt;53&lt;/RecNum&gt;&lt;DisplayText&gt;(Green, Sparks et al. 2010)&lt;/DisplayText&gt;&lt;record&gt;&lt;rec-number&gt;53&lt;/rec-number&gt;&lt;foreign-keys&gt;&lt;key app="EN" db-id="e0fdf5detzf2tge9dr75tw9dr9s5ae9ppra9" timestamp="1684943591"&gt;53&lt;/key&gt;&lt;/foreign-keys&gt;&lt;ref-type name="Journal Article"&gt;17&lt;/ref-type&gt;&lt;contributors&gt;&lt;authors&gt;&lt;author&gt;Green, Melissa J.&lt;/author&gt;&lt;author&gt;Sparks, Amy&lt;/author&gt;&lt;author&gt;Lino, Bianca J.&lt;/author&gt;&lt;author&gt;McDonald, Skye&lt;/author&gt;&lt;author&gt;Mitchell, Philip B.&lt;/author&gt;&lt;/authors&gt;&lt;/contributors&gt;&lt;titles&gt;&lt;title&gt;Social cognitive endophenotypes in bipolar disorder and schizophrenia?&lt;/title&gt;&lt;secondary-title&gt;Schizophrenia Research&lt;/secondary-title&gt;&lt;/titles&gt;&lt;periodical&gt;&lt;full-title&gt;Schizophrenia research&lt;/full-title&gt;&lt;/periodical&gt;&lt;pages&gt;213&lt;/pages&gt;&lt;volume&gt;117&lt;/volume&gt;&lt;number&gt;2&lt;/number&gt;&lt;dates&gt;&lt;year&gt;2010&lt;/year&gt;&lt;pub-dates&gt;&lt;date&gt;2010/04/01/&lt;/date&gt;&lt;/pub-dates&gt;&lt;/dates&gt;&lt;isbn&gt;0920-9964&lt;/isbn&gt;&lt;urls&gt;&lt;related-urls&gt;&lt;url&gt;https://www.sciencedirect.com/science/article/pii/S092099641000383X&lt;/url&gt;&lt;/related-urls&gt;&lt;/urls&gt;&lt;electronic-resource-num&gt;https://doi.org/10.1016/j.schres.2010.02.298&lt;/electronic-resource-num&gt;&lt;/record&gt;&lt;/Cite&gt;&lt;/EndNote&gt;</w:instrText>
            </w:r>
            <w:r w:rsidRPr="0085698A">
              <w:rPr>
                <w:rFonts w:cs="Times New Roman"/>
              </w:rPr>
              <w:fldChar w:fldCharType="separate"/>
            </w:r>
            <w:r w:rsidR="00DC645C" w:rsidRPr="0085698A">
              <w:rPr>
                <w:rFonts w:cs="Times New Roman"/>
                <w:noProof/>
              </w:rPr>
              <w:t>(Green, Sparks et al. 2010)</w:t>
            </w:r>
            <w:r w:rsidRPr="0085698A">
              <w:rPr>
                <w:rFonts w:cs="Times New Roman"/>
              </w:rPr>
              <w:fldChar w:fldCharType="end"/>
            </w:r>
          </w:p>
        </w:tc>
        <w:tc>
          <w:tcPr>
            <w:tcW w:w="6656" w:type="dxa"/>
            <w:noWrap/>
            <w:hideMark/>
          </w:tcPr>
          <w:p w14:paraId="6BA7B31F"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5DE066CD" w14:textId="77777777" w:rsidTr="002B1684">
        <w:trPr>
          <w:trHeight w:val="300"/>
        </w:trPr>
        <w:tc>
          <w:tcPr>
            <w:tcW w:w="2972" w:type="dxa"/>
            <w:noWrap/>
            <w:hideMark/>
          </w:tcPr>
          <w:p w14:paraId="6D20D94B" w14:textId="48DF4746" w:rsidR="00A4068F" w:rsidRPr="0085698A" w:rsidRDefault="00A4068F" w:rsidP="002B1684">
            <w:pPr>
              <w:jc w:val="center"/>
              <w:rPr>
                <w:rFonts w:cs="Times New Roman"/>
              </w:rPr>
            </w:pPr>
            <w:r w:rsidRPr="0085698A">
              <w:rPr>
                <w:rFonts w:cs="Times New Roman"/>
              </w:rPr>
              <w:fldChar w:fldCharType="begin"/>
            </w:r>
            <w:r w:rsidR="00DC645C" w:rsidRPr="0085698A">
              <w:rPr>
                <w:rFonts w:cs="Times New Roman"/>
              </w:rPr>
              <w:instrText xml:space="preserve"> ADDIN EN.CITE &lt;EndNote&gt;&lt;Cite&gt;&lt;Author&gt;Hanford&lt;/Author&gt;&lt;Year&gt;2011&lt;/Year&gt;&lt;RecNum&gt;54&lt;/RecNum&gt;&lt;DisplayText&gt;(Hanford, Frey et al. 2011)&lt;/DisplayText&gt;&lt;record&gt;&lt;rec-number&gt;54&lt;/rec-number&gt;&lt;foreign-keys&gt;&lt;key app="EN" db-id="e0fdf5detzf2tge9dr75tw9dr9s5ae9ppra9" timestamp="1684943591"&gt;54&lt;/key&gt;&lt;/foreign-keys&gt;&lt;ref-type name="Book"&gt;6&lt;/ref-type&gt;&lt;contributors&gt;&lt;authors&gt;&lt;author&gt;Hanford, Lindsay&lt;/author&gt;&lt;author&gt;Frey, Benicio&lt;/author&gt;&lt;author&gt;Hall, Geoffrey&lt;/author&gt;&lt;author&gt;Sassi, Roberto&lt;/author&gt;&lt;/authors&gt;&lt;/contributors&gt;&lt;titles&gt;&lt;title&gt;Emotional Conflict in Offspring of Bipolar Parents-Preliminary fMRI Findings&lt;/title&gt;&lt;/titles&gt;&lt;pages&gt;165S-165S&lt;/pages&gt;&lt;dates&gt;&lt;year&gt;2011&lt;/year&gt;&lt;/dates&gt;&lt;urls&gt;&lt;/urls&gt;&lt;/record&gt;&lt;/Cite&gt;&lt;/EndNote&gt;</w:instrText>
            </w:r>
            <w:r w:rsidRPr="0085698A">
              <w:rPr>
                <w:rFonts w:cs="Times New Roman"/>
              </w:rPr>
              <w:fldChar w:fldCharType="separate"/>
            </w:r>
            <w:r w:rsidR="00DC645C" w:rsidRPr="0085698A">
              <w:rPr>
                <w:rFonts w:cs="Times New Roman"/>
                <w:noProof/>
              </w:rPr>
              <w:t>(Hanford, Frey et al. 2011)</w:t>
            </w:r>
            <w:r w:rsidRPr="0085698A">
              <w:rPr>
                <w:rFonts w:cs="Times New Roman"/>
              </w:rPr>
              <w:fldChar w:fldCharType="end"/>
            </w:r>
          </w:p>
        </w:tc>
        <w:tc>
          <w:tcPr>
            <w:tcW w:w="6656" w:type="dxa"/>
            <w:noWrap/>
            <w:hideMark/>
          </w:tcPr>
          <w:p w14:paraId="203CF71A"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67C2324E" w14:textId="77777777" w:rsidTr="002B1684">
        <w:trPr>
          <w:trHeight w:val="300"/>
        </w:trPr>
        <w:tc>
          <w:tcPr>
            <w:tcW w:w="2972" w:type="dxa"/>
            <w:noWrap/>
            <w:hideMark/>
          </w:tcPr>
          <w:p w14:paraId="04D4B5D2" w14:textId="21CA7F71" w:rsidR="00A4068F" w:rsidRPr="0085698A" w:rsidRDefault="00A4068F" w:rsidP="002B1684">
            <w:pPr>
              <w:jc w:val="center"/>
              <w:rPr>
                <w:rFonts w:cs="Times New Roman"/>
              </w:rPr>
            </w:pPr>
            <w:r w:rsidRPr="0085698A">
              <w:rPr>
                <w:rFonts w:cs="Times New Roman"/>
              </w:rPr>
              <w:fldChar w:fldCharType="begin"/>
            </w:r>
            <w:r w:rsidR="00DC645C" w:rsidRPr="0085698A">
              <w:rPr>
                <w:rFonts w:cs="Times New Roman"/>
              </w:rPr>
              <w:instrText xml:space="preserve"> ADDIN EN.CITE &lt;EndNote&gt;&lt;Cite&gt;&lt;Author&gt;Hassel&lt;/Author&gt;&lt;Year&gt;2010&lt;/Year&gt;&lt;RecNum&gt;55&lt;/RecNum&gt;&lt;DisplayText&gt;(Hassel, Almeida et al. 2010)&lt;/DisplayText&gt;&lt;record&gt;&lt;rec-number&gt;55&lt;/rec-number&gt;&lt;foreign-keys&gt;&lt;key app="EN" db-id="e0fdf5detzf2tge9dr75tw9dr9s5ae9ppra9" timestamp="1684943591"&gt;55&lt;/key&gt;&lt;/foreign-keys&gt;&lt;ref-type name="Conference Proceedings"&gt;10&lt;/ref-type&gt;&lt;contributors&gt;&lt;authors&gt;&lt;author&gt;Hassel, Stefanie&lt;/author&gt;&lt;author&gt;Almeida, Jorge&lt;/author&gt;&lt;author&gt;Versace, Amelia&lt;/author&gt;&lt;author&gt;Kupfer, David J&lt;/author&gt;&lt;author&gt;Phillips, Mary L&lt;/author&gt;&lt;/authors&gt;&lt;/contributors&gt;&lt;titles&gt;&lt;title&gt;Bipolar and Unipolar Depression are Distinguished by Patterns of Abnormal Occipital Activity to Happy and Sad Facial Expressions&lt;/title&gt;&lt;secondary-title&gt;BIOLOGICAL PSYCHIATRY&lt;/secondary-title&gt;&lt;/titles&gt;&lt;periodical&gt;&lt;full-title&gt;Biological Psychiatry&lt;/full-title&gt;&lt;/periodical&gt;&lt;pages&gt;63S-64S&lt;/pages&gt;&lt;volume&gt;67&lt;/volume&gt;&lt;number&gt;9&lt;/number&gt;&lt;dates&gt;&lt;year&gt;2010&lt;/year&gt;&lt;/dates&gt;&lt;publisher&gt;ELSEVIER SCIENCE INC 360 PARK AVE SOUTH, NEW YORK, NY 10010-1710 USA&lt;/publisher&gt;&lt;isbn&gt;0006-3223&lt;/isbn&gt;&lt;urls&gt;&lt;/urls&gt;&lt;/record&gt;&lt;/Cite&gt;&lt;/EndNote&gt;</w:instrText>
            </w:r>
            <w:r w:rsidRPr="0085698A">
              <w:rPr>
                <w:rFonts w:cs="Times New Roman"/>
              </w:rPr>
              <w:fldChar w:fldCharType="separate"/>
            </w:r>
            <w:r w:rsidR="00DC645C" w:rsidRPr="0085698A">
              <w:rPr>
                <w:rFonts w:cs="Times New Roman"/>
                <w:noProof/>
              </w:rPr>
              <w:t>(Hassel, Almeida et al. 2010)</w:t>
            </w:r>
            <w:r w:rsidRPr="0085698A">
              <w:rPr>
                <w:rFonts w:cs="Times New Roman"/>
              </w:rPr>
              <w:fldChar w:fldCharType="end"/>
            </w:r>
          </w:p>
        </w:tc>
        <w:tc>
          <w:tcPr>
            <w:tcW w:w="6656" w:type="dxa"/>
            <w:noWrap/>
            <w:hideMark/>
          </w:tcPr>
          <w:p w14:paraId="6F4FE99E"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6CF42137" w14:textId="77777777" w:rsidTr="002B1684">
        <w:trPr>
          <w:trHeight w:val="300"/>
        </w:trPr>
        <w:tc>
          <w:tcPr>
            <w:tcW w:w="2972" w:type="dxa"/>
            <w:noWrap/>
            <w:hideMark/>
          </w:tcPr>
          <w:p w14:paraId="2010C75C" w14:textId="4E9C9B78" w:rsidR="00A4068F" w:rsidRPr="0085698A" w:rsidRDefault="00A4068F" w:rsidP="002B1684">
            <w:pPr>
              <w:jc w:val="center"/>
              <w:rPr>
                <w:rFonts w:cs="Times New Roman"/>
              </w:rPr>
            </w:pPr>
            <w:r w:rsidRPr="0085698A">
              <w:rPr>
                <w:rFonts w:cs="Times New Roman"/>
              </w:rPr>
              <w:fldChar w:fldCharType="begin">
                <w:fldData xml:space="preserve">PEVuZE5vdGU+PENpdGU+PEF1dGhvcj5LYXVmbWFubjwvQXV0aG9yPjxZZWFyPjIwMTc8L1llYXI+
PFJlY051bT41NjwvUmVjTnVtPjxEaXNwbGF5VGV4dD4oS2F1Zm1hbm4sIEFsbmFlcyBldCBhbC4g
MjAxNyk8L0Rpc3BsYXlUZXh0PjxyZWNvcmQ+PHJlYy1udW1iZXI+NTY8L3JlYy1udW1iZXI+PGZv
cmVpZ24ta2V5cz48a2V5IGFwcD0iRU4iIGRiLWlkPSJlMGZkZjVkZXR6ZjJ0Z2U5ZHI3NXR3OWRy
OXM1YWU5cHByYTkiIHRpbWVzdGFtcD0iMTY4NDk0MzU5MSI+NTY8L2tleT48L2ZvcmVpZ24ta2V5
cz48cmVmLXR5cGUgbmFtZT0iSm91cm5hbCBBcnRpY2xlIj4xNzwvcmVmLXR5cGU+PGNvbnRyaWJ1
dG9ycz48YXV0aG9ycz48YXV0aG9yPkthdWZtYW5uLCBULjwvYXV0aG9yPjxhdXRob3I+QWxuYWVz
LCBELjwvYXV0aG9yPjxhdXRob3I+QnJhbmR0LCBDLiBMLjwvYXV0aG9yPjxhdXRob3I+RG9hbiwg
Ti4gVC48L2F1dGhvcj48YXV0aG9yPkthdXBwaSwgSy48L2F1dGhvcj48YXV0aG9yPkJldHRlbGxh
LCBGLjwvYXV0aG9yPjxhdXRob3I+TGFnZXJiZXJnLCBULiBWLjwvYXV0aG9yPjxhdXRob3I+QmVy
ZywgQS4gTy48L2F1dGhvcj48YXV0aG9yPkRqdXJvdmljLCBTLjwvYXV0aG9yPjxhdXRob3I+QWdh
cnR6LCBJLjwvYXV0aG9yPjxhdXRob3I+TWVsbGUsIEkuIFMuPC9hdXRob3I+PGF1dGhvcj5VZWxh
bmQsIFQuPC9hdXRob3I+PGF1dGhvcj5BbmRyZWFzc2VuLCBPLiBBLjwvYXV0aG9yPjxhdXRob3I+
V2VzdGx5ZSwgTC4gVC48L2F1dGhvcj48L2F1dGhvcnM+PC9jb250cmlidXRvcnM+PGF1dGgtYWRk
cmVzcz5OT1JNRU5ULCBLRyBKZWJzZW4gQ2VudHJlIGZvciBQc3ljaG9zaXMgUmVzZWFyY2gsIERp
dmlzaW9uIG9mIE1lbnRhbCBIZWFsdGggYW5kIEFkZGljdGlvbiwgT3NsbyBVbml2ZXJzaXR5IEhv
c3BpdGFsICZhbXA7IEluc3RpdHV0ZSBvZiBDbGluaWNhbCBNZWRpY2luZSwgVW5pdmVyc2l0eSBv
ZiBPc2xvLCBOb3J3YXkuIEVsZWN0cm9uaWMgYWRkcmVzczogdG9iaWFzLmthdWZtYW5uQG1lZGlz
aW4udWlvLm5vLiYjeEQ7Tk9STUVOVCwgS0cgSmVic2VuIENlbnRyZSBmb3IgUHN5Y2hvc2lzIFJl
c2VhcmNoLCBEaXZpc2lvbiBvZiBNZW50YWwgSGVhbHRoIGFuZCBBZGRpY3Rpb24sIE9zbG8gVW5p
dmVyc2l0eSBIb3NwaXRhbCAmYW1wOyBJbnN0aXR1dGUgb2YgQ2xpbmljYWwgTWVkaWNpbmUsIFVu
aXZlcnNpdHkgb2YgT3NsbywgTm9yd2F5LiYjeEQ7RGVwYXJ0bWVudCBvZiBNZWRpY2FsIEdlbmV0
aWNzLCBPc2xvIFVuaXZlcnNpdHkgSG9zcGl0YWwsIE9zbG8sIE5vcndheTsgTk9STUVOVCwgS0cg
SmVic2VuIENlbnRyZSBmb3IgUHN5Y2hvc2lzIFJlc2VhcmNoLCBEZXBhcnRtZW50IG9mIENsaW5p
Y2FsIFNjaWVuY2UsIFVuaXZlcnNpdHkgb2YgQmVyZ2VuLCBCZXJnZW4sIE5vcndheS4mI3hEO05P
Uk1FTlQsIEtHIEplYnNlbiBDZW50cmUgZm9yIFBzeWNob3NpcyBSZXNlYXJjaCwgRGl2aXNpb24g
b2YgTWVudGFsIEhlYWx0aCBhbmQgQWRkaWN0aW9uLCBPc2xvIFVuaXZlcnNpdHkgSG9zcGl0YWwg
JmFtcDsgSW5zdGl0dXRlIG9mIENsaW5pY2FsIE1lZGljaW5lLCBVbml2ZXJzaXR5IG9mIE9zbG8s
IE5vcndheTsgRGVwYXJ0bWVudCBvZiBQc3ljaG9sb2d5LCBVbml2ZXJzaXR5IG9mIE9zbG8sIE5v
cndheS4mI3hEO05PUk1FTlQsIEtHIEplYnNlbiBDZW50cmUgZm9yIFBzeWNob3NpcyBSZXNlYXJj
aCwgRGl2aXNpb24gb2YgTWVudGFsIEhlYWx0aCBhbmQgQWRkaWN0aW9uLCBPc2xvIFVuaXZlcnNp
dHkgSG9zcGl0YWwgJmFtcDsgSW5zdGl0dXRlIG9mIENsaW5pY2FsIE1lZGljaW5lLCBVbml2ZXJz
aXR5IG9mIE9zbG8sIE5vcndheTsgRGVwYXJ0bWVudCBvZiBQc3ljaG9sb2d5LCBVbml2ZXJzaXR5
IG9mIE9zbG8sIE5vcndheS4gRWxlY3Ryb25pYyBhZGRyZXNzOiBsLnQud2VzdGx5ZUBwc3lrb2xv
Z2kudWlvLm5vLjwvYXV0aC1hZGRyZXNzPjx0aXRsZXM+PHRpdGxlPlRhc2sgbW9kdWxhdGlvbnMg
YW5kIGNsaW5pY2FsIG1hbmlmZXN0YXRpb25zIGluIHRoZSBicmFpbiBmdW5jdGlvbmFsIGNvbm5l
Y3RvbWUgaW4gMTYxNSBmTVJJIGRhdGFzZXRzPC90aXRsZT48c2Vjb25kYXJ5LXRpdGxlPk5ldXJv
aW1hZ2U8L3NlY29uZGFyeS10aXRsZT48L3RpdGxlcz48cGVyaW9kaWNhbD48ZnVsbC10aXRsZT5O
ZXVyb2ltYWdlPC9mdWxsLXRpdGxlPjwvcGVyaW9kaWNhbD48cGFnZXM+MjQzLTI1MjwvcGFnZXM+
PHZvbHVtZT4xNDc8L3ZvbHVtZT48ZWRpdGlvbj4yMDE2LzEyLzA2PC9lZGl0aW9uPjxrZXl3b3Jk
cz48a2V5d29yZD5BZHVsdDwva2V5d29yZD48a2V5d29yZD5CaXBvbGFyIERpc29yZGVyL2RpYWdu
b3N0aWMgaW1hZ2luZy8qcGh5c2lvcGF0aG9sb2d5PC9rZXl3b3JkPjxrZXl3b3JkPkJyYWluL2Rp
YWdub3N0aWMgaW1hZ2luZy8qcGh5c2lvbG9neS9waHlzaW9wYXRob2xvZ3k8L2tleXdvcmQ+PGtl
eXdvcmQ+Q29ubmVjdG9tZS8qbWV0aG9kczwva2V5d29yZD48a2V5d29yZD5FeGVjdXRpdmUgRnVu
Y3Rpb24vKnBoeXNpb2xvZ3k8L2tleXdvcmQ+PGtleXdvcmQ+RmFjaWFsIFJlY29nbml0aW9uLypw
aHlzaW9sb2d5PC9rZXl3b3JkPjxrZXl3b3JkPkZlbWFsZTwva2V5d29yZD48a2V5d29yZD5IdW1h
bnM8L2tleXdvcmQ+PGtleXdvcmQ+TWFnbmV0aWMgUmVzb25hbmNlIEltYWdpbmcvKm1ldGhvZHM8
L2tleXdvcmQ+PGtleXdvcmQ+TWFsZTwva2V5d29yZD48a2V5d29yZD5NaWRkbGUgQWdlZDwva2V5
d29yZD48a2V5d29yZD5OZXJ2ZSBOZXQvZGlhZ25vc3RpYyBpbWFnaW5nLypwaHlzaW9wYXRob2xv
Z3k8L2tleXdvcmQ+PGtleXdvcmQ+U2NoaXpvcGhyZW5pYS9kaWFnbm9zdGljIGltYWdpbmcvKnBo
eXNpb3BhdGhvbG9neTwva2V5d29yZD48a2V5d29yZD5jb2duaXRpdmUgc3RhdGU8L2tleXdvcmQ+
PGtleXdvcmQ+Y29udGV4dCBkZXBlbmRlbmNlPC9rZXl3b3JkPjxrZXl3b3JkPmZ1bmN0aW9uYWwg
bmV0d29yayBjb25uZWN0aXZpdHk8L2tleXdvcmQ+PGtleXdvcmQ+bWVudGFsIGlsbG5lc3M8L2tl
eXdvcmQ+PC9rZXl3b3Jkcz48ZGF0ZXM+PHllYXI+MjAxNzwveWVhcj48cHViLWRhdGVzPjxkYXRl
PkZlYiAxNTwvZGF0ZT48L3B1Yi1kYXRlcz48L2RhdGVzPjxpc2JuPjEwOTUtOTU3MiAoRWxlY3Ry
b25pYykmI3hEOzEwNTMtODExOSAoTGlua2luZyk8L2lzYm4+PGFjY2Vzc2lvbi1udW0+Mjc5MTY2
NjU8L2FjY2Vzc2lvbi1udW0+PHVybHM+PHJlbGF0ZWQtdXJscz48dXJsPmh0dHBzOi8vd3d3Lm5j
YmkubmxtLm5paC5nb3YvcHVibWVkLzI3OTE2NjY1PC91cmw+PC9yZWxhdGVkLXVybHM+PC91cmxz
PjxlbGVjdHJvbmljLXJlc291cmNlLW51bT4xMC4xMDE2L2oubmV1cm9pbWFnZS4yMDE2LjExLjA3
MzwvZWxlY3Ryb25pYy1yZXNvdXJjZS1udW0+PC9yZWNvcmQ+PC9DaXRlPjwvRW5kTm90ZT5=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PEVuZE5vdGU+PENpdGU+PEF1dGhvcj5LYXVmbWFubjwvQXV0aG9yPjxZZWFyPjIwMTc8L1llYXI+
PFJlY051bT41NjwvUmVjTnVtPjxEaXNwbGF5VGV4dD4oS2F1Zm1hbm4sIEFsbmFlcyBldCBhbC4g
MjAxNyk8L0Rpc3BsYXlUZXh0PjxyZWNvcmQ+PHJlYy1udW1iZXI+NTY8L3JlYy1udW1iZXI+PGZv
cmVpZ24ta2V5cz48a2V5IGFwcD0iRU4iIGRiLWlkPSJlMGZkZjVkZXR6ZjJ0Z2U5ZHI3NXR3OWRy
OXM1YWU5cHByYTkiIHRpbWVzdGFtcD0iMTY4NDk0MzU5MSI+NTY8L2tleT48L2ZvcmVpZ24ta2V5
cz48cmVmLXR5cGUgbmFtZT0iSm91cm5hbCBBcnRpY2xlIj4xNzwvcmVmLXR5cGU+PGNvbnRyaWJ1
dG9ycz48YXV0aG9ycz48YXV0aG9yPkthdWZtYW5uLCBULjwvYXV0aG9yPjxhdXRob3I+QWxuYWVz
LCBELjwvYXV0aG9yPjxhdXRob3I+QnJhbmR0LCBDLiBMLjwvYXV0aG9yPjxhdXRob3I+RG9hbiwg
Ti4gVC48L2F1dGhvcj48YXV0aG9yPkthdXBwaSwgSy48L2F1dGhvcj48YXV0aG9yPkJldHRlbGxh
LCBGLjwvYXV0aG9yPjxhdXRob3I+TGFnZXJiZXJnLCBULiBWLjwvYXV0aG9yPjxhdXRob3I+QmVy
ZywgQS4gTy48L2F1dGhvcj48YXV0aG9yPkRqdXJvdmljLCBTLjwvYXV0aG9yPjxhdXRob3I+QWdh
cnR6LCBJLjwvYXV0aG9yPjxhdXRob3I+TWVsbGUsIEkuIFMuPC9hdXRob3I+PGF1dGhvcj5VZWxh
bmQsIFQuPC9hdXRob3I+PGF1dGhvcj5BbmRyZWFzc2VuLCBPLiBBLjwvYXV0aG9yPjxhdXRob3I+
V2VzdGx5ZSwgTC4gVC48L2F1dGhvcj48L2F1dGhvcnM+PC9jb250cmlidXRvcnM+PGF1dGgtYWRk
cmVzcz5OT1JNRU5ULCBLRyBKZWJzZW4gQ2VudHJlIGZvciBQc3ljaG9zaXMgUmVzZWFyY2gsIERp
dmlzaW9uIG9mIE1lbnRhbCBIZWFsdGggYW5kIEFkZGljdGlvbiwgT3NsbyBVbml2ZXJzaXR5IEhv
c3BpdGFsICZhbXA7IEluc3RpdHV0ZSBvZiBDbGluaWNhbCBNZWRpY2luZSwgVW5pdmVyc2l0eSBv
ZiBPc2xvLCBOb3J3YXkuIEVsZWN0cm9uaWMgYWRkcmVzczogdG9iaWFzLmthdWZtYW5uQG1lZGlz
aW4udWlvLm5vLiYjeEQ7Tk9STUVOVCwgS0cgSmVic2VuIENlbnRyZSBmb3IgUHN5Y2hvc2lzIFJl
c2VhcmNoLCBEaXZpc2lvbiBvZiBNZW50YWwgSGVhbHRoIGFuZCBBZGRpY3Rpb24sIE9zbG8gVW5p
dmVyc2l0eSBIb3NwaXRhbCAmYW1wOyBJbnN0aXR1dGUgb2YgQ2xpbmljYWwgTWVkaWNpbmUsIFVu
aXZlcnNpdHkgb2YgT3NsbywgTm9yd2F5LiYjeEQ7RGVwYXJ0bWVudCBvZiBNZWRpY2FsIEdlbmV0
aWNzLCBPc2xvIFVuaXZlcnNpdHkgSG9zcGl0YWwsIE9zbG8sIE5vcndheTsgTk9STUVOVCwgS0cg
SmVic2VuIENlbnRyZSBmb3IgUHN5Y2hvc2lzIFJlc2VhcmNoLCBEZXBhcnRtZW50IG9mIENsaW5p
Y2FsIFNjaWVuY2UsIFVuaXZlcnNpdHkgb2YgQmVyZ2VuLCBCZXJnZW4sIE5vcndheS4mI3hEO05P
Uk1FTlQsIEtHIEplYnNlbiBDZW50cmUgZm9yIFBzeWNob3NpcyBSZXNlYXJjaCwgRGl2aXNpb24g
b2YgTWVudGFsIEhlYWx0aCBhbmQgQWRkaWN0aW9uLCBPc2xvIFVuaXZlcnNpdHkgSG9zcGl0YWwg
JmFtcDsgSW5zdGl0dXRlIG9mIENsaW5pY2FsIE1lZGljaW5lLCBVbml2ZXJzaXR5IG9mIE9zbG8s
IE5vcndheTsgRGVwYXJ0bWVudCBvZiBQc3ljaG9sb2d5LCBVbml2ZXJzaXR5IG9mIE9zbG8sIE5v
cndheS4mI3hEO05PUk1FTlQsIEtHIEplYnNlbiBDZW50cmUgZm9yIFBzeWNob3NpcyBSZXNlYXJj
aCwgRGl2aXNpb24gb2YgTWVudGFsIEhlYWx0aCBhbmQgQWRkaWN0aW9uLCBPc2xvIFVuaXZlcnNp
dHkgSG9zcGl0YWwgJmFtcDsgSW5zdGl0dXRlIG9mIENsaW5pY2FsIE1lZGljaW5lLCBVbml2ZXJz
aXR5IG9mIE9zbG8sIE5vcndheTsgRGVwYXJ0bWVudCBvZiBQc3ljaG9sb2d5LCBVbml2ZXJzaXR5
IG9mIE9zbG8sIE5vcndheS4gRWxlY3Ryb25pYyBhZGRyZXNzOiBsLnQud2VzdGx5ZUBwc3lrb2xv
Z2kudWlvLm5vLjwvYXV0aC1hZGRyZXNzPjx0aXRsZXM+PHRpdGxlPlRhc2sgbW9kdWxhdGlvbnMg
YW5kIGNsaW5pY2FsIG1hbmlmZXN0YXRpb25zIGluIHRoZSBicmFpbiBmdW5jdGlvbmFsIGNvbm5l
Y3RvbWUgaW4gMTYxNSBmTVJJIGRhdGFzZXRzPC90aXRsZT48c2Vjb25kYXJ5LXRpdGxlPk5ldXJv
aW1hZ2U8L3NlY29uZGFyeS10aXRsZT48L3RpdGxlcz48cGVyaW9kaWNhbD48ZnVsbC10aXRsZT5O
ZXVyb2ltYWdlPC9mdWxsLXRpdGxlPjwvcGVyaW9kaWNhbD48cGFnZXM+MjQzLTI1MjwvcGFnZXM+
PHZvbHVtZT4xNDc8L3ZvbHVtZT48ZWRpdGlvbj4yMDE2LzEyLzA2PC9lZGl0aW9uPjxrZXl3b3Jk
cz48a2V5d29yZD5BZHVsdDwva2V5d29yZD48a2V5d29yZD5CaXBvbGFyIERpc29yZGVyL2RpYWdu
b3N0aWMgaW1hZ2luZy8qcGh5c2lvcGF0aG9sb2d5PC9rZXl3b3JkPjxrZXl3b3JkPkJyYWluL2Rp
YWdub3N0aWMgaW1hZ2luZy8qcGh5c2lvbG9neS9waHlzaW9wYXRob2xvZ3k8L2tleXdvcmQ+PGtl
eXdvcmQ+Q29ubmVjdG9tZS8qbWV0aG9kczwva2V5d29yZD48a2V5d29yZD5FeGVjdXRpdmUgRnVu
Y3Rpb24vKnBoeXNpb2xvZ3k8L2tleXdvcmQ+PGtleXdvcmQ+RmFjaWFsIFJlY29nbml0aW9uLypw
aHlzaW9sb2d5PC9rZXl3b3JkPjxrZXl3b3JkPkZlbWFsZTwva2V5d29yZD48a2V5d29yZD5IdW1h
bnM8L2tleXdvcmQ+PGtleXdvcmQ+TWFnbmV0aWMgUmVzb25hbmNlIEltYWdpbmcvKm1ldGhvZHM8
L2tleXdvcmQ+PGtleXdvcmQ+TWFsZTwva2V5d29yZD48a2V5d29yZD5NaWRkbGUgQWdlZDwva2V5
d29yZD48a2V5d29yZD5OZXJ2ZSBOZXQvZGlhZ25vc3RpYyBpbWFnaW5nLypwaHlzaW9wYXRob2xv
Z3k8L2tleXdvcmQ+PGtleXdvcmQ+U2NoaXpvcGhyZW5pYS9kaWFnbm9zdGljIGltYWdpbmcvKnBo
eXNpb3BhdGhvbG9neTwva2V5d29yZD48a2V5d29yZD5jb2duaXRpdmUgc3RhdGU8L2tleXdvcmQ+
PGtleXdvcmQ+Y29udGV4dCBkZXBlbmRlbmNlPC9rZXl3b3JkPjxrZXl3b3JkPmZ1bmN0aW9uYWwg
bmV0d29yayBjb25uZWN0aXZpdHk8L2tleXdvcmQ+PGtleXdvcmQ+bWVudGFsIGlsbG5lc3M8L2tl
eXdvcmQ+PC9rZXl3b3Jkcz48ZGF0ZXM+PHllYXI+MjAxNzwveWVhcj48cHViLWRhdGVzPjxkYXRl
PkZlYiAxNTwvZGF0ZT48L3B1Yi1kYXRlcz48L2RhdGVzPjxpc2JuPjEwOTUtOTU3MiAoRWxlY3Ry
b25pYykmI3hEOzEwNTMtODExOSAoTGlua2luZyk8L2lzYm4+PGFjY2Vzc2lvbi1udW0+Mjc5MTY2
NjU8L2FjY2Vzc2lvbi1udW0+PHVybHM+PHJlbGF0ZWQtdXJscz48dXJsPmh0dHBzOi8vd3d3Lm5j
YmkubmxtLm5paC5nb3YvcHVibWVkLzI3OTE2NjY1PC91cmw+PC9yZWxhdGVkLXVybHM+PC91cmxz
PjxlbGVjdHJvbmljLXJlc291cmNlLW51bT4xMC4xMDE2L2oubmV1cm9pbWFnZS4yMDE2LjExLjA3
MzwvZWxlY3Ryb25pYy1yZXNvdXJjZS1udW0+PC9yZWNvcmQ+PC9DaXRlPjwvRW5kTm90ZT5=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(Kaufmann, Alnaes et al. 2017)</w:t>
            </w:r>
            <w:r w:rsidRPr="0085698A">
              <w:rPr>
                <w:rFonts w:cs="Times New Roman"/>
              </w:rPr>
              <w:fldChar w:fldCharType="end"/>
            </w:r>
          </w:p>
        </w:tc>
        <w:tc>
          <w:tcPr>
            <w:tcW w:w="6656" w:type="dxa"/>
            <w:noWrap/>
            <w:hideMark/>
          </w:tcPr>
          <w:p w14:paraId="3EBCD2EA" w14:textId="77777777" w:rsidR="00A4068F" w:rsidRPr="0085698A" w:rsidRDefault="00A4068F" w:rsidP="002B1684">
            <w:pPr>
              <w:jc w:val="center"/>
              <w:rPr>
                <w:rFonts w:cs="Times New Roman"/>
              </w:rPr>
            </w:pPr>
            <w:r w:rsidRPr="0085698A">
              <w:rPr>
                <w:rFonts w:cs="Times New Roman"/>
              </w:rPr>
              <w:t>Data not available</w:t>
            </w:r>
          </w:p>
        </w:tc>
      </w:tr>
      <w:tr w:rsidR="00A4068F" w:rsidRPr="0085698A" w14:paraId="1AFCB6CB" w14:textId="77777777" w:rsidTr="002B1684">
        <w:trPr>
          <w:trHeight w:val="300"/>
        </w:trPr>
        <w:tc>
          <w:tcPr>
            <w:tcW w:w="2972" w:type="dxa"/>
            <w:noWrap/>
            <w:hideMark/>
          </w:tcPr>
          <w:p w14:paraId="6CAB1C63" w14:textId="441C3981" w:rsidR="00A4068F" w:rsidRPr="0085698A" w:rsidRDefault="00A4068F" w:rsidP="002B1684">
            <w:pPr>
              <w:jc w:val="center"/>
              <w:rPr>
                <w:rFonts w:cs="Times New Roman"/>
              </w:rPr>
            </w:pPr>
            <w:r w:rsidRPr="0085698A">
              <w:rPr>
                <w:rFonts w:cs="Times New Roman"/>
              </w:rPr>
              <w:fldChar w:fldCharType="begin">
                <w:fldData xml:space="preserve">PEVuZE5vdGU+PENpdGU+PEF1dGhvcj5LaW08L0F1dGhvcj48WWVhcj4yMDEzPC9ZZWFyPjxSZWNO
dW0+NTc8L1JlY051bT48RGlzcGxheVRleHQ+KEtpbSwgQXJpenBlIGV0IGFsLiAyMDEzKTwvRGlz
cGxheVRleHQ+PHJlY29yZD48cmVjLW51bWJlcj41NzwvcmVjLW51bWJlcj48Zm9yZWlnbi1rZXlz
PjxrZXkgYXBwPSJFTiIgZGItaWQ9ImUwZmRmNWRldHpmMnRnZTlkcjc1dHc5ZHI5czVhZTlwcHJh
OSIgdGltZXN0YW1wPSIxNjg0OTQzNTkxIj41Nzwva2V5PjwvZm9yZWlnbi1rZXlzPjxyZWYtdHlw
ZSBuYW1lPSJKb3VybmFsIEFydGljbGUiPjE3PC9yZWYtdHlwZT48Y29udHJpYnV0b3JzPjxhdXRo
b3JzPjxhdXRob3I+S2ltLCBQLjwvYXV0aG9yPjxhdXRob3I+QXJpenBlLCBKLjwvYXV0aG9yPjxh
dXRob3I+Um9zZW4sIEIuIEguPC9hdXRob3I+PGF1dGhvcj5SYXpkYW4sIFYuPC9hdXRob3I+PGF1
dGhvcj5IYXJpbmcsIEMuIFQuPC9hdXRob3I+PGF1dGhvcj5KZW5raW5zLCBTLiBFLjwvYXV0aG9y
PjxhdXRob3I+RGV2ZW5leSwgQy4gTS48L2F1dGhvcj48YXV0aG9yPkJyb3RtYW4sIE0uIEEuPC9h
dXRob3I+PGF1dGhvcj5CbGFpciwgUi4gSi48L2F1dGhvcj48YXV0aG9yPlBpbmUsIEQuIFMuPC9h
dXRob3I+PGF1dGhvcj5CYWtlciwgQy4gSS48L2F1dGhvcj48YXV0aG9yPkxlaWJlbmx1ZnQsIEUu
PC9hdXRob3I+PC9hdXRob3JzPjwvY29udHJpYnV0b3JzPjxhdXRoLWFkZHJlc3M+RW1vdGlvbiBh
bmQgRGV2ZWxvcG1lbnQgQnJhbmNoLCBOYXRpb25hbCBJbnN0aXR1dGUgb2YgTWVudGFsIEhlYWx0
aCwgTmF0aW9uYWwgSW5zdGl0dXRlcyBvZiBIZWFsdGgsIFUuUy4gRGVwYXJ0bWVudCBvZiBIZWFs
dGggYW5kIEh1bWFuIFNlcnZpY2VzLCBCZXRoZXNkYSwgTWQuLCBhbmQgRGVwYXJ0bWVudCBvZiBQ
c3ljaG9sb2d5LCBVbml2ZXJzaXR5IG9mIERlbnZlciwgRGVudmVyLCBDb2xvLiwgVVNBLjwvYXV0
aC1hZGRyZXNzPjx0aXRsZXM+PHRpdGxlPkltcGFpcmVkIGZpeGF0aW9uIHRvIGV5ZXMgZHVyaW5n
IGZhY2lhbCBlbW90aW9uIGxhYmVsbGluZyBpbiBjaGlsZHJlbiB3aXRoIGJpcG9sYXIgZGlzb3Jk
ZXIgb3Igc2V2ZXJlIG1vb2QgZHlzcmVndWxhdGlvbjwvdGl0bGU+PHNlY29uZGFyeS10aXRsZT5K
IFBzeWNoaWF0cnkgTmV1cm9zY2k8L3NlY29uZGFyeS10aXRsZT48L3RpdGxlcz48cGVyaW9kaWNh
bD48ZnVsbC10aXRsZT5KIFBzeWNoaWF0cnkgTmV1cm9zY2k8L2Z1bGwtdGl0bGU+PC9wZXJpb2Rp
Y2FsPjxwYWdlcz40MDctMTY8L3BhZ2VzPjx2b2x1bWU+Mzg8L3ZvbHVtZT48bnVtYmVyPjY8L251
bWJlcj48ZWRpdGlvbj4yMDEzLzA4LzAzPC9lZGl0aW9uPjxrZXl3b3Jkcz48a2V5d29yZD5BZG9s
ZXNjZW50PC9rZXl3b3JkPjxrZXl3b3JkPkJpcG9sYXIgRGlzb3JkZXIvKnBoeXNpb3BhdGhvbG9n
eTwva2V5d29yZD48a2V5d29yZD5DYXNlLUNvbnRyb2wgU3R1ZGllczwva2V5d29yZD48a2V5d29y
ZD5DaGlsZDwva2V5d29yZD48a2V5d29yZD4qRmFjaWFsIEV4cHJlc3Npb248L2tleXdvcmQ+PGtl
eXdvcmQ+RmVtYWxlPC9rZXl3b3JkPjxrZXl3b3JkPkZpeGF0aW9uLCBPY3VsYXIvKnBoeXNpb2xv
Z3k8L2tleXdvcmQ+PGtleXdvcmQ+SHVtYW5zPC9rZXl3b3JkPjxrZXl3b3JkPk1hbGU8L2tleXdv
cmQ+PGtleXdvcmQ+TW9vZCBEaXNvcmRlcnMvKnBoeXNpb3BhdGhvbG9neTwva2V5d29yZD48a2V5
d29yZD5QaG90aWMgU3RpbXVsYXRpb248L2tleXdvcmQ+PGtleXdvcmQ+U29jaWFsIFBlcmNlcHRp
b248L2tleXdvcmQ+PC9rZXl3b3Jkcz48ZGF0ZXM+PHllYXI+MjAxMzwveWVhcj48cHViLWRhdGVz
PjxkYXRlPk5vdjwvZGF0ZT48L3B1Yi1kYXRlcz48L2RhdGVzPjxpc2JuPjE0ODgtMjQzNCAoRWxl
Y3Ryb25pYykmI3hEOzExODAtNDg4MiAoUHJpbnQpJiN4RDsxMTgwLTQ4ODIgKExpbmtpbmcpPC9p
c2JuPjxhY2Nlc3Npb24tbnVtPjIzOTA2MzUxPC9hY2Nlc3Npb24tbnVtPjx1cmxzPjxyZWxhdGVk
LXVybHM+PHVybD5odHRwczovL3d3dy5uY2JpLm5sbS5uaWguZ292L3B1Ym1lZC8yMzkwNjM1MTwv
dXJsPjwvcmVsYXRlZC11cmxzPjwvdXJscz48Y3VzdG9tMj5QTUMzODE5MTU1PC9jdXN0b20yPjxl
bGVjdHJvbmljLXJlc291cmNlLW51bT4xMC4xNTAzL2pwbi4xMjAyMzI8L2VsZWN0cm9uaWMtcmVz
b3VyY2UtbnVtPjwvcmVjb3JkPjwvQ2l0ZT48L0VuZE5vdGU+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PEVuZE5vdGU+PENpdGU+PEF1dGhvcj5LaW08L0F1dGhvcj48WWVhcj4yMDEzPC9ZZWFyPjxSZWNO
dW0+NTc8L1JlY051bT48RGlzcGxheVRleHQ+KEtpbSwgQXJpenBlIGV0IGFsLiAyMDEzKTwvRGlz
cGxheVRleHQ+PHJlY29yZD48cmVjLW51bWJlcj41NzwvcmVjLW51bWJlcj48Zm9yZWlnbi1rZXlz
PjxrZXkgYXBwPSJFTiIgZGItaWQ9ImUwZmRmNWRldHpmMnRnZTlkcjc1dHc5ZHI5czVhZTlwcHJh
OSIgdGltZXN0YW1wPSIxNjg0OTQzNTkxIj41Nzwva2V5PjwvZm9yZWlnbi1rZXlzPjxyZWYtdHlw
ZSBuYW1lPSJKb3VybmFsIEFydGljbGUiPjE3PC9yZWYtdHlwZT48Y29udHJpYnV0b3JzPjxhdXRo
b3JzPjxhdXRob3I+S2ltLCBQLjwvYXV0aG9yPjxhdXRob3I+QXJpenBlLCBKLjwvYXV0aG9yPjxh
dXRob3I+Um9zZW4sIEIuIEguPC9hdXRob3I+PGF1dGhvcj5SYXpkYW4sIFYuPC9hdXRob3I+PGF1
dGhvcj5IYXJpbmcsIEMuIFQuPC9hdXRob3I+PGF1dGhvcj5KZW5raW5zLCBTLiBFLjwvYXV0aG9y
PjxhdXRob3I+RGV2ZW5leSwgQy4gTS48L2F1dGhvcj48YXV0aG9yPkJyb3RtYW4sIE0uIEEuPC9h
dXRob3I+PGF1dGhvcj5CbGFpciwgUi4gSi48L2F1dGhvcj48YXV0aG9yPlBpbmUsIEQuIFMuPC9h
dXRob3I+PGF1dGhvcj5CYWtlciwgQy4gSS48L2F1dGhvcj48YXV0aG9yPkxlaWJlbmx1ZnQsIEUu
PC9hdXRob3I+PC9hdXRob3JzPjwvY29udHJpYnV0b3JzPjxhdXRoLWFkZHJlc3M+RW1vdGlvbiBh
bmQgRGV2ZWxvcG1lbnQgQnJhbmNoLCBOYXRpb25hbCBJbnN0aXR1dGUgb2YgTWVudGFsIEhlYWx0
aCwgTmF0aW9uYWwgSW5zdGl0dXRlcyBvZiBIZWFsdGgsIFUuUy4gRGVwYXJ0bWVudCBvZiBIZWFs
dGggYW5kIEh1bWFuIFNlcnZpY2VzLCBCZXRoZXNkYSwgTWQuLCBhbmQgRGVwYXJ0bWVudCBvZiBQ
c3ljaG9sb2d5LCBVbml2ZXJzaXR5IG9mIERlbnZlciwgRGVudmVyLCBDb2xvLiwgVVNBLjwvYXV0
aC1hZGRyZXNzPjx0aXRsZXM+PHRpdGxlPkltcGFpcmVkIGZpeGF0aW9uIHRvIGV5ZXMgZHVyaW5n
IGZhY2lhbCBlbW90aW9uIGxhYmVsbGluZyBpbiBjaGlsZHJlbiB3aXRoIGJpcG9sYXIgZGlzb3Jk
ZXIgb3Igc2V2ZXJlIG1vb2QgZHlzcmVndWxhdGlvbjwvdGl0bGU+PHNlY29uZGFyeS10aXRsZT5K
IFBzeWNoaWF0cnkgTmV1cm9zY2k8L3NlY29uZGFyeS10aXRsZT48L3RpdGxlcz48cGVyaW9kaWNh
bD48ZnVsbC10aXRsZT5KIFBzeWNoaWF0cnkgTmV1cm9zY2k8L2Z1bGwtdGl0bGU+PC9wZXJpb2Rp
Y2FsPjxwYWdlcz40MDctMTY8L3BhZ2VzPjx2b2x1bWU+Mzg8L3ZvbHVtZT48bnVtYmVyPjY8L251
bWJlcj48ZWRpdGlvbj4yMDEzLzA4LzAzPC9lZGl0aW9uPjxrZXl3b3Jkcz48a2V5d29yZD5BZG9s
ZXNjZW50PC9rZXl3b3JkPjxrZXl3b3JkPkJpcG9sYXIgRGlzb3JkZXIvKnBoeXNpb3BhdGhvbG9n
eTwva2V5d29yZD48a2V5d29yZD5DYXNlLUNvbnRyb2wgU3R1ZGllczwva2V5d29yZD48a2V5d29y
ZD5DaGlsZDwva2V5d29yZD48a2V5d29yZD4qRmFjaWFsIEV4cHJlc3Npb248L2tleXdvcmQ+PGtl
eXdvcmQ+RmVtYWxlPC9rZXl3b3JkPjxrZXl3b3JkPkZpeGF0aW9uLCBPY3VsYXIvKnBoeXNpb2xv
Z3k8L2tleXdvcmQ+PGtleXdvcmQ+SHVtYW5zPC9rZXl3b3JkPjxrZXl3b3JkPk1hbGU8L2tleXdv
cmQ+PGtleXdvcmQ+TW9vZCBEaXNvcmRlcnMvKnBoeXNpb3BhdGhvbG9neTwva2V5d29yZD48a2V5
d29yZD5QaG90aWMgU3RpbXVsYXRpb248L2tleXdvcmQ+PGtleXdvcmQ+U29jaWFsIFBlcmNlcHRp
b248L2tleXdvcmQ+PC9rZXl3b3Jkcz48ZGF0ZXM+PHllYXI+MjAxMzwveWVhcj48cHViLWRhdGVz
PjxkYXRlPk5vdjwvZGF0ZT48L3B1Yi1kYXRlcz48L2RhdGVzPjxpc2JuPjE0ODgtMjQzNCAoRWxl
Y3Ryb25pYykmI3hEOzExODAtNDg4MiAoUHJpbnQpJiN4RDsxMTgwLTQ4ODIgKExpbmtpbmcpPC9p
c2JuPjxhY2Nlc3Npb24tbnVtPjIzOTA2MzUxPC9hY2Nlc3Npb24tbnVtPjx1cmxzPjxyZWxhdGVk
LXVybHM+PHVybD5odHRwczovL3d3dy5uY2JpLm5sbS5uaWguZ292L3B1Ym1lZC8yMzkwNjM1MTwv
dXJsPjwvcmVsYXRlZC11cmxzPjwvdXJscz48Y3VzdG9tMj5QTUMzODE5MTU1PC9jdXN0b20yPjxl
bGVjdHJvbmljLXJlc291cmNlLW51bT4xMC4xNTAzL2pwbi4xMjAyMzI8L2VsZWN0cm9uaWMtcmVz
b3VyY2UtbnVtPjwvcmVjb3JkPjwvQ2l0ZT48L0VuZE5vdGU+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(Kim, Arizpe et al. 2013)</w:t>
            </w:r>
            <w:r w:rsidRPr="0085698A">
              <w:rPr>
                <w:rFonts w:cs="Times New Roman"/>
              </w:rPr>
              <w:fldChar w:fldCharType="end"/>
            </w:r>
          </w:p>
        </w:tc>
        <w:tc>
          <w:tcPr>
            <w:tcW w:w="6656" w:type="dxa"/>
            <w:noWrap/>
            <w:hideMark/>
          </w:tcPr>
          <w:p w14:paraId="7B6CE0E5" w14:textId="77777777" w:rsidR="00A4068F" w:rsidRPr="0085698A" w:rsidRDefault="00A4068F" w:rsidP="002B1684">
            <w:pPr>
              <w:jc w:val="center"/>
              <w:rPr>
                <w:rFonts w:cs="Times New Roman"/>
              </w:rPr>
            </w:pPr>
            <w:r w:rsidRPr="0085698A">
              <w:rPr>
                <w:rFonts w:cs="Times New Roman"/>
              </w:rPr>
              <w:t>No DSM/ICD diagnosis for control group</w:t>
            </w:r>
          </w:p>
        </w:tc>
      </w:tr>
      <w:tr w:rsidR="00A4068F" w:rsidRPr="0085698A" w14:paraId="15AF9337" w14:textId="77777777" w:rsidTr="002B1684">
        <w:trPr>
          <w:trHeight w:val="300"/>
        </w:trPr>
        <w:tc>
          <w:tcPr>
            <w:tcW w:w="2972" w:type="dxa"/>
            <w:noWrap/>
            <w:hideMark/>
          </w:tcPr>
          <w:p w14:paraId="6BFD3820" w14:textId="7172A0D5" w:rsidR="00A4068F" w:rsidRPr="0085698A" w:rsidRDefault="00A4068F" w:rsidP="002B1684">
            <w:pPr>
              <w:jc w:val="center"/>
              <w:rPr>
                <w:rFonts w:cs="Times New Roman"/>
              </w:rPr>
            </w:pPr>
            <w:r w:rsidRPr="0085698A">
              <w:rPr>
                <w:rFonts w:cs="Times New Roman"/>
              </w:rPr>
              <w:fldChar w:fldCharType="begin"/>
            </w:r>
            <w:r w:rsidR="00DC645C" w:rsidRPr="0085698A">
              <w:rPr>
                <w:rFonts w:cs="Times New Roman"/>
              </w:rPr>
              <w:instrText xml:space="preserve"> ADDIN EN.CITE &lt;EndNote&gt;&lt;Cite&gt;&lt;Author&gt;Kim&lt;/Author&gt;&lt;Year&gt;2011&lt;/Year&gt;&lt;RecNum&gt;58&lt;/RecNum&gt;&lt;DisplayText&gt;(Kim, Baker et al. 2011)&lt;/DisplayText&gt;&lt;record&gt;&lt;rec-number&gt;58&lt;/rec-number&gt;&lt;foreign-keys&gt;&lt;key app="EN" db-id="e0fdf5detzf2tge9dr75tw9dr9s5ae9ppra9" timestamp="1684943591"&gt;58&lt;/key&gt;&lt;/foreign-keys&gt;&lt;ref-type name="Conference Proceedings"&gt;10&lt;/ref-type&gt;&lt;contributors&gt;&lt;authors&gt;&lt;author&gt;Pilyoung Kim&lt;/author&gt;&lt;author&gt;Chris Baker&lt;/author&gt;&lt;author&gt;Joseph Arizpe&lt;/author&gt;&lt;author&gt;Brooke Rosen&lt;/author&gt;&lt;author&gt;Varun Razdan&lt;/author&gt;&lt;author&gt;Sarah Jenkins&lt;/author&gt;&lt;author&gt;Daniel Pine&lt;/author&gt;&lt;author&gt;Ellen Leibenluft&lt;/author&gt;&lt;/authors&gt;&lt;/contributors&gt;&lt;titles&gt;&lt;title&gt;Impaired Fixation to Eyes in Children with Bipolar Disorder or Severe Mood Dysregulation&lt;/title&gt;&lt;secondary-title&gt;Neuropsychopharmacology. ACNP 50th Annual Meeting&lt;/secondary-title&gt;&lt;/titles&gt;&lt;pages&gt;S116&lt;/pages&gt;&lt;volume&gt;36&lt;/volume&gt;&lt;dates&gt;&lt;year&gt;2011&lt;/year&gt;&lt;/dates&gt;&lt;publisher&gt;Neuropsychopharmacology&lt;/publisher&gt;&lt;urls&gt;&lt;/urls&gt;&lt;/record&gt;&lt;/Cite&gt;&lt;/EndNote&gt;</w:instrText>
            </w:r>
            <w:r w:rsidRPr="0085698A">
              <w:rPr>
                <w:rFonts w:cs="Times New Roman"/>
              </w:rPr>
              <w:fldChar w:fldCharType="separate"/>
            </w:r>
            <w:r w:rsidR="00DC645C" w:rsidRPr="0085698A">
              <w:rPr>
                <w:rFonts w:cs="Times New Roman"/>
                <w:noProof/>
              </w:rPr>
              <w:t>(Kim, Baker et al. 2011)</w:t>
            </w:r>
            <w:r w:rsidRPr="0085698A">
              <w:rPr>
                <w:rFonts w:cs="Times New Roman"/>
              </w:rPr>
              <w:fldChar w:fldCharType="end"/>
            </w:r>
          </w:p>
        </w:tc>
        <w:tc>
          <w:tcPr>
            <w:tcW w:w="6656" w:type="dxa"/>
            <w:noWrap/>
            <w:hideMark/>
          </w:tcPr>
          <w:p w14:paraId="6C5F0E2C"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1F36C36F" w14:textId="77777777" w:rsidTr="002B1684">
        <w:trPr>
          <w:trHeight w:val="300"/>
        </w:trPr>
        <w:tc>
          <w:tcPr>
            <w:tcW w:w="2972" w:type="dxa"/>
            <w:noWrap/>
            <w:hideMark/>
          </w:tcPr>
          <w:p w14:paraId="0BAF67BF" w14:textId="138180F7" w:rsidR="00A4068F" w:rsidRPr="0085698A" w:rsidRDefault="00A4068F" w:rsidP="002B1684">
            <w:pPr>
              <w:jc w:val="center"/>
              <w:rPr>
                <w:rFonts w:cs="Times New Roman"/>
              </w:rPr>
            </w:pPr>
            <w:r w:rsidRPr="0085698A">
              <w:rPr>
                <w:rFonts w:cs="Times New Roman"/>
              </w:rPr>
              <w:fldChar w:fldCharType="begin">
                <w:fldData xml:space="preserve">PEVuZE5vdGU+PENpdGU+PEF1dGhvcj5MYWhlcmE8L0F1dGhvcj48WWVhcj4yMDE1PC9ZZWFyPjxS
ZWNOdW0+MTI8L1JlY051bT48RGlzcGxheVRleHQ+KExhaGVyYSwgSGVycmVyYSBldCBhbC4gMjAx
NSk8L0Rpc3BsYXlUZXh0PjxyZWNvcmQ+PHJlYy1udW1iZXI+MTI8L3JlYy1udW1iZXI+PGZvcmVp
Z24ta2V5cz48a2V5IGFwcD0iRU4iIGRiLWlkPSJlMGZkZjVkZXR6ZjJ0Z2U5ZHI3NXR3OWRyOXM1
YWU5cHByYTkiIHRpbWVzdGFtcD0iMTY4NDk0MTg5MSI+MTI8L2tleT48L2ZvcmVpZ24ta2V5cz48
cmVmLXR5cGUgbmFtZT0iSm91cm5hbCBBcnRpY2xlIj4xNzwvcmVmLXR5cGU+PGNvbnRyaWJ1dG9y
cz48YXV0aG9ycz48YXV0aG9yPkxhaGVyYSwgRy48L2F1dGhvcj48YXV0aG9yPkhlcnJlcmEsIFMu
PC9hdXRob3I+PGF1dGhvcj5SZWluYXJlcywgTS48L2F1dGhvcj48YXV0aG9yPkJlbml0bywgQS48
L2F1dGhvcj48YXV0aG9yPlJ1bGxhcywgTS48L2F1dGhvcj48YXV0aG9yPkdvbnphbGV6LUNhc2Vz
LCBKLjwvYXV0aG9yPjxhdXRob3I+VmlldGEsIEUuPC9hdXRob3I+PC9hdXRob3JzPjwvY29udHJp
YnV0b3JzPjxhdXRoLWFkZHJlc3M+RmFjdWx0eSBvZiBNZWRpY2luZSwgVW5pdmVyc2l0eSBvZiBB
bGNhbGEsIElSeUNJUywgQ0lCRVJTQU0sIE1hZHJpZCwgU3BhaW4uJiN4RDtVc2VyYSBNZW50YWwg
SGVhbHRoIENlbnRlciwgRG9jZSBkZSBPY3R1YnJlIFVuaXZlcnNpdHkgSG9zcGl0YWwsIE1hZHJp
ZCwgU3BhaW4uJiN4RDtCaXBvbGFyIERpc29yZGVycyBQcm9ncmFtLCBIb3NwaXRhbCBDbGluaWMs
IFVuaXZlcnNpdHkgb2YgQmFyY2Vsb25hLCBJRElCQVBTLCBDSUJFUlNBTSwgQmFyY2Vsb25hLCBT
cGFpbi4mI3hEO1Byb3ZpbmNpYWwgSG9zcGl0YWwgb2YgVG9sZWRvLCBUb2xlZG8sIFNwYWluLiYj
eEQ7U2FuIEZlcm5hbmRvIFBzeWNob3NvY2lhbCBSZWhhYmlsaXRhdGlvbiBDZW50ZXIsIEVYVEVS
LiwgTWFkcmlkLCBTcGFpbi4mI3hEO0FsY2FsYSBkZSBIZW5hcmVzIFBzeWNob3NvY2lhbCBSZWhh
YmlsaXRhdGlvbiBDZW50ZXIsIEVYVEVSLiwgTWFkcmlkLCBTcGFpbi48L2F1dGgtYWRkcmVzcz48
dGl0bGVzPjx0aXRsZT5Ib3N0aWxlIGF0dHJpYnV0aW9ucyBpbiBiaXBvbGFyIGRpc29yZGVyIGFu
ZCBzY2hpem9waHJlbmlhIGNvbnRyaWJ1dGUgdG8gcG9vciBzb2NpYWwgZnVuY3Rpb25pbmc8L3Rp
dGxlPjxzZWNvbmRhcnktdGl0bGU+QWN0YSBQc3ljaGlhdHIgU2NhbmQ8L3NlY29uZGFyeS10aXRs
ZT48L3RpdGxlcz48cGVyaW9kaWNhbD48ZnVsbC10aXRsZT5BY3RhIFBzeWNoaWF0ciBTY2FuZDwv
ZnVsbC10aXRsZT48L3BlcmlvZGljYWw+PHBhZ2VzPjQ3Mi04MjwvcGFnZXM+PHZvbHVtZT4xMzE8
L3ZvbHVtZT48bnVtYmVyPjY8L251bWJlcj48ZWRpdGlvbj4yMDE1LzAyLzA0PC9lZGl0aW9uPjxr
ZXl3b3Jkcz48a2V5d29yZD5BZHVsdDwva2V5d29yZD48a2V5d29yZD5CaXBvbGFyIERpc29yZGVy
Lypwc3ljaG9sb2d5PC9rZXl3b3JkPjxrZXl3b3JkPkNhc2UtQ29udHJvbCBTdHVkaWVzPC9rZXl3
b3JkPjxrZXl3b3JkPkVtb3Rpb25zL3BoeXNpb2xvZ3k8L2tleXdvcmQ+PGtleXdvcmQ+RmVtYWxl
PC9rZXl3b3JkPjxrZXl3b3JkPipIb3N0aWxpdHk8L2tleXdvcmQ+PGtleXdvcmQ+SHVtYW5zPC9r
ZXl3b3JkPjxrZXl3b3JkPkxpbmVhciBNb2RlbHM8L2tleXdvcmQ+PGtleXdvcmQ+TWFsZTwva2V5
d29yZD48a2V5d29yZD5NaWRkbGUgQWdlZDwva2V5d29yZD48a2V5d29yZD5TY2hpem9waHJlbmlh
LypkaWFnbm9zaXM8L2tleXdvcmQ+PGtleXdvcmQ+U2NoaXpvcGhyZW5pYyBQc3ljaG9sb2d5PC9r
ZXl3b3JkPjxrZXl3b3JkPlNvY2lhbCBBZGp1c3RtZW50PC9rZXl3b3JkPjxrZXl3b3JkPipTb2Np
YWwgQmVoYXZpb3I8L2tleXdvcmQ+PGtleXdvcmQ+U29jaWFsIFBlcmNlcHRpb248L2tleXdvcmQ+
PGtleXdvcmQ+U3RhdGlzdGljcywgTm9ucGFyYW1ldHJpYzwva2V5d29yZD48a2V5d29yZD5TdXJ2
ZXlzIGFuZCBRdWVzdGlvbm5haXJlczwva2V5d29yZD48a2V5d29yZD5UaGVvcnkgb2YgTWluZDwv
a2V5d29yZD48a2V5d29yZD5iaXBvbGFyIGRpc29yZGVyPC9rZXl3b3JkPjxrZXl3b3JkPmVtb3Rp
b24gcmVjb2duaXRpb248L2tleXdvcmQ+PGtleXdvcmQ+c2NoaXpvcGhyZW5pYTwva2V5d29yZD48
a2V5d29yZD5zb2NpYWwgY29nbml0aW9uPC9rZXl3b3JkPjxrZXl3b3JkPnN1YnRocmVzaG9sZCBz
eW1wdG9tczwva2V5d29yZD48L2tleXdvcmRzPjxkYXRlcz48eWVhcj4yMDE1PC95ZWFyPjxwdWIt
ZGF0ZXM+PGRhdGU+SnVuPC9kYXRlPjwvcHViLWRhdGVzPjwvZGF0ZXM+PGlzYm4+MTYwMC0wNDQ3
IChFbGVjdHJvbmljKSYjeEQ7MDAwMS02OTBYIChMaW5raW5nKTwvaXNibj48YWNjZXNzaW9uLW51
bT4yNTY0NTQ0OTwvYWNjZXNzaW9uLW51bT48dXJscz48cmVsYXRlZC11cmxzPjx1cmw+aHR0cHM6
Ly93d3cubmNiaS5ubG0ubmloLmdvdi9wdWJtZWQvMjU2NDU0NDk8L3VybD48L3JlbGF0ZWQtdXJs
cz48L3VybHM+PGVsZWN0cm9uaWMtcmVzb3VyY2UtbnVtPjEwLjExMTEvYWNwcy4xMjM5OTwvZWxl
Y3Ryb25pYy1yZXNvdXJjZS1udW0+PC9yZWNvcmQ+PC9DaXRlPjwvRW5kTm90ZT5=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PEVuZE5vdGU+PENpdGU+PEF1dGhvcj5MYWhlcmE8L0F1dGhvcj48WWVhcj4yMDE1PC9ZZWFyPjxS
ZWNOdW0+MTI8L1JlY051bT48RGlzcGxheVRleHQ+KExhaGVyYSwgSGVycmVyYSBldCBhbC4gMjAx
NSk8L0Rpc3BsYXlUZXh0PjxyZWNvcmQ+PHJlYy1udW1iZXI+MTI8L3JlYy1udW1iZXI+PGZvcmVp
Z24ta2V5cz48a2V5IGFwcD0iRU4iIGRiLWlkPSJlMGZkZjVkZXR6ZjJ0Z2U5ZHI3NXR3OWRyOXM1
YWU5cHByYTkiIHRpbWVzdGFtcD0iMTY4NDk0MTg5MSI+MTI8L2tleT48L2ZvcmVpZ24ta2V5cz48
cmVmLXR5cGUgbmFtZT0iSm91cm5hbCBBcnRpY2xlIj4xNzwvcmVmLXR5cGU+PGNvbnRyaWJ1dG9y
cz48YXV0aG9ycz48YXV0aG9yPkxhaGVyYSwgRy48L2F1dGhvcj48YXV0aG9yPkhlcnJlcmEsIFMu
PC9hdXRob3I+PGF1dGhvcj5SZWluYXJlcywgTS48L2F1dGhvcj48YXV0aG9yPkJlbml0bywgQS48
L2F1dGhvcj48YXV0aG9yPlJ1bGxhcywgTS48L2F1dGhvcj48YXV0aG9yPkdvbnphbGV6LUNhc2Vz
LCBKLjwvYXV0aG9yPjxhdXRob3I+VmlldGEsIEUuPC9hdXRob3I+PC9hdXRob3JzPjwvY29udHJp
YnV0b3JzPjxhdXRoLWFkZHJlc3M+RmFjdWx0eSBvZiBNZWRpY2luZSwgVW5pdmVyc2l0eSBvZiBB
bGNhbGEsIElSeUNJUywgQ0lCRVJTQU0sIE1hZHJpZCwgU3BhaW4uJiN4RDtVc2VyYSBNZW50YWwg
SGVhbHRoIENlbnRlciwgRG9jZSBkZSBPY3R1YnJlIFVuaXZlcnNpdHkgSG9zcGl0YWwsIE1hZHJp
ZCwgU3BhaW4uJiN4RDtCaXBvbGFyIERpc29yZGVycyBQcm9ncmFtLCBIb3NwaXRhbCBDbGluaWMs
IFVuaXZlcnNpdHkgb2YgQmFyY2Vsb25hLCBJRElCQVBTLCBDSUJFUlNBTSwgQmFyY2Vsb25hLCBT
cGFpbi4mI3hEO1Byb3ZpbmNpYWwgSG9zcGl0YWwgb2YgVG9sZWRvLCBUb2xlZG8sIFNwYWluLiYj
eEQ7U2FuIEZlcm5hbmRvIFBzeWNob3NvY2lhbCBSZWhhYmlsaXRhdGlvbiBDZW50ZXIsIEVYVEVS
LiwgTWFkcmlkLCBTcGFpbi4mI3hEO0FsY2FsYSBkZSBIZW5hcmVzIFBzeWNob3NvY2lhbCBSZWhh
YmlsaXRhdGlvbiBDZW50ZXIsIEVYVEVSLiwgTWFkcmlkLCBTcGFpbi48L2F1dGgtYWRkcmVzcz48
dGl0bGVzPjx0aXRsZT5Ib3N0aWxlIGF0dHJpYnV0aW9ucyBpbiBiaXBvbGFyIGRpc29yZGVyIGFu
ZCBzY2hpem9waHJlbmlhIGNvbnRyaWJ1dGUgdG8gcG9vciBzb2NpYWwgZnVuY3Rpb25pbmc8L3Rp
dGxlPjxzZWNvbmRhcnktdGl0bGU+QWN0YSBQc3ljaGlhdHIgU2NhbmQ8L3NlY29uZGFyeS10aXRs
ZT48L3RpdGxlcz48cGVyaW9kaWNhbD48ZnVsbC10aXRsZT5BY3RhIFBzeWNoaWF0ciBTY2FuZDwv
ZnVsbC10aXRsZT48L3BlcmlvZGljYWw+PHBhZ2VzPjQ3Mi04MjwvcGFnZXM+PHZvbHVtZT4xMzE8
L3ZvbHVtZT48bnVtYmVyPjY8L251bWJlcj48ZWRpdGlvbj4yMDE1LzAyLzA0PC9lZGl0aW9uPjxr
ZXl3b3Jkcz48a2V5d29yZD5BZHVsdDwva2V5d29yZD48a2V5d29yZD5CaXBvbGFyIERpc29yZGVy
Lypwc3ljaG9sb2d5PC9rZXl3b3JkPjxrZXl3b3JkPkNhc2UtQ29udHJvbCBTdHVkaWVzPC9rZXl3
b3JkPjxrZXl3b3JkPkVtb3Rpb25zL3BoeXNpb2xvZ3k8L2tleXdvcmQ+PGtleXdvcmQ+RmVtYWxl
PC9rZXl3b3JkPjxrZXl3b3JkPipIb3N0aWxpdHk8L2tleXdvcmQ+PGtleXdvcmQ+SHVtYW5zPC9r
ZXl3b3JkPjxrZXl3b3JkPkxpbmVhciBNb2RlbHM8L2tleXdvcmQ+PGtleXdvcmQ+TWFsZTwva2V5
d29yZD48a2V5d29yZD5NaWRkbGUgQWdlZDwva2V5d29yZD48a2V5d29yZD5TY2hpem9waHJlbmlh
LypkaWFnbm9zaXM8L2tleXdvcmQ+PGtleXdvcmQ+U2NoaXpvcGhyZW5pYyBQc3ljaG9sb2d5PC9r
ZXl3b3JkPjxrZXl3b3JkPlNvY2lhbCBBZGp1c3RtZW50PC9rZXl3b3JkPjxrZXl3b3JkPipTb2Np
YWwgQmVoYXZpb3I8L2tleXdvcmQ+PGtleXdvcmQ+U29jaWFsIFBlcmNlcHRpb248L2tleXdvcmQ+
PGtleXdvcmQ+U3RhdGlzdGljcywgTm9ucGFyYW1ldHJpYzwva2V5d29yZD48a2V5d29yZD5TdXJ2
ZXlzIGFuZCBRdWVzdGlvbm5haXJlczwva2V5d29yZD48a2V5d29yZD5UaGVvcnkgb2YgTWluZDwv
a2V5d29yZD48a2V5d29yZD5iaXBvbGFyIGRpc29yZGVyPC9rZXl3b3JkPjxrZXl3b3JkPmVtb3Rp
b24gcmVjb2duaXRpb248L2tleXdvcmQ+PGtleXdvcmQ+c2NoaXpvcGhyZW5pYTwva2V5d29yZD48
a2V5d29yZD5zb2NpYWwgY29nbml0aW9uPC9rZXl3b3JkPjxrZXl3b3JkPnN1YnRocmVzaG9sZCBz
eW1wdG9tczwva2V5d29yZD48L2tleXdvcmRzPjxkYXRlcz48eWVhcj4yMDE1PC95ZWFyPjxwdWIt
ZGF0ZXM+PGRhdGU+SnVuPC9kYXRlPjwvcHViLWRhdGVzPjwvZGF0ZXM+PGlzYm4+MTYwMC0wNDQ3
IChFbGVjdHJvbmljKSYjeEQ7MDAwMS02OTBYIChMaW5raW5nKTwvaXNibj48YWNjZXNzaW9uLW51
bT4yNTY0NTQ0OTwvYWNjZXNzaW9uLW51bT48dXJscz48cmVsYXRlZC11cmxzPjx1cmw+aHR0cHM6
Ly93d3cubmNiaS5ubG0ubmloLmdvdi9wdWJtZWQvMjU2NDU0NDk8L3VybD48L3JlbGF0ZWQtdXJs
cz48L3VybHM+PGVsZWN0cm9uaWMtcmVzb3VyY2UtbnVtPjEwLjExMTEvYWNwcy4xMjM5OTwvZWxl
Y3Ryb25pYy1yZXNvdXJjZS1udW0+PC9yZWNvcmQ+PC9DaXRlPjwvRW5kTm90ZT5=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(Lahera, Herrera et al. 2015)</w:t>
            </w:r>
            <w:r w:rsidRPr="0085698A">
              <w:rPr>
                <w:rFonts w:cs="Times New Roman"/>
              </w:rPr>
              <w:fldChar w:fldCharType="end"/>
            </w:r>
          </w:p>
        </w:tc>
        <w:tc>
          <w:tcPr>
            <w:tcW w:w="6656" w:type="dxa"/>
            <w:noWrap/>
            <w:hideMark/>
          </w:tcPr>
          <w:p w14:paraId="632BB7CB"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79AA163B" w14:textId="77777777" w:rsidTr="002B1684">
        <w:trPr>
          <w:trHeight w:val="300"/>
        </w:trPr>
        <w:tc>
          <w:tcPr>
            <w:tcW w:w="2972" w:type="dxa"/>
            <w:noWrap/>
            <w:hideMark/>
          </w:tcPr>
          <w:p w14:paraId="12F44741" w14:textId="6A139693" w:rsidR="00A4068F" w:rsidRPr="0085698A" w:rsidRDefault="00A4068F" w:rsidP="002B1684">
            <w:pPr>
              <w:jc w:val="center"/>
              <w:rPr>
                <w:rFonts w:cs="Times New Roman"/>
              </w:rPr>
            </w:pPr>
            <w:r w:rsidRPr="0085698A">
              <w:rPr>
                <w:rFonts w:cs="Times New Roman"/>
              </w:rPr>
              <w:fldChar w:fldCharType="begin"/>
            </w:r>
            <w:r w:rsidR="00DC645C" w:rsidRPr="0085698A">
              <w:rPr>
                <w:rFonts w:cs="Times New Roman"/>
              </w:rPr>
              <w:instrText xml:space="preserve"> ADDIN EN.CITE &lt;EndNote&gt;&lt;Cite&gt;&lt;Author&gt;Lee&lt;/Author&gt;&lt;Year&gt;2013&lt;/Year&gt;&lt;RecNum&gt;13&lt;/RecNum&gt;&lt;DisplayText&gt;(Lee, Altshuler et al. 2013)&lt;/DisplayText&gt;&lt;record&gt;&lt;rec-number&gt;13&lt;/rec-number&gt;&lt;foreign-keys&gt;&lt;key app="EN" db-id="e0fdf5detzf2tge9dr75tw9dr9s5ae9ppra9" timestamp="1684941891"&gt;13&lt;/key&gt;&lt;/foreign-keys&gt;&lt;ref-type name="Journal Article"&gt;17&lt;/ref-type&gt;&lt;contributors&gt;&lt;authors&gt;&lt;author&gt;Lee, Junghee&lt;/author&gt;&lt;author&gt;Altshuler, Lori&lt;/author&gt;&lt;author&gt;Glahn, David C&lt;/author&gt;&lt;author&gt;Miklowitz, David J&lt;/author&gt;&lt;author&gt;Ochsner, Kevin&lt;/author&gt;&lt;author&gt;Green, Michael F&lt;/author&gt;&lt;/authors&gt;&lt;/contributors&gt;&lt;titles&gt;&lt;title&gt;Social and nonsocial cognition in bipolar disorder and schizophrenia: relative levels of impairment&lt;/title&gt;&lt;secondary-title&gt;American Journal of Psychiatry&lt;/secondary-title&gt;&lt;/titles&gt;&lt;periodical&gt;&lt;full-title&gt;American Journal of Psychiatry&lt;/full-title&gt;&lt;/periodical&gt;&lt;pages&gt;334-341&lt;/pages&gt;&lt;volume&gt;170&lt;/volume&gt;&lt;number&gt;3&lt;/number&gt;&lt;dates&gt;&lt;year&gt;2013&lt;/year&gt;&lt;/dates&gt;&lt;isbn&gt;0002-953X&lt;/isbn&gt;&lt;urls&gt;&lt;/urls&gt;&lt;/record&gt;&lt;/Cite&gt;&lt;/EndNote&gt;</w:instrText>
            </w:r>
            <w:r w:rsidRPr="0085698A">
              <w:rPr>
                <w:rFonts w:cs="Times New Roman"/>
              </w:rPr>
              <w:fldChar w:fldCharType="separate"/>
            </w:r>
            <w:r w:rsidR="00DC645C" w:rsidRPr="0085698A">
              <w:rPr>
                <w:rFonts w:cs="Times New Roman"/>
                <w:noProof/>
              </w:rPr>
              <w:t>(Lee, Altshuler et al. 2013)</w:t>
            </w:r>
            <w:r w:rsidRPr="0085698A">
              <w:rPr>
                <w:rFonts w:cs="Times New Roman"/>
              </w:rPr>
              <w:fldChar w:fldCharType="end"/>
            </w:r>
          </w:p>
        </w:tc>
        <w:tc>
          <w:tcPr>
            <w:tcW w:w="6656" w:type="dxa"/>
            <w:noWrap/>
            <w:hideMark/>
          </w:tcPr>
          <w:p w14:paraId="405E387E"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0FAB1CA3" w14:textId="77777777" w:rsidTr="002B1684">
        <w:trPr>
          <w:trHeight w:val="300"/>
        </w:trPr>
        <w:tc>
          <w:tcPr>
            <w:tcW w:w="2972" w:type="dxa"/>
            <w:noWrap/>
            <w:hideMark/>
          </w:tcPr>
          <w:p w14:paraId="0D23DB2F" w14:textId="1E8DF59F" w:rsidR="00A4068F" w:rsidRPr="0085698A" w:rsidRDefault="00A4068F" w:rsidP="002B1684">
            <w:pPr>
              <w:jc w:val="center"/>
              <w:rPr>
                <w:rFonts w:cs="Times New Roman"/>
              </w:rPr>
            </w:pPr>
            <w:r w:rsidRPr="0085698A">
              <w:rPr>
                <w:rFonts w:cs="Times New Roman"/>
              </w:rPr>
              <w:fldChar w:fldCharType="begin"/>
            </w:r>
            <w:r w:rsidR="00DC645C" w:rsidRPr="0085698A">
              <w:rPr>
                <w:rFonts w:cs="Times New Roman"/>
              </w:rPr>
              <w:instrText xml:space="preserve"> ADDIN EN.CITE &lt;EndNote&gt;&lt;Cite&gt;&lt;Author&gt;Leibenluft&lt;/Author&gt;&lt;Year&gt;2015&lt;/Year&gt;&lt;RecNum&gt;59&lt;/RecNum&gt;&lt;DisplayText&gt;(Leibenluft 2015)&lt;/DisplayText&gt;&lt;record&gt;&lt;rec-number&gt;59&lt;/rec-number&gt;&lt;foreign-keys&gt;&lt;key app="EN" db-id="e0fdf5detzf2tge9dr75tw9dr9s5ae9ppra9" timestamp="1684943591"&gt;59&lt;/key&gt;&lt;/foreign-keys&gt;&lt;ref-type name="Conference Proceedings"&gt;10&lt;/ref-type&gt;&lt;contributors&gt;&lt;authors&gt;&lt;author&gt;Leibenluft, Ellen&lt;/author&gt;&lt;/authors&gt;&lt;/contributors&gt;&lt;titles&gt;&lt;title&gt;Do the Neural Mechanisms Mediating Irritability Differ Across Diagnoses?&lt;/title&gt;&lt;secondary-title&gt;NEUROPSYCHOPHARMACOLOGY&lt;/secondary-title&gt;&lt;/titles&gt;&lt;periodical&gt;&lt;full-title&gt;Neuropsychopharmacology&lt;/full-title&gt;&lt;/periodical&gt;&lt;pages&gt;S52-S53&lt;/pages&gt;&lt;volume&gt;40&lt;/volume&gt;&lt;dates&gt;&lt;year&gt;2015&lt;/year&gt;&lt;/dates&gt;&lt;publisher&gt;NATURE PUBLISHING GROUP MACMILLAN BUILDING, 4 CRINAN ST, LONDON N1 9XW, ENGLAND&lt;/publisher&gt;&lt;isbn&gt;0893-133X&lt;/isbn&gt;&lt;urls&gt;&lt;/urls&gt;&lt;/record&gt;&lt;/Cite&gt;&lt;/EndNote&gt;</w:instrText>
            </w:r>
            <w:r w:rsidRPr="0085698A">
              <w:rPr>
                <w:rFonts w:cs="Times New Roman"/>
              </w:rPr>
              <w:fldChar w:fldCharType="separate"/>
            </w:r>
            <w:r w:rsidR="00DC645C" w:rsidRPr="0085698A">
              <w:rPr>
                <w:rFonts w:cs="Times New Roman"/>
                <w:noProof/>
              </w:rPr>
              <w:t>(Leibenluft 2015)</w:t>
            </w:r>
            <w:r w:rsidRPr="0085698A">
              <w:rPr>
                <w:rFonts w:cs="Times New Roman"/>
              </w:rPr>
              <w:fldChar w:fldCharType="end"/>
            </w:r>
          </w:p>
        </w:tc>
        <w:tc>
          <w:tcPr>
            <w:tcW w:w="6656" w:type="dxa"/>
            <w:noWrap/>
            <w:hideMark/>
          </w:tcPr>
          <w:p w14:paraId="339C5665"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64669F5A" w14:textId="77777777" w:rsidTr="002B1684">
        <w:trPr>
          <w:trHeight w:val="300"/>
        </w:trPr>
        <w:tc>
          <w:tcPr>
            <w:tcW w:w="2972" w:type="dxa"/>
            <w:noWrap/>
            <w:hideMark/>
          </w:tcPr>
          <w:p w14:paraId="327658AE" w14:textId="64F4B11A" w:rsidR="00A4068F" w:rsidRPr="0085698A" w:rsidRDefault="00A4068F" w:rsidP="002B1684">
            <w:pPr>
              <w:jc w:val="center"/>
              <w:rPr>
                <w:rFonts w:cs="Times New Roman"/>
              </w:rPr>
            </w:pPr>
            <w:r w:rsidRPr="0085698A">
              <w:rPr>
                <w:rFonts w:cs="Times New Roman"/>
              </w:rPr>
              <w:fldChar w:fldCharType="begin">
                <w:fldData xml:space="preserve">PEVuZE5vdGU+PENpdGU+PEF1dGhvcj5MZWxsaS1DaGllc2E8L0F1dGhvcj48WWVhcj4yMDExPC9Z
ZWFyPjxSZWNOdW0+MTQ8L1JlY051bT48RGlzcGxheVRleHQ+KExlbGxpLUNoaWVzYSwgS2VtcHRv
biBldCBhbC4gMjAxMSk8L0Rpc3BsYXlUZXh0PjxyZWNvcmQ+PHJlYy1udW1iZXI+MTQ8L3JlYy1u
dW1iZXI+PGZvcmVpZ24ta2V5cz48a2V5IGFwcD0iRU4iIGRiLWlkPSJlMGZkZjVkZXR6ZjJ0Z2U5
ZHI3NXR3OWRyOXM1YWU5cHByYTkiIHRpbWVzdGFtcD0iMTY4NDk0MTg5MSI+MTQ8L2tleT48L2Zv
cmVpZ24ta2V5cz48cmVmLXR5cGUgbmFtZT0iSm91cm5hbCBBcnRpY2xlIj4xNzwvcmVmLXR5cGU+
PGNvbnRyaWJ1dG9ycz48YXV0aG9ycz48YXV0aG9yPkxlbGxpLUNoaWVzYSwgRy48L2F1dGhvcj48
YXV0aG9yPktlbXB0b24sIE0uIEouPC9hdXRob3I+PGF1dGhvcj5Kb2dpYSwgSi48L2F1dGhvcj48
YXV0aG9yPlRhdGFyZWxsaSwgUi48L2F1dGhvcj48YXV0aG9yPkdpcmFyZGksIFAuPC9hdXRob3I+
PGF1dGhvcj5Qb3dlbGwsIEouPC9hdXRob3I+PGF1dGhvcj5Db2xsaWVyLCBELiBBLjwvYXV0aG9y
PjxhdXRob3I+RnJhbmdvdSwgUy48L2F1dGhvcj48L2F1dGhvcnM+PC9jb250cmlidXRvcnM+PGF1
dGgtYWRkcmVzcz5TZWN0aW9uIG9mIE5ldXJvYmlvbG9neSBvZiBQc3ljaG9zaXMsIEluc3RpdHV0
ZSBvZiBQc3ljaGlhdHJ5LCBLaW5nJmFwb3M7cyBDb2xsZWdlIExvbmRvbiwgVUsuPC9hdXRoLWFk
ZHJlc3M+PHRpdGxlcz48dGl0bGU+VGhlIGltcGFjdCBvZiB0aGUgVmFsMTU4TWV0IGNhdGVjaG9s
LU8tbWV0aHlsdHJhbnNmZXJhc2UgZ2Vub3R5cGUgb24gbmV1cmFsIGNvcnJlbGF0ZXMgb2Ygc2Fk
IGZhY2lhbCBhZmZlY3QgcHJvY2Vzc2luZyBpbiBwYXRpZW50cyB3aXRoIGJpcG9sYXIgZGlzb3Jk
ZXIgYW5kIHRoZWlyIHJlbGF0aXZlczwvdGl0bGU+PHNlY29uZGFyeS10aXRsZT5Qc3ljaG9sIE1l
ZDwvc2Vjb25kYXJ5LXRpdGxlPjwvdGl0bGVzPjxwZXJpb2RpY2FsPjxmdWxsLXRpdGxlPlBzeWNo
b2wgTWVkPC9mdWxsLXRpdGxlPjwvcGVyaW9kaWNhbD48cGFnZXM+Nzc5LTg4PC9wYWdlcz48dm9s
dW1lPjQxPC92b2x1bWU+PG51bWJlcj40PC9udW1iZXI+PGVkaXRpb24+MjAxMC8wNy8zMDwvZWRp
dGlvbj48a2V5d29yZHM+PGtleXdvcmQ+QWR1bHQ8L2tleXdvcmQ+PGtleXdvcmQ+KkFsbGVsZXM8
L2tleXdvcmQ+PGtleXdvcmQ+QW15Z2RhbGEvKnBoeXNpb3BhdGhvbG9neTwva2V5d29yZD48a2V5
d29yZD5BbnhpZXR5IERpc29yZGVycy9nZW5ldGljcy9waHlzaW9wYXRob2xvZ3kvcHN5Y2hvbG9n
eTwva2V5d29yZD48a2V5d29yZD5CaXBvbGFyIERpc29yZGVyLypnZW5ldGljcy8qcGh5c2lvcGF0
aG9sb2d5L3BzeWNob2xvZ3k8L2tleXdvcmQ+PGtleXdvcmQ+Q2F0ZWNob2wgTy1NZXRoeWx0cmFu
c2ZlcmFzZS8qZ2VuZXRpY3M8L2tleXdvcmQ+PGtleXdvcmQ+RGVwcmVzc2l2ZSBEaXNvcmRlciwg
TWFqb3IvZ2VuZXRpY3MvcGh5c2lvcGF0aG9sb2d5L3BzeWNob2xvZ3k8L2tleXdvcmQ+PGtleXdv
cmQ+RG9taW5hbmNlLCBDZXJlYnJhbC9nZW5ldGljcy9waHlzaW9sb2d5PC9rZXl3b3JkPjxrZXl3
b3JkPkVtb3Rpb25zLypwaHlzaW9sb2d5PC9rZXl3b3JkPjxrZXl3b3JkPipGYWNpYWwgRXhwcmVz
c2lvbjwva2V5d29yZD48a2V5d29yZD5GZW1hbGU8L2tleXdvcmQ+PGtleXdvcmQ+R2VuZXRpYyBQ
cmVkaXNwb3NpdGlvbiB0byBEaXNlYXNlL2dlbmV0aWNzL3BzeWNob2xvZ3k8L2tleXdvcmQ+PGtl
eXdvcmQ+Kkdlbm90eXBlPC9rZXl3b3JkPjxrZXl3b3JkPkh1bWFuczwva2V5d29yZD48a2V5d29y
ZD4qSW1hZ2UgUHJvY2Vzc2luZywgQ29tcHV0ZXItQXNzaXN0ZWQ8L2tleXdvcmQ+PGtleXdvcmQ+
SW5mYW50LCBOZXdib3JuPC9rZXl3b3JkPjxrZXl3b3JkPipNYWduZXRpYyBSZXNvbmFuY2UgSW1h
Z2luZzwva2V5d29yZD48a2V5d29yZD5NYWxlPC9rZXl3b3JkPjxrZXl3b3JkPk1pZGRsZSBBZ2Vk
PC9rZXl3b3JkPjxrZXl3b3JkPk5lcnZlIE5ldC9waHlzaW9wYXRob2xvZ3k8L2tleXdvcmQ+PGtl
eXdvcmQ+T3h5Z2VuLypibG9vZDwva2V5d29yZD48a2V5d29yZD5QYXR0ZXJuIFJlY29nbml0aW9u
LCBWaXN1YWwvKnBoeXNpb2xvZ3k8L2tleXdvcmQ+PGtleXdvcmQ+UHJlZnJvbnRhbCBDb3J0ZXgv
KnBoeXNpb3BhdGhvbG9neTwva2V5d29yZD48a2V5d29yZD5SZWFjdGlvbiBUaW1lL3BoeXNpb2xv
Z3k8L2tleXdvcmQ+PGtleXdvcmQ+WW91bmcgQWR1bHQ8L2tleXdvcmQ+PC9rZXl3b3Jkcz48ZGF0
ZXM+PHllYXI+MjAxMTwveWVhcj48cHViLWRhdGVzPjxkYXRlPkFwcjwvZGF0ZT48L3B1Yi1kYXRl
cz48L2RhdGVzPjxpc2JuPjE0NjktODk3OCAoRWxlY3Ryb25pYykmI3hEOzAwMzMtMjkxNyAoTGlu
a2luZyk8L2lzYm4+PGFjY2Vzc2lvbi1udW0+MjA2NjcxNzA8L2FjY2Vzc2lvbi1udW0+PHVybHM+
PHJlbGF0ZWQtdXJscz48dXJsPmh0dHBzOi8vd3d3Lm5jYmkubmxtLm5paC5nb3YvcHVibWVkLzIw
NjY3MTcwPC91cmw+PC9yZWxhdGVkLXVybHM+PC91cmxzPjxlbGVjdHJvbmljLXJlc291cmNlLW51
bT4xMC4xMDE3L1MwMDMzMjkxNzEwMDAxNDMxPC9lbGVjdHJvbmljLXJlc291cmNlLW51bT48L3Jl
Y29yZD48L0NpdGU+PC9FbmROb3RlPn==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PEVuZE5vdGU+PENpdGU+PEF1dGhvcj5MZWxsaS1DaGllc2E8L0F1dGhvcj48WWVhcj4yMDExPC9Z
ZWFyPjxSZWNOdW0+MTQ8L1JlY051bT48RGlzcGxheVRleHQ+KExlbGxpLUNoaWVzYSwgS2VtcHRv
biBldCBhbC4gMjAxMSk8L0Rpc3BsYXlUZXh0PjxyZWNvcmQ+PHJlYy1udW1iZXI+MTQ8L3JlYy1u
dW1iZXI+PGZvcmVpZ24ta2V5cz48a2V5IGFwcD0iRU4iIGRiLWlkPSJlMGZkZjVkZXR6ZjJ0Z2U5
ZHI3NXR3OWRyOXM1YWU5cHByYTkiIHRpbWVzdGFtcD0iMTY4NDk0MTg5MSI+MTQ8L2tleT48L2Zv
cmVpZ24ta2V5cz48cmVmLXR5cGUgbmFtZT0iSm91cm5hbCBBcnRpY2xlIj4xNzwvcmVmLXR5cGU+
PGNvbnRyaWJ1dG9ycz48YXV0aG9ycz48YXV0aG9yPkxlbGxpLUNoaWVzYSwgRy48L2F1dGhvcj48
YXV0aG9yPktlbXB0b24sIE0uIEouPC9hdXRob3I+PGF1dGhvcj5Kb2dpYSwgSi48L2F1dGhvcj48
YXV0aG9yPlRhdGFyZWxsaSwgUi48L2F1dGhvcj48YXV0aG9yPkdpcmFyZGksIFAuPC9hdXRob3I+
PGF1dGhvcj5Qb3dlbGwsIEouPC9hdXRob3I+PGF1dGhvcj5Db2xsaWVyLCBELiBBLjwvYXV0aG9y
PjxhdXRob3I+RnJhbmdvdSwgUy48L2F1dGhvcj48L2F1dGhvcnM+PC9jb250cmlidXRvcnM+PGF1
dGgtYWRkcmVzcz5TZWN0aW9uIG9mIE5ldXJvYmlvbG9neSBvZiBQc3ljaG9zaXMsIEluc3RpdHV0
ZSBvZiBQc3ljaGlhdHJ5LCBLaW5nJmFwb3M7cyBDb2xsZWdlIExvbmRvbiwgVUsuPC9hdXRoLWFk
ZHJlc3M+PHRpdGxlcz48dGl0bGU+VGhlIGltcGFjdCBvZiB0aGUgVmFsMTU4TWV0IGNhdGVjaG9s
LU8tbWV0aHlsdHJhbnNmZXJhc2UgZ2Vub3R5cGUgb24gbmV1cmFsIGNvcnJlbGF0ZXMgb2Ygc2Fk
IGZhY2lhbCBhZmZlY3QgcHJvY2Vzc2luZyBpbiBwYXRpZW50cyB3aXRoIGJpcG9sYXIgZGlzb3Jk
ZXIgYW5kIHRoZWlyIHJlbGF0aXZlczwvdGl0bGU+PHNlY29uZGFyeS10aXRsZT5Qc3ljaG9sIE1l
ZDwvc2Vjb25kYXJ5LXRpdGxlPjwvdGl0bGVzPjxwZXJpb2RpY2FsPjxmdWxsLXRpdGxlPlBzeWNo
b2wgTWVkPC9mdWxsLXRpdGxlPjwvcGVyaW9kaWNhbD48cGFnZXM+Nzc5LTg4PC9wYWdlcz48dm9s
dW1lPjQxPC92b2x1bWU+PG51bWJlcj40PC9udW1iZXI+PGVkaXRpb24+MjAxMC8wNy8zMDwvZWRp
dGlvbj48a2V5d29yZHM+PGtleXdvcmQ+QWR1bHQ8L2tleXdvcmQ+PGtleXdvcmQ+KkFsbGVsZXM8
L2tleXdvcmQ+PGtleXdvcmQ+QW15Z2RhbGEvKnBoeXNpb3BhdGhvbG9neTwva2V5d29yZD48a2V5
d29yZD5BbnhpZXR5IERpc29yZGVycy9nZW5ldGljcy9waHlzaW9wYXRob2xvZ3kvcHN5Y2hvbG9n
eTwva2V5d29yZD48a2V5d29yZD5CaXBvbGFyIERpc29yZGVyLypnZW5ldGljcy8qcGh5c2lvcGF0
aG9sb2d5L3BzeWNob2xvZ3k8L2tleXdvcmQ+PGtleXdvcmQ+Q2F0ZWNob2wgTy1NZXRoeWx0cmFu
c2ZlcmFzZS8qZ2VuZXRpY3M8L2tleXdvcmQ+PGtleXdvcmQ+RGVwcmVzc2l2ZSBEaXNvcmRlciwg
TWFqb3IvZ2VuZXRpY3MvcGh5c2lvcGF0aG9sb2d5L3BzeWNob2xvZ3k8L2tleXdvcmQ+PGtleXdv
cmQ+RG9taW5hbmNlLCBDZXJlYnJhbC9nZW5ldGljcy9waHlzaW9sb2d5PC9rZXl3b3JkPjxrZXl3
b3JkPkVtb3Rpb25zLypwaHlzaW9sb2d5PC9rZXl3b3JkPjxrZXl3b3JkPipGYWNpYWwgRXhwcmVz
c2lvbjwva2V5d29yZD48a2V5d29yZD5GZW1hbGU8L2tleXdvcmQ+PGtleXdvcmQ+R2VuZXRpYyBQ
cmVkaXNwb3NpdGlvbiB0byBEaXNlYXNlL2dlbmV0aWNzL3BzeWNob2xvZ3k8L2tleXdvcmQ+PGtl
eXdvcmQ+Kkdlbm90eXBlPC9rZXl3b3JkPjxrZXl3b3JkPkh1bWFuczwva2V5d29yZD48a2V5d29y
ZD4qSW1hZ2UgUHJvY2Vzc2luZywgQ29tcHV0ZXItQXNzaXN0ZWQ8L2tleXdvcmQ+PGtleXdvcmQ+
SW5mYW50LCBOZXdib3JuPC9rZXl3b3JkPjxrZXl3b3JkPipNYWduZXRpYyBSZXNvbmFuY2UgSW1h
Z2luZzwva2V5d29yZD48a2V5d29yZD5NYWxlPC9rZXl3b3JkPjxrZXl3b3JkPk1pZGRsZSBBZ2Vk
PC9rZXl3b3JkPjxrZXl3b3JkPk5lcnZlIE5ldC9waHlzaW9wYXRob2xvZ3k8L2tleXdvcmQ+PGtl
eXdvcmQ+T3h5Z2VuLypibG9vZDwva2V5d29yZD48a2V5d29yZD5QYXR0ZXJuIFJlY29nbml0aW9u
LCBWaXN1YWwvKnBoeXNpb2xvZ3k8L2tleXdvcmQ+PGtleXdvcmQ+UHJlZnJvbnRhbCBDb3J0ZXgv
KnBoeXNpb3BhdGhvbG9neTwva2V5d29yZD48a2V5d29yZD5SZWFjdGlvbiBUaW1lL3BoeXNpb2xv
Z3k8L2tleXdvcmQ+PGtleXdvcmQ+WW91bmcgQWR1bHQ8L2tleXdvcmQ+PC9rZXl3b3Jkcz48ZGF0
ZXM+PHllYXI+MjAxMTwveWVhcj48cHViLWRhdGVzPjxkYXRlPkFwcjwvZGF0ZT48L3B1Yi1kYXRl
cz48L2RhdGVzPjxpc2JuPjE0NjktODk3OCAoRWxlY3Ryb25pYykmI3hEOzAwMzMtMjkxNyAoTGlu
a2luZyk8L2lzYm4+PGFjY2Vzc2lvbi1udW0+MjA2NjcxNzA8L2FjY2Vzc2lvbi1udW0+PHVybHM+
PHJlbGF0ZWQtdXJscz48dXJsPmh0dHBzOi8vd3d3Lm5jYmkubmxtLm5paC5nb3YvcHVibWVkLzIw
NjY3MTcwPC91cmw+PC9yZWxhdGVkLXVybHM+PC91cmxzPjxlbGVjdHJvbmljLXJlc291cmNlLW51
bT4xMC4xMDE3L1MwMDMzMjkxNzEwMDAxNDMxPC9lbGVjdHJvbmljLXJlc291cmNlLW51bT48L3Jl
Y29yZD48L0NpdGU+PC9FbmROb3RlPn==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(Lelli-Chiesa, Kempton et al. 2011)</w:t>
            </w:r>
            <w:r w:rsidRPr="0085698A">
              <w:rPr>
                <w:rFonts w:cs="Times New Roman"/>
              </w:rPr>
              <w:fldChar w:fldCharType="end"/>
            </w:r>
          </w:p>
        </w:tc>
        <w:tc>
          <w:tcPr>
            <w:tcW w:w="6656" w:type="dxa"/>
            <w:noWrap/>
            <w:hideMark/>
          </w:tcPr>
          <w:p w14:paraId="0134DF49"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48228E1D" w14:textId="77777777" w:rsidTr="002B1684">
        <w:trPr>
          <w:trHeight w:val="300"/>
        </w:trPr>
        <w:tc>
          <w:tcPr>
            <w:tcW w:w="2972" w:type="dxa"/>
            <w:noWrap/>
            <w:hideMark/>
          </w:tcPr>
          <w:p w14:paraId="4FFC2380" w14:textId="56087874" w:rsidR="00A4068F" w:rsidRPr="0085698A" w:rsidRDefault="00A4068F" w:rsidP="002B1684">
            <w:pPr>
              <w:jc w:val="center"/>
              <w:rPr>
                <w:rFonts w:cs="Times New Roman"/>
              </w:rPr>
            </w:pPr>
            <w:r w:rsidRPr="0085698A">
              <w:rPr>
                <w:rFonts w:cs="Times New Roman"/>
              </w:rPr>
              <w:lastRenderedPageBreak/>
              <w:fldChar w:fldCharType="begin"/>
            </w:r>
            <w:r w:rsidR="00DC645C" w:rsidRPr="0085698A">
              <w:rPr>
                <w:rFonts w:cs="Times New Roman"/>
              </w:rPr>
              <w:instrText xml:space="preserve"> ADDIN EN.CITE &lt;EndNote&gt;&lt;Cite&gt;&lt;Author&gt;Lowes&lt;/Author&gt;&lt;Year&gt;2013&lt;/Year&gt;&lt;RecNum&gt;60&lt;/RecNum&gt;&lt;DisplayText&gt;(Lowes, Jacobs et al. 2013)&lt;/DisplayText&gt;&lt;record&gt;&lt;rec-number&gt;60&lt;/rec-number&gt;&lt;foreign-keys&gt;&lt;key app="EN" db-id="e0fdf5detzf2tge9dr75tw9dr9s5ae9ppra9" timestamp="1684943591"&gt;60&lt;/key&gt;&lt;/foreign-keys&gt;&lt;ref-type name="Conference Proceedings"&gt;10&lt;/ref-type&gt;&lt;contributors&gt;&lt;authors&gt;&lt;author&gt;Lowes, Allison S&lt;/author&gt;&lt;author&gt;Jacobs, Rachel H&lt;/author&gt;&lt;author&gt;Pavuluri, Mani N&lt;/author&gt;&lt;/authors&gt;&lt;/contributors&gt;&lt;titles&gt;&lt;title&gt;Do Youth with ADHD Have Similar or Different Face-Processing Deficits When Compared to Youth with PBD?&lt;/title&gt;&lt;secondary-title&gt;BIOLOGICAL PSYCHIATRY&lt;/secondary-title&gt;&lt;/titles&gt;&lt;periodical&gt;&lt;full-title&gt;Biological Psychiatry&lt;/full-title&gt;&lt;/periodical&gt;&lt;pages&gt;57S-57S&lt;/pages&gt;&lt;volume&gt;73&lt;/volume&gt;&lt;number&gt;9&lt;/number&gt;&lt;dates&gt;&lt;year&gt;2013&lt;/year&gt;&lt;/dates&gt;&lt;publisher&gt;ELSEVIER SCIENCE INC 360 PARK AVE SOUTH, NEW YORK, NY 10010-1710 USA&lt;/publisher&gt;&lt;isbn&gt;0006-3223&lt;/isbn&gt;&lt;urls&gt;&lt;/urls&gt;&lt;/record&gt;&lt;/Cite&gt;&lt;/EndNote&gt;</w:instrText>
            </w:r>
            <w:r w:rsidRPr="0085698A">
              <w:rPr>
                <w:rFonts w:cs="Times New Roman"/>
              </w:rPr>
              <w:fldChar w:fldCharType="separate"/>
            </w:r>
            <w:r w:rsidR="00DC645C" w:rsidRPr="0085698A">
              <w:rPr>
                <w:rFonts w:cs="Times New Roman"/>
                <w:noProof/>
              </w:rPr>
              <w:t>(Lowes, Jacobs et al. 2013)</w:t>
            </w:r>
            <w:r w:rsidRPr="0085698A">
              <w:rPr>
                <w:rFonts w:cs="Times New Roman"/>
              </w:rPr>
              <w:fldChar w:fldCharType="end"/>
            </w:r>
          </w:p>
        </w:tc>
        <w:tc>
          <w:tcPr>
            <w:tcW w:w="6656" w:type="dxa"/>
            <w:noWrap/>
            <w:hideMark/>
          </w:tcPr>
          <w:p w14:paraId="16EAC8B5"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43DFAEED" w14:textId="77777777" w:rsidTr="002B1684">
        <w:trPr>
          <w:trHeight w:val="300"/>
        </w:trPr>
        <w:tc>
          <w:tcPr>
            <w:tcW w:w="2972" w:type="dxa"/>
            <w:noWrap/>
            <w:hideMark/>
          </w:tcPr>
          <w:p w14:paraId="70B2B783" w14:textId="28F4D887" w:rsidR="00A4068F" w:rsidRPr="0085698A" w:rsidRDefault="00A4068F" w:rsidP="002B1684">
            <w:pPr>
              <w:jc w:val="center"/>
              <w:rPr>
                <w:rFonts w:cs="Times New Roman"/>
              </w:rPr>
            </w:pPr>
            <w:r w:rsidRPr="0085698A">
              <w:rPr>
                <w:rFonts w:cs="Times New Roman"/>
              </w:rPr>
              <w:fldChar w:fldCharType="begin">
                <w:fldData xml:space="preserve">PEVuZE5vdGU+PENpdGU+PEF1dGhvcj5NYW5lbGlzPC9BdXRob3I+PFllYXI+MjAyMDwvWWVhcj48
UmVjTnVtPjYxPC9SZWNOdW0+PERpc3BsYXlUZXh0PihNYW5lbGlzLCBJeWVuZ2FyIGV0IGFsLiAy
MDIwKTwvRGlzcGxheVRleHQ+PHJlY29yZD48cmVjLW51bWJlcj42MTwvcmVjLW51bWJlcj48Zm9y
ZWlnbi1rZXlzPjxrZXkgYXBwPSJFTiIgZGItaWQ9ImUwZmRmNWRldHpmMnRnZTlkcjc1dHc5ZHI5
czVhZTlwcHJhOSIgdGltZXN0YW1wPSIxNjg0OTQzNTkxIj42MTwva2V5PjwvZm9yZWlnbi1rZXlz
PjxyZWYtdHlwZSBuYW1lPSJKb3VybmFsIEFydGljbGUiPjE3PC9yZWYtdHlwZT48Y29udHJpYnV0
b3JzPjxhdXRob3JzPjxhdXRob3I+TWFuZWxpcywgQS48L2F1dGhvcj48YXV0aG9yPkl5ZW5nYXIs
IFMuPC9hdXRob3I+PGF1dGhvcj5Td2FydHosIEguIEEuPC9hdXRob3I+PGF1dGhvcj5QaGlsbGlw
cywgTS4gTC48L2F1dGhvcj48L2F1dGhvcnM+PC9jb250cmlidXRvcnM+PGF1dGgtYWRkcmVzcz5E
ZXBhcnRtZW50IG9mIFBzeWNoaWF0cnksIFdlc3Rlcm4gUHN5Y2hpYXRyaWMgSW5zdGl0dXRlIGFu
ZCBDbGluaWMsIFVuaXZlcnNpdHkgb2YgUGl0dHNidXJnaCBNZWRpY2FsIENlbnRlciwgVW5pdmVy
c2l0eSBvZiBQaXR0c2J1cmdoLCBQaXR0c2J1cmdoLCBQQSwgVVNBLiBhbm5hLm1hbmVsaXNAZ21h
aWwuY29tLiYjeEQ7RGVwYXJ0bWVudCBvZiBTdGF0aXN0aWNzLCBVbml2ZXJzaXR5IG9mIFBpdHRz
YnVyZ2gsIFBpdHRzYnVyZ2gsIFBBLCBVU0EuJiN4RDtEZXBhcnRtZW50IG9mIFBzeWNoaWF0cnks
IFdlc3Rlcm4gUHN5Y2hpYXRyaWMgSW5zdGl0dXRlIGFuZCBDbGluaWMsIFVuaXZlcnNpdHkgb2Yg
UGl0dHNidXJnaCBNZWRpY2FsIENlbnRlciwgVW5pdmVyc2l0eSBvZiBQaXR0c2J1cmdoLCBQaXR0
c2J1cmdoLCBQQSwgVVNBLjwvYXV0aC1hZGRyZXNzPjx0aXRsZXM+PHRpdGxlPlByZWZyb250YWwg
Y29ydGljYWwgYWN0aXZhdGlvbiBkdXJpbmcgd29ya2luZyBtZW1vcnkgdGFzayBhbnRpY2lwYXRp
b24gY29udHJpYnV0ZXMgdG8gZGlzY3JpbWluYXRpb24gYmV0d2VlbiBiaXBvbGFyIGFuZCB1bmlw
b2xhciBkZXByZXNzaW9uPC90aXRsZT48c2Vjb25kYXJ5LXRpdGxlPk5ldXJvcHN5Y2hvcGhhcm1h
Y29sb2d5PC9zZWNvbmRhcnktdGl0bGU+PC90aXRsZXM+PHBlcmlvZGljYWw+PGZ1bGwtdGl0bGU+
TmV1cm9wc3ljaG9waGFybWFjb2xvZ3k8L2Z1bGwtdGl0bGU+PC9wZXJpb2RpY2FsPjxwYWdlcz45
NTYtOTYzPC9wYWdlcz48dm9sdW1lPjQ1PC92b2x1bWU+PG51bWJlcj42PC9udW1iZXI+PGVkaXRp
b24+MjAyMC8wMi8xOTwvZWRpdGlvbj48a2V5d29yZHM+PGtleXdvcmQ+KkJpcG9sYXIgRGlzb3Jk
ZXIvZGlhZ25vc3RpYyBpbWFnaW5nPC9rZXl3b3JkPjxrZXl3b3JkPipEZXByZXNzaXZlIERpc29y
ZGVyLCBNYWpvci9kaWFnbm9zdGljIGltYWdpbmc8L2tleXdvcmQ+PGtleXdvcmQ+SHVtYW5zPC9r
ZXl3b3JkPjxrZXl3b3JkPk1hZ25ldGljIFJlc29uYW5jZSBJbWFnaW5nPC9rZXl3b3JkPjxrZXl3
b3JkPk1lbW9yeSwgU2hvcnQtVGVybTwva2V5d29yZD48a2V5d29yZD5QcmVmcm9udGFsIENvcnRl
eC9kaWFnbm9zdGljIGltYWdpbmc8L2tleXdvcmQ+PC9rZXl3b3Jkcz48ZGF0ZXM+PHllYXI+MjAy
MDwveWVhcj48cHViLWRhdGVzPjxkYXRlPk1heTwvZGF0ZT48L3B1Yi1kYXRlcz48L2RhdGVzPjxp
c2JuPjE3NDAtNjM0WCAoRWxlY3Ryb25pYykmI3hEOzA4OTMtMTMzWCAoUHJpbnQpJiN4RDswODkz
LTEzM1ggKExpbmtpbmcpPC9pc2JuPjxhY2Nlc3Npb24tbnVtPjMyMDY5NDc1PC9hY2Nlc3Npb24t
bnVtPjx1cmxzPjxyZWxhdGVkLXVybHM+PHVybD5odHRwczovL3d3dy5uY2JpLm5sbS5uaWguZ292
L3B1Ym1lZC8zMjA2OTQ3NTwvdXJsPjwvcmVsYXRlZC11cmxzPjwvdXJscz48Y3VzdG9tMj5QTUM3
MTYyOTIwPC9jdXN0b20yPjxlbGVjdHJvbmljLXJlc291cmNlLW51bT4xMC4xMDM4L3M0MTM4Ni0w
MjAtMDYzOC03PC9lbGVjdHJvbmljLXJlc291cmNlLW51bT48L3JlY29yZD48L0NpdGU+PC9FbmRO
b3RlPn==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PEVuZE5vdGU+PENpdGU+PEF1dGhvcj5NYW5lbGlzPC9BdXRob3I+PFllYXI+MjAyMDwvWWVhcj48
UmVjTnVtPjYxPC9SZWNOdW0+PERpc3BsYXlUZXh0PihNYW5lbGlzLCBJeWVuZ2FyIGV0IGFsLiAy
MDIwKTwvRGlzcGxheVRleHQ+PHJlY29yZD48cmVjLW51bWJlcj42MTwvcmVjLW51bWJlcj48Zm9y
ZWlnbi1rZXlzPjxrZXkgYXBwPSJFTiIgZGItaWQ9ImUwZmRmNWRldHpmMnRnZTlkcjc1dHc5ZHI5
czVhZTlwcHJhOSIgdGltZXN0YW1wPSIxNjg0OTQzNTkxIj42MTwva2V5PjwvZm9yZWlnbi1rZXlz
PjxyZWYtdHlwZSBuYW1lPSJKb3VybmFsIEFydGljbGUiPjE3PC9yZWYtdHlwZT48Y29udHJpYnV0
b3JzPjxhdXRob3JzPjxhdXRob3I+TWFuZWxpcywgQS48L2F1dGhvcj48YXV0aG9yPkl5ZW5nYXIs
IFMuPC9hdXRob3I+PGF1dGhvcj5Td2FydHosIEguIEEuPC9hdXRob3I+PGF1dGhvcj5QaGlsbGlw
cywgTS4gTC48L2F1dGhvcj48L2F1dGhvcnM+PC9jb250cmlidXRvcnM+PGF1dGgtYWRkcmVzcz5E
ZXBhcnRtZW50IG9mIFBzeWNoaWF0cnksIFdlc3Rlcm4gUHN5Y2hpYXRyaWMgSW5zdGl0dXRlIGFu
ZCBDbGluaWMsIFVuaXZlcnNpdHkgb2YgUGl0dHNidXJnaCBNZWRpY2FsIENlbnRlciwgVW5pdmVy
c2l0eSBvZiBQaXR0c2J1cmdoLCBQaXR0c2J1cmdoLCBQQSwgVVNBLiBhbm5hLm1hbmVsaXNAZ21h
aWwuY29tLiYjeEQ7RGVwYXJ0bWVudCBvZiBTdGF0aXN0aWNzLCBVbml2ZXJzaXR5IG9mIFBpdHRz
YnVyZ2gsIFBpdHRzYnVyZ2gsIFBBLCBVU0EuJiN4RDtEZXBhcnRtZW50IG9mIFBzeWNoaWF0cnks
IFdlc3Rlcm4gUHN5Y2hpYXRyaWMgSW5zdGl0dXRlIGFuZCBDbGluaWMsIFVuaXZlcnNpdHkgb2Yg
UGl0dHNidXJnaCBNZWRpY2FsIENlbnRlciwgVW5pdmVyc2l0eSBvZiBQaXR0c2J1cmdoLCBQaXR0
c2J1cmdoLCBQQSwgVVNBLjwvYXV0aC1hZGRyZXNzPjx0aXRsZXM+PHRpdGxlPlByZWZyb250YWwg
Y29ydGljYWwgYWN0aXZhdGlvbiBkdXJpbmcgd29ya2luZyBtZW1vcnkgdGFzayBhbnRpY2lwYXRp
b24gY29udHJpYnV0ZXMgdG8gZGlzY3JpbWluYXRpb24gYmV0d2VlbiBiaXBvbGFyIGFuZCB1bmlw
b2xhciBkZXByZXNzaW9uPC90aXRsZT48c2Vjb25kYXJ5LXRpdGxlPk5ldXJvcHN5Y2hvcGhhcm1h
Y29sb2d5PC9zZWNvbmRhcnktdGl0bGU+PC90aXRsZXM+PHBlcmlvZGljYWw+PGZ1bGwtdGl0bGU+
TmV1cm9wc3ljaG9waGFybWFjb2xvZ3k8L2Z1bGwtdGl0bGU+PC9wZXJpb2RpY2FsPjxwYWdlcz45
NTYtOTYzPC9wYWdlcz48dm9sdW1lPjQ1PC92b2x1bWU+PG51bWJlcj42PC9udW1iZXI+PGVkaXRp
b24+MjAyMC8wMi8xOTwvZWRpdGlvbj48a2V5d29yZHM+PGtleXdvcmQ+KkJpcG9sYXIgRGlzb3Jk
ZXIvZGlhZ25vc3RpYyBpbWFnaW5nPC9rZXl3b3JkPjxrZXl3b3JkPipEZXByZXNzaXZlIERpc29y
ZGVyLCBNYWpvci9kaWFnbm9zdGljIGltYWdpbmc8L2tleXdvcmQ+PGtleXdvcmQ+SHVtYW5zPC9r
ZXl3b3JkPjxrZXl3b3JkPk1hZ25ldGljIFJlc29uYW5jZSBJbWFnaW5nPC9rZXl3b3JkPjxrZXl3
b3JkPk1lbW9yeSwgU2hvcnQtVGVybTwva2V5d29yZD48a2V5d29yZD5QcmVmcm9udGFsIENvcnRl
eC9kaWFnbm9zdGljIGltYWdpbmc8L2tleXdvcmQ+PC9rZXl3b3Jkcz48ZGF0ZXM+PHllYXI+MjAy
MDwveWVhcj48cHViLWRhdGVzPjxkYXRlPk1heTwvZGF0ZT48L3B1Yi1kYXRlcz48L2RhdGVzPjxp
c2JuPjE3NDAtNjM0WCAoRWxlY3Ryb25pYykmI3hEOzA4OTMtMTMzWCAoUHJpbnQpJiN4RDswODkz
LTEzM1ggKExpbmtpbmcpPC9pc2JuPjxhY2Nlc3Npb24tbnVtPjMyMDY5NDc1PC9hY2Nlc3Npb24t
bnVtPjx1cmxzPjxyZWxhdGVkLXVybHM+PHVybD5odHRwczovL3d3dy5uY2JpLm5sbS5uaWguZ292
L3B1Ym1lZC8zMjA2OTQ3NTwvdXJsPjwvcmVsYXRlZC11cmxzPjwvdXJscz48Y3VzdG9tMj5QTUM3
MTYyOTIwPC9jdXN0b20yPjxlbGVjdHJvbmljLXJlc291cmNlLW51bT4xMC4xMDM4L3M0MTM4Ni0w
MjAtMDYzOC03PC9lbGVjdHJvbmljLXJlc291cmNlLW51bT48L3JlY29yZD48L0NpdGU+PC9FbmRO
b3RlPn==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(Manelis, Iyengar et al. 2020)</w:t>
            </w:r>
            <w:r w:rsidRPr="0085698A">
              <w:rPr>
                <w:rFonts w:cs="Times New Roman"/>
              </w:rPr>
              <w:fldChar w:fldCharType="end"/>
            </w:r>
          </w:p>
        </w:tc>
        <w:tc>
          <w:tcPr>
            <w:tcW w:w="6656" w:type="dxa"/>
            <w:noWrap/>
            <w:hideMark/>
          </w:tcPr>
          <w:p w14:paraId="133719A6" w14:textId="77777777" w:rsidR="00A4068F" w:rsidRPr="0085698A" w:rsidRDefault="00A4068F" w:rsidP="002B1684">
            <w:pPr>
              <w:jc w:val="center"/>
              <w:rPr>
                <w:rFonts w:cs="Times New Roman"/>
              </w:rPr>
            </w:pPr>
            <w:r w:rsidRPr="0085698A">
              <w:rPr>
                <w:rFonts w:cs="Times New Roman"/>
              </w:rPr>
              <w:t>Unrelated to our research question</w:t>
            </w:r>
          </w:p>
        </w:tc>
      </w:tr>
      <w:tr w:rsidR="00A4068F" w:rsidRPr="0085698A" w14:paraId="70B17835" w14:textId="77777777" w:rsidTr="002B1684">
        <w:trPr>
          <w:trHeight w:val="300"/>
        </w:trPr>
        <w:tc>
          <w:tcPr>
            <w:tcW w:w="2972" w:type="dxa"/>
            <w:noWrap/>
            <w:hideMark/>
          </w:tcPr>
          <w:p w14:paraId="774687B8" w14:textId="12953E8A" w:rsidR="00A4068F" w:rsidRPr="0085698A" w:rsidRDefault="00A4068F" w:rsidP="002B1684">
            <w:pPr>
              <w:jc w:val="center"/>
              <w:rPr>
                <w:rFonts w:cs="Times New Roman"/>
                <w:highlight w:val="yellow"/>
              </w:rPr>
            </w:pPr>
            <w:r w:rsidRPr="0085698A">
              <w:rPr>
                <w:rFonts w:cs="Times New Roman"/>
              </w:rPr>
              <w:fldChar w:fldCharType="begin"/>
            </w:r>
            <w:r w:rsidR="00DC645C" w:rsidRPr="0085698A">
              <w:rPr>
                <w:rFonts w:cs="Times New Roman"/>
              </w:rPr>
              <w:instrText xml:space="preserve"> ADDIN EN.CITE &lt;EndNote&gt;&lt;Cite&gt;&lt;Author&gt;Marin&lt;/Author&gt;&lt;Year&gt;2017&lt;/Year&gt;&lt;RecNum&gt;62&lt;/RecNum&gt;&lt;DisplayText&gt;(Marin, Munoz et al. 2017)&lt;/DisplayText&gt;&lt;record&gt;&lt;rec-number&gt;62&lt;/rec-number&gt;&lt;foreign-keys&gt;&lt;key app="EN" db-id="e0fdf5detzf2tge9dr75tw9dr9s5ae9ppra9" timestamp="1684943591"&gt;62&lt;/key&gt;&lt;/foreign-keys&gt;&lt;ref-type name="Conference Proceedings"&gt;10&lt;/ref-type&gt;&lt;contributors&gt;&lt;authors&gt;&lt;author&gt;Marin, A.&lt;/author&gt;&lt;author&gt;Munoz, D.&lt;/author&gt;&lt;author&gt;Soncin, S. &lt;/author&gt;&lt;/authors&gt;&lt;/contributors&gt;&lt;titles&gt;&lt;title&gt;Can eye movements differentiate between adult patients with ADHD and bipolar disorder?&lt;/title&gt;&lt;secondary-title&gt;6th World Congress on ADHD: From Child to Adult Disorder&lt;/secondary-title&gt;&lt;/titles&gt;&lt;pages&gt;S16&lt;/pages&gt;&lt;volume&gt;9&lt;/volume&gt;&lt;number&gt;S1&lt;/number&gt;&lt;dates&gt;&lt;year&gt;2017&lt;/year&gt;&lt;/dates&gt;&lt;pub-location&gt;Vancouver, Canada&lt;/pub-location&gt;&lt;urls&gt;&lt;/urls&gt;&lt;/record&gt;&lt;/Cite&gt;&lt;/EndNote&gt;</w:instrText>
            </w:r>
            <w:r w:rsidRPr="0085698A">
              <w:rPr>
                <w:rFonts w:cs="Times New Roman"/>
              </w:rPr>
              <w:fldChar w:fldCharType="separate"/>
            </w:r>
            <w:r w:rsidR="00DC645C" w:rsidRPr="0085698A">
              <w:rPr>
                <w:rFonts w:cs="Times New Roman"/>
                <w:noProof/>
              </w:rPr>
              <w:t>(Marin, Munoz et al. 2017)</w:t>
            </w:r>
            <w:r w:rsidRPr="0085698A">
              <w:rPr>
                <w:rFonts w:cs="Times New Roman"/>
              </w:rPr>
              <w:fldChar w:fldCharType="end"/>
            </w:r>
          </w:p>
        </w:tc>
        <w:tc>
          <w:tcPr>
            <w:tcW w:w="6656" w:type="dxa"/>
            <w:noWrap/>
            <w:hideMark/>
          </w:tcPr>
          <w:p w14:paraId="67D1A4F0"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05ACA064" w14:textId="77777777" w:rsidTr="002B1684">
        <w:trPr>
          <w:trHeight w:val="300"/>
        </w:trPr>
        <w:tc>
          <w:tcPr>
            <w:tcW w:w="2972" w:type="dxa"/>
            <w:noWrap/>
            <w:hideMark/>
          </w:tcPr>
          <w:p w14:paraId="635D6E1B" w14:textId="75BB062D" w:rsidR="00A4068F" w:rsidRPr="0085698A" w:rsidRDefault="00A4068F" w:rsidP="002B1684">
            <w:pPr>
              <w:jc w:val="center"/>
              <w:rPr>
                <w:rFonts w:cs="Times New Roman"/>
              </w:rPr>
            </w:pPr>
            <w:r w:rsidRPr="0085698A">
              <w:rPr>
                <w:rFonts w:cs="Times New Roman"/>
              </w:rPr>
              <w:fldChar w:fldCharType="begin">
                <w:fldData xml:space="preserve">PEVuZE5vdGU+PENpdGU+PEF1dGhvcj5NZW5rZXM8L0F1dGhvcj48WWVhcj4yMDIyPC9ZZWFyPjxS
ZWNOdW0+NjM8L1JlY051bT48RGlzcGxheVRleHQ+KE1lbmtlcywgQW5kcmV3cyBldCBhbC4gMjAy
Mik8L0Rpc3BsYXlUZXh0PjxyZWNvcmQ+PHJlYy1udW1iZXI+NjM8L3JlYy1udW1iZXI+PGZvcmVp
Z24ta2V5cz48a2V5IGFwcD0iRU4iIGRiLWlkPSJlMGZkZjVkZXR6ZjJ0Z2U5ZHI3NXR3OWRyOXM1
YWU5cHByYTkiIHRpbWVzdGFtcD0iMTY4NDk0MzU5MSI+NjM8L2tleT48L2ZvcmVpZ24ta2V5cz48
cmVmLXR5cGUgbmFtZT0iSm91cm5hbCBBcnRpY2xlIj4xNzwvcmVmLXR5cGU+PGNvbnRyaWJ1dG9y
cz48YXV0aG9ycz48YXV0aG9yPk1lbmtlcywgTS4gVy48L2F1dGhvcj48YXV0aG9yPkFuZHJld3Ms
IEMuIE0uPC9hdXRob3I+PGF1dGhvcj5TdXp1a2ksIFQuPC9hdXRob3I+PGF1dGhvcj5DaHVuLCBK
LjwvYXV0aG9yPjxhdXRob3I+TyZhcG9zO0Rvbm5lbGwsIEwuPC9hdXRob3I+PGF1dGhvcj5Hcm92
ZSwgVC48L2F1dGhvcj48YXV0aG9yPkRlbmcsIFcuPC9hdXRob3I+PGF1dGhvcj5NY0lubmlzLCBN
LiBHLjwvYXV0aG9yPjxhdXRob3I+RGVsZGluLCBQLiBKLjwvYXV0aG9yPjxhdXRob3I+VHNvLCBJ
LiBGLjwvYXV0aG9yPjwvYXV0aG9ycz48L2NvbnRyaWJ1dG9ycz48YXV0aC1hZGRyZXNzPkRlcGFy
dG1lbnQgb2YgUHN5Y2hpYXRyeSwgVW5pdmVyc2l0eSBvZiBNaWNoaWdhbiwgQW5uIEFyYm9yLCBN
SSwgVW5pdGVkIFN0YXRlcyBvZiBBbWVyaWNhOyBEZXBhcnRtZW50IG9mIFBzeWNob2xvZ3ksIFVu
aXZlcnNpdHkgb2YgTWljaGlnYW4sIEFubiBBcmJvciwgTUksIFVuaXRlZCBTdGF0ZXMgb2YgQW1l
cmljYS4gRWxlY3Ryb25pYyBhZGRyZXNzOiBtd21lbmtlc0B1bWljaC5lZHUuJiN4RDtEZXBhcnRt
ZW50IG9mIFBzeWNob2xvZ3ksIFVuaXZlcnNpdHkgb2YgTWljaGlnYW4sIEFubiBBcmJvciwgTUks
IFVuaXRlZCBTdGF0ZXMgb2YgQW1lcmljYS4mI3hEO0RlcGFydG1lbnQgb2YgUHN5Y2hpYXRyeSwg
VW5pdmVyc2l0eSBvZiBNaWNoaWdhbiwgQW5uIEFyYm9yLCBNSSwgVW5pdGVkIFN0YXRlcyBvZiBB
bWVyaWNhLiYjeEQ7RGVwYXJ0bWVudCBvZiBQc3ljaGlhdHJ5LCBCZXRoIElzcmFlbCBEZWFjb25l
c3MgTWVkaWNhbCBDZW50ZXIsIEJvc3RvbiwgTUEsIFVuaXRlZCBTdGF0ZXMgb2YgQW1lcmljYS4m
I3hEO1NjaG9vbCBvZiBTb2NpYWwgV29yaywgV2F5bmUgU3RhdGUgVW5pdmVyc2l0eSwgRGV0cm9p
dCwgTUksIFVuaXRlZCBTdGF0ZXMgb2YgQW1lcmljYS4mI3hEO0RlcGFydG1lbnQgb2YgUHN5Y2hv
bG9neSwgWWFsZSBVbml2ZXJzaXR5LCBOZXcgSGF2ZW4sIENULCBVbml0ZWQgU3RhdGVzIG9mIEFt
ZXJpY2EuJiN4RDtEZXBhcnRtZW50IG9mIFBzeWNoaWF0cnksIFVuaXZlcnNpdHkgb2YgTWljaGln
YW4sIEFubiBBcmJvciwgTUksIFVuaXRlZCBTdGF0ZXMgb2YgQW1lcmljYTsgRGVwYXJ0bWVudCBv
ZiBQc3ljaG9sb2d5LCBVbml2ZXJzaXR5IG9mIE1pY2hpZ2FuLCBBbm4gQXJib3IsIE1JLCBVbml0
ZWQgU3RhdGVzIG9mIEFtZXJpY2EuPC9hdXRoLWFkZHJlc3M+PHRpdGxlcz48dGl0bGU+RXZlbnQt
cmVsYXRlZCBwb3RlbnRpYWwgY29ycmVsYXRlcyBvZiBhZmZlY3RpdmUgcmVzcG9uc2UgaW5oaWJp
dGlvbiBpbiBiaXBvbGFyIEkgZGlzb3JkZXI6IENvbXBhcmlzb24gd2l0aCBzY2hpem9waHJlbmlh
PC90aXRsZT48c2Vjb25kYXJ5LXRpdGxlPkogQWZmZWN0IERpc29yZDwvc2Vjb25kYXJ5LXRpdGxl
PjwvdGl0bGVzPjxwZXJpb2RpY2FsPjxmdWxsLXRpdGxlPkogQWZmZWN0IERpc29yZDwvZnVsbC10
aXRsZT48L3BlcmlvZGljYWw+PHBhZ2VzPjEzMS0xNDA8L3BhZ2VzPjx2b2x1bWU+MzA5PC92b2x1
bWU+PGVkaXRpb24+MjAyMi8wNC8yNzwvZWRpdGlvbj48a2V5d29yZHM+PGtleXdvcmQ+KkJpcG9s
YXIgRGlzb3JkZXIvcHN5Y2hvbG9neTwva2V5d29yZD48a2V5d29yZD5FbW90aW9ucy9waHlzaW9s
b2d5PC9rZXl3b3JkPjxrZXl3b3JkPkV2b2tlZCBQb3RlbnRpYWxzL3BoeXNpb2xvZ3k8L2tleXdv
cmQ+PGtleXdvcmQ+RmFjaWFsIEV4cHJlc3Npb248L2tleXdvcmQ+PGtleXdvcmQ+SHVtYW5zPC9r
ZXl3b3JkPjxrZXl3b3JkPipTY2hpem9waHJlbmlhL2RpYWdub3Npczwva2V5d29yZD48a2V5d29y
ZD5CaXBvbGFyIGRpc29yZGVyPC9rZXl3b3JkPjxrZXl3b3JkPkV2ZW50LXJlbGF0ZWQgcG90ZW50
aWFsPC9rZXl3b3JkPjxrZXl3b3JkPlJlc3BvbnNlIGluaGliaXRpb248L2tleXdvcmQ+PGtleXdv
cmQ+U2NoaXpvcGhyZW5pYTwva2V5d29yZD48a2V5d29yZD5TaWduYWwgZGV0ZWN0aW9uPC9rZXl3
b3JkPjwva2V5d29yZHM+PGRhdGVzPjx5ZWFyPjIwMjI8L3llYXI+PHB1Yi1kYXRlcz48ZGF0ZT5K
dWwgMTU8L2RhdGU+PC9wdWItZGF0ZXM+PC9kYXRlcz48aXNibj4xNTczLTI1MTcgKEVsZWN0cm9u
aWMpJiN4RDswMTY1LTAzMjcgKFByaW50KSYjeEQ7MDE2NS0wMzI3IChMaW5raW5nKTwvaXNibj48
YWNjZXNzaW9uLW51bT4zNTQ3MjQ3ODwvYWNjZXNzaW9uLW51bT48dXJscz48cmVsYXRlZC11cmxz
Pjx1cmw+aHR0cHM6Ly93d3cubmNiaS5ubG0ubmloLmdvdi9wdWJtZWQvMzU0NzI0Nzg8L3VybD48
L3JlbGF0ZWQtdXJscz48L3VybHM+PGN1c3RvbTI+UE1DOTg0NDk3MDwvY3VzdG9tMj48ZWxlY3Ry
b25pYy1yZXNvdXJjZS1udW0+MTAuMTAxNi9qLmphZC4yMDIyLjA0LjExODwvZWxlY3Ryb25pYy1y
ZXNvdXJjZS1udW0+PC9yZWNvcmQ+PC9DaXRlPjwvRW5kTm90ZT5=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PEVuZE5vdGU+PENpdGU+PEF1dGhvcj5NZW5rZXM8L0F1dGhvcj48WWVhcj4yMDIyPC9ZZWFyPjxS
ZWNOdW0+NjM8L1JlY051bT48RGlzcGxheVRleHQ+KE1lbmtlcywgQW5kcmV3cyBldCBhbC4gMjAy
Mik8L0Rpc3BsYXlUZXh0PjxyZWNvcmQ+PHJlYy1udW1iZXI+NjM8L3JlYy1udW1iZXI+PGZvcmVp
Z24ta2V5cz48a2V5IGFwcD0iRU4iIGRiLWlkPSJlMGZkZjVkZXR6ZjJ0Z2U5ZHI3NXR3OWRyOXM1
YWU5cHByYTkiIHRpbWVzdGFtcD0iMTY4NDk0MzU5MSI+NjM8L2tleT48L2ZvcmVpZ24ta2V5cz48
cmVmLXR5cGUgbmFtZT0iSm91cm5hbCBBcnRpY2xlIj4xNzwvcmVmLXR5cGU+PGNvbnRyaWJ1dG9y
cz48YXV0aG9ycz48YXV0aG9yPk1lbmtlcywgTS4gVy48L2F1dGhvcj48YXV0aG9yPkFuZHJld3Ms
IEMuIE0uPC9hdXRob3I+PGF1dGhvcj5TdXp1a2ksIFQuPC9hdXRob3I+PGF1dGhvcj5DaHVuLCBK
LjwvYXV0aG9yPjxhdXRob3I+TyZhcG9zO0Rvbm5lbGwsIEwuPC9hdXRob3I+PGF1dGhvcj5Hcm92
ZSwgVC48L2F1dGhvcj48YXV0aG9yPkRlbmcsIFcuPC9hdXRob3I+PGF1dGhvcj5NY0lubmlzLCBN
LiBHLjwvYXV0aG9yPjxhdXRob3I+RGVsZGluLCBQLiBKLjwvYXV0aG9yPjxhdXRob3I+VHNvLCBJ
LiBGLjwvYXV0aG9yPjwvYXV0aG9ycz48L2NvbnRyaWJ1dG9ycz48YXV0aC1hZGRyZXNzPkRlcGFy
dG1lbnQgb2YgUHN5Y2hpYXRyeSwgVW5pdmVyc2l0eSBvZiBNaWNoaWdhbiwgQW5uIEFyYm9yLCBN
SSwgVW5pdGVkIFN0YXRlcyBvZiBBbWVyaWNhOyBEZXBhcnRtZW50IG9mIFBzeWNob2xvZ3ksIFVu
aXZlcnNpdHkgb2YgTWljaGlnYW4sIEFubiBBcmJvciwgTUksIFVuaXRlZCBTdGF0ZXMgb2YgQW1l
cmljYS4gRWxlY3Ryb25pYyBhZGRyZXNzOiBtd21lbmtlc0B1bWljaC5lZHUuJiN4RDtEZXBhcnRt
ZW50IG9mIFBzeWNob2xvZ3ksIFVuaXZlcnNpdHkgb2YgTWljaGlnYW4sIEFubiBBcmJvciwgTUks
IFVuaXRlZCBTdGF0ZXMgb2YgQW1lcmljYS4mI3hEO0RlcGFydG1lbnQgb2YgUHN5Y2hpYXRyeSwg
VW5pdmVyc2l0eSBvZiBNaWNoaWdhbiwgQW5uIEFyYm9yLCBNSSwgVW5pdGVkIFN0YXRlcyBvZiBB
bWVyaWNhLiYjeEQ7RGVwYXJ0bWVudCBvZiBQc3ljaGlhdHJ5LCBCZXRoIElzcmFlbCBEZWFjb25l
c3MgTWVkaWNhbCBDZW50ZXIsIEJvc3RvbiwgTUEsIFVuaXRlZCBTdGF0ZXMgb2YgQW1lcmljYS4m
I3hEO1NjaG9vbCBvZiBTb2NpYWwgV29yaywgV2F5bmUgU3RhdGUgVW5pdmVyc2l0eSwgRGV0cm9p
dCwgTUksIFVuaXRlZCBTdGF0ZXMgb2YgQW1lcmljYS4mI3hEO0RlcGFydG1lbnQgb2YgUHN5Y2hv
bG9neSwgWWFsZSBVbml2ZXJzaXR5LCBOZXcgSGF2ZW4sIENULCBVbml0ZWQgU3RhdGVzIG9mIEFt
ZXJpY2EuJiN4RDtEZXBhcnRtZW50IG9mIFBzeWNoaWF0cnksIFVuaXZlcnNpdHkgb2YgTWljaGln
YW4sIEFubiBBcmJvciwgTUksIFVuaXRlZCBTdGF0ZXMgb2YgQW1lcmljYTsgRGVwYXJ0bWVudCBv
ZiBQc3ljaG9sb2d5LCBVbml2ZXJzaXR5IG9mIE1pY2hpZ2FuLCBBbm4gQXJib3IsIE1JLCBVbml0
ZWQgU3RhdGVzIG9mIEFtZXJpY2EuPC9hdXRoLWFkZHJlc3M+PHRpdGxlcz48dGl0bGU+RXZlbnQt
cmVsYXRlZCBwb3RlbnRpYWwgY29ycmVsYXRlcyBvZiBhZmZlY3RpdmUgcmVzcG9uc2UgaW5oaWJp
dGlvbiBpbiBiaXBvbGFyIEkgZGlzb3JkZXI6IENvbXBhcmlzb24gd2l0aCBzY2hpem9waHJlbmlh
PC90aXRsZT48c2Vjb25kYXJ5LXRpdGxlPkogQWZmZWN0IERpc29yZDwvc2Vjb25kYXJ5LXRpdGxl
PjwvdGl0bGVzPjxwZXJpb2RpY2FsPjxmdWxsLXRpdGxlPkogQWZmZWN0IERpc29yZDwvZnVsbC10
aXRsZT48L3BlcmlvZGljYWw+PHBhZ2VzPjEzMS0xNDA8L3BhZ2VzPjx2b2x1bWU+MzA5PC92b2x1
bWU+PGVkaXRpb24+MjAyMi8wNC8yNzwvZWRpdGlvbj48a2V5d29yZHM+PGtleXdvcmQ+KkJpcG9s
YXIgRGlzb3JkZXIvcHN5Y2hvbG9neTwva2V5d29yZD48a2V5d29yZD5FbW90aW9ucy9waHlzaW9s
b2d5PC9rZXl3b3JkPjxrZXl3b3JkPkV2b2tlZCBQb3RlbnRpYWxzL3BoeXNpb2xvZ3k8L2tleXdv
cmQ+PGtleXdvcmQ+RmFjaWFsIEV4cHJlc3Npb248L2tleXdvcmQ+PGtleXdvcmQ+SHVtYW5zPC9r
ZXl3b3JkPjxrZXl3b3JkPipTY2hpem9waHJlbmlhL2RpYWdub3Npczwva2V5d29yZD48a2V5d29y
ZD5CaXBvbGFyIGRpc29yZGVyPC9rZXl3b3JkPjxrZXl3b3JkPkV2ZW50LXJlbGF0ZWQgcG90ZW50
aWFsPC9rZXl3b3JkPjxrZXl3b3JkPlJlc3BvbnNlIGluaGliaXRpb248L2tleXdvcmQ+PGtleXdv
cmQ+U2NoaXpvcGhyZW5pYTwva2V5d29yZD48a2V5d29yZD5TaWduYWwgZGV0ZWN0aW9uPC9rZXl3
b3JkPjwva2V5d29yZHM+PGRhdGVzPjx5ZWFyPjIwMjI8L3llYXI+PHB1Yi1kYXRlcz48ZGF0ZT5K
dWwgMTU8L2RhdGU+PC9wdWItZGF0ZXM+PC9kYXRlcz48aXNibj4xNTczLTI1MTcgKEVsZWN0cm9u
aWMpJiN4RDswMTY1LTAzMjcgKFByaW50KSYjeEQ7MDE2NS0wMzI3IChMaW5raW5nKTwvaXNibj48
YWNjZXNzaW9uLW51bT4zNTQ3MjQ3ODwvYWNjZXNzaW9uLW51bT48dXJscz48cmVsYXRlZC11cmxz
Pjx1cmw+aHR0cHM6Ly93d3cubmNiaS5ubG0ubmloLmdvdi9wdWJtZWQvMzU0NzI0Nzg8L3VybD48
L3JlbGF0ZWQtdXJscz48L3VybHM+PGN1c3RvbTI+UE1DOTg0NDk3MDwvY3VzdG9tMj48ZWxlY3Ry
b25pYy1yZXNvdXJjZS1udW0+MTAuMTAxNi9qLmphZC4yMDIyLjA0LjExODwvZWxlY3Ryb25pYy1y
ZXNvdXJjZS1udW0+PC9yZWNvcmQ+PC9DaXRlPjwvRW5kTm90ZT5=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(Menkes, Andrews et al. 2022)</w:t>
            </w:r>
            <w:r w:rsidRPr="0085698A">
              <w:rPr>
                <w:rFonts w:cs="Times New Roman"/>
              </w:rPr>
              <w:fldChar w:fldCharType="end"/>
            </w:r>
          </w:p>
        </w:tc>
        <w:tc>
          <w:tcPr>
            <w:tcW w:w="6656" w:type="dxa"/>
            <w:noWrap/>
            <w:hideMark/>
          </w:tcPr>
          <w:p w14:paraId="1255EE88" w14:textId="77777777" w:rsidR="00A4068F" w:rsidRPr="0085698A" w:rsidRDefault="00A4068F" w:rsidP="002B1684">
            <w:pPr>
              <w:jc w:val="center"/>
              <w:rPr>
                <w:rFonts w:cs="Times New Roman"/>
              </w:rPr>
            </w:pPr>
            <w:r w:rsidRPr="0085698A">
              <w:rPr>
                <w:rFonts w:cs="Times New Roman"/>
              </w:rPr>
              <w:t>Unrelated to our research question</w:t>
            </w:r>
          </w:p>
        </w:tc>
      </w:tr>
      <w:tr w:rsidR="00A4068F" w:rsidRPr="0085698A" w14:paraId="01E06C36" w14:textId="77777777" w:rsidTr="002B1684">
        <w:trPr>
          <w:trHeight w:val="300"/>
        </w:trPr>
        <w:tc>
          <w:tcPr>
            <w:tcW w:w="2972" w:type="dxa"/>
            <w:noWrap/>
            <w:hideMark/>
          </w:tcPr>
          <w:p w14:paraId="4A91CCA8" w14:textId="4485C3FA" w:rsidR="00A4068F" w:rsidRPr="0085698A" w:rsidRDefault="00A4068F" w:rsidP="002B1684">
            <w:pPr>
              <w:jc w:val="center"/>
              <w:rPr>
                <w:rFonts w:cs="Times New Roman"/>
              </w:rPr>
            </w:pPr>
            <w:r w:rsidRPr="0085698A">
              <w:rPr>
                <w:rFonts w:cs="Times New Roman"/>
              </w:rPr>
              <w:fldChar w:fldCharType="begin"/>
            </w:r>
            <w:r w:rsidR="00DC645C" w:rsidRPr="0085698A">
              <w:rPr>
                <w:rFonts w:cs="Times New Roman"/>
              </w:rPr>
              <w:instrText xml:space="preserve"> ADDIN EN.CITE &lt;EndNote&gt;&lt;Cite&gt;&lt;Author&gt;Passarotti&lt;/Author&gt;&lt;Year&gt;2010&lt;/Year&gt;&lt;RecNum&gt;64&lt;/RecNum&gt;&lt;DisplayText&gt;(Passarotti, Sweeney et al. 2010)&lt;/DisplayText&gt;&lt;record&gt;&lt;rec-number&gt;64&lt;/rec-number&gt;&lt;foreign-keys&gt;&lt;key app="EN" db-id="e0fdf5detzf2tge9dr75tw9dr9s5ae9ppra9" timestamp="1684943591"&gt;64&lt;/key&gt;&lt;/foreign-keys&gt;&lt;ref-type name="Journal Article"&gt;17&lt;/ref-type&gt;&lt;contributors&gt;&lt;authors&gt;&lt;author&gt;Passarotti, Alessandra M&lt;/author&gt;&lt;author&gt;Sweeney, John A&lt;/author&gt;&lt;author&gt;Pavuluri, Mani N&lt;/author&gt;&lt;/authors&gt;&lt;/contributors&gt;&lt;titles&gt;&lt;title&gt;Emotion processing influences working memory circuits in pediatric bipolar disorder and attention-deficit/hyperactivity disorder&lt;/title&gt;&lt;secondary-title&gt;Journal of the American Academy of Child &amp;amp; Adolescent Psychiatry&lt;/secondary-title&gt;&lt;/titles&gt;&lt;periodical&gt;&lt;full-title&gt;Journal of the American Academy of Child &amp;amp; Adolescent Psychiatry&lt;/full-title&gt;&lt;/periodical&gt;&lt;pages&gt;1064-1080&lt;/pages&gt;&lt;volume&gt;49&lt;/volume&gt;&lt;number&gt;10&lt;/number&gt;&lt;dates&gt;&lt;year&gt;2010&lt;/year&gt;&lt;/dates&gt;&lt;isbn&gt;0890-8567&lt;/isbn&gt;&lt;urls&gt;&lt;/urls&gt;&lt;/record&gt;&lt;/Cite&gt;&lt;/EndNote&gt;</w:instrText>
            </w:r>
            <w:r w:rsidRPr="0085698A">
              <w:rPr>
                <w:rFonts w:cs="Times New Roman"/>
              </w:rPr>
              <w:fldChar w:fldCharType="separate"/>
            </w:r>
            <w:r w:rsidR="00DC645C" w:rsidRPr="0085698A">
              <w:rPr>
                <w:rFonts w:cs="Times New Roman"/>
                <w:noProof/>
              </w:rPr>
              <w:t>(Passarotti, Sweeney et al. 2010)</w:t>
            </w:r>
            <w:r w:rsidRPr="0085698A">
              <w:rPr>
                <w:rFonts w:cs="Times New Roman"/>
              </w:rPr>
              <w:fldChar w:fldCharType="end"/>
            </w:r>
          </w:p>
        </w:tc>
        <w:tc>
          <w:tcPr>
            <w:tcW w:w="6656" w:type="dxa"/>
            <w:noWrap/>
            <w:hideMark/>
          </w:tcPr>
          <w:p w14:paraId="566528F0" w14:textId="77777777" w:rsidR="00A4068F" w:rsidRPr="0085698A" w:rsidRDefault="00A4068F" w:rsidP="002B1684">
            <w:pPr>
              <w:jc w:val="center"/>
              <w:rPr>
                <w:rFonts w:cs="Times New Roman"/>
              </w:rPr>
            </w:pPr>
            <w:r w:rsidRPr="0085698A">
              <w:rPr>
                <w:rFonts w:cs="Times New Roman"/>
              </w:rPr>
              <w:t>Unrelated to our research question</w:t>
            </w:r>
          </w:p>
        </w:tc>
      </w:tr>
      <w:tr w:rsidR="00A4068F" w:rsidRPr="0085698A" w14:paraId="2631BBA6" w14:textId="77777777" w:rsidTr="002B1684">
        <w:trPr>
          <w:trHeight w:val="300"/>
        </w:trPr>
        <w:tc>
          <w:tcPr>
            <w:tcW w:w="2972" w:type="dxa"/>
            <w:noWrap/>
            <w:hideMark/>
          </w:tcPr>
          <w:p w14:paraId="19A4121C" w14:textId="12097775" w:rsidR="00A4068F" w:rsidRPr="0085698A" w:rsidRDefault="00A4068F" w:rsidP="002B1684">
            <w:pPr>
              <w:jc w:val="center"/>
              <w:rPr>
                <w:rFonts w:cs="Times New Roman"/>
              </w:rPr>
            </w:pPr>
            <w:r w:rsidRPr="0085698A">
              <w:rPr>
                <w:rFonts w:cs="Times New Roman"/>
              </w:rPr>
              <w:fldChar w:fldCharType="begin">
                <w:fldData xml:space="preserve">PEVuZE5vdGU+PENpdGU+PEF1dGhvcj5QZXJsbWFuPC9BdXRob3I+PFllYXI+MjAxMzwvWWVhcj48
UmVjTnVtPjY1PC9SZWNOdW0+PERpc3BsYXlUZXh0PihQZXJsbWFuLCBGb3VybmllciBldCBhbC4g
MjAxMyk8L0Rpc3BsYXlUZXh0PjxyZWNvcmQ+PHJlYy1udW1iZXI+NjU8L3JlYy1udW1iZXI+PGZv
cmVpZ24ta2V5cz48a2V5IGFwcD0iRU4iIGRiLWlkPSJlMGZkZjVkZXR6ZjJ0Z2U5ZHI3NXR3OWRy
OXM1YWU5cHByYTkiIHRpbWVzdGFtcD0iMTY4NDk0MzU5MSI+NjU8L2tleT48L2ZvcmVpZ24ta2V5
cz48cmVmLXR5cGUgbmFtZT0iSm91cm5hbCBBcnRpY2xlIj4xNzwvcmVmLXR5cGU+PGNvbnRyaWJ1
dG9ycz48YXV0aG9ycz48YXV0aG9yPlBlcmxtYW4sIFMuIEIuPC9hdXRob3I+PGF1dGhvcj5Gb3Vy
bmllciwgSi4gQy48L2F1dGhvcj48YXV0aG9yPkJlYmtvLCBHLjwvYXV0aG9yPjxhdXRob3I+QmVy
dG9jY2ksIE0uIEEuPC9hdXRob3I+PGF1dGhvcj5IaW56ZSwgQS4gSy48L2F1dGhvcj48YXV0aG9y
PkJvbmFyLCBMLjwvYXV0aG9yPjxhdXRob3I+QWxtZWlkYSwgSi4gUi48L2F1dGhvcj48YXV0aG9y
PlZlcnNhY2UsIEEuPC9hdXRob3I+PGF1dGhvcj5TY2hpcmRhLCBDLjwvYXV0aG9yPjxhdXRob3I+
VHJhdmlzLCBNLjwvYXV0aG9yPjxhdXRob3I+R2lsbCwgTS4gSy48L2F1dGhvcj48YXV0aG9yPkRl
bWV0ZXIsIEMuPC9hdXRob3I+PGF1dGhvcj5EaXdhZGthciwgVi4gQS48L2F1dGhvcj48YXV0aG9y
PlN1bnNoaW5lLCBKLiBMLjwvYXV0aG9yPjxhdXRob3I+SG9sbGFuZCwgUy4gSy48L2F1dGhvcj48
YXV0aG9yPktvd2F0Y2gsIFIuIEEuPC9hdXRob3I+PGF1dGhvcj5CaXJtYWhlciwgQi48L2F1dGhv
cj48YXV0aG9yPkF4ZWxzb24sIEQuPC9hdXRob3I+PGF1dGhvcj5Ib3J3aXR6LCBTLiBNLjwvYXV0
aG9yPjxhdXRob3I+QXJub2xkLCBMLiBFLjwvYXV0aG9yPjxhdXRob3I+RnJpc3RhZCwgTS4gQS48
L2F1dGhvcj48YXV0aG9yPllvdW5nc3Ryb20sIEUuIEEuPC9hdXRob3I+PGF1dGhvcj5GaW5kbGlu
ZywgUi4gTC48L2F1dGhvcj48YXV0aG9yPlBoaWxsaXBzLCBNLiBMLjwvYXV0aG9yPjwvYXV0aG9y
cz48L2NvbnRyaWJ1dG9ycz48YXV0aC1hZGRyZXNzPldlc3Rlcm4gUHN5Y2hpYXRyaWMgSW5zdGl0
dXRlIGFuZCBDbGluaWMsIFVuaXZlcnNpdHkgb2YgUGl0dHNidXJnaCBNZWRpY2FsIENlbnRlciwg
VW5pdmVyc2l0eSBvZiBQaXR0c2J1cmdoLiBFbGVjdHJvbmljIGFkZHJlc3M6IHBlcmxtYW5zYjJA
dXBtYy5lZHUuPC9hdXRoLWFkZHJlc3M+PHRpdGxlcz48dGl0bGU+RW1vdGlvbmFsIGZhY2UgcHJv
Y2Vzc2luZyBpbiBwZWRpYXRyaWMgYmlwb2xhciBkaXNvcmRlcjogZXZpZGVuY2UgZm9yIGZ1bmN0
aW9uYWwgaW1wYWlybWVudHMgaW4gdGhlIGZ1c2lmb3JtIGd5cnVzPC90aXRsZT48c2Vjb25kYXJ5
LXRpdGxlPkogQW0gQWNhZCBDaGlsZCBBZG9sZXNjIFBzeWNoaWF0cnk8L3NlY29uZGFyeS10aXRs
ZT48L3RpdGxlcz48cGVyaW9kaWNhbD48ZnVsbC10aXRsZT5KIEFtIEFjYWQgQ2hpbGQgQWRvbGVz
YyBQc3ljaGlhdHJ5PC9mdWxsLXRpdGxlPjwvcGVyaW9kaWNhbD48cGFnZXM+MTMxNC0xMzI1IGUz
PC9wYWdlcz48dm9sdW1lPjUyPC92b2x1bWU+PG51bWJlcj4xMjwvbnVtYmVyPjxlZGl0aW9uPjIw
MTMvMTIvMDM8L2VkaXRpb24+PGtleXdvcmRzPjxrZXl3b3JkPkFkb2xlc2NlbnQ8L2tleXdvcmQ+
PGtleXdvcmQ+Qmlwb2xhciBEaXNvcmRlci8qcGh5c2lvcGF0aG9sb2d5PC9rZXl3b3JkPjxrZXl3
b3JkPkNlcmVicmFsIENvcnRleC8qcGh5c2lvcGF0aG9sb2d5PC9rZXl3b3JkPjxrZXl3b3JkPkNo
aWxkPC9rZXl3b3JkPjxrZXl3b3JkPkVtb3Rpb25zLypwaHlzaW9sb2d5PC9rZXl3b3JkPjxrZXl3
b3JkPipGYWNlPC9rZXl3b3JkPjxrZXl3b3JkPipGYWNpYWwgRXhwcmVzc2lvbjwva2V5d29yZD48
a2V5d29yZD5GZW1hbGU8L2tleXdvcmQ+PGtleXdvcmQ+RnVuY3Rpb25hbCBOZXVyb2ltYWdpbmc8
L2tleXdvcmQ+PGtleXdvcmQ+SHVtYW5zPC9rZXl3b3JkPjxrZXl3b3JkPk1hZ25ldGljIFJlc29u
YW5jZSBJbWFnaW5nPC9rZXl3b3JkPjxrZXl3b3JkPk1hbGU8L2tleXdvcmQ+PGtleXdvcmQ+TXVs
dGljZW50ZXIgU3R1ZGllcyBhcyBUb3BpYzwva2V5d29yZD48a2V5d29yZD5PY2NpcGl0YWwgTG9i
ZS9waHlzaW9wYXRob2xvZ3k8L2tleXdvcmQ+PGtleXdvcmQ+VGVtcG9yYWwgTG9iZS9waHlzaW9w
YXRob2xvZ3k8L2tleXdvcmQ+PGtleXdvcmQ+ZW1vdGlvbjwva2V5d29yZD48a2V5d29yZD5mYWNl
IHByb2Nlc3Npbmc8L2tleXdvcmQ+PGtleXdvcmQ+ZnVuY3Rpb25hbCBtYWduZXRpYyByZXNvbmFu
Y2UgaW1hZ2luZyAoZk1SSSk8L2tleXdvcmQ+PGtleXdvcmQ+ZnVzaWZvcm0gZ3lydXM8L2tleXdv
cmQ+PGtleXdvcmQ+cGVkaWF0cmljIGJpcG9sYXIgZGlzb3JkZXI8L2tleXdvcmQ+PGtleXdvcmQ+
VHJhdmlzLCBEaXdhZGthciwgSG9sbGFuZCwgQXhlbHNvbiwgSG9yd2l0eiwgYW5kIFBoaWxsaXBz
LCBNcy4gSGluemUsIE1zLiBCb25hciw8L2tleXdvcmQ+PGtleXdvcmQ+TXMuIEdpbGwsIE1zLiBE
ZW1ldGVyIHJlcG9ydCBubyBiaW9tZWRpY2FsIGZpbmFuY2lhbCBpbnRlcmVzdHMgb3IgcG90ZW50
aWFsPC9rZXl3b3JkPjxrZXl3b3JkPmNvbmZsaWN0cyBvZiBpbnRlcmVzdC48L2tleXdvcmQ+PC9r
ZXl3b3Jkcz48ZGF0ZXM+PHllYXI+MjAxMzwveWVhcj48cHViLWRhdGVzPjxkYXRlPkRlYzwvZGF0
ZT48L3B1Yi1kYXRlcz48L2RhdGVzPjxpc2JuPjE1MjctNTQxOCAoRWxlY3Ryb25pYykmI3hEOzA4
OTAtODU2NyAoUHJpbnQpJiN4RDswODkwLTg1NjcgKExpbmtpbmcpPC9pc2JuPjxhY2Nlc3Npb24t
bnVtPjI0MjkwNDY0PC9hY2Nlc3Npb24tbnVtPjx1cmxzPjxyZWxhdGVkLXVybHM+PHVybD5odHRw
czovL3d3dy5uY2JpLm5sbS5uaWguZ292L3B1Ym1lZC8yNDI5MDQ2NDwvdXJsPjwvcmVsYXRlZC11
cmxzPjwvdXJscz48Y3VzdG9tMj5QTUMzODgxMTgwPC9jdXN0b20yPjxlbGVjdHJvbmljLXJlc291
cmNlLW51bT4xMC4xMDE2L2ouamFhYy4yMDEzLjA5LjAwNDwvZWxlY3Ryb25pYy1yZXNvdXJjZS1u
dW0+PC9yZWNvcmQ+PC9DaXRlPjwvRW5kTm90ZT4A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PEVuZE5vdGU+PENpdGU+PEF1dGhvcj5QZXJsbWFuPC9BdXRob3I+PFllYXI+MjAxMzwvWWVhcj48
UmVjTnVtPjY1PC9SZWNOdW0+PERpc3BsYXlUZXh0PihQZXJsbWFuLCBGb3VybmllciBldCBhbC4g
MjAxMyk8L0Rpc3BsYXlUZXh0PjxyZWNvcmQ+PHJlYy1udW1iZXI+NjU8L3JlYy1udW1iZXI+PGZv
cmVpZ24ta2V5cz48a2V5IGFwcD0iRU4iIGRiLWlkPSJlMGZkZjVkZXR6ZjJ0Z2U5ZHI3NXR3OWRy
OXM1YWU5cHByYTkiIHRpbWVzdGFtcD0iMTY4NDk0MzU5MSI+NjU8L2tleT48L2ZvcmVpZ24ta2V5
cz48cmVmLXR5cGUgbmFtZT0iSm91cm5hbCBBcnRpY2xlIj4xNzwvcmVmLXR5cGU+PGNvbnRyaWJ1
dG9ycz48YXV0aG9ycz48YXV0aG9yPlBlcmxtYW4sIFMuIEIuPC9hdXRob3I+PGF1dGhvcj5Gb3Vy
bmllciwgSi4gQy48L2F1dGhvcj48YXV0aG9yPkJlYmtvLCBHLjwvYXV0aG9yPjxhdXRob3I+QmVy
dG9jY2ksIE0uIEEuPC9hdXRob3I+PGF1dGhvcj5IaW56ZSwgQS4gSy48L2F1dGhvcj48YXV0aG9y
PkJvbmFyLCBMLjwvYXV0aG9yPjxhdXRob3I+QWxtZWlkYSwgSi4gUi48L2F1dGhvcj48YXV0aG9y
PlZlcnNhY2UsIEEuPC9hdXRob3I+PGF1dGhvcj5TY2hpcmRhLCBDLjwvYXV0aG9yPjxhdXRob3I+
VHJhdmlzLCBNLjwvYXV0aG9yPjxhdXRob3I+R2lsbCwgTS4gSy48L2F1dGhvcj48YXV0aG9yPkRl
bWV0ZXIsIEMuPC9hdXRob3I+PGF1dGhvcj5EaXdhZGthciwgVi4gQS48L2F1dGhvcj48YXV0aG9y
PlN1bnNoaW5lLCBKLiBMLjwvYXV0aG9yPjxhdXRob3I+SG9sbGFuZCwgUy4gSy48L2F1dGhvcj48
YXV0aG9yPktvd2F0Y2gsIFIuIEEuPC9hdXRob3I+PGF1dGhvcj5CaXJtYWhlciwgQi48L2F1dGhv
cj48YXV0aG9yPkF4ZWxzb24sIEQuPC9hdXRob3I+PGF1dGhvcj5Ib3J3aXR6LCBTLiBNLjwvYXV0
aG9yPjxhdXRob3I+QXJub2xkLCBMLiBFLjwvYXV0aG9yPjxhdXRob3I+RnJpc3RhZCwgTS4gQS48
L2F1dGhvcj48YXV0aG9yPllvdW5nc3Ryb20sIEUuIEEuPC9hdXRob3I+PGF1dGhvcj5GaW5kbGlu
ZywgUi4gTC48L2F1dGhvcj48YXV0aG9yPlBoaWxsaXBzLCBNLiBMLjwvYXV0aG9yPjwvYXV0aG9y
cz48L2NvbnRyaWJ1dG9ycz48YXV0aC1hZGRyZXNzPldlc3Rlcm4gUHN5Y2hpYXRyaWMgSW5zdGl0
dXRlIGFuZCBDbGluaWMsIFVuaXZlcnNpdHkgb2YgUGl0dHNidXJnaCBNZWRpY2FsIENlbnRlciwg
VW5pdmVyc2l0eSBvZiBQaXR0c2J1cmdoLiBFbGVjdHJvbmljIGFkZHJlc3M6IHBlcmxtYW5zYjJA
dXBtYy5lZHUuPC9hdXRoLWFkZHJlc3M+PHRpdGxlcz48dGl0bGU+RW1vdGlvbmFsIGZhY2UgcHJv
Y2Vzc2luZyBpbiBwZWRpYXRyaWMgYmlwb2xhciBkaXNvcmRlcjogZXZpZGVuY2UgZm9yIGZ1bmN0
aW9uYWwgaW1wYWlybWVudHMgaW4gdGhlIGZ1c2lmb3JtIGd5cnVzPC90aXRsZT48c2Vjb25kYXJ5
LXRpdGxlPkogQW0gQWNhZCBDaGlsZCBBZG9sZXNjIFBzeWNoaWF0cnk8L3NlY29uZGFyeS10aXRs
ZT48L3RpdGxlcz48cGVyaW9kaWNhbD48ZnVsbC10aXRsZT5KIEFtIEFjYWQgQ2hpbGQgQWRvbGVz
YyBQc3ljaGlhdHJ5PC9mdWxsLXRpdGxlPjwvcGVyaW9kaWNhbD48cGFnZXM+MTMxNC0xMzI1IGUz
PC9wYWdlcz48dm9sdW1lPjUyPC92b2x1bWU+PG51bWJlcj4xMjwvbnVtYmVyPjxlZGl0aW9uPjIw
MTMvMTIvMDM8L2VkaXRpb24+PGtleXdvcmRzPjxrZXl3b3JkPkFkb2xlc2NlbnQ8L2tleXdvcmQ+
PGtleXdvcmQ+Qmlwb2xhciBEaXNvcmRlci8qcGh5c2lvcGF0aG9sb2d5PC9rZXl3b3JkPjxrZXl3
b3JkPkNlcmVicmFsIENvcnRleC8qcGh5c2lvcGF0aG9sb2d5PC9rZXl3b3JkPjxrZXl3b3JkPkNo
aWxkPC9rZXl3b3JkPjxrZXl3b3JkPkVtb3Rpb25zLypwaHlzaW9sb2d5PC9rZXl3b3JkPjxrZXl3
b3JkPipGYWNlPC9rZXl3b3JkPjxrZXl3b3JkPipGYWNpYWwgRXhwcmVzc2lvbjwva2V5d29yZD48
a2V5d29yZD5GZW1hbGU8L2tleXdvcmQ+PGtleXdvcmQ+RnVuY3Rpb25hbCBOZXVyb2ltYWdpbmc8
L2tleXdvcmQ+PGtleXdvcmQ+SHVtYW5zPC9rZXl3b3JkPjxrZXl3b3JkPk1hZ25ldGljIFJlc29u
YW5jZSBJbWFnaW5nPC9rZXl3b3JkPjxrZXl3b3JkPk1hbGU8L2tleXdvcmQ+PGtleXdvcmQ+TXVs
dGljZW50ZXIgU3R1ZGllcyBhcyBUb3BpYzwva2V5d29yZD48a2V5d29yZD5PY2NpcGl0YWwgTG9i
ZS9waHlzaW9wYXRob2xvZ3k8L2tleXdvcmQ+PGtleXdvcmQ+VGVtcG9yYWwgTG9iZS9waHlzaW9w
YXRob2xvZ3k8L2tleXdvcmQ+PGtleXdvcmQ+ZW1vdGlvbjwva2V5d29yZD48a2V5d29yZD5mYWNl
IHByb2Nlc3Npbmc8L2tleXdvcmQ+PGtleXdvcmQ+ZnVuY3Rpb25hbCBtYWduZXRpYyByZXNvbmFu
Y2UgaW1hZ2luZyAoZk1SSSk8L2tleXdvcmQ+PGtleXdvcmQ+ZnVzaWZvcm0gZ3lydXM8L2tleXdv
cmQ+PGtleXdvcmQ+cGVkaWF0cmljIGJpcG9sYXIgZGlzb3JkZXI8L2tleXdvcmQ+PGtleXdvcmQ+
VHJhdmlzLCBEaXdhZGthciwgSG9sbGFuZCwgQXhlbHNvbiwgSG9yd2l0eiwgYW5kIFBoaWxsaXBz
LCBNcy4gSGluemUsIE1zLiBCb25hciw8L2tleXdvcmQ+PGtleXdvcmQ+TXMuIEdpbGwsIE1zLiBE
ZW1ldGVyIHJlcG9ydCBubyBiaW9tZWRpY2FsIGZpbmFuY2lhbCBpbnRlcmVzdHMgb3IgcG90ZW50
aWFsPC9rZXl3b3JkPjxrZXl3b3JkPmNvbmZsaWN0cyBvZiBpbnRlcmVzdC48L2tleXdvcmQ+PC9r
ZXl3b3Jkcz48ZGF0ZXM+PHllYXI+MjAxMzwveWVhcj48cHViLWRhdGVzPjxkYXRlPkRlYzwvZGF0
ZT48L3B1Yi1kYXRlcz48L2RhdGVzPjxpc2JuPjE1MjctNTQxOCAoRWxlY3Ryb25pYykmI3hEOzA4
OTAtODU2NyAoUHJpbnQpJiN4RDswODkwLTg1NjcgKExpbmtpbmcpPC9pc2JuPjxhY2Nlc3Npb24t
bnVtPjI0MjkwNDY0PC9hY2Nlc3Npb24tbnVtPjx1cmxzPjxyZWxhdGVkLXVybHM+PHVybD5odHRw
czovL3d3dy5uY2JpLm5sbS5uaWguZ292L3B1Ym1lZC8yNDI5MDQ2NDwvdXJsPjwvcmVsYXRlZC11
cmxzPjwvdXJscz48Y3VzdG9tMj5QTUMzODgxMTgwPC9jdXN0b20yPjxlbGVjdHJvbmljLXJlc291
cmNlLW51bT4xMC4xMDE2L2ouamFhYy4yMDEzLjA5LjAwNDwvZWxlY3Ryb25pYy1yZXNvdXJjZS1u
dW0+PC9yZWNvcmQ+PC9DaXRlPjwvRW5kTm90ZT4A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(Perlman, Fournier et al. 2013)</w:t>
            </w:r>
            <w:r w:rsidRPr="0085698A">
              <w:rPr>
                <w:rFonts w:cs="Times New Roman"/>
              </w:rPr>
              <w:fldChar w:fldCharType="end"/>
            </w:r>
          </w:p>
        </w:tc>
        <w:tc>
          <w:tcPr>
            <w:tcW w:w="6656" w:type="dxa"/>
            <w:noWrap/>
            <w:hideMark/>
          </w:tcPr>
          <w:p w14:paraId="46578262" w14:textId="77777777" w:rsidR="00A4068F" w:rsidRPr="0085698A" w:rsidRDefault="00A4068F" w:rsidP="002B1684">
            <w:pPr>
              <w:jc w:val="center"/>
              <w:rPr>
                <w:rFonts w:cs="Times New Roman"/>
              </w:rPr>
            </w:pPr>
            <w:r w:rsidRPr="0085698A">
              <w:rPr>
                <w:rFonts w:cs="Times New Roman"/>
              </w:rPr>
              <w:t>Unrelated to our research question</w:t>
            </w:r>
          </w:p>
        </w:tc>
      </w:tr>
      <w:tr w:rsidR="00A4068F" w:rsidRPr="0085698A" w14:paraId="00F8BFB9" w14:textId="77777777" w:rsidTr="002B1684">
        <w:trPr>
          <w:trHeight w:val="300"/>
        </w:trPr>
        <w:tc>
          <w:tcPr>
            <w:tcW w:w="2972" w:type="dxa"/>
            <w:noWrap/>
            <w:hideMark/>
          </w:tcPr>
          <w:p w14:paraId="5CF8A52C" w14:textId="43064C6C" w:rsidR="00A4068F" w:rsidRPr="0085698A" w:rsidRDefault="00A4068F" w:rsidP="002B1684">
            <w:pPr>
              <w:jc w:val="center"/>
              <w:rPr>
                <w:rFonts w:cs="Times New Roman"/>
              </w:rPr>
            </w:pPr>
            <w:r w:rsidRPr="0085698A">
              <w:rPr>
                <w:rFonts w:cs="Times New Roman"/>
              </w:rPr>
              <w:fldChar w:fldCharType="begin"/>
            </w:r>
            <w:r w:rsidR="00DC645C" w:rsidRPr="0085698A">
              <w:rPr>
                <w:rFonts w:cs="Times New Roman"/>
              </w:rPr>
              <w:instrText xml:space="preserve"> ADDIN EN.CITE &lt;EndNote&gt;&lt;Cite&gt;&lt;Author&gt;Peters&lt;/Author&gt;&lt;Year&gt;2016&lt;/Year&gt;&lt;RecNum&gt;66&lt;/RecNum&gt;&lt;DisplayText&gt;(Peters, Van Meter et al. 2016)&lt;/DisplayText&gt;&lt;record&gt;&lt;rec-number&gt;66&lt;/rec-number&gt;&lt;foreign-keys&gt;&lt;key app="EN" db-id="e0fdf5detzf2tge9dr75tw9dr9s5ae9ppra9" timestamp="1684943591"&gt;66&lt;/key&gt;&lt;/foreign-keys&gt;&lt;ref-type name="Conference Proceedings"&gt;10&lt;/ref-type&gt;&lt;contributors&gt;&lt;authors&gt;&lt;author&gt;Peters, Amy T&lt;/author&gt;&lt;author&gt;Van Meter, Anna&lt;/author&gt;&lt;author&gt;Briceno, Emily M&lt;/author&gt;&lt;author&gt;Weldon, Anne L&lt;/author&gt;&lt;author&gt;Kassel, Michelle T&lt;/author&gt;&lt;author&gt;Pruitt, Patrick J&lt;/author&gt;&lt;author&gt;Vederman, Aaron&lt;/author&gt;&lt;author&gt;Zubieta, Jon-Kar&lt;/author&gt;&lt;author&gt;McInnis, Melvin&lt;/author&gt;&lt;author&gt;Weisenbach, Sara L&lt;/author&gt;&lt;/authors&gt;&lt;/contributors&gt;&lt;titles&gt;&lt;title&gt;HPA-Axis Stress Reactivity Relates to the Degree of Prefrontal, Limbic, and Striatal Activation During Emotional Processing in Unipolar and Bipolar Depression&lt;/title&gt;&lt;secondary-title&gt;BIOLOGICAL PSYCHIATRY&lt;/secondary-title&gt;&lt;/titles&gt;&lt;periodical&gt;&lt;full-title&gt;Biological Psychiatry&lt;/full-title&gt;&lt;/periodical&gt;&lt;pages&gt;83S-83S&lt;/pages&gt;&lt;volume&gt;79&lt;/volume&gt;&lt;number&gt;9&lt;/number&gt;&lt;dates&gt;&lt;year&gt;2016&lt;/year&gt;&lt;/dates&gt;&lt;publisher&gt;ELSEVIER SCIENCE INC 360 PARK AVE SOUTH, NEW YORK, NY 10010-1710 USA&lt;/publisher&gt;&lt;isbn&gt;0006-3223&lt;/isbn&gt;&lt;urls&gt;&lt;/urls&gt;&lt;/record&gt;&lt;/Cite&gt;&lt;/EndNote&gt;</w:instrText>
            </w:r>
            <w:r w:rsidRPr="0085698A">
              <w:rPr>
                <w:rFonts w:cs="Times New Roman"/>
              </w:rPr>
              <w:fldChar w:fldCharType="separate"/>
            </w:r>
            <w:r w:rsidR="00DC645C" w:rsidRPr="0085698A">
              <w:rPr>
                <w:rFonts w:cs="Times New Roman"/>
                <w:noProof/>
              </w:rPr>
              <w:t>(Peters, Van Meter et al. 2016)</w:t>
            </w:r>
            <w:r w:rsidRPr="0085698A">
              <w:rPr>
                <w:rFonts w:cs="Times New Roman"/>
              </w:rPr>
              <w:fldChar w:fldCharType="end"/>
            </w:r>
          </w:p>
        </w:tc>
        <w:tc>
          <w:tcPr>
            <w:tcW w:w="6656" w:type="dxa"/>
            <w:noWrap/>
            <w:hideMark/>
          </w:tcPr>
          <w:p w14:paraId="49E568F8"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6AC1E9AE" w14:textId="77777777" w:rsidTr="002B1684">
        <w:trPr>
          <w:trHeight w:val="300"/>
        </w:trPr>
        <w:tc>
          <w:tcPr>
            <w:tcW w:w="2972" w:type="dxa"/>
            <w:noWrap/>
            <w:hideMark/>
          </w:tcPr>
          <w:p w14:paraId="61DFD693" w14:textId="0976789F" w:rsidR="00A4068F" w:rsidRPr="0085698A" w:rsidRDefault="00A4068F" w:rsidP="002B1684">
            <w:pPr>
              <w:jc w:val="center"/>
              <w:rPr>
                <w:rFonts w:cs="Times New Roman"/>
              </w:rPr>
            </w:pPr>
            <w:r w:rsidRPr="0085698A">
              <w:rPr>
                <w:rFonts w:cs="Times New Roman"/>
              </w:rPr>
              <w:fldChar w:fldCharType="begin"/>
            </w:r>
            <w:r w:rsidR="00DC645C" w:rsidRPr="0085698A">
              <w:rPr>
                <w:rFonts w:cs="Times New Roman"/>
              </w:rPr>
              <w:instrText xml:space="preserve"> ADDIN EN.CITE &lt;EndNote&gt;&lt;Cite&gt;&lt;Author&gt;Phillips&lt;/Author&gt;&lt;Year&gt;2011&lt;/Year&gt;&lt;RecNum&gt;67&lt;/RecNum&gt;&lt;DisplayText&gt;(Phillips 2011)&lt;/DisplayText&gt;&lt;record&gt;&lt;rec-number&gt;67&lt;/rec-number&gt;&lt;foreign-keys&gt;&lt;key app="EN" db-id="e0fdf5detzf2tge9dr75tw9dr9s5ae9ppra9" timestamp="1684943591"&gt;67&lt;/key&gt;&lt;/foreign-keys&gt;&lt;ref-type name="Conference Proceedings"&gt;10&lt;/ref-type&gt;&lt;contributors&gt;&lt;authors&gt;&lt;author&gt;Phillips, Mary Louise&lt;/author&gt;&lt;/authors&gt;&lt;/contributors&gt;&lt;titles&gt;&lt;title&gt;Differential Patterns of Emotion Regulation Neural Circuitry Abnormalities Distinguish Bipolar and Unipolar Depression&lt;/title&gt;&lt;secondary-title&gt;BIOLOGICAL PSYCHIATRY&lt;/secondary-title&gt;&lt;/titles&gt;&lt;periodical&gt;&lt;full-title&gt;Biological Psychiatry&lt;/full-title&gt;&lt;/periodical&gt;&lt;pages&gt;194S-194S&lt;/pages&gt;&lt;volume&gt;69&lt;/volume&gt;&lt;number&gt;9&lt;/number&gt;&lt;dates&gt;&lt;year&gt;2011&lt;/year&gt;&lt;/dates&gt;&lt;publisher&gt;ELSEVIER SCIENCE INC 360 PARK AVE SOUTH, NEW YORK, NY 10010-1710 USA&lt;/publisher&gt;&lt;isbn&gt;0006-3223&lt;/isbn&gt;&lt;urls&gt;&lt;/urls&gt;&lt;/record&gt;&lt;/Cite&gt;&lt;/EndNote&gt;</w:instrText>
            </w:r>
            <w:r w:rsidRPr="0085698A">
              <w:rPr>
                <w:rFonts w:cs="Times New Roman"/>
              </w:rPr>
              <w:fldChar w:fldCharType="separate"/>
            </w:r>
            <w:r w:rsidR="00DC645C" w:rsidRPr="0085698A">
              <w:rPr>
                <w:rFonts w:cs="Times New Roman"/>
                <w:noProof/>
              </w:rPr>
              <w:t>(Phillips 2011)</w:t>
            </w:r>
            <w:r w:rsidRPr="0085698A">
              <w:rPr>
                <w:rFonts w:cs="Times New Roman"/>
              </w:rPr>
              <w:fldChar w:fldCharType="end"/>
            </w:r>
          </w:p>
        </w:tc>
        <w:tc>
          <w:tcPr>
            <w:tcW w:w="6656" w:type="dxa"/>
            <w:noWrap/>
            <w:hideMark/>
          </w:tcPr>
          <w:p w14:paraId="6337B259"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6B61B86E" w14:textId="77777777" w:rsidTr="002B1684">
        <w:trPr>
          <w:trHeight w:val="300"/>
        </w:trPr>
        <w:tc>
          <w:tcPr>
            <w:tcW w:w="2972" w:type="dxa"/>
            <w:noWrap/>
            <w:hideMark/>
          </w:tcPr>
          <w:p w14:paraId="2C2EA0E3" w14:textId="258CB1F1" w:rsidR="00A4068F" w:rsidRPr="0085698A" w:rsidRDefault="00A4068F" w:rsidP="002B1684">
            <w:pPr>
              <w:jc w:val="center"/>
              <w:rPr>
                <w:rFonts w:cs="Times New Roman"/>
              </w:rPr>
            </w:pPr>
            <w:r w:rsidRPr="0085698A">
              <w:rPr>
                <w:rFonts w:cs="Times New Roman"/>
              </w:rPr>
              <w:fldChar w:fldCharType="begin"/>
            </w:r>
            <w:r w:rsidR="00DC645C" w:rsidRPr="0085698A">
              <w:rPr>
                <w:rFonts w:cs="Times New Roman"/>
              </w:rPr>
              <w:instrText xml:space="preserve"> ADDIN EN.CITE &lt;EndNote&gt;&lt;Cite&gt;&lt;Author&gt;Phillips&lt;/Author&gt;&lt;Year&gt;2011&lt;/Year&gt;&lt;RecNum&gt;68&lt;/RecNum&gt;&lt;DisplayText&gt;(Phillips 2011)&lt;/DisplayText&gt;&lt;record&gt;&lt;rec-number&gt;68&lt;/rec-number&gt;&lt;foreign-keys&gt;&lt;key app="EN" db-id="e0fdf5detzf2tge9dr75tw9dr9s5ae9ppra9" timestamp="1684943591"&gt;68&lt;/key&gt;&lt;/foreign-keys&gt;&lt;ref-type name="Journal Article"&gt;17&lt;/ref-type&gt;&lt;contributors&gt;&lt;authors&gt;&lt;author&gt;Phillips, Mary L&lt;/author&gt;&lt;/authors&gt;&lt;/contributors&gt;&lt;titles&gt;&lt;title&gt;Facial expression perception in schizophrenia and mood disorders&lt;/title&gt;&lt;/titles&gt;&lt;dates&gt;&lt;year&gt;2011&lt;/year&gt;&lt;/dates&gt;&lt;urls&gt;&lt;/urls&gt;&lt;/record&gt;&lt;/Cite&gt;&lt;/EndNote&gt;</w:instrText>
            </w:r>
            <w:r w:rsidRPr="0085698A">
              <w:rPr>
                <w:rFonts w:cs="Times New Roman"/>
              </w:rPr>
              <w:fldChar w:fldCharType="separate"/>
            </w:r>
            <w:r w:rsidR="00DC645C" w:rsidRPr="0085698A">
              <w:rPr>
                <w:rFonts w:cs="Times New Roman"/>
                <w:noProof/>
              </w:rPr>
              <w:t>(Phillips 2011)</w:t>
            </w:r>
            <w:r w:rsidRPr="0085698A">
              <w:rPr>
                <w:rFonts w:cs="Times New Roman"/>
              </w:rPr>
              <w:fldChar w:fldCharType="end"/>
            </w:r>
          </w:p>
        </w:tc>
        <w:tc>
          <w:tcPr>
            <w:tcW w:w="6656" w:type="dxa"/>
            <w:noWrap/>
            <w:hideMark/>
          </w:tcPr>
          <w:p w14:paraId="13DEF4CA" w14:textId="77777777" w:rsidR="00A4068F" w:rsidRPr="0085698A" w:rsidRDefault="00A4068F" w:rsidP="002B1684">
            <w:pPr>
              <w:jc w:val="center"/>
              <w:rPr>
                <w:rFonts w:cs="Times New Roman"/>
              </w:rPr>
            </w:pPr>
            <w:r w:rsidRPr="0085698A">
              <w:rPr>
                <w:rFonts w:cs="Times New Roman"/>
              </w:rPr>
              <w:t>Book</w:t>
            </w:r>
          </w:p>
        </w:tc>
      </w:tr>
      <w:tr w:rsidR="00A4068F" w:rsidRPr="0085698A" w14:paraId="08AE3643" w14:textId="77777777" w:rsidTr="002B1684">
        <w:trPr>
          <w:trHeight w:val="300"/>
        </w:trPr>
        <w:tc>
          <w:tcPr>
            <w:tcW w:w="2972" w:type="dxa"/>
            <w:noWrap/>
            <w:hideMark/>
          </w:tcPr>
          <w:p w14:paraId="1EED4601" w14:textId="0360E064" w:rsidR="00A4068F" w:rsidRPr="0085698A" w:rsidRDefault="00A4068F" w:rsidP="002B1684">
            <w:pPr>
              <w:jc w:val="center"/>
              <w:rPr>
                <w:rFonts w:cs="Times New Roman"/>
              </w:rPr>
            </w:pPr>
            <w:r w:rsidRPr="0085698A">
              <w:rPr>
                <w:rFonts w:cs="Times New Roman"/>
              </w:rPr>
              <w:fldChar w:fldCharType="begin"/>
            </w:r>
            <w:r w:rsidR="00DC645C" w:rsidRPr="0085698A">
              <w:rPr>
                <w:rFonts w:cs="Times New Roman"/>
              </w:rPr>
              <w:instrText xml:space="preserve"> ADDIN EN.CITE &lt;EndNote&gt;&lt;Cite&gt;&lt;Author&gt;Priyesh&lt;/Author&gt;&lt;Year&gt;2018&lt;/Year&gt;&lt;RecNum&gt;69&lt;/RecNum&gt;&lt;DisplayText&gt;(Priyesh, Nayak et al. 2018)&lt;/DisplayText&gt;&lt;record&gt;&lt;rec-number&gt;69&lt;/rec-number&gt;&lt;foreign-keys&gt;&lt;key app="EN" db-id="e0fdf5detzf2tge9dr75tw9dr9s5ae9ppra9" timestamp="1684943591"&gt;69&lt;/key&gt;&lt;/foreign-keys&gt;&lt;ref-type name="Journal Article"&gt;17&lt;/ref-type&gt;&lt;contributors&gt;&lt;authors&gt;&lt;author&gt;Priyesh, C.&lt;/author&gt;&lt;author&gt;Nayak, K.R.&lt;/author&gt;&lt;author&gt;Suryavanshi, C.&lt;/author&gt;&lt;author&gt;Bhandary, R.&lt;/author&gt;&lt;author&gt;Behere, R.&lt;/author&gt;&lt;author&gt;Sasidharan, A.&lt;/author&gt;&lt;author&gt;Kamath, A.&lt;/author&gt;&lt;/authors&gt;&lt;/contributors&gt;&lt;titles&gt;&lt;title&gt;ERP based Differences in Facial Emotion Recognition&lt;/title&gt;&lt;secondary-title&gt;Indian Journal of Physiology and Pharmacology&lt;/secondary-title&gt;&lt;/titles&gt;&lt;periodical&gt;&lt;full-title&gt;Indian Journal of Physiology and Pharmacology&lt;/full-title&gt;&lt;/periodical&gt;&lt;volume&gt;62&lt;/volume&gt;&lt;dates&gt;&lt;year&gt;2018&lt;/year&gt;&lt;/dates&gt;&lt;isbn&gt;00195499&lt;/isbn&gt;&lt;urls&gt;&lt;/urls&gt;&lt;/record&gt;&lt;/Cite&gt;&lt;/EndNote&gt;</w:instrText>
            </w:r>
            <w:r w:rsidRPr="0085698A">
              <w:rPr>
                <w:rFonts w:cs="Times New Roman"/>
              </w:rPr>
              <w:fldChar w:fldCharType="separate"/>
            </w:r>
            <w:r w:rsidR="00DC645C" w:rsidRPr="0085698A">
              <w:rPr>
                <w:rFonts w:cs="Times New Roman"/>
                <w:noProof/>
              </w:rPr>
              <w:t>(Priyesh, Nayak et al. 2018)</w:t>
            </w:r>
            <w:r w:rsidRPr="0085698A">
              <w:rPr>
                <w:rFonts w:cs="Times New Roman"/>
              </w:rPr>
              <w:fldChar w:fldCharType="end"/>
            </w:r>
          </w:p>
        </w:tc>
        <w:tc>
          <w:tcPr>
            <w:tcW w:w="6656" w:type="dxa"/>
            <w:noWrap/>
            <w:hideMark/>
          </w:tcPr>
          <w:p w14:paraId="0FA35986"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4130014F" w14:textId="77777777" w:rsidTr="002B1684">
        <w:trPr>
          <w:trHeight w:val="300"/>
        </w:trPr>
        <w:tc>
          <w:tcPr>
            <w:tcW w:w="2972" w:type="dxa"/>
            <w:noWrap/>
            <w:hideMark/>
          </w:tcPr>
          <w:p w14:paraId="1E644DE2" w14:textId="231F3F9E" w:rsidR="00A4068F" w:rsidRPr="0085698A" w:rsidRDefault="00A4068F" w:rsidP="002B1684">
            <w:pPr>
              <w:jc w:val="center"/>
              <w:rPr>
                <w:rFonts w:cs="Times New Roman"/>
                <w:highlight w:val="yellow"/>
              </w:rPr>
            </w:pPr>
            <w:r w:rsidRPr="0085698A">
              <w:rPr>
                <w:rFonts w:cs="Times New Roman"/>
              </w:rPr>
              <w:fldChar w:fldCharType="begin"/>
            </w:r>
            <w:r w:rsidR="00DC645C" w:rsidRPr="0085698A">
              <w:rPr>
                <w:rFonts w:cs="Times New Roman"/>
              </w:rPr>
              <w:instrText xml:space="preserve"> ADDIN EN.CITE &lt;EndNote&gt;&lt;Cite&gt;&lt;Author&gt;Quidé&lt;/Author&gt;&lt;Year&gt;2018&lt;/Year&gt;&lt;RecNum&gt;70&lt;/RecNum&gt;&lt;DisplayText&gt;(Quidé, Cohen-Woods et al. 2018)&lt;/DisplayText&gt;&lt;record&gt;&lt;rec-number&gt;70&lt;/rec-number&gt;&lt;foreign-keys&gt;&lt;key app="EN" db-id="e0fdf5detzf2tge9dr75tw9dr9s5ae9ppra9" timestamp="1684943591"&gt;70&lt;/key&gt;&lt;/foreign-keys&gt;&lt;ref-type name="Journal Article"&gt;17&lt;/ref-type&gt;&lt;contributors&gt;&lt;authors&gt;&lt;author&gt;Quidé, Yann&lt;/author&gt;&lt;author&gt;Cohen-Woods, Sarah&lt;/author&gt;&lt;author&gt;O’Reilly, Nicole&lt;/author&gt;&lt;author&gt;Carr, Vaughan&lt;/author&gt;&lt;author&gt;Elzinga, Bernet&lt;/author&gt;&lt;author&gt;Green, Melissa&lt;/author&gt;&lt;/authors&gt;&lt;/contributors&gt;&lt;titles&gt;&lt;title&gt;S59. CHILDHOOD TRAUMA IS ASSOCIATED WITH SOCIAL COGNITION AND SCHIZOTYPAL PERSONALITY TRAITS IN PSYCHOTIC AND HEALTHY POPULATIONS&lt;/title&gt;&lt;secondary-title&gt;Schizophrenia Bulletin&lt;/secondary-title&gt;&lt;/titles&gt;&lt;periodical&gt;&lt;full-title&gt;Schizophrenia Bulletin&lt;/full-title&gt;&lt;/periodical&gt;&lt;pages&gt;S347-S347&lt;/pages&gt;&lt;volume&gt;44&lt;/volume&gt;&lt;number&gt;Suppl 1&lt;/number&gt;&lt;dates&gt;&lt;year&gt;2018&lt;/year&gt;&lt;/dates&gt;&lt;isbn&gt;1787-9965&lt;/isbn&gt;&lt;urls&gt;&lt;/urls&gt;&lt;/record&gt;&lt;/Cite&gt;&lt;/EndNote&gt;</w:instrText>
            </w:r>
            <w:r w:rsidRPr="0085698A">
              <w:rPr>
                <w:rFonts w:cs="Times New Roman"/>
              </w:rPr>
              <w:fldChar w:fldCharType="separate"/>
            </w:r>
            <w:r w:rsidR="00DC645C" w:rsidRPr="0085698A">
              <w:rPr>
                <w:rFonts w:cs="Times New Roman"/>
                <w:noProof/>
              </w:rPr>
              <w:t>(Quidé, Cohen-Woods et al. 2018)</w:t>
            </w:r>
            <w:r w:rsidRPr="0085698A">
              <w:rPr>
                <w:rFonts w:cs="Times New Roman"/>
              </w:rPr>
              <w:fldChar w:fldCharType="end"/>
            </w:r>
          </w:p>
        </w:tc>
        <w:tc>
          <w:tcPr>
            <w:tcW w:w="6656" w:type="dxa"/>
            <w:noWrap/>
            <w:hideMark/>
          </w:tcPr>
          <w:p w14:paraId="090C8AA8"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1273D4E6" w14:textId="77777777" w:rsidTr="002B1684">
        <w:trPr>
          <w:trHeight w:val="300"/>
        </w:trPr>
        <w:tc>
          <w:tcPr>
            <w:tcW w:w="2972" w:type="dxa"/>
            <w:noWrap/>
            <w:hideMark/>
          </w:tcPr>
          <w:p w14:paraId="69AF08F7" w14:textId="42D61D28" w:rsidR="00A4068F" w:rsidRPr="0085698A" w:rsidRDefault="00A4068F" w:rsidP="002B1684">
            <w:pPr>
              <w:jc w:val="center"/>
              <w:rPr>
                <w:rFonts w:cs="Times New Roman"/>
                <w:highlight w:val="yellow"/>
              </w:rPr>
            </w:pPr>
            <w:r w:rsidRPr="0085698A">
              <w:rPr>
                <w:rFonts w:cs="Times New Roman"/>
              </w:rPr>
              <w:fldChar w:fldCharType="begin"/>
            </w:r>
            <w:r w:rsidR="00DC645C" w:rsidRPr="0085698A">
              <w:rPr>
                <w:rFonts w:cs="Times New Roman"/>
              </w:rPr>
              <w:instrText xml:space="preserve"> ADDIN EN.CITE &lt;EndNote&gt;&lt;Cite&gt;&lt;Author&gt;Rossell&lt;/Author&gt;&lt;Year&gt;2014&lt;/Year&gt;&lt;RecNum&gt;32&lt;/RecNum&gt;&lt;DisplayText&gt;(Rossell, Van Rheenen et al. 2014)&lt;/DisplayText&gt;&lt;record&gt;&lt;rec-number&gt;32&lt;/rec-number&gt;&lt;foreign-keys&gt;&lt;key app="EN" db-id="e0fdf5detzf2tge9dr75tw9dr9s5ae9ppra9" timestamp="1684942013"&gt;32&lt;/key&gt;&lt;/foreign-keys&gt;&lt;ref-type name="Journal Article"&gt;17&lt;/ref-type&gt;&lt;contributors&gt;&lt;authors&gt;&lt;author&gt;Rossell, Susan L&lt;/author&gt;&lt;author&gt;Van Rheenen, Tamsyn E&lt;/author&gt;&lt;author&gt;Joshua, Nicole R&lt;/author&gt;&lt;author&gt;O’Regan, Alison&lt;/author&gt;&lt;author&gt;Gogos, Andrea&lt;/author&gt;&lt;/authors&gt;&lt;/contributors&gt;&lt;titles&gt;&lt;title&gt;Investigating facial affect processing in psychosis: A study using the Comprehensive Affective Testing System&lt;/title&gt;&lt;secondary-title&gt;Schizophrenia research&lt;/secondary-title&gt;&lt;/titles&gt;&lt;periodical&gt;&lt;full-title&gt;Schizophrenia research&lt;/full-title&gt;&lt;/periodical&gt;&lt;pages&gt;55-59&lt;/pages&gt;&lt;volume&gt;157&lt;/volume&gt;&lt;number&gt;1-3&lt;/number&gt;&lt;dates&gt;&lt;year&gt;2014&lt;/year&gt;&lt;/dates&gt;&lt;isbn&gt;0920-9964&lt;/isbn&gt;&lt;urls&gt;&lt;/urls&gt;&lt;/record&gt;&lt;/Cite&gt;&lt;/EndNote&gt;</w:instrText>
            </w:r>
            <w:r w:rsidRPr="0085698A">
              <w:rPr>
                <w:rFonts w:cs="Times New Roman"/>
              </w:rPr>
              <w:fldChar w:fldCharType="separate"/>
            </w:r>
            <w:r w:rsidR="00DC645C" w:rsidRPr="0085698A">
              <w:rPr>
                <w:rFonts w:cs="Times New Roman"/>
                <w:noProof/>
              </w:rPr>
              <w:t>(Rossell, Van Rheenen et al. 2014)</w:t>
            </w:r>
            <w:r w:rsidRPr="0085698A">
              <w:rPr>
                <w:rFonts w:cs="Times New Roman"/>
              </w:rPr>
              <w:fldChar w:fldCharType="end"/>
            </w:r>
          </w:p>
        </w:tc>
        <w:tc>
          <w:tcPr>
            <w:tcW w:w="6656" w:type="dxa"/>
            <w:noWrap/>
            <w:hideMark/>
          </w:tcPr>
          <w:p w14:paraId="7AF7E0B1"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3FCAE479" w14:textId="77777777" w:rsidTr="002B1684">
        <w:trPr>
          <w:trHeight w:val="300"/>
        </w:trPr>
        <w:tc>
          <w:tcPr>
            <w:tcW w:w="2972" w:type="dxa"/>
            <w:noWrap/>
            <w:hideMark/>
          </w:tcPr>
          <w:p w14:paraId="00BB32EE" w14:textId="6C4CF602" w:rsidR="00A4068F" w:rsidRPr="0085698A" w:rsidRDefault="00A4068F" w:rsidP="002B1684">
            <w:pPr>
              <w:jc w:val="center"/>
              <w:rPr>
                <w:rFonts w:cs="Times New Roman"/>
                <w:highlight w:val="yellow"/>
              </w:rPr>
            </w:pPr>
            <w:r w:rsidRPr="0085698A">
              <w:rPr>
                <w:rFonts w:cs="Times New Roman"/>
              </w:rPr>
              <w:softHyphen/>
            </w:r>
            <w:r w:rsidRPr="0085698A">
              <w:rPr>
                <w:rFonts w:cs="Times New Roman"/>
              </w:rPr>
              <w:fldChar w:fldCharType="begin"/>
            </w:r>
            <w:r w:rsidR="00DC645C" w:rsidRPr="0085698A">
              <w:rPr>
                <w:rFonts w:cs="Times New Roman"/>
              </w:rPr>
              <w:instrText xml:space="preserve"> ADDIN EN.CITE &lt;EndNote&gt;&lt;Cite&gt;&lt;Author&gt;Rowland&lt;/Author&gt;&lt;Year&gt;2014&lt;/Year&gt;&lt;RecNum&gt;71&lt;/RecNum&gt;&lt;DisplayText&gt;(Rowland, O&amp;apos;Reilly et al. 2014)&lt;/DisplayText&gt;&lt;record&gt;&lt;rec-number&gt;71&lt;/rec-number&gt;&lt;foreign-keys&gt;&lt;key app="EN" db-id="e0fdf5detzf2tge9dr75tw9dr9s5ae9ppra9" timestamp="1684943591"&gt;71&lt;/key&gt;&lt;/foreign-keys&gt;&lt;ref-type name="Conference Paper"&gt;47&lt;/ref-type&gt;&lt;contributors&gt;&lt;authors&gt;&lt;author&gt;Rowland, J.E.&lt;/author&gt;&lt;author&gt;O&amp;apos;Reilly, N.&lt;/author&gt;&lt;author&gt;Girshkin, L.&lt;/author&gt;&lt;author&gt;Mitchell, P.B.&lt;/author&gt;&lt;author&gt;Carr, V.J.&lt;/author&gt;&lt;author&gt;Green, M.J.&lt;/author&gt;&lt;/authors&gt;&lt;/contributors&gt;&lt;titles&gt;&lt;title&gt;Social cognition in neurocognitive subtypes of psychotic disorders&lt;/title&gt;&lt;secondary-title&gt;4th Biennial Schizophrenia International ResearchConference&lt;/secondary-title&gt;&lt;/titles&gt;&lt;pages&gt;S361&lt;/pages&gt;&lt;dates&gt;&lt;year&gt;2014&lt;/year&gt;&lt;/dates&gt;&lt;isbn&gt;09209964&lt;/isbn&gt;&lt;urls&gt;&lt;/urls&gt;&lt;/record&gt;&lt;/Cite&gt;&lt;/EndNote&gt;</w:instrText>
            </w:r>
            <w:r w:rsidRPr="0085698A">
              <w:rPr>
                <w:rFonts w:cs="Times New Roman"/>
              </w:rPr>
              <w:fldChar w:fldCharType="separate"/>
            </w:r>
            <w:r w:rsidR="00DC645C" w:rsidRPr="0085698A">
              <w:rPr>
                <w:rFonts w:cs="Times New Roman"/>
                <w:noProof/>
              </w:rPr>
              <w:t>(Rowland, O'Reilly et al. 2014)</w:t>
            </w:r>
            <w:r w:rsidRPr="0085698A">
              <w:rPr>
                <w:rFonts w:cs="Times New Roman"/>
              </w:rPr>
              <w:fldChar w:fldCharType="end"/>
            </w:r>
          </w:p>
        </w:tc>
        <w:tc>
          <w:tcPr>
            <w:tcW w:w="6656" w:type="dxa"/>
            <w:noWrap/>
            <w:hideMark/>
          </w:tcPr>
          <w:p w14:paraId="289D90DB"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549D04D4" w14:textId="77777777" w:rsidTr="002B1684">
        <w:trPr>
          <w:trHeight w:val="300"/>
        </w:trPr>
        <w:tc>
          <w:tcPr>
            <w:tcW w:w="2972" w:type="dxa"/>
            <w:noWrap/>
            <w:hideMark/>
          </w:tcPr>
          <w:p w14:paraId="65ABBCCD" w14:textId="3290E789" w:rsidR="00A4068F" w:rsidRPr="0085698A" w:rsidRDefault="00A4068F" w:rsidP="002B1684">
            <w:pPr>
              <w:jc w:val="center"/>
              <w:rPr>
                <w:rFonts w:cs="Times New Roman"/>
                <w:highlight w:val="yellow"/>
              </w:rPr>
            </w:pPr>
            <w:r w:rsidRPr="0085698A">
              <w:rPr>
                <w:rFonts w:cs="Times New Roman"/>
              </w:rPr>
              <w:fldChar w:fldCharType="begin"/>
            </w:r>
            <w:r w:rsidR="00DC645C" w:rsidRPr="0085698A">
              <w:rPr>
                <w:rFonts w:cs="Times New Roman"/>
              </w:rPr>
              <w:instrText xml:space="preserve"> ADDIN EN.CITE &lt;EndNote&gt;&lt;Cite&gt;&lt;Author&gt;Russo&lt;/Author&gt;&lt;Year&gt;2013&lt;/Year&gt;&lt;RecNum&gt;72&lt;/RecNum&gt;&lt;DisplayText&gt;(Russo, Spencer et al. 2013)&lt;/DisplayText&gt;&lt;record&gt;&lt;rec-number&gt;72&lt;/rec-number&gt;&lt;foreign-keys&gt;&lt;key app="EN" db-id="e0fdf5detzf2tge9dr75tw9dr9s5ae9ppra9" timestamp="1684943591"&gt;72&lt;/key&gt;&lt;/foreign-keys&gt;&lt;ref-type name="Conference Proceedings"&gt;10&lt;/ref-type&gt;&lt;contributors&gt;&lt;authors&gt;&lt;author&gt;Russo, Jillian M&lt;/author&gt;&lt;author&gt;Spencer, Linda&lt;/author&gt;&lt;author&gt;Wang, Fei&lt;/author&gt;&lt;author&gt;Blumberg, Hilary P&lt;/author&gt;&lt;/authors&gt;&lt;/contributors&gt;&lt;titles&gt;&lt;title&gt;Amygdala Responses to Emotional Faces: A Possible Marker of Risk for Bipolar Disorder in Adolescents&lt;/title&gt;&lt;secondary-title&gt;BIOLOGICAL PSYCHIATRY&lt;/secondary-title&gt;&lt;/titles&gt;&lt;periodical&gt;&lt;full-title&gt;Biological Psychiatry&lt;/full-title&gt;&lt;/periodical&gt;&lt;pages&gt;196S-196S&lt;/pages&gt;&lt;volume&gt;73&lt;/volume&gt;&lt;number&gt;9&lt;/number&gt;&lt;dates&gt;&lt;year&gt;2013&lt;/year&gt;&lt;/dates&gt;&lt;publisher&gt;ELSEVIER SCIENCE INC 360 PARK AVE SOUTH, NEW YORK, NY 10010-1710 USA&lt;/publisher&gt;&lt;isbn&gt;0006-3223&lt;/isbn&gt;&lt;urls&gt;&lt;/urls&gt;&lt;/record&gt;&lt;/Cite&gt;&lt;/EndNote&gt;</w:instrText>
            </w:r>
            <w:r w:rsidRPr="0085698A">
              <w:rPr>
                <w:rFonts w:cs="Times New Roman"/>
              </w:rPr>
              <w:fldChar w:fldCharType="separate"/>
            </w:r>
            <w:r w:rsidR="00DC645C" w:rsidRPr="0085698A">
              <w:rPr>
                <w:rFonts w:cs="Times New Roman"/>
                <w:noProof/>
              </w:rPr>
              <w:t>(Russo, Spencer et al. 2013)</w:t>
            </w:r>
            <w:r w:rsidRPr="0085698A">
              <w:rPr>
                <w:rFonts w:cs="Times New Roman"/>
              </w:rPr>
              <w:fldChar w:fldCharType="end"/>
            </w:r>
          </w:p>
        </w:tc>
        <w:tc>
          <w:tcPr>
            <w:tcW w:w="6656" w:type="dxa"/>
            <w:noWrap/>
            <w:hideMark/>
          </w:tcPr>
          <w:p w14:paraId="0876E788"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7E197865" w14:textId="77777777" w:rsidTr="002B1684">
        <w:trPr>
          <w:trHeight w:val="300"/>
        </w:trPr>
        <w:tc>
          <w:tcPr>
            <w:tcW w:w="2972" w:type="dxa"/>
            <w:noWrap/>
            <w:hideMark/>
          </w:tcPr>
          <w:p w14:paraId="26CF0A3D" w14:textId="34008DAF" w:rsidR="00A4068F" w:rsidRPr="0085698A" w:rsidRDefault="00A4068F" w:rsidP="002B1684">
            <w:pPr>
              <w:jc w:val="center"/>
              <w:rPr>
                <w:rFonts w:cs="Times New Roman"/>
                <w:highlight w:val="yellow"/>
              </w:rPr>
            </w:pPr>
            <w:r w:rsidRPr="0085698A">
              <w:rPr>
                <w:rFonts w:cs="Times New Roman"/>
              </w:rPr>
              <w:softHyphen/>
            </w:r>
            <w:r w:rsidRPr="0085698A">
              <w:rPr>
                <w:rFonts w:cs="Times New Roman"/>
              </w:rPr>
              <w:fldChar w:fldCharType="begin"/>
            </w:r>
            <w:r w:rsidR="00DC645C" w:rsidRPr="0085698A">
              <w:rPr>
                <w:rFonts w:cs="Times New Roman"/>
              </w:rPr>
              <w:instrText xml:space="preserve"> ADDIN EN.CITE &lt;EndNote&gt;&lt;Cite&gt;&lt;Author&gt;Schaefer&lt;/Author&gt;&lt;Year&gt;2010&lt;/Year&gt;&lt;RecNum&gt;73&lt;/RecNum&gt;&lt;DisplayText&gt;(Schaefer, Luckenbaugh et al. 2010)&lt;/DisplayText&gt;&lt;record&gt;&lt;rec-number&gt;73&lt;/rec-number&gt;&lt;foreign-keys&gt;&lt;key app="EN" db-id="e0fdf5detzf2tge9dr75tw9dr9s5ae9ppra9" timestamp="1684943591"&gt;73&lt;/key&gt;&lt;/foreign-keys&gt;&lt;ref-type name="Conference Proceedings"&gt;10&lt;/ref-type&gt;&lt;contributors&gt;&lt;authors&gt;&lt;author&gt;Schaefer, Kathryn L&lt;/author&gt;&lt;author&gt;Luckenbaugh, David A&lt;/author&gt;&lt;author&gt;Baumann, Jacqueline C&lt;/author&gt;&lt;author&gt;Zarate, Carlos A&lt;/author&gt;&lt;/authors&gt;&lt;/contributors&gt;&lt;titles&gt;&lt;title&gt;Face Emotion in Adult Bipolar and Unipolar Depression and Controls&lt;/title&gt;&lt;secondary-title&gt;Society of Biological Psychiatry 2010 Annual Meeting&lt;/secondary-title&gt;&lt;/titles&gt;&lt;pages&gt;60S-60S&lt;/pages&gt;&lt;volume&gt;67&lt;/volume&gt;&lt;number&gt;9&lt;/number&gt;&lt;dates&gt;&lt;year&gt;2010&lt;/year&gt;&lt;/dates&gt;&lt;publisher&gt;ELSEVIER SCIENCE INC 360 PARK AVE SOUTH, NEW YORK, NY 10010-1710 USA&lt;/publisher&gt;&lt;isbn&gt;0006-3223&lt;/isbn&gt;&lt;urls&gt;&lt;/urls&gt;&lt;/record&gt;&lt;/Cite&gt;&lt;/EndNote&gt;</w:instrText>
            </w:r>
            <w:r w:rsidRPr="0085698A">
              <w:rPr>
                <w:rFonts w:cs="Times New Roman"/>
              </w:rPr>
              <w:fldChar w:fldCharType="separate"/>
            </w:r>
            <w:r w:rsidR="00DC645C" w:rsidRPr="0085698A">
              <w:rPr>
                <w:rFonts w:cs="Times New Roman"/>
                <w:noProof/>
              </w:rPr>
              <w:t>(Schaefer, Luckenbaugh et al. 2010)</w:t>
            </w:r>
            <w:r w:rsidRPr="0085698A">
              <w:rPr>
                <w:rFonts w:cs="Times New Roman"/>
              </w:rPr>
              <w:fldChar w:fldCharType="end"/>
            </w:r>
          </w:p>
        </w:tc>
        <w:tc>
          <w:tcPr>
            <w:tcW w:w="6656" w:type="dxa"/>
            <w:noWrap/>
            <w:hideMark/>
          </w:tcPr>
          <w:p w14:paraId="6FC89C1A"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1F62E32A" w14:textId="77777777" w:rsidTr="002B1684">
        <w:trPr>
          <w:trHeight w:val="300"/>
        </w:trPr>
        <w:tc>
          <w:tcPr>
            <w:tcW w:w="2972" w:type="dxa"/>
            <w:noWrap/>
            <w:hideMark/>
          </w:tcPr>
          <w:p w14:paraId="322CAAB6" w14:textId="3881B707" w:rsidR="00A4068F" w:rsidRPr="0085698A" w:rsidRDefault="00A4068F" w:rsidP="002B1684">
            <w:pPr>
              <w:jc w:val="center"/>
              <w:rPr>
                <w:rFonts w:cs="Times New Roman"/>
                <w:highlight w:val="yellow"/>
              </w:rPr>
            </w:pPr>
            <w:r w:rsidRPr="0085698A">
              <w:rPr>
                <w:rFonts w:cs="Times New Roman"/>
              </w:rPr>
              <w:fldChar w:fldCharType="begin"/>
            </w:r>
            <w:r w:rsidR="00DC645C" w:rsidRPr="0085698A">
              <w:rPr>
                <w:rFonts w:cs="Times New Roman"/>
              </w:rPr>
              <w:instrText xml:space="preserve"> ADDIN EN.CITE &lt;EndNote&gt;&lt;Cite&gt;&lt;Author&gt;Sinha&lt;/Author&gt;&lt;Year&gt;2018&lt;/Year&gt;&lt;RecNum&gt;74&lt;/RecNum&gt;&lt;DisplayText&gt;(Sinha 2018)&lt;/DisplayText&gt;&lt;record&gt;&lt;rec-number&gt;74&lt;/rec-number&gt;&lt;foreign-keys&gt;&lt;key app="EN" db-id="e0fdf5detzf2tge9dr75tw9dr9s5ae9ppra9" timestamp="1684943591"&gt;74&lt;/key&gt;&lt;/foreign-keys&gt;&lt;ref-type name="Thesis"&gt;32&lt;/ref-type&gt;&lt;contributors&gt;&lt;authors&gt;&lt;author&gt;Sinha, Sudip Kumar&lt;/author&gt;&lt;/authors&gt;&lt;/contributors&gt;&lt;titles&gt;&lt;title&gt;Neural Correlate of Emotion Recognition in Bipolar Disorder and Schizophrenia: A Comparative Study&lt;/title&gt;&lt;/titles&gt;&lt;dates&gt;&lt;year&gt;2018&lt;/year&gt;&lt;/dates&gt;&lt;publisher&gt;Central Institute of Psychiatry (India)&lt;/publisher&gt;&lt;urls&gt;&lt;/urls&gt;&lt;/record&gt;&lt;/Cite&gt;&lt;/EndNote&gt;</w:instrText>
            </w:r>
            <w:r w:rsidRPr="0085698A">
              <w:rPr>
                <w:rFonts w:cs="Times New Roman"/>
              </w:rPr>
              <w:fldChar w:fldCharType="separate"/>
            </w:r>
            <w:r w:rsidR="00DC645C" w:rsidRPr="0085698A">
              <w:rPr>
                <w:rFonts w:cs="Times New Roman"/>
                <w:noProof/>
              </w:rPr>
              <w:t>(Sinha 2018)</w:t>
            </w:r>
            <w:r w:rsidRPr="0085698A">
              <w:rPr>
                <w:rFonts w:cs="Times New Roman"/>
              </w:rPr>
              <w:fldChar w:fldCharType="end"/>
            </w:r>
          </w:p>
        </w:tc>
        <w:tc>
          <w:tcPr>
            <w:tcW w:w="6656" w:type="dxa"/>
            <w:noWrap/>
            <w:hideMark/>
          </w:tcPr>
          <w:p w14:paraId="769DD0DF"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23905E5F" w14:textId="77777777" w:rsidTr="002B1684">
        <w:trPr>
          <w:trHeight w:val="300"/>
        </w:trPr>
        <w:tc>
          <w:tcPr>
            <w:tcW w:w="2972" w:type="dxa"/>
            <w:noWrap/>
            <w:hideMark/>
          </w:tcPr>
          <w:p w14:paraId="2FB18851" w14:textId="213075D0" w:rsidR="00A4068F" w:rsidRPr="0085698A" w:rsidRDefault="00A4068F" w:rsidP="002B1684">
            <w:pPr>
              <w:jc w:val="center"/>
              <w:rPr>
                <w:rFonts w:cs="Times New Roman"/>
                <w:highlight w:val="yellow"/>
              </w:rPr>
            </w:pPr>
            <w:r w:rsidRPr="0085698A">
              <w:rPr>
                <w:rFonts w:cs="Times New Roman"/>
              </w:rPr>
              <w:fldChar w:fldCharType="begin"/>
            </w:r>
            <w:r w:rsidR="00DC645C" w:rsidRPr="0085698A">
              <w:rPr>
                <w:rFonts w:cs="Times New Roman"/>
              </w:rPr>
              <w:instrText xml:space="preserve"> ADDIN EN.CITE &lt;EndNote&gt;&lt;Cite&gt;&lt;Author&gt;Stinar&lt;/Author&gt;&lt;Year&gt;2014&lt;/Year&gt;&lt;RecNum&gt;75&lt;/RecNum&gt;&lt;DisplayText&gt;(Stinar 2014)&lt;/DisplayText&gt;&lt;record&gt;&lt;rec-number&gt;75&lt;/rec-number&gt;&lt;foreign-keys&gt;&lt;key app="EN" db-id="e0fdf5detzf2tge9dr75tw9dr9s5ae9ppra9" timestamp="1684943591"&gt;75&lt;/key&gt;&lt;/foreign-keys&gt;&lt;ref-type name="Book"&gt;6&lt;/ref-type&gt;&lt;contributors&gt;&lt;authors&gt;&lt;author&gt;Stinar, Laurel D&lt;/author&gt;&lt;/authors&gt;&lt;/contributors&gt;&lt;titles&gt;&lt;title&gt;Effects of Facial Affect Recognition, Self-Stigma, and Self-Esteem on Coping in Severe and Persistent Mental Illness&lt;/title&gt;&lt;/titles&gt;&lt;dates&gt;&lt;year&gt;2014&lt;/year&gt;&lt;/dates&gt;&lt;publisher&gt;Seattle Pacific University&lt;/publisher&gt;&lt;isbn&gt;1321050321&lt;/isbn&gt;&lt;urls&gt;&lt;/urls&gt;&lt;/record&gt;&lt;/Cite&gt;&lt;/EndNote&gt;</w:instrText>
            </w:r>
            <w:r w:rsidRPr="0085698A">
              <w:rPr>
                <w:rFonts w:cs="Times New Roman"/>
              </w:rPr>
              <w:fldChar w:fldCharType="separate"/>
            </w:r>
            <w:r w:rsidR="00DC645C" w:rsidRPr="0085698A">
              <w:rPr>
                <w:rFonts w:cs="Times New Roman"/>
                <w:noProof/>
              </w:rPr>
              <w:t>(Stinar 2014)</w:t>
            </w:r>
            <w:r w:rsidRPr="0085698A">
              <w:rPr>
                <w:rFonts w:cs="Times New Roman"/>
              </w:rPr>
              <w:fldChar w:fldCharType="end"/>
            </w:r>
          </w:p>
        </w:tc>
        <w:tc>
          <w:tcPr>
            <w:tcW w:w="6656" w:type="dxa"/>
            <w:noWrap/>
            <w:hideMark/>
          </w:tcPr>
          <w:p w14:paraId="48C75EE5"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3BF4D4ED" w14:textId="77777777" w:rsidTr="002B1684">
        <w:trPr>
          <w:trHeight w:val="300"/>
        </w:trPr>
        <w:tc>
          <w:tcPr>
            <w:tcW w:w="2972" w:type="dxa"/>
            <w:noWrap/>
            <w:hideMark/>
          </w:tcPr>
          <w:p w14:paraId="74811A8E" w14:textId="7F89D181" w:rsidR="00A4068F" w:rsidRPr="0085698A" w:rsidRDefault="00A4068F" w:rsidP="002B1684">
            <w:pPr>
              <w:jc w:val="center"/>
              <w:rPr>
                <w:rFonts w:cs="Times New Roman"/>
                <w:highlight w:val="yellow"/>
              </w:rPr>
            </w:pPr>
            <w:r w:rsidRPr="0085698A">
              <w:rPr>
                <w:rFonts w:cs="Times New Roman"/>
              </w:rPr>
              <w:fldChar w:fldCharType="begin"/>
            </w:r>
            <w:r w:rsidR="00DC645C" w:rsidRPr="0085698A">
              <w:rPr>
                <w:rFonts w:cs="Times New Roman"/>
              </w:rPr>
              <w:instrText xml:space="preserve"> ADDIN EN.CITE &lt;EndNote&gt;&lt;Cite&gt;&lt;Author&gt;Sweeney&lt;/Author&gt;&lt;Year&gt;2011&lt;/Year&gt;&lt;RecNum&gt;76&lt;/RecNum&gt;&lt;DisplayText&gt;(Sweeney, Keefe et al. 2011)&lt;/DisplayText&gt;&lt;record&gt;&lt;rec-number&gt;76&lt;/rec-number&gt;&lt;foreign-keys&gt;&lt;key app="EN" db-id="e0fdf5detzf2tge9dr75tw9dr9s5ae9ppra9" timestamp="1684943591"&gt;76&lt;/key&gt;&lt;/foreign-keys&gt;&lt;ref-type name="Conference Proceedings"&gt;10&lt;/ref-type&gt;&lt;contributors&gt;&lt;authors&gt;&lt;author&gt;Sweeney, John&lt;/author&gt;&lt;author&gt;Keefe, Richard&lt;/author&gt;&lt;author&gt;Hill, S&lt;/author&gt;&lt;/authors&gt;&lt;/contributors&gt;&lt;titles&gt;&lt;title&gt;COGNITIVE PHENOTYPES FOR SCHIZOPHRENIA AND PSYCHOTIC BIPOLAR DISORDER IN THE BSNIP STUDY&lt;/title&gt;&lt;secondary-title&gt;SCHIZOPHRENIA BULLETIN&lt;/secondary-title&gt;&lt;/titles&gt;&lt;periodical&gt;&lt;full-title&gt;Schizophrenia Bulletin&lt;/full-title&gt;&lt;/periodical&gt;&lt;pages&gt;230-230&lt;/pages&gt;&lt;volume&gt;37&lt;/volume&gt;&lt;dates&gt;&lt;year&gt;2011&lt;/year&gt;&lt;/dates&gt;&lt;publisher&gt;OXFORD UNIV PRESS GREAT CLARENDON ST, OXFORD OX2 6DP, ENGLAND&lt;/publisher&gt;&lt;isbn&gt;0586-7614&lt;/isbn&gt;&lt;urls&gt;&lt;/urls&gt;&lt;/record&gt;&lt;/Cite&gt;&lt;/EndNote&gt;</w:instrText>
            </w:r>
            <w:r w:rsidRPr="0085698A">
              <w:rPr>
                <w:rFonts w:cs="Times New Roman"/>
              </w:rPr>
              <w:fldChar w:fldCharType="separate"/>
            </w:r>
            <w:r w:rsidR="00DC645C" w:rsidRPr="0085698A">
              <w:rPr>
                <w:rFonts w:cs="Times New Roman"/>
                <w:noProof/>
              </w:rPr>
              <w:t>(Sweeney, Keefe et al. 2011)</w:t>
            </w:r>
            <w:r w:rsidRPr="0085698A">
              <w:rPr>
                <w:rFonts w:cs="Times New Roman"/>
              </w:rPr>
              <w:fldChar w:fldCharType="end"/>
            </w:r>
          </w:p>
        </w:tc>
        <w:tc>
          <w:tcPr>
            <w:tcW w:w="6656" w:type="dxa"/>
            <w:noWrap/>
            <w:hideMark/>
          </w:tcPr>
          <w:p w14:paraId="17E4B4B2"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77A35DB8" w14:textId="77777777" w:rsidTr="002B1684">
        <w:trPr>
          <w:trHeight w:val="300"/>
        </w:trPr>
        <w:tc>
          <w:tcPr>
            <w:tcW w:w="2972" w:type="dxa"/>
            <w:noWrap/>
            <w:hideMark/>
          </w:tcPr>
          <w:p w14:paraId="3A994DC8" w14:textId="012BE8E2" w:rsidR="00A4068F" w:rsidRPr="0085698A" w:rsidRDefault="00A4068F" w:rsidP="002B1684">
            <w:pPr>
              <w:jc w:val="center"/>
              <w:rPr>
                <w:rFonts w:cs="Times New Roman"/>
                <w:highlight w:val="yellow"/>
              </w:rPr>
            </w:pPr>
            <w:r w:rsidRPr="0085698A">
              <w:rPr>
                <w:rFonts w:cs="Times New Roman"/>
              </w:rPr>
              <w:fldChar w:fldCharType="begin">
                <w:fldData xml:space="preserve">PEVuZE5vdGU+PENpdGU+PEF1dGhvcj5UYW88L0F1dGhvcj48WWVhcj4yMDIzPC9ZZWFyPjxSZWNO
dW0+Nzc8L1JlY051bT48RGlzcGxheVRleHQ+KFRhbywgRGFpIGV0IGFsLiAyMDIzKTwvRGlzcGxh
eVRleHQ+PHJlY29yZD48cmVjLW51bWJlcj43NzwvcmVjLW51bWJlcj48Zm9yZWlnbi1rZXlzPjxr
ZXkgYXBwPSJFTiIgZGItaWQ9ImUwZmRmNWRldHpmMnRnZTlkcjc1dHc5ZHI5czVhZTlwcHJhOSIg
dGltZXN0YW1wPSIxNjg0OTQzNTkxIj43Nzwva2V5PjwvZm9yZWlnbi1rZXlzPjxyZWYtdHlwZSBu
YW1lPSJKb3VybmFsIEFydGljbGUiPjE3PC9yZWYtdHlwZT48Y29udHJpYnV0b3JzPjxhdXRob3Jz
PjxhdXRob3I+VGFvLCBQLjwvYXV0aG9yPjxhdXRob3I+RGFpLCBaLjwvYXV0aG9yPjxhdXRob3I+
U2hhbywgSi48L2F1dGhvcj48YXV0aG9yPlRhbmcsIEguPC9hdXRob3I+PGF1dGhvcj5aaGFuZywg
Uy48L2F1dGhvcj48YXV0aG9yPllhbywgWi48L2F1dGhvcj48YXV0aG9yPkx1LCBRLjwvYXV0aG9y
PjwvYXV0aG9ycz48L2NvbnRyaWJ1dG9ycz48YXV0aC1hZGRyZXNzPlNjaG9vbCBvZiBCaW9sb2dp
Y2FsIFNjaWVuY2VzICZhbXA7IE1lZGljYWwgRW5naW5lZXJpbmcsIFNvdXRoZWFzdCBVbml2ZXJz
aXR5LCBOYW5qaW5nLCAyMTAwOTYsIENoaW5hOyBDaGlsZCBEZXZlbG9wbWVudCBhbmQgTGVhcm5p
bmcgU2NpZW5jZSwgS2V5IExhYm9yYXRvcnkgb2YgTWluaXN0cnkgb2YgRWR1Y2F0aW9uLCBDaGlu
YS4mI3hEO0RlcGFydG1lbnQgb2YgUHN5Y2hpYXRyeSwgVGhlIEFmZmlsaWF0ZWQgQnJhaW4gSG9z
cGl0YWwgb2YgTmFuamluZyBNZWRpY2FsIFVuaXZlcnNpdHksIE5hbmppbmcsIDIxMDAyOSwgQ2hp
bmE7IE5hbmppbmcgQnJhaW4gSG9zcGl0YWwsIE1lZGljYWwgU2Nob29sIG9mIE5hbmppbmcgVW5p
dmVyc2l0eSwgTmFuamluZywgMjEwMDkzLCBDaGluYS4mI3hEO0RlcGFydG1lbnQgb2YgUHN5Y2hp
YXRyeSwgVGhlIEFmZmlsaWF0ZWQgQnJhaW4gSG9zcGl0YWwgb2YgTmFuamluZyBNZWRpY2FsIFVu
aXZlcnNpdHksIE5hbmppbmcsIDIxMDAyOSwgQ2hpbmE7IE5hbmppbmcgQnJhaW4gSG9zcGl0YWws
IE1lZGljYWwgU2Nob29sIG9mIE5hbmppbmcgVW5pdmVyc2l0eSwgTmFuamluZywgMjEwMDkzLCBD
aGluYS4gRWxlY3Ryb25pYyBhZGRyZXNzOiB6anlhb0BuanUuZWR1LmNuLiYjeEQ7U2Nob29sIG9m
IEJpb2xvZ2ljYWwgU2NpZW5jZXMgJmFtcDsgTWVkaWNhbCBFbmdpbmVlcmluZywgU291dGhlYXN0
IFVuaXZlcnNpdHksIE5hbmppbmcsIDIxMDA5NiwgQ2hpbmE7IENoaWxkIERldmVsb3BtZW50IGFu
ZCBMZWFybmluZyBTY2llbmNlLCBLZXkgTGFib3JhdG9yeSBvZiBNaW5pc3RyeSBvZiBFZHVjYXRp
b24sIENoaW5hLiBFbGVjdHJvbmljIGFkZHJlc3M6IGx1cUBzZXUuZWR1LmNuLjwvYXV0aC1hZGRy
ZXNzPjx0aXRsZXM+PHRpdGxlPkdhbW1hIGJhbmQgVk1QRkMtUHJlQ0cuTCBjb25uZWN0aW9uIHZh
cmlhdGlvbiBhZnRlciB0aGUgb25zZXQgb2YgbmVnYXRpdmUgZW1vdGlvbmFsIHN0aW11bGkgY2Fu
IHByZWRpY3QgbWFuaWEgaW4gZGVwcmVzc2l2ZSBwYXRpZW50czwvdGl0bGU+PHNlY29uZGFyeS10
aXRsZT5KIFBzeWNoaWF0ciBSZXM8L3NlY29uZGFyeS10aXRsZT48L3RpdGxlcz48cGVyaW9kaWNh
bD48ZnVsbC10aXRsZT5KIFBzeWNoaWF0ciBSZXM8L2Z1bGwtdGl0bGU+PC9wZXJpb2RpY2FsPjxw
YWdlcz4xNjUtMTcxPC9wYWdlcz48dm9sdW1lPjE1ODwvdm9sdW1lPjxlZGl0aW9uPjIwMjMvMDEv
MDE8L2VkaXRpb24+PGtleXdvcmRzPjxrZXl3b3JkPkh1bWFuczwva2V5d29yZD48a2V5d29yZD5N
YW5pYTwva2V5d29yZD48a2V5d29yZD5CcmFpbjwva2V5d29yZD48a2V5d29yZD4qRGVwcmVzc2l2
ZSBEaXNvcmRlcjwva2V5d29yZD48a2V5d29yZD5NYWduZXRpYyBSZXNvbmFuY2UgSW1hZ2luZy9t
ZXRob2RzPC9rZXl3b3JkPjxrZXl3b3JkPipCaXBvbGFyIERpc29yZGVyPC9rZXl3b3JkPjxrZXl3
b3JkPkJpcG9sYXIgZGlzb3JkZXI8L2tleXdvcmQ+PGtleXdvcmQ+TWFnbmV0b2VuY2VwaGFsb2dy
YXBoeTwva2V5d29yZD48a2V5d29yZD5OZXR3b3JrLWJhc2VkIHN0YXRpc3RpYzwva2V5d29yZD48
a2V5d29yZD5Vbmlwb2xhciBkaXNvcmRlcjwva2V5d29yZD48a2V5d29yZD5pbnRlcmVzdC48L2tl
eXdvcmQ+PC9rZXl3b3Jkcz48ZGF0ZXM+PHllYXI+MjAyMzwveWVhcj48cHViLWRhdGVzPjxkYXRl
PkZlYjwvZGF0ZT48L3B1Yi1kYXRlcz48L2RhdGVzPjxpc2JuPjE4NzktMTM3OSAoRWxlY3Ryb25p
YykmI3hEOzAwMjItMzk1NiAoTGlua2luZyk8L2lzYm4+PGFjY2Vzc2lvbi1udW0+MzY1ODYyMTU8
L2FjY2Vzc2lvbi1udW0+PHVybHM+PHJlbGF0ZWQtdXJscz48dXJsPmh0dHBzOi8vd3d3Lm5jYmku
bmxtLm5paC5nb3YvcHVibWVkLzM2NTg2MjE1PC91cmw+PC9yZWxhdGVkLXVybHM+PC91cmxzPjxl
bGVjdHJvbmljLXJlc291cmNlLW51bT4xMC4xMDE2L2ouanBzeWNoaXJlcy4yMDIyLjEyLjAyNjwv
ZWxlY3Ryb25pYy1yZXNvdXJjZS1udW0+PC9yZWNvcmQ+PC9DaXRlPjwvRW5kTm90ZT5=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PEVuZE5vdGU+PENpdGU+PEF1dGhvcj5UYW88L0F1dGhvcj48WWVhcj4yMDIzPC9ZZWFyPjxSZWNO
dW0+Nzc8L1JlY051bT48RGlzcGxheVRleHQ+KFRhbywgRGFpIGV0IGFsLiAyMDIzKTwvRGlzcGxh
eVRleHQ+PHJlY29yZD48cmVjLW51bWJlcj43NzwvcmVjLW51bWJlcj48Zm9yZWlnbi1rZXlzPjxr
ZXkgYXBwPSJFTiIgZGItaWQ9ImUwZmRmNWRldHpmMnRnZTlkcjc1dHc5ZHI5czVhZTlwcHJhOSIg
dGltZXN0YW1wPSIxNjg0OTQzNTkxIj43Nzwva2V5PjwvZm9yZWlnbi1rZXlzPjxyZWYtdHlwZSBu
YW1lPSJKb3VybmFsIEFydGljbGUiPjE3PC9yZWYtdHlwZT48Y29udHJpYnV0b3JzPjxhdXRob3Jz
PjxhdXRob3I+VGFvLCBQLjwvYXV0aG9yPjxhdXRob3I+RGFpLCBaLjwvYXV0aG9yPjxhdXRob3I+
U2hhbywgSi48L2F1dGhvcj48YXV0aG9yPlRhbmcsIEguPC9hdXRob3I+PGF1dGhvcj5aaGFuZywg
Uy48L2F1dGhvcj48YXV0aG9yPllhbywgWi48L2F1dGhvcj48YXV0aG9yPkx1LCBRLjwvYXV0aG9y
PjwvYXV0aG9ycz48L2NvbnRyaWJ1dG9ycz48YXV0aC1hZGRyZXNzPlNjaG9vbCBvZiBCaW9sb2dp
Y2FsIFNjaWVuY2VzICZhbXA7IE1lZGljYWwgRW5naW5lZXJpbmcsIFNvdXRoZWFzdCBVbml2ZXJz
aXR5LCBOYW5qaW5nLCAyMTAwOTYsIENoaW5hOyBDaGlsZCBEZXZlbG9wbWVudCBhbmQgTGVhcm5p
bmcgU2NpZW5jZSwgS2V5IExhYm9yYXRvcnkgb2YgTWluaXN0cnkgb2YgRWR1Y2F0aW9uLCBDaGlu
YS4mI3hEO0RlcGFydG1lbnQgb2YgUHN5Y2hpYXRyeSwgVGhlIEFmZmlsaWF0ZWQgQnJhaW4gSG9z
cGl0YWwgb2YgTmFuamluZyBNZWRpY2FsIFVuaXZlcnNpdHksIE5hbmppbmcsIDIxMDAyOSwgQ2hp
bmE7IE5hbmppbmcgQnJhaW4gSG9zcGl0YWwsIE1lZGljYWwgU2Nob29sIG9mIE5hbmppbmcgVW5p
dmVyc2l0eSwgTmFuamluZywgMjEwMDkzLCBDaGluYS4mI3hEO0RlcGFydG1lbnQgb2YgUHN5Y2hp
YXRyeSwgVGhlIEFmZmlsaWF0ZWQgQnJhaW4gSG9zcGl0YWwgb2YgTmFuamluZyBNZWRpY2FsIFVu
aXZlcnNpdHksIE5hbmppbmcsIDIxMDAyOSwgQ2hpbmE7IE5hbmppbmcgQnJhaW4gSG9zcGl0YWws
IE1lZGljYWwgU2Nob29sIG9mIE5hbmppbmcgVW5pdmVyc2l0eSwgTmFuamluZywgMjEwMDkzLCBD
aGluYS4gRWxlY3Ryb25pYyBhZGRyZXNzOiB6anlhb0BuanUuZWR1LmNuLiYjeEQ7U2Nob29sIG9m
IEJpb2xvZ2ljYWwgU2NpZW5jZXMgJmFtcDsgTWVkaWNhbCBFbmdpbmVlcmluZywgU291dGhlYXN0
IFVuaXZlcnNpdHksIE5hbmppbmcsIDIxMDA5NiwgQ2hpbmE7IENoaWxkIERldmVsb3BtZW50IGFu
ZCBMZWFybmluZyBTY2llbmNlLCBLZXkgTGFib3JhdG9yeSBvZiBNaW5pc3RyeSBvZiBFZHVjYXRp
b24sIENoaW5hLiBFbGVjdHJvbmljIGFkZHJlc3M6IGx1cUBzZXUuZWR1LmNuLjwvYXV0aC1hZGRy
ZXNzPjx0aXRsZXM+PHRpdGxlPkdhbW1hIGJhbmQgVk1QRkMtUHJlQ0cuTCBjb25uZWN0aW9uIHZh
cmlhdGlvbiBhZnRlciB0aGUgb25zZXQgb2YgbmVnYXRpdmUgZW1vdGlvbmFsIHN0aW11bGkgY2Fu
IHByZWRpY3QgbWFuaWEgaW4gZGVwcmVzc2l2ZSBwYXRpZW50czwvdGl0bGU+PHNlY29uZGFyeS10
aXRsZT5KIFBzeWNoaWF0ciBSZXM8L3NlY29uZGFyeS10aXRsZT48L3RpdGxlcz48cGVyaW9kaWNh
bD48ZnVsbC10aXRsZT5KIFBzeWNoaWF0ciBSZXM8L2Z1bGwtdGl0bGU+PC9wZXJpb2RpY2FsPjxw
YWdlcz4xNjUtMTcxPC9wYWdlcz48dm9sdW1lPjE1ODwvdm9sdW1lPjxlZGl0aW9uPjIwMjMvMDEv
MDE8L2VkaXRpb24+PGtleXdvcmRzPjxrZXl3b3JkPkh1bWFuczwva2V5d29yZD48a2V5d29yZD5N
YW5pYTwva2V5d29yZD48a2V5d29yZD5CcmFpbjwva2V5d29yZD48a2V5d29yZD4qRGVwcmVzc2l2
ZSBEaXNvcmRlcjwva2V5d29yZD48a2V5d29yZD5NYWduZXRpYyBSZXNvbmFuY2UgSW1hZ2luZy9t
ZXRob2RzPC9rZXl3b3JkPjxrZXl3b3JkPipCaXBvbGFyIERpc29yZGVyPC9rZXl3b3JkPjxrZXl3
b3JkPkJpcG9sYXIgZGlzb3JkZXI8L2tleXdvcmQ+PGtleXdvcmQ+TWFnbmV0b2VuY2VwaGFsb2dy
YXBoeTwva2V5d29yZD48a2V5d29yZD5OZXR3b3JrLWJhc2VkIHN0YXRpc3RpYzwva2V5d29yZD48
a2V5d29yZD5Vbmlwb2xhciBkaXNvcmRlcjwva2V5d29yZD48a2V5d29yZD5pbnRlcmVzdC48L2tl
eXdvcmQ+PC9rZXl3b3Jkcz48ZGF0ZXM+PHllYXI+MjAyMzwveWVhcj48cHViLWRhdGVzPjxkYXRl
PkZlYjwvZGF0ZT48L3B1Yi1kYXRlcz48L2RhdGVzPjxpc2JuPjE4NzktMTM3OSAoRWxlY3Ryb25p
YykmI3hEOzAwMjItMzk1NiAoTGlua2luZyk8L2lzYm4+PGFjY2Vzc2lvbi1udW0+MzY1ODYyMTU8
L2FjY2Vzc2lvbi1udW0+PHVybHM+PHJlbGF0ZWQtdXJscz48dXJsPmh0dHBzOi8vd3d3Lm5jYmku
bmxtLm5paC5nb3YvcHVibWVkLzM2NTg2MjE1PC91cmw+PC9yZWxhdGVkLXVybHM+PC91cmxzPjxl
bGVjdHJvbmljLXJlc291cmNlLW51bT4xMC4xMDE2L2ouanBzeWNoaXJlcy4yMDIyLjEyLjAyNjwv
ZWxlY3Ryb25pYy1yZXNvdXJjZS1udW0+PC9yZWNvcmQ+PC9DaXRlPjwvRW5kTm90ZT5=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(Tao, Dai et al. 2023)</w:t>
            </w:r>
            <w:r w:rsidRPr="0085698A">
              <w:rPr>
                <w:rFonts w:cs="Times New Roman"/>
              </w:rPr>
              <w:fldChar w:fldCharType="end"/>
            </w:r>
          </w:p>
        </w:tc>
        <w:tc>
          <w:tcPr>
            <w:tcW w:w="6656" w:type="dxa"/>
            <w:noWrap/>
            <w:hideMark/>
          </w:tcPr>
          <w:p w14:paraId="2649C8A6" w14:textId="77777777" w:rsidR="00A4068F" w:rsidRPr="0085698A" w:rsidRDefault="00A4068F" w:rsidP="002B1684">
            <w:pPr>
              <w:jc w:val="center"/>
              <w:rPr>
                <w:rFonts w:cs="Times New Roman"/>
              </w:rPr>
            </w:pPr>
            <w:r w:rsidRPr="0085698A">
              <w:rPr>
                <w:rFonts w:cs="Times New Roman"/>
              </w:rPr>
              <w:t>No DSM/ICD diagnosis</w:t>
            </w:r>
          </w:p>
        </w:tc>
      </w:tr>
      <w:tr w:rsidR="00A4068F" w:rsidRPr="0085698A" w14:paraId="2EF6723B" w14:textId="77777777" w:rsidTr="002B1684">
        <w:trPr>
          <w:trHeight w:val="300"/>
        </w:trPr>
        <w:tc>
          <w:tcPr>
            <w:tcW w:w="2972" w:type="dxa"/>
            <w:noWrap/>
            <w:hideMark/>
          </w:tcPr>
          <w:p w14:paraId="514F5EBE" w14:textId="6F837CCE" w:rsidR="00A4068F" w:rsidRPr="0085698A" w:rsidRDefault="00A4068F" w:rsidP="002B1684">
            <w:pPr>
              <w:jc w:val="center"/>
              <w:rPr>
                <w:rFonts w:cs="Times New Roman"/>
                <w:highlight w:val="yellow"/>
              </w:rPr>
            </w:pPr>
            <w:r w:rsidRPr="0085698A">
              <w:rPr>
                <w:rFonts w:cs="Times New Roman"/>
              </w:rPr>
              <w:fldChar w:fldCharType="begin">
                <w:fldData xml:space="preserve">PEVuZE5vdGU+PENpdGU+PEF1dGhvcj5UaG9tYXM8L0F1dGhvcj48WWVhcj4yMDE0PC9ZZWFyPjxS
ZWNOdW0+Nzg8L1JlY051bT48RGlzcGxheVRleHQ+KFRob21hcywgQnJvdG1hbiBldCBhbC4gMjAx
NCk8L0Rpc3BsYXlUZXh0PjxyZWNvcmQ+PHJlYy1udW1iZXI+Nzg8L3JlYy1udW1iZXI+PGZvcmVp
Z24ta2V5cz48a2V5IGFwcD0iRU4iIGRiLWlkPSJlMGZkZjVkZXR6ZjJ0Z2U5ZHI3NXR3OWRyOXM1
YWU5cHByYTkiIHRpbWVzdGFtcD0iMTY4NDk0MzU5MSI+Nzg8L2tleT48L2ZvcmVpZ24ta2V5cz48
cmVmLXR5cGUgbmFtZT0iSm91cm5hbCBBcnRpY2xlIj4xNzwvcmVmLXR5cGU+PGNvbnRyaWJ1dG9y
cz48YXV0aG9ycz48YXV0aG9yPlRob21hcywgTC4gQS48L2F1dGhvcj48YXV0aG9yPkJyb3RtYW4s
IE0uIEEuPC9hdXRob3I+PGF1dGhvcj5Cb25lcywgQi4gTC48L2F1dGhvcj48YXV0aG9yPkNoZW4s
IEcuPC9hdXRob3I+PGF1dGhvcj5Sb3NlbiwgQi4gSC48L2F1dGhvcj48YXV0aG9yPlBpbmUsIEQu
IFMuPC9hdXRob3I+PGF1dGhvcj5MZWliZW5sdWZ0LCBFLjwvYXV0aG9yPjwvYXV0aG9ycz48L2Nv
bnRyaWJ1dG9ycz48YXV0aC1hZGRyZXNzPkVtb3Rpb24gYW5kIERldmVsb3BtZW50IEJyYW5jaCwg
TmF0aW9uYWwgSW5zdGl0dXRlIG9mIE1lbnRhbCBIZWFsdGgsIE5hdGlvbmFsIEluc3RpdHV0ZXMg
b2YgSGVhbHRoLCBEZXBhcnRtZW50IG9mIEhlYWx0aCBhbmQgSHVtYW4gU2VydmljZXMsIEJldGhl
c2RhLCBNRCwgVW5pdGVkIFN0YXRlczsgT2ZmaWNlIG9mIHRoZSBEaXJlY3RvciwgTmF0aW9uYWwg
SW5zdGl0dXRlIG9uIERydWcgQWJ1c2UsIEJldGhlc2RhLCBNRCwgVW5pdGVkIFN0YXRlcy4gRWxl
Y3Ryb25pYyBhZGRyZXNzOiB0bGF1cmFAbWFpbC5uaWguZ292LiYjeEQ7RW1vdGlvbiBhbmQgRGV2
ZWxvcG1lbnQgQnJhbmNoLCBOYXRpb25hbCBJbnN0aXR1dGUgb2YgTWVudGFsIEhlYWx0aCwgTmF0
aW9uYWwgSW5zdGl0dXRlcyBvZiBIZWFsdGgsIERlcGFydG1lbnQgb2YgSGVhbHRoIGFuZCBIdW1h
biBTZXJ2aWNlcywgQmV0aGVzZGEsIE1ELCBVbml0ZWQgU3RhdGVzLiYjeEQ7U2NpZW50aWZpYyBh
bmQgU3RhdGlzdGljYWwgQ29tcHV0aW5nIENvcmUsIE5hdGlvbmFsIEluc3RpdHV0ZSBvZiBNZW50
YWwgSGVhbHRoLCBOYXRpb25hbCBJbnN0aXR1dGVzIG9mIEhlYWx0aCwgRGVwYXJ0bWVudCBvZiBI
ZWFsdGggYW5kIEh1bWFuIFNlcnZpY2VzLCBCZXRoZXNkYSwgTUQsIFVuaXRlZCBTdGF0ZXMuPC9h
dXRoLWFkZHJlc3M+PHRpdGxlcz48dGl0bGU+TmV1cmFsIGNpcmN1aXRyeSBvZiBtYXNrZWQgZW1v
dGlvbmFsIGZhY2UgcHJvY2Vzc2luZyBpbiB5b3V0aCB3aXRoIGJpcG9sYXIgZGlzb3JkZXIsIHNl
dmVyZSBtb29kIGR5c3JlZ3VsYXRpb24sIGFuZCBoZWFsdGh5IHZvbHVudGVlcnM8L3RpdGxlPjxz
ZWNvbmRhcnktdGl0bGU+RGV2IENvZ24gTmV1cm9zY2k8L3NlY29uZGFyeS10aXRsZT48L3RpdGxl
cz48cGVyaW9kaWNhbD48ZnVsbC10aXRsZT5EZXYgQ29nbiBOZXVyb3NjaTwvZnVsbC10aXRsZT48
L3BlcmlvZGljYWw+PHBhZ2VzPjExMC0yMDwvcGFnZXM+PHZvbHVtZT44PC92b2x1bWU+PGVkaXRp
b24+MjAxMy8xMS8xOTwvZWRpdGlvbj48a2V5d29yZHM+PGtleXdvcmQ+QWRvbGVzY2VudDwva2V5
d29yZD48a2V5d29yZD5BZHVsdDwva2V5d29yZD48a2V5d29yZD5BbXlnZGFsYS9jeXRvbG9neS9w
aHlzaW9sb2d5PC9rZXl3b3JkPjxrZXl3b3JkPkFuZ2VyPC9rZXl3b3JkPjxrZXl3b3JkPkF3YXJl
bmVzcy9waHlzaW9sb2d5PC9rZXl3b3JkPjxrZXl3b3JkPkJpcG9sYXIgRGlzb3JkZXIvKnBoeXNp
b3BhdGhvbG9neS8qcHN5Y2hvbG9neTwva2V5d29yZD48a2V5d29yZD5CcmFpbi8qY3l0b2xvZ3kv
KnBoeXNpb3BhdGhvbG9neTwva2V5d29yZD48a2V5d29yZD5CcmFpbiBNYXBwaW5nPC9rZXl3b3Jk
PjxrZXl3b3JkPkNhc2UtQ29udHJvbCBTdHVkaWVzPC9rZXl3b3JkPjxrZXl3b3JkPipFbW90aW9u
czwva2V5d29yZD48a2V5d29yZD4qRmFjaWFsIEV4cHJlc3Npb248L2tleXdvcmQ+PGtleXdvcmQ+
RmVhcjwva2V5d29yZD48a2V5d29yZD5GZW1hbGU8L2tleXdvcmQ+PGtleXdvcmQ+SGFwcGluZXNz
PC9rZXl3b3JkPjxrZXl3b3JkPkhlYWx0aHkgVm9sdW50ZWVyczwva2V5d29yZD48a2V5d29yZD5I
dW1hbnM8L2tleXdvcmQ+PGtleXdvcmQ+TWFsZTwva2V5d29yZD48a2V5d29yZD5Nb29kIERpc29y
ZGVycy8qcGh5c2lvcGF0aG9sb2d5Lypwc3ljaG9sb2d5PC9rZXl3b3JkPjxrZXl3b3JkPk5ldXJh
bCBQYXRod2F5cy8qcGh5c2lvbG9neTwva2V5d29yZD48a2V5d29yZD5PY2NpcGl0YWwgTG9iZS9j
eXRvbG9neS9waHlzaW9sb2d5PC9rZXl3b3JkPjxrZXl3b3JkPkFkb2xlc2NlbmNlPC9rZXl3b3Jk
PjxrZXl3b3JkPkFmZmVjdGl2ZSBwcmltaW5nPC9rZXl3b3JkPjxrZXl3b3JkPkJhY2t3YXJkcyBt
YXNraW5nPC9rZXl3b3JkPjxrZXl3b3JkPkJpcG9sYXIgZGlzb3JkZXI8L2tleXdvcmQ+PGtleXdv
cmQ+RnVuY3Rpb25hbCBuZXVyb2ltYWdpbmc8L2tleXdvcmQ+PGtleXdvcmQ+TW9vZCBkaXNvcmRl
cjwva2V5d29yZD48L2tleXdvcmRzPjxkYXRlcz48eWVhcj4yMDE0PC95ZWFyPjxwdWItZGF0ZXM+
PGRhdGU+QXByPC9kYXRlPjwvcHViLWRhdGVzPjwvZGF0ZXM+PGlzYm4+MTg3OC05MzA3IChFbGVj
dHJvbmljKSYjeEQ7MTg3OC05MjkzIChQcmludCkmI3hEOzE4NzgtOTI5MyAoTGlua2luZyk8L2lz
Ym4+PGFjY2Vzc2lvbi1udW0+MjQyMzkwNDg8L2FjY2Vzc2lvbi1udW0+PHVybHM+PHJlbGF0ZWQt
dXJscz48dXJsPmh0dHBzOi8vd3d3Lm5jYmkubmxtLm5paC5nb3YvcHVibWVkLzI0MjM5MDQ4PC91
cmw+PC9yZWxhdGVkLXVybHM+PC91cmxzPjxjdXN0b20yPlBNQzM5NjAzMDY8L2N1c3RvbTI+PGVs
ZWN0cm9uaWMtcmVzb3VyY2UtbnVtPjEwLjEwMTYvai5kY24uMjAxMy4wOS4wMDc8L2VsZWN0cm9u
aWMtcmVzb3VyY2UtbnVtPjwvcmVjb3JkPjwvQ2l0ZT48L0VuZE5vdGU+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PEVuZE5vdGU+PENpdGU+PEF1dGhvcj5UaG9tYXM8L0F1dGhvcj48WWVhcj4yMDE0PC9ZZWFyPjxS
ZWNOdW0+Nzg8L1JlY051bT48RGlzcGxheVRleHQ+KFRob21hcywgQnJvdG1hbiBldCBhbC4gMjAx
NCk8L0Rpc3BsYXlUZXh0PjxyZWNvcmQ+PHJlYy1udW1iZXI+Nzg8L3JlYy1udW1iZXI+PGZvcmVp
Z24ta2V5cz48a2V5IGFwcD0iRU4iIGRiLWlkPSJlMGZkZjVkZXR6ZjJ0Z2U5ZHI3NXR3OWRyOXM1
YWU5cHByYTkiIHRpbWVzdGFtcD0iMTY4NDk0MzU5MSI+Nzg8L2tleT48L2ZvcmVpZ24ta2V5cz48
cmVmLXR5cGUgbmFtZT0iSm91cm5hbCBBcnRpY2xlIj4xNzwvcmVmLXR5cGU+PGNvbnRyaWJ1dG9y
cz48YXV0aG9ycz48YXV0aG9yPlRob21hcywgTC4gQS48L2F1dGhvcj48YXV0aG9yPkJyb3RtYW4s
IE0uIEEuPC9hdXRob3I+PGF1dGhvcj5Cb25lcywgQi4gTC48L2F1dGhvcj48YXV0aG9yPkNoZW4s
IEcuPC9hdXRob3I+PGF1dGhvcj5Sb3NlbiwgQi4gSC48L2F1dGhvcj48YXV0aG9yPlBpbmUsIEQu
IFMuPC9hdXRob3I+PGF1dGhvcj5MZWliZW5sdWZ0LCBFLjwvYXV0aG9yPjwvYXV0aG9ycz48L2Nv
bnRyaWJ1dG9ycz48YXV0aC1hZGRyZXNzPkVtb3Rpb24gYW5kIERldmVsb3BtZW50IEJyYW5jaCwg
TmF0aW9uYWwgSW5zdGl0dXRlIG9mIE1lbnRhbCBIZWFsdGgsIE5hdGlvbmFsIEluc3RpdHV0ZXMg
b2YgSGVhbHRoLCBEZXBhcnRtZW50IG9mIEhlYWx0aCBhbmQgSHVtYW4gU2VydmljZXMsIEJldGhl
c2RhLCBNRCwgVW5pdGVkIFN0YXRlczsgT2ZmaWNlIG9mIHRoZSBEaXJlY3RvciwgTmF0aW9uYWwg
SW5zdGl0dXRlIG9uIERydWcgQWJ1c2UsIEJldGhlc2RhLCBNRCwgVW5pdGVkIFN0YXRlcy4gRWxl
Y3Ryb25pYyBhZGRyZXNzOiB0bGF1cmFAbWFpbC5uaWguZ292LiYjeEQ7RW1vdGlvbiBhbmQgRGV2
ZWxvcG1lbnQgQnJhbmNoLCBOYXRpb25hbCBJbnN0aXR1dGUgb2YgTWVudGFsIEhlYWx0aCwgTmF0
aW9uYWwgSW5zdGl0dXRlcyBvZiBIZWFsdGgsIERlcGFydG1lbnQgb2YgSGVhbHRoIGFuZCBIdW1h
biBTZXJ2aWNlcywgQmV0aGVzZGEsIE1ELCBVbml0ZWQgU3RhdGVzLiYjeEQ7U2NpZW50aWZpYyBh
bmQgU3RhdGlzdGljYWwgQ29tcHV0aW5nIENvcmUsIE5hdGlvbmFsIEluc3RpdHV0ZSBvZiBNZW50
YWwgSGVhbHRoLCBOYXRpb25hbCBJbnN0aXR1dGVzIG9mIEhlYWx0aCwgRGVwYXJ0bWVudCBvZiBI
ZWFsdGggYW5kIEh1bWFuIFNlcnZpY2VzLCBCZXRoZXNkYSwgTUQsIFVuaXRlZCBTdGF0ZXMuPC9h
dXRoLWFkZHJlc3M+PHRpdGxlcz48dGl0bGU+TmV1cmFsIGNpcmN1aXRyeSBvZiBtYXNrZWQgZW1v
dGlvbmFsIGZhY2UgcHJvY2Vzc2luZyBpbiB5b3V0aCB3aXRoIGJpcG9sYXIgZGlzb3JkZXIsIHNl
dmVyZSBtb29kIGR5c3JlZ3VsYXRpb24sIGFuZCBoZWFsdGh5IHZvbHVudGVlcnM8L3RpdGxlPjxz
ZWNvbmRhcnktdGl0bGU+RGV2IENvZ24gTmV1cm9zY2k8L3NlY29uZGFyeS10aXRsZT48L3RpdGxl
cz48cGVyaW9kaWNhbD48ZnVsbC10aXRsZT5EZXYgQ29nbiBOZXVyb3NjaTwvZnVsbC10aXRsZT48
L3BlcmlvZGljYWw+PHBhZ2VzPjExMC0yMDwvcGFnZXM+PHZvbHVtZT44PC92b2x1bWU+PGVkaXRp
b24+MjAxMy8xMS8xOTwvZWRpdGlvbj48a2V5d29yZHM+PGtleXdvcmQ+QWRvbGVzY2VudDwva2V5
d29yZD48a2V5d29yZD5BZHVsdDwva2V5d29yZD48a2V5d29yZD5BbXlnZGFsYS9jeXRvbG9neS9w
aHlzaW9sb2d5PC9rZXl3b3JkPjxrZXl3b3JkPkFuZ2VyPC9rZXl3b3JkPjxrZXl3b3JkPkF3YXJl
bmVzcy9waHlzaW9sb2d5PC9rZXl3b3JkPjxrZXl3b3JkPkJpcG9sYXIgRGlzb3JkZXIvKnBoeXNp
b3BhdGhvbG9neS8qcHN5Y2hvbG9neTwva2V5d29yZD48a2V5d29yZD5CcmFpbi8qY3l0b2xvZ3kv
KnBoeXNpb3BhdGhvbG9neTwva2V5d29yZD48a2V5d29yZD5CcmFpbiBNYXBwaW5nPC9rZXl3b3Jk
PjxrZXl3b3JkPkNhc2UtQ29udHJvbCBTdHVkaWVzPC9rZXl3b3JkPjxrZXl3b3JkPipFbW90aW9u
czwva2V5d29yZD48a2V5d29yZD4qRmFjaWFsIEV4cHJlc3Npb248L2tleXdvcmQ+PGtleXdvcmQ+
RmVhcjwva2V5d29yZD48a2V5d29yZD5GZW1hbGU8L2tleXdvcmQ+PGtleXdvcmQ+SGFwcGluZXNz
PC9rZXl3b3JkPjxrZXl3b3JkPkhlYWx0aHkgVm9sdW50ZWVyczwva2V5d29yZD48a2V5d29yZD5I
dW1hbnM8L2tleXdvcmQ+PGtleXdvcmQ+TWFsZTwva2V5d29yZD48a2V5d29yZD5Nb29kIERpc29y
ZGVycy8qcGh5c2lvcGF0aG9sb2d5Lypwc3ljaG9sb2d5PC9rZXl3b3JkPjxrZXl3b3JkPk5ldXJh
bCBQYXRod2F5cy8qcGh5c2lvbG9neTwva2V5d29yZD48a2V5d29yZD5PY2NpcGl0YWwgTG9iZS9j
eXRvbG9neS9waHlzaW9sb2d5PC9rZXl3b3JkPjxrZXl3b3JkPkFkb2xlc2NlbmNlPC9rZXl3b3Jk
PjxrZXl3b3JkPkFmZmVjdGl2ZSBwcmltaW5nPC9rZXl3b3JkPjxrZXl3b3JkPkJhY2t3YXJkcyBt
YXNraW5nPC9rZXl3b3JkPjxrZXl3b3JkPkJpcG9sYXIgZGlzb3JkZXI8L2tleXdvcmQ+PGtleXdv
cmQ+RnVuY3Rpb25hbCBuZXVyb2ltYWdpbmc8L2tleXdvcmQ+PGtleXdvcmQ+TW9vZCBkaXNvcmRl
cjwva2V5d29yZD48L2tleXdvcmRzPjxkYXRlcz48eWVhcj4yMDE0PC95ZWFyPjxwdWItZGF0ZXM+
PGRhdGU+QXByPC9kYXRlPjwvcHViLWRhdGVzPjwvZGF0ZXM+PGlzYm4+MTg3OC05MzA3IChFbGVj
dHJvbmljKSYjeEQ7MTg3OC05MjkzIChQcmludCkmI3hEOzE4NzgtOTI5MyAoTGlua2luZyk8L2lz
Ym4+PGFjY2Vzc2lvbi1udW0+MjQyMzkwNDg8L2FjY2Vzc2lvbi1udW0+PHVybHM+PHJlbGF0ZWQt
dXJscz48dXJsPmh0dHBzOi8vd3d3Lm5jYmkubmxtLm5paC5nb3YvcHVibWVkLzI0MjM5MDQ4PC91
cmw+PC9yZWxhdGVkLXVybHM+PC91cmxzPjxjdXN0b20yPlBNQzM5NjAzMDY8L2N1c3RvbTI+PGVs
ZWN0cm9uaWMtcmVzb3VyY2UtbnVtPjEwLjEwMTYvai5kY24uMjAxMy4wOS4wMDc8L2VsZWN0cm9u
aWMtcmVzb3VyY2UtbnVtPjwvcmVjb3JkPjwvQ2l0ZT48L0VuZE5vdGU+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(Thomas, Brotman et al. 2014)</w:t>
            </w:r>
            <w:r w:rsidRPr="0085698A">
              <w:rPr>
                <w:rFonts w:cs="Times New Roman"/>
              </w:rPr>
              <w:fldChar w:fldCharType="end"/>
            </w:r>
          </w:p>
        </w:tc>
        <w:tc>
          <w:tcPr>
            <w:tcW w:w="6656" w:type="dxa"/>
            <w:noWrap/>
            <w:hideMark/>
          </w:tcPr>
          <w:p w14:paraId="6CF28573" w14:textId="77777777" w:rsidR="00A4068F" w:rsidRPr="0085698A" w:rsidRDefault="00A4068F" w:rsidP="002B1684">
            <w:pPr>
              <w:jc w:val="center"/>
              <w:rPr>
                <w:rFonts w:cs="Times New Roman"/>
              </w:rPr>
            </w:pPr>
            <w:r w:rsidRPr="0085698A">
              <w:rPr>
                <w:rFonts w:cs="Times New Roman"/>
              </w:rPr>
              <w:t>No DSM/ICD diagnosis for control group</w:t>
            </w:r>
          </w:p>
        </w:tc>
      </w:tr>
      <w:tr w:rsidR="00A4068F" w:rsidRPr="0085698A" w14:paraId="19240FE6" w14:textId="77777777" w:rsidTr="002B1684">
        <w:trPr>
          <w:trHeight w:val="300"/>
        </w:trPr>
        <w:tc>
          <w:tcPr>
            <w:tcW w:w="2972" w:type="dxa"/>
            <w:noWrap/>
            <w:hideMark/>
          </w:tcPr>
          <w:p w14:paraId="3F89192D" w14:textId="4306904C" w:rsidR="00A4068F" w:rsidRPr="0085698A" w:rsidRDefault="00A4068F" w:rsidP="002B1684">
            <w:pPr>
              <w:jc w:val="center"/>
              <w:rPr>
                <w:rFonts w:cs="Times New Roman"/>
                <w:highlight w:val="yellow"/>
              </w:rPr>
            </w:pPr>
            <w:r w:rsidRPr="0085698A">
              <w:rPr>
                <w:rFonts w:cs="Times New Roman"/>
              </w:rPr>
              <w:fldChar w:fldCharType="begin"/>
            </w:r>
            <w:r w:rsidR="00DC645C" w:rsidRPr="0085698A">
              <w:rPr>
                <w:rFonts w:cs="Times New Roman"/>
              </w:rPr>
              <w:instrText xml:space="preserve"> ADDIN EN.CITE &lt;EndNote&gt;&lt;Cite&gt;&lt;Author&gt;Thomas&lt;/Author&gt;&lt;Year&gt;2012&lt;/Year&gt;&lt;RecNum&gt;79&lt;/RecNum&gt;&lt;DisplayText&gt;(Thomas, Brotman et al. 2012)&lt;/DisplayText&gt;&lt;record&gt;&lt;rec-number&gt;79&lt;/rec-number&gt;&lt;foreign-keys&gt;&lt;key app="EN" db-id="e0fdf5detzf2tge9dr75tw9dr9s5ae9ppra9" timestamp="1684943591"&gt;79&lt;/key&gt;&lt;/foreign-keys&gt;&lt;ref-type name="Journal Article"&gt;17&lt;/ref-type&gt;&lt;contributors&gt;&lt;authors&gt;&lt;author&gt;Thomas, L. A.&lt;/author&gt;&lt;author&gt;Brotman, M. A.&lt;/author&gt;&lt;author&gt;Muhrer, E. J.&lt;/author&gt;&lt;author&gt;Rosen, B. H.&lt;/author&gt;&lt;author&gt;Bones, B. L.&lt;/author&gt;&lt;author&gt;Reynolds, R. C.&lt;/author&gt;&lt;author&gt;Deveney, C. M.&lt;/author&gt;&lt;author&gt;Pine, D. S.&lt;/author&gt;&lt;author&gt;Leibenluft, E.&lt;/author&gt;&lt;/authors&gt;&lt;/contributors&gt;&lt;titles&gt;&lt;title&gt;Parametric modulation of neural activity by emotion in youth with bipolar disorder, youth with severe mood dysregulation, and healthy volunteers&lt;/title&gt;&lt;secondary-title&gt;Arch Gen Psychiatry&lt;/secondary-title&gt;&lt;/titles&gt;&lt;periodical&gt;&lt;full-title&gt;Arch Gen Psychiatry&lt;/full-title&gt;&lt;/periodical&gt;&lt;pages&gt;1257-66&lt;/pages&gt;&lt;volume&gt;69&lt;/volume&gt;&lt;number&gt;12&lt;/number&gt;&lt;edition&gt;2012/10/03&lt;/edition&gt;&lt;dates&gt;&lt;year&gt;2012&lt;/year&gt;&lt;pub-dates&gt;&lt;date&gt;Dec&lt;/date&gt;&lt;/pub-dates&gt;&lt;/dates&gt;&lt;isbn&gt;1538-3636 (Electronic)&amp;#xD;0003-990X (Print)&amp;#xD;0003-990X (Linking)&lt;/isbn&gt;&lt;accession-num&gt;23026912&lt;/accession-num&gt;&lt;urls&gt;&lt;related-urls&gt;&lt;url&gt;https://www.ncbi.nlm.nih.gov/pubmed/23026912&lt;/url&gt;&lt;/related-urls&gt;&lt;/urls&gt;&lt;custom2&gt;PMC3538086&lt;/custom2&gt;&lt;electronic-resource-num&gt;10.1001/archgenpsychiatry.2012.913&lt;/electronic-resource-num&gt;&lt;/record&gt;&lt;/Cite&gt;&lt;/EndNote&gt;</w:instrText>
            </w:r>
            <w:r w:rsidRPr="0085698A">
              <w:rPr>
                <w:rFonts w:cs="Times New Roman"/>
              </w:rPr>
              <w:fldChar w:fldCharType="separate"/>
            </w:r>
            <w:r w:rsidR="00DC645C" w:rsidRPr="0085698A">
              <w:rPr>
                <w:rFonts w:cs="Times New Roman"/>
                <w:noProof/>
              </w:rPr>
              <w:t>(Thomas, Brotman et al. 2012)</w:t>
            </w:r>
            <w:r w:rsidRPr="0085698A">
              <w:rPr>
                <w:rFonts w:cs="Times New Roman"/>
              </w:rPr>
              <w:fldChar w:fldCharType="end"/>
            </w:r>
          </w:p>
        </w:tc>
        <w:tc>
          <w:tcPr>
            <w:tcW w:w="6656" w:type="dxa"/>
            <w:noWrap/>
            <w:hideMark/>
          </w:tcPr>
          <w:p w14:paraId="0997A1BA" w14:textId="77777777" w:rsidR="00A4068F" w:rsidRPr="0085698A" w:rsidRDefault="00A4068F" w:rsidP="002B1684">
            <w:pPr>
              <w:jc w:val="center"/>
              <w:rPr>
                <w:rFonts w:cs="Times New Roman"/>
              </w:rPr>
            </w:pPr>
            <w:r w:rsidRPr="0085698A">
              <w:rPr>
                <w:rFonts w:cs="Times New Roman"/>
              </w:rPr>
              <w:t>No DSM/ICD diagnosis for control group</w:t>
            </w:r>
          </w:p>
        </w:tc>
      </w:tr>
      <w:tr w:rsidR="00A4068F" w:rsidRPr="0085698A" w14:paraId="43B64B6E" w14:textId="77777777" w:rsidTr="002B1684">
        <w:trPr>
          <w:trHeight w:val="300"/>
        </w:trPr>
        <w:tc>
          <w:tcPr>
            <w:tcW w:w="2972" w:type="dxa"/>
            <w:noWrap/>
            <w:hideMark/>
          </w:tcPr>
          <w:p w14:paraId="1782AE4B" w14:textId="654F5BF3" w:rsidR="00A4068F" w:rsidRPr="0085698A" w:rsidRDefault="00A4068F" w:rsidP="002B1684">
            <w:pPr>
              <w:jc w:val="center"/>
              <w:rPr>
                <w:rFonts w:cs="Times New Roman"/>
                <w:highlight w:val="yellow"/>
              </w:rPr>
            </w:pPr>
            <w:r w:rsidRPr="0085698A">
              <w:rPr>
                <w:rFonts w:cs="Times New Roman"/>
              </w:rPr>
              <w:fldChar w:fldCharType="begin">
                <w:fldData xml:space="preserve">PEVuZE5vdGU+PENpdGU+PEF1dGhvcj5Ucmlwb2xpPC9BdXRob3I+PFllYXI+MjAyMjwvWWVhcj48
UmVjTnVtPjgwPC9SZWNOdW0+PERpc3BsYXlUZXh0PihUcmlwb2xpLCBRdWF0dHJvbmUgZXQgYWwu
IDIwMjIpPC9EaXNwbGF5VGV4dD48cmVjb3JkPjxyZWMtbnVtYmVyPjgwPC9yZWMtbnVtYmVyPjxm
b3JlaWduLWtleXM+PGtleSBhcHA9IkVOIiBkYi1pZD0iZTBmZGY1ZGV0emYydGdlOWRyNzV0dzlk
cjlzNWFlOXBwcmE5IiB0aW1lc3RhbXA9IjE2ODQ5NDM1OTEiPjgwPC9rZXk+PC9mb3JlaWduLWtl
eXM+PHJlZi10eXBlIG5hbWU9IkpvdXJuYWwgQXJ0aWNsZSI+MTc8L3JlZi10eXBlPjxjb250cmli
dXRvcnM+PGF1dGhvcnM+PGF1dGhvcj5Ucmlwb2xpLCBHLjwvYXV0aG9yPjxhdXRob3I+UXVhdHRy
b25lLCBELjwvYXV0aG9yPjxhdXRob3I+RmVycmFybywgTC48L2F1dGhvcj48YXV0aG9yPkdheWVy
LUFuZGVyc29uLCBDLjwvYXV0aG9yPjxhdXRob3I+TGEgQ2FzY2lhLCBDLjwvYXV0aG9yPjxhdXRo
b3I+TGEgQmFyYmVyYSwgRC48L2F1dGhvcj48YXV0aG9yPlNhcnRvcmlvLCBDLjwvYXV0aG9yPjxh
dXRob3I+U2VtaW5lcmlvLCBGLjwvYXV0aG9yPjxhdXRob3I+Um9kcmlndWV6LCBWLjwvYXV0aG9y
PjxhdXRob3I+VGFycmljb25lLCBJLjwvYXV0aG9yPjxhdXRob3I+QmVyYXJkaSwgRC48L2F1dGhv
cj48YXV0aG9yPkphbWFpbiwgUy48L2F1dGhvcj48YXV0aG9yPkFyYW5nbywgQy48L2F1dGhvcj48
YXV0aG9yPlRvcnRlbGxpLCBBLjwvYXV0aG9yPjxhdXRob3I+TGxvcmNhLCBQLiBNLjwvYXV0aG9y
PjxhdXRob3I+ZGUgSGFhbiwgTC48L2F1dGhvcj48YXV0aG9yPlZlbHRob3JzdCwgRS48L2F1dGhv
cj48YXV0aG9yPkJvYmVzLCBKLjwvYXV0aG9yPjxhdXRob3I+QmVybmFyZG8sIE0uPC9hdXRob3I+
PGF1dGhvcj5TYW5qdWFuLCBKLjwvYXV0aG9yPjxhdXRob3I+THVpcyBTYW50b3MsIEouPC9hdXRo
b3I+PGF1dGhvcj5BcnJvam8sIE0uPC9hdXRob3I+PGF1dGhvcj5NYXJ0YSBEZWwtQmVuLCBDLjwv
YXV0aG9yPjxhdXRob3I+Um9zc2kgTWVuZXplcywgUC48L2F1dGhvcj48YXV0aG9yPnZhbiBkZXIg
VmVuLCBFLjwvYXV0aG9yPjxhdXRob3I+Sm9uZXMsIFAuIEIuPC9hdXRob3I+PGF1dGhvcj5Kb25n
c21hLCBILiBFLjwvYXV0aG9yPjxhdXRob3I+S2lya2JyaWRlLCBKLiBCLjwvYXV0aG9yPjxhdXRo
b3I+VG9zYXRvLCBTLjwvYXV0aG9yPjxhdXRob3I+TGFzYWx2aWEsIEEuPC9hdXRob3I+PGF1dGhv
cj5SaWNoYXJkcywgQS48L2F1dGhvcj48YXV0aG9yPk8mYXBvcztEb25vdmFuLCBNLjwvYXV0aG9y
PjxhdXRob3I+UnV0dGVuLCBCLiBQLiBGLjwvYXV0aG9yPjxhdXRob3I+dmFuIE9zLCBKLjwvYXV0
aG9yPjxhdXRob3I+TW9yZ2FuLCBDLjwvYXV0aG9yPjxhdXRob3I+U2hhbSwgUC4gQy48L2F1dGhv
cj48YXV0aG9yPkRpIEZvcnRpLCBNLjwvYXV0aG9yPjxhdXRob3I+TXVycmF5LCBSLiBNLjwvYXV0
aG9yPjxhdXRob3I+TXVycmF5LCBHLiBLLjwvYXV0aG9yPjwvYXV0aG9ycz48L2NvbnRyaWJ1dG9y
cz48YXV0aC1hZGRyZXNzPkRlcGFydG1lbnQgb2YgQmlvbWVkaWNpbmUsIE5ldXJvc2NpZW5jZSwg
YW5kIEFkdmFuY2VkIERpYWdub3N0aWNzLCBVbml2ZXJzaXR5IG9mIFBhbGVybW8sIFBhbGVybW8s
IEl0YWx5LiYjeEQ7RGVwYXJ0bWVudCBvZiBQc3ljaG9zaXMgU3R1ZGllcywgSW5zdGl0dXRlIG9m
IFBzeWNoaWF0cnksIFBzeWNob2xvZ3ksIGFuZCBOZXVyb3NjaWVuY2UsIEtpbmcmYXBvcztzIENv
bGxlZ2UgTG9uZG9uLCBMb25kb24sIFVLLiYjeEQ7U29jaWFsLCBHZW5ldGljIGFuZCBEZXZlbG9w
bWVudGFsIFBzeWNoaWF0cnkgQ2VudHJlLCBJbnN0aXR1dGUgb2YgUHN5Y2hpYXRyeSwgUHN5Y2hv
bG9neSBhbmQgTmV1cm9zY2llbmNlLCBLaW5nJmFwb3M7cyBDb2xsZWdlIExvbmRvbiwgTG9uZG9u
LCBVSy4mI3hEO05hdGlvbmFsIEluc3RpdHV0ZSBmb3IgSGVhbHRoIFJlc2VhcmNoIChOSUhSKSBN
YXVkc2xleSBCaW9tZWRpY2FsIFJlc2VhcmNoIENlbnRyZSwgU291dGggTG9uZG9uIGFuZCBNYXVk
c2xleSBOSFMgRm91bmRhdGlvbiBUcnVzdCwgS2luZyZhcG9zO3MgQ29sbGVnZSBMb25kb24sIExv
bmRvbiwgVUsuJiN4RDtDZW50cmFsIEluc3RpdHV0ZSBvZiBNZW50YWwgSGVhbHRoLCBNZWRpY2Fs
IEZhY3VsdHkgTWFubmhlaW0sIFVuaXZlcnNpdHkgb2YgSGVpZGVsYmVyZywgTWFubmhlaW0sIEdl
cm1hbnkgYW5kIE5hdGlvbmFsIEluc3RpdHV0ZSBmb3IgSGVhbHRoIFJlc2VhcmNoIChOSUhSKSBN
ZW50YWwgSGVhbHRoIEJpb21lZGljYWwgUmVzZWFyY2ggQ2VudHJlIGF0IFNvdXRoIExvbmRvbiBh
bmQgTWF1ZHNsZXkgTkhTIEZvdW5kYXRpb24gVHJ1c3QgYW5kIEtpbmcmYXBvcztzIENvbGxlZ2Ug
TG9uZG9uLCBVSy4mI3hEO0RlcGFydG1lbnQgb2YgSGVhbHRoIFNlcnZpY2UgYW5kIFBvcHVsYXRp
b24gUmVzZWFyY2gsIEluc3RpdHV0ZSBvZiBQc3ljaGlhdHJ5LCBLaW5nJmFwb3M7cyBDb2xsZWdl
IExvbmRvbiwgTG9uZG9uLCBVSy4mI3hEO0RlcGFydG1lbnQgb2YgTWVkaWNhbCBhbmQgU3VyZ2lj
YWwgU2NpZW5jZSwgUHN5Y2hpYXRyeSBVbml0LCBBbG1hIE1hdGVyIFN0dWRpb3J1bSBVbml2ZXJz
aXRhIGRpIEJvbG9nbmEgLCBCb2xvZ25hLCBJdGFseS4mI3hEO0RlcGFydG1lbnQgb2YgQmlvbWVk
aWNhbCBhbmQgTmV1cm9Nb3RvciBTY2llbmNlcywgUHN5Y2hpYXRyeSBVbml0LCBBbG1hIE1hdGVy
IFN0dWRpb3J1bSBVbml2ZXJzaXRhIGRpIEJvbG9nbmEgLCBCb2xvZ25hLCBJdGFseS4mI3hEO0lu
c3RpdHV0IE5hdGlvbmFsIGRlIGxhIFNhbnRlIGV0IGRlIGxhIFJlY2hlcmNoZSBNZWRpY2FsZSwg
RmFjdWx0ZSBkZSBNZWRlY2luZSwgVW5pdmVyc2l0ZSBQYXJpcy1Fc3QsIENyZXRlaWwsIEZyYW5j
ZS4mI3hEO0RlcGFydG1lbnQgb2YgQ2hpbGQgYW5kIEFkb2xlc2NlbnQgUHN5Y2hpYXRyeSwgSW5z
dGl0dXRlIG9mIFBzeWNoaWF0cnkgYW5kIE1lbnRhbCBIZWFsdGguIEhvc3BpdGFsIEdlbmVyYWwg
VW5pdmVyc2l0YXJpbyBHcmVnb3JpbyBNYXJhbm9uLCBTY2hvb2wgb2YgTWVkaWNpbmUsIFVuaXZl
cnNpZGFkIENvbXBsdXRlbnNlLCBJaVNHTSwgQ0lCRVJTQU0sIE1hZHJpZCwgU3BhaW4uJiN4RDtF
dGFibGlzc2VtZW50IFB1YmxpYyBkZSBTYW50ZSBNYWlzb24gQmxhbmNoZSwgUGFyaXMsIEZyYW5j
ZS4mI3hEO1VuaXZlcnNpdGUgQ2xlcm1vbnQgQXV2ZXJnbmUsIENsZXJtb250LUZlcnJhbmQsIEZy
YW5jZS4mI3hEO0RlcGFydG1lbnQgb2YgUHN5Y2hpYXRyeSwgRWFybHkgUHN5Y2hvc2lzIFNlY3Rp
b24sIEFtc3RlcmRhbSBVTUMsIFVuaXZlcnNpdHkgb2YgQW1zdGVyZGFtLCBBbXN0ZXJkYW0sIFRo
ZSBOZXRoZXJsYW5kcy4mI3hEO0RlcGFydG1lbnQgb2YgUHN5Y2hpYXRyeSwgSWNhaG4gU2Nob29s
IG9mIE1lZGljaW5lIGF0IE1vdW50IFNpbmFpLCBOWS4mI3hEO0RlcGFydG1lbnQgb2YgTWVkaWNp
bmUsIFBzeWNoaWF0cnkgQXJlYSwgU2Nob29sIG9mIE1lZGljaW5lLCBVbml2ZXJzaWRhZCBkZSBP
dmllZG8sIENlbnRybyBkZSBJbnZlc3RpZ2FjaW9uIEJpb21lZGljYSBlbiBSZWQgZGUgU2FsdWQg
TWVudGFsIChDSUJFUlNBTSksIE92aWVkbywgU3BhaW4uJiN4RDtCYXJjZWxvbmEgQ2xpbmljIFNj
aGl6b3BocmVuaWEgVW5pdCwgTmV1cm9zY2llbmNlIEluc3RpdHV0ZSwgSG9zcGl0YWwgY2xpbmlj
LCBEZXBhcnRtZW50IG9mIE1lZGljaW5lLCBVbml2ZXJzaXR5IG9mIEJhcmNlbG9uYSwgSURJQkFQ
UywgQ0lCRVJTQU0sIEJhcmNlbG9uYSwgU3BhaW4uJiN4RDtEZXBhcnRtZW50IG9mIFBzeWNoaWF0
cnksIFNjaG9vbCBvZiBNZWRpY2luZSwgVW5pdmVyc2lkYWQgZGUgVmFsZW5jaWEsIENlbnRybyBk
ZSBJbnZlc3RpZ2FjaW9uIEJpb21lZGljYSBlbiBSZWQgZGUgU2FsdWQgTWVudGFsIChDSUJFUlNB
TSksIFZhbGVuY2lhLCBTcGFpbi4mI3hEO0RlcGFydG1lbnQgb2YgUHN5Y2hpYXRyeSwgU2Vydmlj
aW8gZGUgUHNpcXVpYXRyaWEgSG9zcGl0YWwgJnF1b3Q7VmlyZ2VuIGRlIGxhIEx1eiZxdW90Oywg
Q3VlbmNhLCBTcGFpbi4mI3hEO0RlcGFydG1lbnQgb2YgUHN5Y2hpYXRyeSwgUHN5Y2hpYXRyaWMg
R2VuZXRpYyBHcm91cCwgSW5zdGl0dXRvIGRlIEludmVzdGlnYWNpb24gU2FuaXRhcmlhIGRlIFNh
bnRpYWdvIGRlIENvbXBvc3RlbGEsIENvbXBsZWpvIEhvc3BpdGFsYXJpbyBVbml2ZXJzaXRhcmlv
IGRlIFNhbnRpYWdvIGRlIENvbXBvc3RlbGEsIFNwYWluLiYjeEQ7RGl2aXNpb24gb2YgUHN5Y2hp
YXRyeSwgRGVwYXJ0bWVudCBvZiBOZXVyb3NjaWVuY2UgYW5kIEJlaGF2aW91ciwgUmliZWlyYW8g
UHJldG8gTWVkaWNhbCBTY2hvb2wsIFVuaXZlcnNpdHkgb2YgU2FvIFBhdWxvLCBTYW8gUGF1bG8s
IEJyYXppbC4mI3hEO0RlcGFydG1lbnQgb2YgUHJldmVudGl2ZSBNZWRpY2luZSwgRmFjdWxkYWRl
IGRlIE1lZGljaW5hLCBVbml2ZXJzaWRhZGUgb2YgU2FvIFBhdWxvLCBTYW8gUGF1bG8sIEJyYXpp
bC4mI3hEO0RlcGFydG1lbnQgb2YgUHN5Y2hpYXRyeSBhbmQgTmV1cm9wc3ljaG9sb2d5LCBTY2hv
b2wgZm9yIE1lbnRhbCBIZWFsdGggYW5kIE5ldXJvc2NpZW5jZSwgU291dGggTGltYnVyZyBNZW50
YWwgSGVhbHRoIFJlc2VhcmNoIGFuZCBUZWFjaGluZyBOZXR3b3JrLCBNYWFzdHJpY2h0IFVuaXZl
cnNpdHkgTWVkaWNhbCBDZW50cmUsIE1hYXN0cmljaHQsIFRoZSBOZXRoZXJsYW5kcy4mI3hEO1Zy
aWplIFVuaXZlcnNpdGVpdCBBbXN0ZXJkYW0sIERlcGFydG1lbnQgb2YgQ2xpbmljYWwsIE5ldXJv
LSBhbmQgRGV2ZWxvcG1lbnRhbCBQc3ljaG9sb2d5LiYjeEQ7RGVwYXJ0bWVudCBvZiBQc3ljaGlh
dHJ5LCBVbml2ZXJzaXR5IG9mIENhbWJyaWRnZSwgQ2FtYnJpZGdlLCBVSy4mI3hEO0NBTUVPIEVh
cmx5IEludGVydmVudGlvbiBTZXJ2aWNlLCBDYW1icmlkZ2VzaGlyZSAmYW1wOyBQZXRlcmJvcm91
Z2ggTkhTIEZvdW5kYXRpb24gVHJ1c3QsIENhbWJyaWRnZSwgVUsuJiN4RDtQc3lsaWZlIEdyb3Vw
LCBEaXZpc2lvbiBvZiBQc3ljaGlhdHJ5LCBVbml2ZXJzaXR5IENvbGxlZ2UgTG9uZG9uLCBMb25k
b24sIFVLLiYjeEQ7U2VjdGlvbiBvZiBQc3ljaGlhdHJ5LCBEZXBhcnRtZW50IG9mIE5ldXJvc2Np
ZW5jZSwgQmlvbWVkaWNpbmUgYW5kIE1vdmVtZW50LCBVbml2ZXJzaXR5IG9mIFZlcm9uYSwgVmVy
b25hLCBJdGFseS4mI3hEO1NlY3Rpb24gb2YgUHN5Y2hpYXRyeSwgQXppZW5kYSBPc3BlZGFsaWVy
YSBVbml2ZXJzaXRhcmlhIEludGVncmF0YSBkaSBWZXJvbmEgLCBWZXJvbmEsIEl0YWx5LiYjeEQ7
RGl2aXNpb24gb2YgUHN5Y2hvbG9naWNhbCBNZWRpY2luZSBhbmQgQ2xpbmljYWwgTmV1cm9zY2ll
bmNlcywgTVJDIENlbnRyZSBmb3IgTmV1cm9wc3ljaGlhdHJpYyBHZW5ldGljcyBhbmQgR2Vub21p
Y3MsIENhcmRpZmYgVW5pdmVyc2l0eSwgQ2FyZGlmZiwgVUsuJiN4RDtEZXBhcnRtZW50IFBzeWNo
aWF0cnksIEJyYWluIENlbnRyZSBSdWRvbGYgTWFnbnVzLCBVdHJlY2h0IFVuaXZlcnNpdHkgTWVk
aWNhbCBDZW50cmUsIFV0cmVjaHQsIFRoZSBOZXRoZXJsYW5kcy4mI3hEO0NlbnRyZSBmb3IgR2Vu
b21pYyBTY2llbmNlcywgTGkgS2FTaGluZyBGYWN1bHR5IG9mIE1lZGljaW5lLCBUaGUgVW5pdmVy
c2l0eSBvZiBIb25nIEtvbmcsIEhvbmcgS29uZywgQ2hpbmEuJiN4RDtJbnN0aXR1dGUgZm9yIE1v
bGVjdWxhciBCaW9zY2llbmNlLCBVbml2ZXJzaXR5IG9mIFF1ZWVuc2xhbmQsIEF1c3RyYWxpYS48
L2F1dGgtYWRkcmVzcz48dGl0bGVzPjx0aXRsZT5GYWNpYWwgRW1vdGlvbiBSZWNvZ25pdGlvbiBp
biBQc3ljaG9zaXMgYW5kIEFzc29jaWF0aW9ucyBXaXRoIFBvbHlnZW5pYyBSaXNrIGZvciBTY2hp
em9waHJlbmlhOiBGaW5kaW5ncyBGcm9tIHRoZSBNdWx0aS1DZW50ZXIgRVUtR0VJIENhc2UtQ29u
dHJvbCBTdHVkeTwvdGl0bGU+PHNlY29uZGFyeS10aXRsZT5TY2hpem9waHIgQnVsbDwvc2Vjb25k
YXJ5LXRpdGxlPjwvdGl0bGVzPjxwZXJpb2RpY2FsPjxmdWxsLXRpdGxlPlNjaGl6b3BociBCdWxs
PC9mdWxsLXRpdGxlPjwvcGVyaW9kaWNhbD48cGFnZXM+MTEwNC0xMTE0PC9wYWdlcz48dm9sdW1l
PjQ4PC92b2x1bWU+PG51bWJlcj41PC9udW1iZXI+PGVkaXRpb24+MjAyMi8wMy8yNTwvZWRpdGlv
bj48a2V5d29yZHM+PGtleXdvcmQ+Q2FzZS1Db250cm9sIFN0dWRpZXM8L2tleXdvcmQ+PGtleXdv
cmQ+KkRlcHJlc3NpdmUgRGlzb3JkZXIsIE1ham9yL2NvbXBsaWNhdGlvbnMvZ2VuZXRpY3M8L2tl
eXdvcmQ+PGtleXdvcmQ+RW1vdGlvbnM8L2tleXdvcmQ+PGtleXdvcmQ+RmFjaWFsIEV4cHJlc3Np
b248L2tleXdvcmQ+PGtleXdvcmQ+KkZhY2lhbCBSZWNvZ25pdGlvbjwva2V5d29yZD48a2V5d29y
ZD5IdW1hbnM8L2tleXdvcmQ+PGtleXdvcmQ+UHN5Y2hpYXRyaWMgU3RhdHVzIFJhdGluZyBTY2Fs
ZXM8L2tleXdvcmQ+PGtleXdvcmQ+KlBzeWNob3RpYyBEaXNvcmRlcnMvY29tcGxpY2F0aW9uczwv
a2V5d29yZD48a2V5d29yZD4qU2NoaXpvcGhyZW5pYS9jb21wbGljYXRpb25zL2dlbmV0aWNzPC9r
ZXl3b3JkPjxrZXl3b3JkPmZhY2lhbCBhZmZlY3QgcmVjb2duaXRpb248L2tleXdvcmQ+PGtleXdv
cmQ+Zmlyc3QgZXBpc29kZSBwc3ljaG9zaXM8L2tleXdvcmQ+PGtleXdvcmQ+Z2VuZXRpYyBsaWFi
aWxpdHk8L2tleXdvcmQ+PC9rZXl3b3Jkcz48ZGF0ZXM+PHllYXI+MjAyMjwveWVhcj48cHViLWRh
dGVzPjxkYXRlPlNlcCAxPC9kYXRlPjwvcHViLWRhdGVzPjwvZGF0ZXM+PGlzYm4+MTc0NS0xNzAx
IChFbGVjdHJvbmljKSYjeEQ7MDU4Ni03NjE0IChQcmludCkmI3hEOzA1ODYtNzYxNCAoTGlua2lu
Zyk8L2lzYm4+PGFjY2Vzc2lvbi1udW0+MzUzMjUyNTM8L2FjY2Vzc2lvbi1udW0+PHVybHM+PHJl
bGF0ZWQtdXJscz48dXJsPmh0dHBzOi8vd3d3Lm5jYmkubmxtLm5paC5nb3YvcHVibWVkLzM1MzI1
MjUzPC91cmw+PC9yZWxhdGVkLXVybHM+PC91cmxzPjxjdXN0b20yPlBNQzk0MzQ0MjI8L2N1c3Rv
bTI+PGVsZWN0cm9uaWMtcmVzb3VyY2UtbnVtPjEwLjEwOTMvc2NoYnVsL3NiYWMwMjI8L2VsZWN0
cm9uaWMtcmVzb3VyY2UtbnVtPjwvcmVjb3JkPjwvQ2l0ZT48L0VuZE5vdGU+AG==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PEVuZE5vdGU+PENpdGU+PEF1dGhvcj5Ucmlwb2xpPC9BdXRob3I+PFllYXI+MjAyMjwvWWVhcj48
UmVjTnVtPjgwPC9SZWNOdW0+PERpc3BsYXlUZXh0PihUcmlwb2xpLCBRdWF0dHJvbmUgZXQgYWwu
IDIwMjIpPC9EaXNwbGF5VGV4dD48cmVjb3JkPjxyZWMtbnVtYmVyPjgwPC9yZWMtbnVtYmVyPjxm
b3JlaWduLWtleXM+PGtleSBhcHA9IkVOIiBkYi1pZD0iZTBmZGY1ZGV0emYydGdlOWRyNzV0dzlk
cjlzNWFlOXBwcmE5IiB0aW1lc3RhbXA9IjE2ODQ5NDM1OTEiPjgwPC9rZXk+PC9mb3JlaWduLWtl
eXM+PHJlZi10eXBlIG5hbWU9IkpvdXJuYWwgQXJ0aWNsZSI+MTc8L3JlZi10eXBlPjxjb250cmli
dXRvcnM+PGF1dGhvcnM+PGF1dGhvcj5Ucmlwb2xpLCBHLjwvYXV0aG9yPjxhdXRob3I+UXVhdHRy
b25lLCBELjwvYXV0aG9yPjxhdXRob3I+RmVycmFybywgTC48L2F1dGhvcj48YXV0aG9yPkdheWVy
LUFuZGVyc29uLCBDLjwvYXV0aG9yPjxhdXRob3I+TGEgQ2FzY2lhLCBDLjwvYXV0aG9yPjxhdXRo
b3I+TGEgQmFyYmVyYSwgRC48L2F1dGhvcj48YXV0aG9yPlNhcnRvcmlvLCBDLjwvYXV0aG9yPjxh
dXRob3I+U2VtaW5lcmlvLCBGLjwvYXV0aG9yPjxhdXRob3I+Um9kcmlndWV6LCBWLjwvYXV0aG9y
PjxhdXRob3I+VGFycmljb25lLCBJLjwvYXV0aG9yPjxhdXRob3I+QmVyYXJkaSwgRC48L2F1dGhv
cj48YXV0aG9yPkphbWFpbiwgUy48L2F1dGhvcj48YXV0aG9yPkFyYW5nbywgQy48L2F1dGhvcj48
YXV0aG9yPlRvcnRlbGxpLCBBLjwvYXV0aG9yPjxhdXRob3I+TGxvcmNhLCBQLiBNLjwvYXV0aG9y
PjxhdXRob3I+ZGUgSGFhbiwgTC48L2F1dGhvcj48YXV0aG9yPlZlbHRob3JzdCwgRS48L2F1dGhv
cj48YXV0aG9yPkJvYmVzLCBKLjwvYXV0aG9yPjxhdXRob3I+QmVybmFyZG8sIE0uPC9hdXRob3I+
PGF1dGhvcj5TYW5qdWFuLCBKLjwvYXV0aG9yPjxhdXRob3I+THVpcyBTYW50b3MsIEouPC9hdXRo
b3I+PGF1dGhvcj5BcnJvam8sIE0uPC9hdXRob3I+PGF1dGhvcj5NYXJ0YSBEZWwtQmVuLCBDLjwv
YXV0aG9yPjxhdXRob3I+Um9zc2kgTWVuZXplcywgUC48L2F1dGhvcj48YXV0aG9yPnZhbiBkZXIg
VmVuLCBFLjwvYXV0aG9yPjxhdXRob3I+Sm9uZXMsIFAuIEIuPC9hdXRob3I+PGF1dGhvcj5Kb25n
c21hLCBILiBFLjwvYXV0aG9yPjxhdXRob3I+S2lya2JyaWRlLCBKLiBCLjwvYXV0aG9yPjxhdXRo
b3I+VG9zYXRvLCBTLjwvYXV0aG9yPjxhdXRob3I+TGFzYWx2aWEsIEEuPC9hdXRob3I+PGF1dGhv
cj5SaWNoYXJkcywgQS48L2F1dGhvcj48YXV0aG9yPk8mYXBvcztEb25vdmFuLCBNLjwvYXV0aG9y
PjxhdXRob3I+UnV0dGVuLCBCLiBQLiBGLjwvYXV0aG9yPjxhdXRob3I+dmFuIE9zLCBKLjwvYXV0
aG9yPjxhdXRob3I+TW9yZ2FuLCBDLjwvYXV0aG9yPjxhdXRob3I+U2hhbSwgUC4gQy48L2F1dGhv
cj48YXV0aG9yPkRpIEZvcnRpLCBNLjwvYXV0aG9yPjxhdXRob3I+TXVycmF5LCBSLiBNLjwvYXV0
aG9yPjxhdXRob3I+TXVycmF5LCBHLiBLLjwvYXV0aG9yPjwvYXV0aG9ycz48L2NvbnRyaWJ1dG9y
cz48YXV0aC1hZGRyZXNzPkRlcGFydG1lbnQgb2YgQmlvbWVkaWNpbmUsIE5ldXJvc2NpZW5jZSwg
YW5kIEFkdmFuY2VkIERpYWdub3N0aWNzLCBVbml2ZXJzaXR5IG9mIFBhbGVybW8sIFBhbGVybW8s
IEl0YWx5LiYjeEQ7RGVwYXJ0bWVudCBvZiBQc3ljaG9zaXMgU3R1ZGllcywgSW5zdGl0dXRlIG9m
IFBzeWNoaWF0cnksIFBzeWNob2xvZ3ksIGFuZCBOZXVyb3NjaWVuY2UsIEtpbmcmYXBvcztzIENv
bGxlZ2UgTG9uZG9uLCBMb25kb24sIFVLLiYjeEQ7U29jaWFsLCBHZW5ldGljIGFuZCBEZXZlbG9w
bWVudGFsIFBzeWNoaWF0cnkgQ2VudHJlLCBJbnN0aXR1dGUgb2YgUHN5Y2hpYXRyeSwgUHN5Y2hv
bG9neSBhbmQgTmV1cm9zY2llbmNlLCBLaW5nJmFwb3M7cyBDb2xsZWdlIExvbmRvbiwgTG9uZG9u
LCBVSy4mI3hEO05hdGlvbmFsIEluc3RpdHV0ZSBmb3IgSGVhbHRoIFJlc2VhcmNoIChOSUhSKSBN
YXVkc2xleSBCaW9tZWRpY2FsIFJlc2VhcmNoIENlbnRyZSwgU291dGggTG9uZG9uIGFuZCBNYXVk
c2xleSBOSFMgRm91bmRhdGlvbiBUcnVzdCwgS2luZyZhcG9zO3MgQ29sbGVnZSBMb25kb24sIExv
bmRvbiwgVUsuJiN4RDtDZW50cmFsIEluc3RpdHV0ZSBvZiBNZW50YWwgSGVhbHRoLCBNZWRpY2Fs
IEZhY3VsdHkgTWFubmhlaW0sIFVuaXZlcnNpdHkgb2YgSGVpZGVsYmVyZywgTWFubmhlaW0sIEdl
cm1hbnkgYW5kIE5hdGlvbmFsIEluc3RpdHV0ZSBmb3IgSGVhbHRoIFJlc2VhcmNoIChOSUhSKSBN
ZW50YWwgSGVhbHRoIEJpb21lZGljYWwgUmVzZWFyY2ggQ2VudHJlIGF0IFNvdXRoIExvbmRvbiBh
bmQgTWF1ZHNsZXkgTkhTIEZvdW5kYXRpb24gVHJ1c3QgYW5kIEtpbmcmYXBvcztzIENvbGxlZ2Ug
TG9uZG9uLCBVSy4mI3hEO0RlcGFydG1lbnQgb2YgSGVhbHRoIFNlcnZpY2UgYW5kIFBvcHVsYXRp
b24gUmVzZWFyY2gsIEluc3RpdHV0ZSBvZiBQc3ljaGlhdHJ5LCBLaW5nJmFwb3M7cyBDb2xsZWdl
IExvbmRvbiwgTG9uZG9uLCBVSy4mI3hEO0RlcGFydG1lbnQgb2YgTWVkaWNhbCBhbmQgU3VyZ2lj
YWwgU2NpZW5jZSwgUHN5Y2hpYXRyeSBVbml0LCBBbG1hIE1hdGVyIFN0dWRpb3J1bSBVbml2ZXJz
aXRhIGRpIEJvbG9nbmEgLCBCb2xvZ25hLCBJdGFseS4mI3hEO0RlcGFydG1lbnQgb2YgQmlvbWVk
aWNhbCBhbmQgTmV1cm9Nb3RvciBTY2llbmNlcywgUHN5Y2hpYXRyeSBVbml0LCBBbG1hIE1hdGVy
IFN0dWRpb3J1bSBVbml2ZXJzaXRhIGRpIEJvbG9nbmEgLCBCb2xvZ25hLCBJdGFseS4mI3hEO0lu
c3RpdHV0IE5hdGlvbmFsIGRlIGxhIFNhbnRlIGV0IGRlIGxhIFJlY2hlcmNoZSBNZWRpY2FsZSwg
RmFjdWx0ZSBkZSBNZWRlY2luZSwgVW5pdmVyc2l0ZSBQYXJpcy1Fc3QsIENyZXRlaWwsIEZyYW5j
ZS4mI3hEO0RlcGFydG1lbnQgb2YgQ2hpbGQgYW5kIEFkb2xlc2NlbnQgUHN5Y2hpYXRyeSwgSW5z
dGl0dXRlIG9mIFBzeWNoaWF0cnkgYW5kIE1lbnRhbCBIZWFsdGguIEhvc3BpdGFsIEdlbmVyYWwg
VW5pdmVyc2l0YXJpbyBHcmVnb3JpbyBNYXJhbm9uLCBTY2hvb2wgb2YgTWVkaWNpbmUsIFVuaXZl
cnNpZGFkIENvbXBsdXRlbnNlLCBJaVNHTSwgQ0lCRVJTQU0sIE1hZHJpZCwgU3BhaW4uJiN4RDtF
dGFibGlzc2VtZW50IFB1YmxpYyBkZSBTYW50ZSBNYWlzb24gQmxhbmNoZSwgUGFyaXMsIEZyYW5j
ZS4mI3hEO1VuaXZlcnNpdGUgQ2xlcm1vbnQgQXV2ZXJnbmUsIENsZXJtb250LUZlcnJhbmQsIEZy
YW5jZS4mI3hEO0RlcGFydG1lbnQgb2YgUHN5Y2hpYXRyeSwgRWFybHkgUHN5Y2hvc2lzIFNlY3Rp
b24sIEFtc3RlcmRhbSBVTUMsIFVuaXZlcnNpdHkgb2YgQW1zdGVyZGFtLCBBbXN0ZXJkYW0sIFRo
ZSBOZXRoZXJsYW5kcy4mI3hEO0RlcGFydG1lbnQgb2YgUHN5Y2hpYXRyeSwgSWNhaG4gU2Nob29s
IG9mIE1lZGljaW5lIGF0IE1vdW50IFNpbmFpLCBOWS4mI3hEO0RlcGFydG1lbnQgb2YgTWVkaWNp
bmUsIFBzeWNoaWF0cnkgQXJlYSwgU2Nob29sIG9mIE1lZGljaW5lLCBVbml2ZXJzaWRhZCBkZSBP
dmllZG8sIENlbnRybyBkZSBJbnZlc3RpZ2FjaW9uIEJpb21lZGljYSBlbiBSZWQgZGUgU2FsdWQg
TWVudGFsIChDSUJFUlNBTSksIE92aWVkbywgU3BhaW4uJiN4RDtCYXJjZWxvbmEgQ2xpbmljIFNj
aGl6b3BocmVuaWEgVW5pdCwgTmV1cm9zY2llbmNlIEluc3RpdHV0ZSwgSG9zcGl0YWwgY2xpbmlj
LCBEZXBhcnRtZW50IG9mIE1lZGljaW5lLCBVbml2ZXJzaXR5IG9mIEJhcmNlbG9uYSwgSURJQkFQ
UywgQ0lCRVJTQU0sIEJhcmNlbG9uYSwgU3BhaW4uJiN4RDtEZXBhcnRtZW50IG9mIFBzeWNoaWF0
cnksIFNjaG9vbCBvZiBNZWRpY2luZSwgVW5pdmVyc2lkYWQgZGUgVmFsZW5jaWEsIENlbnRybyBk
ZSBJbnZlc3RpZ2FjaW9uIEJpb21lZGljYSBlbiBSZWQgZGUgU2FsdWQgTWVudGFsIChDSUJFUlNB
TSksIFZhbGVuY2lhLCBTcGFpbi4mI3hEO0RlcGFydG1lbnQgb2YgUHN5Y2hpYXRyeSwgU2Vydmlj
aW8gZGUgUHNpcXVpYXRyaWEgSG9zcGl0YWwgJnF1b3Q7VmlyZ2VuIGRlIGxhIEx1eiZxdW90Oywg
Q3VlbmNhLCBTcGFpbi4mI3hEO0RlcGFydG1lbnQgb2YgUHN5Y2hpYXRyeSwgUHN5Y2hpYXRyaWMg
R2VuZXRpYyBHcm91cCwgSW5zdGl0dXRvIGRlIEludmVzdGlnYWNpb24gU2FuaXRhcmlhIGRlIFNh
bnRpYWdvIGRlIENvbXBvc3RlbGEsIENvbXBsZWpvIEhvc3BpdGFsYXJpbyBVbml2ZXJzaXRhcmlv
IGRlIFNhbnRpYWdvIGRlIENvbXBvc3RlbGEsIFNwYWluLiYjeEQ7RGl2aXNpb24gb2YgUHN5Y2hp
YXRyeSwgRGVwYXJ0bWVudCBvZiBOZXVyb3NjaWVuY2UgYW5kIEJlaGF2aW91ciwgUmliZWlyYW8g
UHJldG8gTWVkaWNhbCBTY2hvb2wsIFVuaXZlcnNpdHkgb2YgU2FvIFBhdWxvLCBTYW8gUGF1bG8s
IEJyYXppbC4mI3hEO0RlcGFydG1lbnQgb2YgUHJldmVudGl2ZSBNZWRpY2luZSwgRmFjdWxkYWRl
IGRlIE1lZGljaW5hLCBVbml2ZXJzaWRhZGUgb2YgU2FvIFBhdWxvLCBTYW8gUGF1bG8sIEJyYXpp
bC4mI3hEO0RlcGFydG1lbnQgb2YgUHN5Y2hpYXRyeSBhbmQgTmV1cm9wc3ljaG9sb2d5LCBTY2hv
b2wgZm9yIE1lbnRhbCBIZWFsdGggYW5kIE5ldXJvc2NpZW5jZSwgU291dGggTGltYnVyZyBNZW50
YWwgSGVhbHRoIFJlc2VhcmNoIGFuZCBUZWFjaGluZyBOZXR3b3JrLCBNYWFzdHJpY2h0IFVuaXZl
cnNpdHkgTWVkaWNhbCBDZW50cmUsIE1hYXN0cmljaHQsIFRoZSBOZXRoZXJsYW5kcy4mI3hEO1Zy
aWplIFVuaXZlcnNpdGVpdCBBbXN0ZXJkYW0sIERlcGFydG1lbnQgb2YgQ2xpbmljYWwsIE5ldXJv
LSBhbmQgRGV2ZWxvcG1lbnRhbCBQc3ljaG9sb2d5LiYjeEQ7RGVwYXJ0bWVudCBvZiBQc3ljaGlh
dHJ5LCBVbml2ZXJzaXR5IG9mIENhbWJyaWRnZSwgQ2FtYnJpZGdlLCBVSy4mI3hEO0NBTUVPIEVh
cmx5IEludGVydmVudGlvbiBTZXJ2aWNlLCBDYW1icmlkZ2VzaGlyZSAmYW1wOyBQZXRlcmJvcm91
Z2ggTkhTIEZvdW5kYXRpb24gVHJ1c3QsIENhbWJyaWRnZSwgVUsuJiN4RDtQc3lsaWZlIEdyb3Vw
LCBEaXZpc2lvbiBvZiBQc3ljaGlhdHJ5LCBVbml2ZXJzaXR5IENvbGxlZ2UgTG9uZG9uLCBMb25k
b24sIFVLLiYjeEQ7U2VjdGlvbiBvZiBQc3ljaGlhdHJ5LCBEZXBhcnRtZW50IG9mIE5ldXJvc2Np
ZW5jZSwgQmlvbWVkaWNpbmUgYW5kIE1vdmVtZW50LCBVbml2ZXJzaXR5IG9mIFZlcm9uYSwgVmVy
b25hLCBJdGFseS4mI3hEO1NlY3Rpb24gb2YgUHN5Y2hpYXRyeSwgQXppZW5kYSBPc3BlZGFsaWVy
YSBVbml2ZXJzaXRhcmlhIEludGVncmF0YSBkaSBWZXJvbmEgLCBWZXJvbmEsIEl0YWx5LiYjeEQ7
RGl2aXNpb24gb2YgUHN5Y2hvbG9naWNhbCBNZWRpY2luZSBhbmQgQ2xpbmljYWwgTmV1cm9zY2ll
bmNlcywgTVJDIENlbnRyZSBmb3IgTmV1cm9wc3ljaGlhdHJpYyBHZW5ldGljcyBhbmQgR2Vub21p
Y3MsIENhcmRpZmYgVW5pdmVyc2l0eSwgQ2FyZGlmZiwgVUsuJiN4RDtEZXBhcnRtZW50IFBzeWNo
aWF0cnksIEJyYWluIENlbnRyZSBSdWRvbGYgTWFnbnVzLCBVdHJlY2h0IFVuaXZlcnNpdHkgTWVk
aWNhbCBDZW50cmUsIFV0cmVjaHQsIFRoZSBOZXRoZXJsYW5kcy4mI3hEO0NlbnRyZSBmb3IgR2Vu
b21pYyBTY2llbmNlcywgTGkgS2FTaGluZyBGYWN1bHR5IG9mIE1lZGljaW5lLCBUaGUgVW5pdmVy
c2l0eSBvZiBIb25nIEtvbmcsIEhvbmcgS29uZywgQ2hpbmEuJiN4RDtJbnN0aXR1dGUgZm9yIE1v
bGVjdWxhciBCaW9zY2llbmNlLCBVbml2ZXJzaXR5IG9mIFF1ZWVuc2xhbmQsIEF1c3RyYWxpYS48
L2F1dGgtYWRkcmVzcz48dGl0bGVzPjx0aXRsZT5GYWNpYWwgRW1vdGlvbiBSZWNvZ25pdGlvbiBp
biBQc3ljaG9zaXMgYW5kIEFzc29jaWF0aW9ucyBXaXRoIFBvbHlnZW5pYyBSaXNrIGZvciBTY2hp
em9waHJlbmlhOiBGaW5kaW5ncyBGcm9tIHRoZSBNdWx0aS1DZW50ZXIgRVUtR0VJIENhc2UtQ29u
dHJvbCBTdHVkeTwvdGl0bGU+PHNlY29uZGFyeS10aXRsZT5TY2hpem9waHIgQnVsbDwvc2Vjb25k
YXJ5LXRpdGxlPjwvdGl0bGVzPjxwZXJpb2RpY2FsPjxmdWxsLXRpdGxlPlNjaGl6b3BociBCdWxs
PC9mdWxsLXRpdGxlPjwvcGVyaW9kaWNhbD48cGFnZXM+MTEwNC0xMTE0PC9wYWdlcz48dm9sdW1l
PjQ4PC92b2x1bWU+PG51bWJlcj41PC9udW1iZXI+PGVkaXRpb24+MjAyMi8wMy8yNTwvZWRpdGlv
bj48a2V5d29yZHM+PGtleXdvcmQ+Q2FzZS1Db250cm9sIFN0dWRpZXM8L2tleXdvcmQ+PGtleXdv
cmQ+KkRlcHJlc3NpdmUgRGlzb3JkZXIsIE1ham9yL2NvbXBsaWNhdGlvbnMvZ2VuZXRpY3M8L2tl
eXdvcmQ+PGtleXdvcmQ+RW1vdGlvbnM8L2tleXdvcmQ+PGtleXdvcmQ+RmFjaWFsIEV4cHJlc3Np
b248L2tleXdvcmQ+PGtleXdvcmQ+KkZhY2lhbCBSZWNvZ25pdGlvbjwva2V5d29yZD48a2V5d29y
ZD5IdW1hbnM8L2tleXdvcmQ+PGtleXdvcmQ+UHN5Y2hpYXRyaWMgU3RhdHVzIFJhdGluZyBTY2Fs
ZXM8L2tleXdvcmQ+PGtleXdvcmQ+KlBzeWNob3RpYyBEaXNvcmRlcnMvY29tcGxpY2F0aW9uczwv
a2V5d29yZD48a2V5d29yZD4qU2NoaXpvcGhyZW5pYS9jb21wbGljYXRpb25zL2dlbmV0aWNzPC9r
ZXl3b3JkPjxrZXl3b3JkPmZhY2lhbCBhZmZlY3QgcmVjb2duaXRpb248L2tleXdvcmQ+PGtleXdv
cmQ+Zmlyc3QgZXBpc29kZSBwc3ljaG9zaXM8L2tleXdvcmQ+PGtleXdvcmQ+Z2VuZXRpYyBsaWFi
aWxpdHk8L2tleXdvcmQ+PC9rZXl3b3Jkcz48ZGF0ZXM+PHllYXI+MjAyMjwveWVhcj48cHViLWRh
dGVzPjxkYXRlPlNlcCAxPC9kYXRlPjwvcHViLWRhdGVzPjwvZGF0ZXM+PGlzYm4+MTc0NS0xNzAx
IChFbGVjdHJvbmljKSYjeEQ7MDU4Ni03NjE0IChQcmludCkmI3hEOzA1ODYtNzYxNCAoTGlua2lu
Zyk8L2lzYm4+PGFjY2Vzc2lvbi1udW0+MzUzMjUyNTM8L2FjY2Vzc2lvbi1udW0+PHVybHM+PHJl
bGF0ZWQtdXJscz48dXJsPmh0dHBzOi8vd3d3Lm5jYmkubmxtLm5paC5nb3YvcHVibWVkLzM1MzI1
MjUzPC91cmw+PC9yZWxhdGVkLXVybHM+PC91cmxzPjxjdXN0b20yPlBNQzk0MzQ0MjI8L2N1c3Rv
bTI+PGVsZWN0cm9uaWMtcmVzb3VyY2UtbnVtPjEwLjEwOTMvc2NoYnVsL3NiYWMwMjI8L2VsZWN0
cm9uaWMtcmVzb3VyY2UtbnVtPjwvcmVjb3JkPjwvQ2l0ZT48L0VuZE5vdGU+AG==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(Tripoli, Quattrone et al. 2022)</w:t>
            </w:r>
            <w:r w:rsidRPr="0085698A">
              <w:rPr>
                <w:rFonts w:cs="Times New Roman"/>
              </w:rPr>
              <w:fldChar w:fldCharType="end"/>
            </w:r>
          </w:p>
        </w:tc>
        <w:tc>
          <w:tcPr>
            <w:tcW w:w="6656" w:type="dxa"/>
            <w:noWrap/>
            <w:hideMark/>
          </w:tcPr>
          <w:p w14:paraId="0B652E85" w14:textId="77777777" w:rsidR="00A4068F" w:rsidRPr="0085698A" w:rsidRDefault="00A4068F" w:rsidP="002B1684">
            <w:pPr>
              <w:jc w:val="center"/>
              <w:rPr>
                <w:rFonts w:cs="Times New Roman"/>
              </w:rPr>
            </w:pPr>
            <w:r w:rsidRPr="0085698A">
              <w:rPr>
                <w:rFonts w:cs="Times New Roman"/>
              </w:rPr>
              <w:t>No BD diagnosis</w:t>
            </w:r>
          </w:p>
        </w:tc>
      </w:tr>
      <w:tr w:rsidR="00A4068F" w:rsidRPr="0085698A" w14:paraId="5D74D91B" w14:textId="77777777" w:rsidTr="002B1684">
        <w:trPr>
          <w:trHeight w:val="300"/>
        </w:trPr>
        <w:tc>
          <w:tcPr>
            <w:tcW w:w="2972" w:type="dxa"/>
            <w:noWrap/>
            <w:hideMark/>
          </w:tcPr>
          <w:p w14:paraId="43788DC2" w14:textId="2E5CAF06" w:rsidR="00A4068F" w:rsidRPr="0085698A" w:rsidRDefault="00A4068F" w:rsidP="002B1684">
            <w:pPr>
              <w:jc w:val="center"/>
              <w:rPr>
                <w:rFonts w:cs="Times New Roman"/>
                <w:highlight w:val="yellow"/>
              </w:rPr>
            </w:pPr>
            <w:r w:rsidRPr="0085698A">
              <w:rPr>
                <w:rFonts w:cs="Times New Roman"/>
              </w:rPr>
              <w:fldChar w:fldCharType="begin"/>
            </w:r>
            <w:r w:rsidR="00DC645C" w:rsidRPr="0085698A">
              <w:rPr>
                <w:rFonts w:cs="Times New Roman"/>
              </w:rPr>
              <w:instrText xml:space="preserve"> ADDIN EN.CITE &lt;EndNote&gt;&lt;Cite&gt;&lt;Author&gt;Van Rheenen&lt;/Author&gt;&lt;Year&gt;2017&lt;/Year&gt;&lt;RecNum&gt;81&lt;/RecNum&gt;&lt;DisplayText&gt;(Van Rheenen, Joshua et al. 2017)&lt;/DisplayText&gt;&lt;record&gt;&lt;rec-number&gt;81&lt;/rec-number&gt;&lt;foreign-keys&gt;&lt;key app="EN" db-id="e0fdf5detzf2tge9dr75tw9dr9s5ae9ppra9" timestamp="1684943591"&gt;81&lt;/key&gt;&lt;/foreign-keys&gt;&lt;ref-type name="Journal Article"&gt;17&lt;/ref-type&gt;&lt;contributors&gt;&lt;authors&gt;&lt;author&gt;Van Rheenen, Tamsyn E&lt;/author&gt;&lt;author&gt;Joshua, Nicole&lt;/author&gt;&lt;author&gt;Castle, David J&lt;/author&gt;&lt;author&gt;Rossell, Susan L&lt;/author&gt;&lt;/authors&gt;&lt;/contributors&gt;&lt;titles&gt;&lt;title&gt;Configural and featural face processing influences on emotion recognition in schizophrenia and bipolar disorder&lt;/title&gt;&lt;secondary-title&gt;Journal of the International Neuropsychological Society&lt;/secondary-title&gt;&lt;/titles&gt;&lt;periodical&gt;&lt;full-title&gt;Journal of the International Neuropsychological Society&lt;/full-title&gt;&lt;/periodical&gt;&lt;pages&gt;287-291&lt;/pages&gt;&lt;volume&gt;23&lt;/volume&gt;&lt;number&gt;3&lt;/number&gt;&lt;dates&gt;&lt;year&gt;2017&lt;/year&gt;&lt;/dates&gt;&lt;isbn&gt;1355-6177&lt;/isbn&gt;&lt;urls&gt;&lt;/urls&gt;&lt;/record&gt;&lt;/Cite&gt;&lt;/EndNote&gt;</w:instrText>
            </w:r>
            <w:r w:rsidRPr="0085698A">
              <w:rPr>
                <w:rFonts w:cs="Times New Roman"/>
              </w:rPr>
              <w:fldChar w:fldCharType="separate"/>
            </w:r>
            <w:r w:rsidR="00DC645C" w:rsidRPr="0085698A">
              <w:rPr>
                <w:rFonts w:cs="Times New Roman"/>
                <w:noProof/>
              </w:rPr>
              <w:t>(Van Rheenen, Joshua et al. 2017)</w:t>
            </w:r>
            <w:r w:rsidRPr="0085698A">
              <w:rPr>
                <w:rFonts w:cs="Times New Roman"/>
              </w:rPr>
              <w:fldChar w:fldCharType="end"/>
            </w:r>
          </w:p>
        </w:tc>
        <w:tc>
          <w:tcPr>
            <w:tcW w:w="6656" w:type="dxa"/>
            <w:noWrap/>
            <w:hideMark/>
          </w:tcPr>
          <w:p w14:paraId="02E31A4E"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7F8029E1" w14:textId="77777777" w:rsidTr="002B1684">
        <w:trPr>
          <w:trHeight w:val="300"/>
        </w:trPr>
        <w:tc>
          <w:tcPr>
            <w:tcW w:w="2972" w:type="dxa"/>
            <w:noWrap/>
            <w:hideMark/>
          </w:tcPr>
          <w:p w14:paraId="66B9D88B" w14:textId="2F60986D" w:rsidR="00A4068F" w:rsidRPr="0085698A" w:rsidRDefault="00A4068F" w:rsidP="002B1684">
            <w:pPr>
              <w:jc w:val="center"/>
              <w:rPr>
                <w:rFonts w:cs="Times New Roman"/>
                <w:highlight w:val="yellow"/>
              </w:rPr>
            </w:pPr>
            <w:r w:rsidRPr="0085698A">
              <w:rPr>
                <w:rFonts w:cs="Times New Roman"/>
              </w:rPr>
              <w:fldChar w:fldCharType="begin"/>
            </w:r>
            <w:r w:rsidR="00DC645C" w:rsidRPr="0085698A">
              <w:rPr>
                <w:rFonts w:cs="Times New Roman"/>
              </w:rPr>
              <w:instrText xml:space="preserve"> ADDIN EN.CITE &lt;EndNote&gt;&lt;Cite&gt;&lt;Author&gt;Vederman&lt;/Author&gt;&lt;Year&gt;2010&lt;/Year&gt;&lt;RecNum&gt;82&lt;/RecNum&gt;&lt;DisplayText&gt;(Vederman, Leon et al. 2010)&lt;/DisplayText&gt;&lt;record&gt;&lt;rec-number&gt;82&lt;/rec-number&gt;&lt;foreign-keys&gt;&lt;key app="EN" db-id="e0fdf5detzf2tge9dr75tw9dr9s5ae9ppra9" timestamp="1684943591"&gt;82&lt;/key&gt;&lt;/foreign-keys&gt;&lt;ref-type name="Conference Proceedings"&gt;10&lt;/ref-type&gt;&lt;contributors&gt;&lt;authors&gt;&lt;author&gt;Vederman, Aaron C&lt;/author&gt;&lt;author&gt;Leon, Hadia M&lt;/author&gt;&lt;author&gt;Wright, Sara L&lt;/author&gt;&lt;author&gt;Haase, Brennan&lt;/author&gt;&lt;author&gt;Huq, Nadia&lt;/author&gt;&lt;author&gt;Hazlett, Kathleen E&lt;/author&gt;&lt;author&gt;Giordani, Bruno&lt;/author&gt;&lt;author&gt;Schteingart, David E&lt;/author&gt;&lt;author&gt;Starkman, Monica N&lt;/author&gt;&lt;author&gt;Rapport, Lisa A&lt;/author&gt;&lt;/authors&gt;&lt;/contributors&gt;&lt;titles&gt;&lt;title&gt;Visual Affect Recognition Accuracy Differences by Psychiatric Illness&lt;/title&gt;&lt;secondary-title&gt;BIOLOGICAL PSYCHIATRY&lt;/secondary-title&gt;&lt;/titles&gt;&lt;periodical&gt;&lt;full-title&gt;Biological Psychiatry&lt;/full-title&gt;&lt;/periodical&gt;&lt;pages&gt;68S-68S&lt;/pages&gt;&lt;volume&gt;67&lt;/volume&gt;&lt;number&gt;9&lt;/number&gt;&lt;dates&gt;&lt;year&gt;2010&lt;/year&gt;&lt;/dates&gt;&lt;publisher&gt;ELSEVIER SCIENCE INC 360 PARK AVE SOUTH, NEW YORK, NY 10010-1710 USA&lt;/publisher&gt;&lt;isbn&gt;0006-3223&lt;/isbn&gt;&lt;urls&gt;&lt;/urls&gt;&lt;/record&gt;&lt;/Cite&gt;&lt;/EndNote&gt;</w:instrText>
            </w:r>
            <w:r w:rsidRPr="0085698A">
              <w:rPr>
                <w:rFonts w:cs="Times New Roman"/>
              </w:rPr>
              <w:fldChar w:fldCharType="separate"/>
            </w:r>
            <w:r w:rsidR="00DC645C" w:rsidRPr="0085698A">
              <w:rPr>
                <w:rFonts w:cs="Times New Roman"/>
                <w:noProof/>
              </w:rPr>
              <w:t>(Vederman, Leon et al. 2010)</w:t>
            </w:r>
            <w:r w:rsidRPr="0085698A">
              <w:rPr>
                <w:rFonts w:cs="Times New Roman"/>
              </w:rPr>
              <w:fldChar w:fldCharType="end"/>
            </w:r>
          </w:p>
        </w:tc>
        <w:tc>
          <w:tcPr>
            <w:tcW w:w="6656" w:type="dxa"/>
            <w:noWrap/>
            <w:hideMark/>
          </w:tcPr>
          <w:p w14:paraId="02B54762"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2CED8EE1" w14:textId="77777777" w:rsidTr="002B1684">
        <w:trPr>
          <w:trHeight w:val="300"/>
        </w:trPr>
        <w:tc>
          <w:tcPr>
            <w:tcW w:w="2972" w:type="dxa"/>
            <w:noWrap/>
            <w:hideMark/>
          </w:tcPr>
          <w:p w14:paraId="72D38E2E" w14:textId="3C20EFC0" w:rsidR="00A4068F" w:rsidRPr="0085698A" w:rsidRDefault="00A4068F" w:rsidP="002B1684">
            <w:pPr>
              <w:jc w:val="center"/>
              <w:rPr>
                <w:rFonts w:cs="Times New Roman"/>
                <w:highlight w:val="yellow"/>
              </w:rPr>
            </w:pPr>
            <w:r w:rsidRPr="0085698A">
              <w:rPr>
                <w:rFonts w:cs="Times New Roman"/>
              </w:rPr>
              <w:fldChar w:fldCharType="begin">
                <w:fldData xml:space="preserve">PEVuZE5vdGU+PENpdGU+PEF1dGhvcj5WaWxsYTwvQXV0aG9yPjxZZWFyPjIwMTg8L1llYXI+PFJl
Y051bT44MzwvUmVjTnVtPjxEaXNwbGF5VGV4dD4oVmlsbGEsIFBpbmtoYW0gZXQgYWwuIDIwMTgp
PC9EaXNwbGF5VGV4dD48cmVjb3JkPjxyZWMtbnVtYmVyPjgzPC9yZWMtbnVtYmVyPjxmb3JlaWdu
LWtleXM+PGtleSBhcHA9IkVOIiBkYi1pZD0iZTBmZGY1ZGV0emYydGdlOWRyNzV0dzlkcjlzNWFl
OXBwcmE5IiB0aW1lc3RhbXA9IjE2ODQ5NDM1OTEiPjgzPC9rZXk+PC9mb3JlaWduLWtleXM+PHJl
Zi10eXBlIG5hbWU9IkpvdXJuYWwgQXJ0aWNsZSI+MTc8L3JlZi10eXBlPjxjb250cmlidXRvcnM+
PGF1dGhvcnM+PGF1dGhvcj5WaWxsYSwgSi48L2F1dGhvcj48YXV0aG9yPlBpbmtoYW0sIEEuIEUu
PC9hdXRob3I+PGF1dGhvcj5LYXVmbWFubiwgQy4gTi48L2F1dGhvcj48YXV0aG9yPkdyYW5ob2xt
LCBFLjwvYXV0aG9yPjxhdXRob3I+SGFydmV5LCBQLiBELjwvYXV0aG9yPjxhdXRob3I+RGVwcCwg
Qy4gQS48L2F1dGhvcj48L2F1dGhvcnM+PC9jb250cmlidXRvcnM+PGF1dGgtYWRkcmVzcz5EZXBh
cnRtZW50IG9mIFBzeWNob2xvZ3ksIFNhbiBEaWVnbyBTdGF0ZSBVbml2ZXJzaXR5LCBTYW4gRGll
Z28sIENBLCBVbml0ZWQgU3RhdGVzLiYjeEQ7U2Nob29sIG9mIEJlaGF2aW9yYWwgYW5kIEJyYWlu
IFNjaWVuY2VzLCBUaGUgVW5pdmVyc2l0eSBvZiBUZXhhcyBhdCBEYWxsYXMsIFJpY2hhcmRzb24s
IFRYLCBVbml0ZWQgU3RhdGVzLiYjeEQ7RGVwYXJ0bWVudCBvZiBQc3ljaGlhdHJ5LCBVQyBTYW4g
RGllZ28sIExhIEpvbGxhLCBDQSwgVW5pdGVkIFN0YXRlcy4mI3hEO1Jlc2VhcmNoIFNlcnZpY2Us
IEJydWNlIFcuIENhcnRlciBWZXRlcmFucyBBZmZhaXJzIChWQSkgTWVkaWNhbCBDZW50ZXIsIE1p
YW1pLCBGTCwgVW5pdGVkIFN0YXRlczsgRGVwYXJ0bWVudCBvZiBQc3ljaGlhdHJ5IGFuZCBCZWhh
dmlvcmFsIFNjaWVuY2VzLCBVbml2ZXJzaXR5IG9mIE1pYW1pIE1pbGxlciBTY2hvb2wgb2YgTWVk
aWNpbmUsIE1pYW1pLCBGTCwgVW5pdGVkIFN0YXRlcy4mI3hEO0RlcGFydG1lbnQgb2YgUHN5Y2hp
YXRyeSwgVUMgU2FuIERpZWdvLCBMYSBKb2xsYSwgQ0EsIFVuaXRlZCBTdGF0ZXM7IFZBIFNhbiBE
aWVnbyBIZWFsdGhjYXJlIFN5c3RlbSwgU2FuIERpZWdvLCBDQSwgVW5pdGVkIFN0YXRlcy4gRWxl
Y3Ryb25pYyBhZGRyZXNzOiBjZGVwcEB1Y3NkLmVkdS48L2F1dGgtYWRkcmVzcz48dGl0bGVzPjx0
aXRsZT5JbnRlcnBlcnNvbmFsIGJlbGllZnMgcmVsYXRlZCB0byBzdWljaWRlIGFuZCBmYWNpYWwg
ZW1vdGlvbiBwcm9jZXNzaW5nIGluIHBzeWNob3RpYyBkaXNvcmRlcnM8L3RpdGxlPjxzZWNvbmRh
cnktdGl0bGU+SiBQc3ljaGlhdHIgUmVzPC9zZWNvbmRhcnktdGl0bGU+PC90aXRsZXM+PHBlcmlv
ZGljYWw+PGZ1bGwtdGl0bGU+SiBQc3ljaGlhdHIgUmVzPC9mdWxsLXRpdGxlPjwvcGVyaW9kaWNh
bD48cGFnZXM+MTA3LTExMjwvcGFnZXM+PHZvbHVtZT4xMDA8L3ZvbHVtZT48ZWRpdGlvbj4yMDE4
LzAzLzA4PC9lZGl0aW9uPjxrZXl3b3Jkcz48a2V5d29yZD5BZHVsdDwva2V5d29yZD48a2V5d29y
ZD5BZ2VkPC9rZXl3b3JkPjxrZXl3b3JkPkJpcG9sYXIgRGlzb3JkZXIvKnBoeXNpb3BhdGhvbG9n
eTwva2V5d29yZD48a2V5d29yZD5FbW90aW9ucy8qcGh5c2lvbG9neTwva2V5d29yZD48a2V5d29y
ZD4qRmFjaWFsIEV4cHJlc3Npb248L2tleXdvcmQ+PGtleXdvcmQ+RmFjaWFsIFJlY29nbml0aW9u
LypwaHlzaW9sb2d5PC9rZXl3b3JkPjxrZXl3b3JkPkZlbWFsZTwva2V5d29yZD48a2V5d29yZD5I
dW1hbnM8L2tleXdvcmQ+PGtleXdvcmQ+KkludGVycGVyc29uYWwgUmVsYXRpb25zPC9rZXl3b3Jk
PjxrZXl3b3JkPk1hbGU8L2tleXdvcmQ+PGtleXdvcmQ+TWlkZGxlIEFnZWQ8L2tleXdvcmQ+PGtl
eXdvcmQ+UHN5Y2hvdGljIERpc29yZGVycy8qcGh5c2lvcGF0aG9sb2d5PC9rZXl3b3JkPjxrZXl3
b3JkPlNjaGl6b3BocmVuaWEvKnBoeXNpb3BhdGhvbG9neTwva2V5d29yZD48a2V5d29yZD4qU29j
aWFsIFBlcmNlcHRpb248L2tleXdvcmQ+PGtleXdvcmQ+KlN1aWNpZGFsIElkZWF0aW9uPC9rZXl3
b3JkPjxrZXl3b3JkPipTdWljaWRlLCBBdHRlbXB0ZWQ8L2tleXdvcmQ+PGtleXdvcmQ+WW91bmcg
QWR1bHQ8L2tleXdvcmQ+PGtleXdvcmQ+RmFjaWFsIGVtb3Rpb24gcmVjb2duaXRpb248L2tleXdv
cmQ+PGtleXdvcmQ+TmVnYXRpdmUgYXBwcmFpc2Fsczwva2V5d29yZD48a2V5d29yZD5Qc3ljaG90
aWMgZGlzb3JkZXJzPC9rZXl3b3JkPjxrZXl3b3JkPlNvY2lhbCBjb2duaXRpb248L2tleXdvcmQ+
PGtleXdvcmQ+U3VpY2lkZTwva2V5d29yZD48L2tleXdvcmRzPjxkYXRlcz48eWVhcj4yMDE4PC95
ZWFyPjxwdWItZGF0ZXM+PGRhdGU+TWF5PC9kYXRlPjwvcHViLWRhdGVzPjwvZGF0ZXM+PGlzYm4+
MTg3OS0xMzc5IChFbGVjdHJvbmljKSYjeEQ7MDAyMi0zOTU2IChQcmludCkmI3hEOzAwMjItMzk1
NiAoTGlua2luZyk8L2lzYm4+PGFjY2Vzc2lvbi1udW0+Mjk1MTQxMjE8L2FjY2Vzc2lvbi1udW0+
PHVybHM+PHJlbGF0ZWQtdXJscz48dXJsPmh0dHBzOi8vd3d3Lm5jYmkubmxtLm5paC5nb3YvcHVi
bWVkLzI5NTE0MTIxPC91cmw+PC9yZWxhdGVkLXVybHM+PC91cmxzPjxjdXN0b20yPlBNQzU5NjIy
Njk8L2N1c3RvbTI+PGVsZWN0cm9uaWMtcmVzb3VyY2UtbnVtPjEwLjEwMTYvai5qcHN5Y2hpcmVz
LjIwMTguMDIuMDE2PC9lbGVjdHJvbmljLXJlc291cmNlLW51bT48L3JlY29yZD48L0NpdGU+PC9F
bmROb3RlPn==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PEVuZE5vdGU+PENpdGU+PEF1dGhvcj5WaWxsYTwvQXV0aG9yPjxZZWFyPjIwMTg8L1llYXI+PFJl
Y051bT44MzwvUmVjTnVtPjxEaXNwbGF5VGV4dD4oVmlsbGEsIFBpbmtoYW0gZXQgYWwuIDIwMTgp
PC9EaXNwbGF5VGV4dD48cmVjb3JkPjxyZWMtbnVtYmVyPjgzPC9yZWMtbnVtYmVyPjxmb3JlaWdu
LWtleXM+PGtleSBhcHA9IkVOIiBkYi1pZD0iZTBmZGY1ZGV0emYydGdlOWRyNzV0dzlkcjlzNWFl
OXBwcmE5IiB0aW1lc3RhbXA9IjE2ODQ5NDM1OTEiPjgzPC9rZXk+PC9mb3JlaWduLWtleXM+PHJl
Zi10eXBlIG5hbWU9IkpvdXJuYWwgQXJ0aWNsZSI+MTc8L3JlZi10eXBlPjxjb250cmlidXRvcnM+
PGF1dGhvcnM+PGF1dGhvcj5WaWxsYSwgSi48L2F1dGhvcj48YXV0aG9yPlBpbmtoYW0sIEEuIEUu
PC9hdXRob3I+PGF1dGhvcj5LYXVmbWFubiwgQy4gTi48L2F1dGhvcj48YXV0aG9yPkdyYW5ob2xt
LCBFLjwvYXV0aG9yPjxhdXRob3I+SGFydmV5LCBQLiBELjwvYXV0aG9yPjxhdXRob3I+RGVwcCwg
Qy4gQS48L2F1dGhvcj48L2F1dGhvcnM+PC9jb250cmlidXRvcnM+PGF1dGgtYWRkcmVzcz5EZXBh
cnRtZW50IG9mIFBzeWNob2xvZ3ksIFNhbiBEaWVnbyBTdGF0ZSBVbml2ZXJzaXR5LCBTYW4gRGll
Z28sIENBLCBVbml0ZWQgU3RhdGVzLiYjeEQ7U2Nob29sIG9mIEJlaGF2aW9yYWwgYW5kIEJyYWlu
IFNjaWVuY2VzLCBUaGUgVW5pdmVyc2l0eSBvZiBUZXhhcyBhdCBEYWxsYXMsIFJpY2hhcmRzb24s
IFRYLCBVbml0ZWQgU3RhdGVzLiYjeEQ7RGVwYXJ0bWVudCBvZiBQc3ljaGlhdHJ5LCBVQyBTYW4g
RGllZ28sIExhIEpvbGxhLCBDQSwgVW5pdGVkIFN0YXRlcy4mI3hEO1Jlc2VhcmNoIFNlcnZpY2Us
IEJydWNlIFcuIENhcnRlciBWZXRlcmFucyBBZmZhaXJzIChWQSkgTWVkaWNhbCBDZW50ZXIsIE1p
YW1pLCBGTCwgVW5pdGVkIFN0YXRlczsgRGVwYXJ0bWVudCBvZiBQc3ljaGlhdHJ5IGFuZCBCZWhh
dmlvcmFsIFNjaWVuY2VzLCBVbml2ZXJzaXR5IG9mIE1pYW1pIE1pbGxlciBTY2hvb2wgb2YgTWVk
aWNpbmUsIE1pYW1pLCBGTCwgVW5pdGVkIFN0YXRlcy4mI3hEO0RlcGFydG1lbnQgb2YgUHN5Y2hp
YXRyeSwgVUMgU2FuIERpZWdvLCBMYSBKb2xsYSwgQ0EsIFVuaXRlZCBTdGF0ZXM7IFZBIFNhbiBE
aWVnbyBIZWFsdGhjYXJlIFN5c3RlbSwgU2FuIERpZWdvLCBDQSwgVW5pdGVkIFN0YXRlcy4gRWxl
Y3Ryb25pYyBhZGRyZXNzOiBjZGVwcEB1Y3NkLmVkdS48L2F1dGgtYWRkcmVzcz48dGl0bGVzPjx0
aXRsZT5JbnRlcnBlcnNvbmFsIGJlbGllZnMgcmVsYXRlZCB0byBzdWljaWRlIGFuZCBmYWNpYWwg
ZW1vdGlvbiBwcm9jZXNzaW5nIGluIHBzeWNob3RpYyBkaXNvcmRlcnM8L3RpdGxlPjxzZWNvbmRh
cnktdGl0bGU+SiBQc3ljaGlhdHIgUmVzPC9zZWNvbmRhcnktdGl0bGU+PC90aXRsZXM+PHBlcmlv
ZGljYWw+PGZ1bGwtdGl0bGU+SiBQc3ljaGlhdHIgUmVzPC9mdWxsLXRpdGxlPjwvcGVyaW9kaWNh
bD48cGFnZXM+MTA3LTExMjwvcGFnZXM+PHZvbHVtZT4xMDA8L3ZvbHVtZT48ZWRpdGlvbj4yMDE4
LzAzLzA4PC9lZGl0aW9uPjxrZXl3b3Jkcz48a2V5d29yZD5BZHVsdDwva2V5d29yZD48a2V5d29y
ZD5BZ2VkPC9rZXl3b3JkPjxrZXl3b3JkPkJpcG9sYXIgRGlzb3JkZXIvKnBoeXNpb3BhdGhvbG9n
eTwva2V5d29yZD48a2V5d29yZD5FbW90aW9ucy8qcGh5c2lvbG9neTwva2V5d29yZD48a2V5d29y
ZD4qRmFjaWFsIEV4cHJlc3Npb248L2tleXdvcmQ+PGtleXdvcmQ+RmFjaWFsIFJlY29nbml0aW9u
LypwaHlzaW9sb2d5PC9rZXl3b3JkPjxrZXl3b3JkPkZlbWFsZTwva2V5d29yZD48a2V5d29yZD5I
dW1hbnM8L2tleXdvcmQ+PGtleXdvcmQ+KkludGVycGVyc29uYWwgUmVsYXRpb25zPC9rZXl3b3Jk
PjxrZXl3b3JkPk1hbGU8L2tleXdvcmQ+PGtleXdvcmQ+TWlkZGxlIEFnZWQ8L2tleXdvcmQ+PGtl
eXdvcmQ+UHN5Y2hvdGljIERpc29yZGVycy8qcGh5c2lvcGF0aG9sb2d5PC9rZXl3b3JkPjxrZXl3
b3JkPlNjaGl6b3BocmVuaWEvKnBoeXNpb3BhdGhvbG9neTwva2V5d29yZD48a2V5d29yZD4qU29j
aWFsIFBlcmNlcHRpb248L2tleXdvcmQ+PGtleXdvcmQ+KlN1aWNpZGFsIElkZWF0aW9uPC9rZXl3
b3JkPjxrZXl3b3JkPipTdWljaWRlLCBBdHRlbXB0ZWQ8L2tleXdvcmQ+PGtleXdvcmQ+WW91bmcg
QWR1bHQ8L2tleXdvcmQ+PGtleXdvcmQ+RmFjaWFsIGVtb3Rpb24gcmVjb2duaXRpb248L2tleXdv
cmQ+PGtleXdvcmQ+TmVnYXRpdmUgYXBwcmFpc2Fsczwva2V5d29yZD48a2V5d29yZD5Qc3ljaG90
aWMgZGlzb3JkZXJzPC9rZXl3b3JkPjxrZXl3b3JkPlNvY2lhbCBjb2duaXRpb248L2tleXdvcmQ+
PGtleXdvcmQ+U3VpY2lkZTwva2V5d29yZD48L2tleXdvcmRzPjxkYXRlcz48eWVhcj4yMDE4PC95
ZWFyPjxwdWItZGF0ZXM+PGRhdGU+TWF5PC9kYXRlPjwvcHViLWRhdGVzPjwvZGF0ZXM+PGlzYm4+
MTg3OS0xMzc5IChFbGVjdHJvbmljKSYjeEQ7MDAyMi0zOTU2IChQcmludCkmI3hEOzAwMjItMzk1
NiAoTGlua2luZyk8L2lzYm4+PGFjY2Vzc2lvbi1udW0+Mjk1MTQxMjE8L2FjY2Vzc2lvbi1udW0+
PHVybHM+PHJlbGF0ZWQtdXJscz48dXJsPmh0dHBzOi8vd3d3Lm5jYmkubmxtLm5paC5nb3YvcHVi
bWVkLzI5NTE0MTIxPC91cmw+PC9yZWxhdGVkLXVybHM+PC91cmxzPjxjdXN0b20yPlBNQzU5NjIy
Njk8L2N1c3RvbTI+PGVsZWN0cm9uaWMtcmVzb3VyY2UtbnVtPjEwLjEwMTYvai5qcHN5Y2hpcmVz
LjIwMTguMDIuMDE2PC9lbGVjdHJvbmljLXJlc291cmNlLW51bT48L3JlY29yZD48L0NpdGU+PC9F
bmROb3RlPn==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(Villa, Pinkham et al. 2018)</w:t>
            </w:r>
            <w:r w:rsidRPr="0085698A">
              <w:rPr>
                <w:rFonts w:cs="Times New Roman"/>
              </w:rPr>
              <w:fldChar w:fldCharType="end"/>
            </w:r>
          </w:p>
        </w:tc>
        <w:tc>
          <w:tcPr>
            <w:tcW w:w="6656" w:type="dxa"/>
            <w:noWrap/>
            <w:hideMark/>
          </w:tcPr>
          <w:p w14:paraId="39026BC7" w14:textId="77777777" w:rsidR="00A4068F" w:rsidRPr="0085698A" w:rsidRDefault="00A4068F" w:rsidP="002B1684">
            <w:pPr>
              <w:jc w:val="center"/>
              <w:rPr>
                <w:rFonts w:cs="Times New Roman"/>
              </w:rPr>
            </w:pPr>
            <w:r w:rsidRPr="0085698A">
              <w:rPr>
                <w:rFonts w:cs="Times New Roman"/>
              </w:rPr>
              <w:t>Results not stratified according to our research question</w:t>
            </w:r>
          </w:p>
        </w:tc>
      </w:tr>
      <w:tr w:rsidR="00A4068F" w:rsidRPr="0085698A" w14:paraId="35712D67" w14:textId="77777777" w:rsidTr="002B1684">
        <w:trPr>
          <w:trHeight w:val="300"/>
        </w:trPr>
        <w:tc>
          <w:tcPr>
            <w:tcW w:w="2972" w:type="dxa"/>
            <w:noWrap/>
          </w:tcPr>
          <w:p w14:paraId="308F228F" w14:textId="005630C9" w:rsidR="00A4068F" w:rsidRPr="0085698A" w:rsidRDefault="00A4068F" w:rsidP="002B1684">
            <w:pPr>
              <w:jc w:val="center"/>
              <w:rPr>
                <w:rFonts w:cs="Times New Roman"/>
              </w:rPr>
            </w:pPr>
            <w:r w:rsidRPr="0085698A">
              <w:rPr>
                <w:rFonts w:cs="Times New Roman"/>
              </w:rPr>
              <w:fldChar w:fldCharType="begin">
                <w:fldData xml:space="preserve">PEVuZE5vdGU+PENpdGU+PEF1dGhvcj5XYW5nPC9BdXRob3I+PFllYXI+MjAyMzwvWWVhcj48UmVj
TnVtPjg0PC9SZWNOdW0+PERpc3BsYXlUZXh0PihXYW5nLCBDaGVuZyBldCBhbC4gMjAyMyk8L0Rp
c3BsYXlUZXh0PjxyZWNvcmQ+PHJlYy1udW1iZXI+ODQ8L3JlYy1udW1iZXI+PGZvcmVpZ24ta2V5
cz48a2V5IGFwcD0iRU4iIGRiLWlkPSJlMGZkZjVkZXR6ZjJ0Z2U5ZHI3NXR3OWRyOXM1YWU5cHBy
YTkiIHRpbWVzdGFtcD0iMTY4NDk0MzU5MSI+ODQ8L2tleT48L2ZvcmVpZ24ta2V5cz48cmVmLXR5
cGUgbmFtZT0iSm91cm5hbCBBcnRpY2xlIj4xNzwvcmVmLXR5cGU+PGNvbnRyaWJ1dG9ycz48YXV0
aG9ycz48YXV0aG9yPldhbmcsIEwuIEouPC9hdXRob3I+PGF1dGhvcj5DaGVuZywgVC4gSC48L2F1
dGhvcj48YXV0aG9yPkdlbmcsIEouIFMuPC9hdXRob3I+PGF1dGhvcj5ZYW5nLCBKLjwvYXV0aG9y
PjxhdXRob3I+TGl1LCBDLjwvYXV0aG9yPjxhdXRob3I+Wmh1LCBHLiBILjwvYXV0aG9yPjxhdXRo
b3I+THVvLCBKLiBDLjwvYXV0aG9yPjxhdXRob3I+V2FuZywgRy4gWi48L2F1dGhvcj48YXV0aG9y
PlpodSwgWC4gSC48L2F1dGhvcj48YXV0aG9yPldhbmcsIFkuPC9hdXRob3I+PGF1dGhvcj5IdWFu
ZywgSi48L2F1dGhvcj48YXV0aG9yPldhbmcsIFkuIFkuPC9hdXRob3I+PC9hdXRob3JzPjwvY29u
dHJpYnV0b3JzPjxhdXRoLWFkZHJlc3M+U2Nob29sIG9mIFBzeWNob2xvZ3ksIFdlaWZhbmcgTWVk
aWNhbCBVbml2ZXJzaXR5LCBTaGFuZG9uZyAyNjEwNTMsIENoaW5hLiYjeEQ7TWVudGFsIEhlYWx0
aCBDZW50cmUgb2YgV2VpZmFuZyBjaXR5LCBTaGFuZG9uZyAyNjEwNzEsIENoaW5hLiYjeEQ7U2No
b29sIG9mIFBzeWNob2xvZ3ksIFdlaWZhbmcgTWVkaWNhbCBVbml2ZXJzaXR5LCBTaGFuZG9uZyAy
NjEwNTMsIENoaW5hOyBPdXRwYXRpZW50IGRlcGFydG1lbnQgb2YgY2xpbmljYWwgcHN5Y2hvbG9n
eSwgTWVudGFsIEhlYWx0aCBDZW50cmUgb2YgTGlueWkgY2l0eSwgU2hhbmRvbmcgMjc2MDA1LCBD
aGluYS4mI3hEO0NBUyBLZXkgTGFib3JhdG9yeSBvZiBNZW50YWwgSGVhbHRoLCBJbnN0aXR1dGUg
b2YgUHN5Y2hvbG9neSwgQmVpamluZyAxMDAxMDEsIENoaW5hOyBOZXVyb3BzeWNob2xvZ3kgYW5k
IEFwcGxpZWQgQ29nbml0aXZlIE5ldXJvc2NpZW5jZSBMYWJvcmF0b3J5LCBJbnN0aXR1dGUgb2Yg
UHN5Y2hvbG9neSwgQmVpamluZyAxMDAxMDEsIENoaW5hOyBEZXBhcnRtZW50IG9mIFBzeWNob2xv
Z3ksIFVuaXZlcnNpdHkgb2YgQ2hpbmVzZSBBY2FkZW15IG9mIFNjaWVuY2VzLCBCZWlqaW5nIDEw
MDA0OCwgQ2hpbmEuJiN4RDtDQVMgS2V5IExhYm9yYXRvcnkgb2YgTWVudGFsIEhlYWx0aCwgSW5z
dGl0dXRlIG9mIFBzeWNob2xvZ3ksIEJlaWppbmcgMTAwMTAxLCBDaGluYTsgTmV1cm9wc3ljaG9s
b2d5IGFuZCBBcHBsaWVkIENvZ25pdGl2ZSBOZXVyb3NjaWVuY2UgTGFib3JhdG9yeSwgSW5zdGl0
dXRlIG9mIFBzeWNob2xvZ3ksIEJlaWppbmcgMTAwMTAxLCBDaGluYTsgRGVwYXJ0bWVudCBvZiBQ
c3ljaG9sb2d5LCBVbml2ZXJzaXR5IG9mIENoaW5lc2UgQWNhZGVteSBvZiBTY2llbmNlcywgQmVp
amluZyAxMDAwNDgsIENoaW5hLiBFbGVjdHJvbmljIGFkZHJlc3M6IGh1YW5nakBwc3ljaC5hYy5j
bi4mI3hEO1NjaG9vbCBvZiBQc3ljaG9sb2d5LCBXZWlmYW5nIE1lZGljYWwgVW5pdmVyc2l0eSwg
U2hhbmRvbmcgMjYxMDUzLCBDaGluYS4gRWxlY3Ryb25pYyBhZGRyZXNzOiB3YW5neWFueXVAd2Zt
Yy5lZHUuY24uPC9hdXRoLWFkZHJlc3M+PHRpdGxlcz48dGl0bGU+Q29tcGFyaXNvbnMgb2YgZmFj
aWFsIGVtb3Rpb24gcmVjb2duaXRpb24gaW4gZGlmZmVyZW50IHNvY2lhbCBjb250ZXh0cyBhbW9u
ZyBwYXRpZW50cyB3aXRoIHNjaGl6b3BocmVuaWEsIG1ham9yIGRlcHJlc3NpdmUgZGlzb3JkZXIg
YW5kIGJpcG9sYXIgZGlzb3JkZXI8L3RpdGxlPjxzZWNvbmRhcnktdGl0bGU+QXNpYW4gSiBQc3lj
aGlhdHI8L3NlY29uZGFyeS10aXRsZT48L3RpdGxlcz48cGVyaW9kaWNhbD48ZnVsbC10aXRsZT5B
c2lhbiBKIFBzeWNoaWF0cjwvZnVsbC10aXRsZT48L3BlcmlvZGljYWw+PHBhZ2VzPjEwMzU2Njwv
cGFnZXM+PHZvbHVtZT44Mzwvdm9sdW1lPjxlZGl0aW9uPjIwMjMvMDMvMjY8L2VkaXRpb24+PGtl
eXdvcmRzPjxrZXl3b3JkPkh1bWFuczwva2V5d29yZD48a2V5d29yZD4qRGVwcmVzc2l2ZSBEaXNv
cmRlciwgTWFqb3IvZGlhZ25vc2lzPC9rZXl3b3JkPjxrZXl3b3JkPipCaXBvbGFyIERpc29yZGVy
L2RpYWdub3Npczwva2V5d29yZD48a2V5d29yZD4qRmFjaWFsIFJlY29nbml0aW9uPC9rZXl3b3Jk
PjxrZXl3b3JkPipTY2hpem9waHJlbmlhL2NvbXBsaWNhdGlvbnM8L2tleXdvcmQ+PGtleXdvcmQ+
RW1vdGlvbnM8L2tleXdvcmQ+PGtleXdvcmQ+U29jaWFsIEVudmlyb25tZW50PC9rZXl3b3JkPjxr
ZXl3b3JkPkZhY2lhbCBFeHByZXNzaW9uPC9rZXl3b3JkPjxrZXl3b3JkPkJpcG9sYXIgZGlzb3Jk
ZXI8L2tleXdvcmQ+PGtleXdvcmQ+Q3Jvc3MtZGlhZ25vc3RpYyBjb21wYXJpc29uPC9rZXl3b3Jk
PjxrZXl3b3JkPkZhY2lhbCBlbW90aW9uIHJlY29nbml0aW9uPC9rZXl3b3JkPjxrZXl3b3JkPk1h
am9yIGRlcHJlc3NpdmUgZGlzb3JkZXI8L2tleXdvcmQ+PGtleXdvcmQ+U2NoaXpvcGhyZW5pYTwv
a2V5d29yZD48L2tleXdvcmRzPjxkYXRlcz48eWVhcj4yMDIzPC95ZWFyPjxwdWItZGF0ZXM+PGRh
dGU+TWF5PC9kYXRlPjwvcHViLWRhdGVzPjwvZGF0ZXM+PGlzYm4+MTg3Ni0yMDI2IChFbGVjdHJv
bmljKSYjeEQ7MTg3Ni0yMDE4IChMaW5raW5nKTwvaXNibj48YWNjZXNzaW9uLW51bT4zNjk2NTQ1
MzwvYWNjZXNzaW9uLW51bT48dXJscz48cmVsYXRlZC11cmxzPjx1cmw+aHR0cHM6Ly93d3cubmNi
aS5ubG0ubmloLmdvdi9wdWJtZWQvMzY5NjU0NTM8L3VybD48L3JlbGF0ZWQtdXJscz48L3VybHM+
PGVsZWN0cm9uaWMtcmVzb3VyY2UtbnVtPjEwLjEwMTYvai5hanAuMjAyMy4xMDM1NjY8L2VsZWN0
cm9uaWMtcmVzb3VyY2UtbnVtPjwvcmVjb3JkPjwvQ2l0ZT48L0VuZE5vdGU+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PEVuZE5vdGU+PENpdGU+PEF1dGhvcj5XYW5nPC9BdXRob3I+PFllYXI+MjAyMzwvWWVhcj48UmVj
TnVtPjg0PC9SZWNOdW0+PERpc3BsYXlUZXh0PihXYW5nLCBDaGVuZyBldCBhbC4gMjAyMyk8L0Rp
c3BsYXlUZXh0PjxyZWNvcmQ+PHJlYy1udW1iZXI+ODQ8L3JlYy1udW1iZXI+PGZvcmVpZ24ta2V5
cz48a2V5IGFwcD0iRU4iIGRiLWlkPSJlMGZkZjVkZXR6ZjJ0Z2U5ZHI3NXR3OWRyOXM1YWU5cHBy
YTkiIHRpbWVzdGFtcD0iMTY4NDk0MzU5MSI+ODQ8L2tleT48L2ZvcmVpZ24ta2V5cz48cmVmLXR5
cGUgbmFtZT0iSm91cm5hbCBBcnRpY2xlIj4xNzwvcmVmLXR5cGU+PGNvbnRyaWJ1dG9ycz48YXV0
aG9ycz48YXV0aG9yPldhbmcsIEwuIEouPC9hdXRob3I+PGF1dGhvcj5DaGVuZywgVC4gSC48L2F1
dGhvcj48YXV0aG9yPkdlbmcsIEouIFMuPC9hdXRob3I+PGF1dGhvcj5ZYW5nLCBKLjwvYXV0aG9y
PjxhdXRob3I+TGl1LCBDLjwvYXV0aG9yPjxhdXRob3I+Wmh1LCBHLiBILjwvYXV0aG9yPjxhdXRo
b3I+THVvLCBKLiBDLjwvYXV0aG9yPjxhdXRob3I+V2FuZywgRy4gWi48L2F1dGhvcj48YXV0aG9y
PlpodSwgWC4gSC48L2F1dGhvcj48YXV0aG9yPldhbmcsIFkuPC9hdXRob3I+PGF1dGhvcj5IdWFu
ZywgSi48L2F1dGhvcj48YXV0aG9yPldhbmcsIFkuIFkuPC9hdXRob3I+PC9hdXRob3JzPjwvY29u
dHJpYnV0b3JzPjxhdXRoLWFkZHJlc3M+U2Nob29sIG9mIFBzeWNob2xvZ3ksIFdlaWZhbmcgTWVk
aWNhbCBVbml2ZXJzaXR5LCBTaGFuZG9uZyAyNjEwNTMsIENoaW5hLiYjeEQ7TWVudGFsIEhlYWx0
aCBDZW50cmUgb2YgV2VpZmFuZyBjaXR5LCBTaGFuZG9uZyAyNjEwNzEsIENoaW5hLiYjeEQ7U2No
b29sIG9mIFBzeWNob2xvZ3ksIFdlaWZhbmcgTWVkaWNhbCBVbml2ZXJzaXR5LCBTaGFuZG9uZyAy
NjEwNTMsIENoaW5hOyBPdXRwYXRpZW50IGRlcGFydG1lbnQgb2YgY2xpbmljYWwgcHN5Y2hvbG9n
eSwgTWVudGFsIEhlYWx0aCBDZW50cmUgb2YgTGlueWkgY2l0eSwgU2hhbmRvbmcgMjc2MDA1LCBD
aGluYS4mI3hEO0NBUyBLZXkgTGFib3JhdG9yeSBvZiBNZW50YWwgSGVhbHRoLCBJbnN0aXR1dGUg
b2YgUHN5Y2hvbG9neSwgQmVpamluZyAxMDAxMDEsIENoaW5hOyBOZXVyb3BzeWNob2xvZ3kgYW5k
IEFwcGxpZWQgQ29nbml0aXZlIE5ldXJvc2NpZW5jZSBMYWJvcmF0b3J5LCBJbnN0aXR1dGUgb2Yg
UHN5Y2hvbG9neSwgQmVpamluZyAxMDAxMDEsIENoaW5hOyBEZXBhcnRtZW50IG9mIFBzeWNob2xv
Z3ksIFVuaXZlcnNpdHkgb2YgQ2hpbmVzZSBBY2FkZW15IG9mIFNjaWVuY2VzLCBCZWlqaW5nIDEw
MDA0OCwgQ2hpbmEuJiN4RDtDQVMgS2V5IExhYm9yYXRvcnkgb2YgTWVudGFsIEhlYWx0aCwgSW5z
dGl0dXRlIG9mIFBzeWNob2xvZ3ksIEJlaWppbmcgMTAwMTAxLCBDaGluYTsgTmV1cm9wc3ljaG9s
b2d5IGFuZCBBcHBsaWVkIENvZ25pdGl2ZSBOZXVyb3NjaWVuY2UgTGFib3JhdG9yeSwgSW5zdGl0
dXRlIG9mIFBzeWNob2xvZ3ksIEJlaWppbmcgMTAwMTAxLCBDaGluYTsgRGVwYXJ0bWVudCBvZiBQ
c3ljaG9sb2d5LCBVbml2ZXJzaXR5IG9mIENoaW5lc2UgQWNhZGVteSBvZiBTY2llbmNlcywgQmVp
amluZyAxMDAwNDgsIENoaW5hLiBFbGVjdHJvbmljIGFkZHJlc3M6IGh1YW5nakBwc3ljaC5hYy5j
bi4mI3hEO1NjaG9vbCBvZiBQc3ljaG9sb2d5LCBXZWlmYW5nIE1lZGljYWwgVW5pdmVyc2l0eSwg
U2hhbmRvbmcgMjYxMDUzLCBDaGluYS4gRWxlY3Ryb25pYyBhZGRyZXNzOiB3YW5neWFueXVAd2Zt
Yy5lZHUuY24uPC9hdXRoLWFkZHJlc3M+PHRpdGxlcz48dGl0bGU+Q29tcGFyaXNvbnMgb2YgZmFj
aWFsIGVtb3Rpb24gcmVjb2duaXRpb24gaW4gZGlmZmVyZW50IHNvY2lhbCBjb250ZXh0cyBhbW9u
ZyBwYXRpZW50cyB3aXRoIHNjaGl6b3BocmVuaWEsIG1ham9yIGRlcHJlc3NpdmUgZGlzb3JkZXIg
YW5kIGJpcG9sYXIgZGlzb3JkZXI8L3RpdGxlPjxzZWNvbmRhcnktdGl0bGU+QXNpYW4gSiBQc3lj
aGlhdHI8L3NlY29uZGFyeS10aXRsZT48L3RpdGxlcz48cGVyaW9kaWNhbD48ZnVsbC10aXRsZT5B
c2lhbiBKIFBzeWNoaWF0cjwvZnVsbC10aXRsZT48L3BlcmlvZGljYWw+PHBhZ2VzPjEwMzU2Njwv
cGFnZXM+PHZvbHVtZT44Mzwvdm9sdW1lPjxlZGl0aW9uPjIwMjMvMDMvMjY8L2VkaXRpb24+PGtl
eXdvcmRzPjxrZXl3b3JkPkh1bWFuczwva2V5d29yZD48a2V5d29yZD4qRGVwcmVzc2l2ZSBEaXNv
cmRlciwgTWFqb3IvZGlhZ25vc2lzPC9rZXl3b3JkPjxrZXl3b3JkPipCaXBvbGFyIERpc29yZGVy
L2RpYWdub3Npczwva2V5d29yZD48a2V5d29yZD4qRmFjaWFsIFJlY29nbml0aW9uPC9rZXl3b3Jk
PjxrZXl3b3JkPipTY2hpem9waHJlbmlhL2NvbXBsaWNhdGlvbnM8L2tleXdvcmQ+PGtleXdvcmQ+
RW1vdGlvbnM8L2tleXdvcmQ+PGtleXdvcmQ+U29jaWFsIEVudmlyb25tZW50PC9rZXl3b3JkPjxr
ZXl3b3JkPkZhY2lhbCBFeHByZXNzaW9uPC9rZXl3b3JkPjxrZXl3b3JkPkJpcG9sYXIgZGlzb3Jk
ZXI8L2tleXdvcmQ+PGtleXdvcmQ+Q3Jvc3MtZGlhZ25vc3RpYyBjb21wYXJpc29uPC9rZXl3b3Jk
PjxrZXl3b3JkPkZhY2lhbCBlbW90aW9uIHJlY29nbml0aW9uPC9rZXl3b3JkPjxrZXl3b3JkPk1h
am9yIGRlcHJlc3NpdmUgZGlzb3JkZXI8L2tleXdvcmQ+PGtleXdvcmQ+U2NoaXpvcGhyZW5pYTwv
a2V5d29yZD48L2tleXdvcmRzPjxkYXRlcz48eWVhcj4yMDIzPC95ZWFyPjxwdWItZGF0ZXM+PGRh
dGU+TWF5PC9kYXRlPjwvcHViLWRhdGVzPjwvZGF0ZXM+PGlzYm4+MTg3Ni0yMDI2IChFbGVjdHJv
bmljKSYjeEQ7MTg3Ni0yMDE4IChMaW5raW5nKTwvaXNibj48YWNjZXNzaW9uLW51bT4zNjk2NTQ1
MzwvYWNjZXNzaW9uLW51bT48dXJscz48cmVsYXRlZC11cmxzPjx1cmw+aHR0cHM6Ly93d3cubmNi
aS5ubG0ubmloLmdvdi9wdWJtZWQvMzY5NjU0NTM8L3VybD48L3JlbGF0ZWQtdXJscz48L3VybHM+
PGVsZWN0cm9uaWMtcmVzb3VyY2UtbnVtPjEwLjEwMTYvai5hanAuMjAyMy4xMDM1NjY8L2VsZWN0
cm9uaWMtcmVzb3VyY2UtbnVtPjwvcmVjb3JkPjwvQ2l0ZT48L0VuZE5vdGU+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(Wang, Cheng et al. 2023)</w:t>
            </w:r>
            <w:r w:rsidRPr="0085698A">
              <w:rPr>
                <w:rFonts w:cs="Times New Roman"/>
              </w:rPr>
              <w:fldChar w:fldCharType="end"/>
            </w:r>
          </w:p>
        </w:tc>
        <w:tc>
          <w:tcPr>
            <w:tcW w:w="6656" w:type="dxa"/>
            <w:noWrap/>
          </w:tcPr>
          <w:p w14:paraId="7E2D9319" w14:textId="77777777" w:rsidR="00A4068F" w:rsidRPr="0085698A" w:rsidRDefault="00A4068F" w:rsidP="002B1684">
            <w:pPr>
              <w:jc w:val="center"/>
              <w:rPr>
                <w:rFonts w:cs="Times New Roman"/>
              </w:rPr>
            </w:pPr>
            <w:r w:rsidRPr="0085698A">
              <w:rPr>
                <w:rFonts w:cs="Times New Roman"/>
              </w:rPr>
              <w:t>Unrelated to our research question</w:t>
            </w:r>
          </w:p>
        </w:tc>
      </w:tr>
      <w:tr w:rsidR="00A4068F" w:rsidRPr="0085698A" w14:paraId="57559A12" w14:textId="77777777" w:rsidTr="002B1684">
        <w:trPr>
          <w:trHeight w:val="300"/>
        </w:trPr>
        <w:tc>
          <w:tcPr>
            <w:tcW w:w="2972" w:type="dxa"/>
            <w:noWrap/>
            <w:hideMark/>
          </w:tcPr>
          <w:p w14:paraId="51E7A40E" w14:textId="7E299006" w:rsidR="00A4068F" w:rsidRPr="0085698A" w:rsidRDefault="00A4068F" w:rsidP="002B1684">
            <w:pPr>
              <w:jc w:val="center"/>
              <w:rPr>
                <w:rFonts w:cs="Times New Roman"/>
                <w:highlight w:val="yellow"/>
              </w:rPr>
            </w:pPr>
            <w:r w:rsidRPr="0085698A">
              <w:rPr>
                <w:rFonts w:cs="Times New Roman"/>
              </w:rPr>
              <w:fldChar w:fldCharType="begin">
                <w:fldData xml:space="preserve">PEVuZE5vdGU+PENpdGU+PEF1dGhvcj5XaWdnaW5zPC9BdXRob3I+PFllYXI+MjAxNjwvWWVhcj48
UmVjTnVtPjg1PC9SZWNOdW0+PERpc3BsYXlUZXh0PihXaWdnaW5zLCBCcm90bWFuIGV0IGFsLiAy
MDE2KTwvRGlzcGxheVRleHQ+PHJlY29yZD48cmVjLW51bWJlcj44NTwvcmVjLW51bWJlcj48Zm9y
ZWlnbi1rZXlzPjxrZXkgYXBwPSJFTiIgZGItaWQ9ImUwZmRmNWRldHpmMnRnZTlkcjc1dHc5ZHI5
czVhZTlwcHJhOSIgdGltZXN0YW1wPSIxNjg0OTQzNTkxIj44NTwva2V5PjwvZm9yZWlnbi1rZXlz
PjxyZWYtdHlwZSBuYW1lPSJKb3VybmFsIEFydGljbGUiPjE3PC9yZWYtdHlwZT48Y29udHJpYnV0
b3JzPjxhdXRob3JzPjxhdXRob3I+V2lnZ2lucywgSi4gTC48L2F1dGhvcj48YXV0aG9yPkJyb3Rt
YW4sIE0uIEEuPC9hdXRob3I+PGF1dGhvcj5BZGxlbWFuLCBOLiBFLjwvYXV0aG9yPjxhdXRob3I+
S2ltLCBQLjwvYXV0aG9yPjxhdXRob3I+T2FrZXMsIEEuIEguPC9hdXRob3I+PGF1dGhvcj5SZXlu
b2xkcywgUi4gQy48L2F1dGhvcj48YXV0aG9yPkNoZW4sIEcuPC9hdXRob3I+PGF1dGhvcj5QaW5l
LCBELiBTLjwvYXV0aG9yPjxhdXRob3I+TGVpYmVubHVmdCwgRS48L2F1dGhvcj48L2F1dGhvcnM+
PC9jb250cmlidXRvcnM+PGF1dGgtYWRkcmVzcz5Gcm9tIHRoZSBFbW90aW9uIGFuZCBEZXZlbG9w
bWVudCBCcmFuY2ggYW5kIHRoZSBTY2llbnRpZmljIGFuZCBTdGF0aXN0aWNhbCBDb21wdXRpbmcg
Q29yZSwgTklNSCwgQmV0aGVzZGEsIE1kLjsgdGhlIERlcGFydG1lbnQgb2YgUHN5Y2hvbG9neSwg
U2FuIERpZWdvIFN0YXRlIFVuaXZlcnNpdHksIFNhbiBEaWVnbzsgdGhlIERlcGFydG1lbnQgb2Yg
UHN5Y2hvbG9neSwgQ2F0aG9saWMgVW5pdmVyc2l0eSBvZiBBbWVyaWNhLCBXYXNoaW5ndG9uLCBE
LkMuOyBhbmQgdGhlIERlcGFydG1lbnQgb2YgUHN5Y2hvbG9neSwgVW5pdmVyc2l0eSBvZiBEZW52
ZXIsIERlbnZlci48L2F1dGgtYWRkcmVzcz48dGl0bGVzPjx0aXRsZT5OZXVyYWwgQ29ycmVsYXRl
cyBvZiBJcnJpdGFiaWxpdHkgaW4gRGlzcnVwdGl2ZSBNb29kIER5c3JlZ3VsYXRpb24gYW5kIEJp
cG9sYXIgRGlzb3JkZXJzPC90aXRsZT48c2Vjb25kYXJ5LXRpdGxlPkFtIEogUHN5Y2hpYXRyeTwv
c2Vjb25kYXJ5LXRpdGxlPjwvdGl0bGVzPjxwZXJpb2RpY2FsPjxmdWxsLXRpdGxlPkFtIEogUHN5
Y2hpYXRyeTwvZnVsbC10aXRsZT48L3BlcmlvZGljYWw+PHBhZ2VzPjcyMi0zMDwvcGFnZXM+PHZv
bHVtZT4xNzM8L3ZvbHVtZT48bnVtYmVyPjc8L251bWJlcj48ZWRpdGlvbj4yMDE2LzAyLzIwPC9l
ZGl0aW9uPjxrZXl3b3Jkcz48a2V5d29yZD5BZG9sZXNjZW50PC9rZXl3b3JkPjxrZXl3b3JkPkFt
eWdkYWxhL3BoeXNpb3BhdGhvbG9neTwva2V5d29yZD48a2V5d29yZD5Bcm91c2FsL3BoeXNpb2xv
Z3k8L2tleXdvcmQ+PGtleXdvcmQ+Qmlwb2xhciBEaXNvcmRlci8qZGlhZ25vc3RpYyBpbWFnaW5n
LypwaHlzaW9wYXRob2xvZ3k8L2tleXdvcmQ+PGtleXdvcmQ+QnJhaW4vKnBoeXNpb3BhdGhvbG9n
eTwva2V5d29yZD48a2V5d29yZD5CcmFpbiBNYXBwaW5nPC9rZXl3b3JkPjxrZXl3b3JkPkNoaWxk
PC9rZXl3b3JkPjxrZXl3b3JkPkRpc3J1cHRpdmUsIEltcHVsc2UgQ29udHJvbCwgYW5kIENvbmR1
Y3QgRGlzb3JkZXJzLypkaWFnbm9zdGljPC9rZXl3b3JkPjxrZXl3b3JkPmltYWdpbmcvKnBoeXNp
b3BhdGhvbG9neTwva2V5d29yZD48a2V5d29yZD5FbW90aW9ucy8qcGh5c2lvbG9neTwva2V5d29y
ZD48a2V5d29yZD5GYWNpYWwgUmVjb2duaXRpb24vKnBoeXNpb2xvZ3k8L2tleXdvcmQ+PGtleXdv
cmQ+SHVtYW5zPC9rZXl3b3JkPjxrZXl3b3JkPklycml0YWJsZSBNb29kLypwaHlzaW9sb2d5PC9r
ZXl3b3JkPjxrZXl3b3JkPipNYWduZXRpYyBSZXNvbmFuY2UgSW1hZ2luZzwva2V5d29yZD48a2V5
d29yZD5SZWZlcmVuY2UgVmFsdWVzPC9rZXl3b3JkPjxrZXl3b3JkPlN0YXRpc3RpY3MgYXMgVG9w
aWM8L2tleXdvcmQ+PGtleXdvcmQ+WW91bmcgQWR1bHQ8L2tleXdvcmQ+PC9rZXl3b3Jkcz48ZGF0
ZXM+PHllYXI+MjAxNjwveWVhcj48cHViLWRhdGVzPjxkYXRlPkp1bCAxPC9kYXRlPjwvcHViLWRh
dGVzPjwvZGF0ZXM+PGlzYm4+MTUzNS03MjI4IChFbGVjdHJvbmljKSYjeEQ7MDAwMi05NTNYIChM
aW5raW5nKTwvaXNibj48YWNjZXNzaW9uLW51bT4yNjg5Mjk0MjwvYWNjZXNzaW9uLW51bT48dXJs
cz48cmVsYXRlZC11cmxzPjx1cmw+aHR0cHM6Ly93d3cubmNiaS5ubG0ubmloLmdvdi9wdWJtZWQv
MjY4OTI5NDI8L3VybD48L3JlbGF0ZWQtdXJscz48L3VybHM+PGVsZWN0cm9uaWMtcmVzb3VyY2Ut
bnVtPjEwLjExNzYvYXBwaS5hanAuMjAxNS4xNTA2MDgzMzwvZWxlY3Ryb25pYy1yZXNvdXJjZS1u
dW0+PC9yZWNvcmQ+PC9DaXRlPjwvRW5kTm90ZT4A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PEVuZE5vdGU+PENpdGU+PEF1dGhvcj5XaWdnaW5zPC9BdXRob3I+PFllYXI+MjAxNjwvWWVhcj48
UmVjTnVtPjg1PC9SZWNOdW0+PERpc3BsYXlUZXh0PihXaWdnaW5zLCBCcm90bWFuIGV0IGFsLiAy
MDE2KTwvRGlzcGxheVRleHQ+PHJlY29yZD48cmVjLW51bWJlcj44NTwvcmVjLW51bWJlcj48Zm9y
ZWlnbi1rZXlzPjxrZXkgYXBwPSJFTiIgZGItaWQ9ImUwZmRmNWRldHpmMnRnZTlkcjc1dHc5ZHI5
czVhZTlwcHJhOSIgdGltZXN0YW1wPSIxNjg0OTQzNTkxIj44NTwva2V5PjwvZm9yZWlnbi1rZXlz
PjxyZWYtdHlwZSBuYW1lPSJKb3VybmFsIEFydGljbGUiPjE3PC9yZWYtdHlwZT48Y29udHJpYnV0
b3JzPjxhdXRob3JzPjxhdXRob3I+V2lnZ2lucywgSi4gTC48L2F1dGhvcj48YXV0aG9yPkJyb3Rt
YW4sIE0uIEEuPC9hdXRob3I+PGF1dGhvcj5BZGxlbWFuLCBOLiBFLjwvYXV0aG9yPjxhdXRob3I+
S2ltLCBQLjwvYXV0aG9yPjxhdXRob3I+T2FrZXMsIEEuIEguPC9hdXRob3I+PGF1dGhvcj5SZXlu
b2xkcywgUi4gQy48L2F1dGhvcj48YXV0aG9yPkNoZW4sIEcuPC9hdXRob3I+PGF1dGhvcj5QaW5l
LCBELiBTLjwvYXV0aG9yPjxhdXRob3I+TGVpYmVubHVmdCwgRS48L2F1dGhvcj48L2F1dGhvcnM+
PC9jb250cmlidXRvcnM+PGF1dGgtYWRkcmVzcz5Gcm9tIHRoZSBFbW90aW9uIGFuZCBEZXZlbG9w
bWVudCBCcmFuY2ggYW5kIHRoZSBTY2llbnRpZmljIGFuZCBTdGF0aXN0aWNhbCBDb21wdXRpbmcg
Q29yZSwgTklNSCwgQmV0aGVzZGEsIE1kLjsgdGhlIERlcGFydG1lbnQgb2YgUHN5Y2hvbG9neSwg
U2FuIERpZWdvIFN0YXRlIFVuaXZlcnNpdHksIFNhbiBEaWVnbzsgdGhlIERlcGFydG1lbnQgb2Yg
UHN5Y2hvbG9neSwgQ2F0aG9saWMgVW5pdmVyc2l0eSBvZiBBbWVyaWNhLCBXYXNoaW5ndG9uLCBE
LkMuOyBhbmQgdGhlIERlcGFydG1lbnQgb2YgUHN5Y2hvbG9neSwgVW5pdmVyc2l0eSBvZiBEZW52
ZXIsIERlbnZlci48L2F1dGgtYWRkcmVzcz48dGl0bGVzPjx0aXRsZT5OZXVyYWwgQ29ycmVsYXRl
cyBvZiBJcnJpdGFiaWxpdHkgaW4gRGlzcnVwdGl2ZSBNb29kIER5c3JlZ3VsYXRpb24gYW5kIEJp
cG9sYXIgRGlzb3JkZXJzPC90aXRsZT48c2Vjb25kYXJ5LXRpdGxlPkFtIEogUHN5Y2hpYXRyeTwv
c2Vjb25kYXJ5LXRpdGxlPjwvdGl0bGVzPjxwZXJpb2RpY2FsPjxmdWxsLXRpdGxlPkFtIEogUHN5
Y2hpYXRyeTwvZnVsbC10aXRsZT48L3BlcmlvZGljYWw+PHBhZ2VzPjcyMi0zMDwvcGFnZXM+PHZv
bHVtZT4xNzM8L3ZvbHVtZT48bnVtYmVyPjc8L251bWJlcj48ZWRpdGlvbj4yMDE2LzAyLzIwPC9l
ZGl0aW9uPjxrZXl3b3Jkcz48a2V5d29yZD5BZG9sZXNjZW50PC9rZXl3b3JkPjxrZXl3b3JkPkFt
eWdkYWxhL3BoeXNpb3BhdGhvbG9neTwva2V5d29yZD48a2V5d29yZD5Bcm91c2FsL3BoeXNpb2xv
Z3k8L2tleXdvcmQ+PGtleXdvcmQ+Qmlwb2xhciBEaXNvcmRlci8qZGlhZ25vc3RpYyBpbWFnaW5n
LypwaHlzaW9wYXRob2xvZ3k8L2tleXdvcmQ+PGtleXdvcmQ+QnJhaW4vKnBoeXNpb3BhdGhvbG9n
eTwva2V5d29yZD48a2V5d29yZD5CcmFpbiBNYXBwaW5nPC9rZXl3b3JkPjxrZXl3b3JkPkNoaWxk
PC9rZXl3b3JkPjxrZXl3b3JkPkRpc3J1cHRpdmUsIEltcHVsc2UgQ29udHJvbCwgYW5kIENvbmR1
Y3QgRGlzb3JkZXJzLypkaWFnbm9zdGljPC9rZXl3b3JkPjxrZXl3b3JkPmltYWdpbmcvKnBoeXNp
b3BhdGhvbG9neTwva2V5d29yZD48a2V5d29yZD5FbW90aW9ucy8qcGh5c2lvbG9neTwva2V5d29y
ZD48a2V5d29yZD5GYWNpYWwgUmVjb2duaXRpb24vKnBoeXNpb2xvZ3k8L2tleXdvcmQ+PGtleXdv
cmQ+SHVtYW5zPC9rZXl3b3JkPjxrZXl3b3JkPklycml0YWJsZSBNb29kLypwaHlzaW9sb2d5PC9r
ZXl3b3JkPjxrZXl3b3JkPipNYWduZXRpYyBSZXNvbmFuY2UgSW1hZ2luZzwva2V5d29yZD48a2V5
d29yZD5SZWZlcmVuY2UgVmFsdWVzPC9rZXl3b3JkPjxrZXl3b3JkPlN0YXRpc3RpY3MgYXMgVG9w
aWM8L2tleXdvcmQ+PGtleXdvcmQ+WW91bmcgQWR1bHQ8L2tleXdvcmQ+PC9rZXl3b3Jkcz48ZGF0
ZXM+PHllYXI+MjAxNjwveWVhcj48cHViLWRhdGVzPjxkYXRlPkp1bCAxPC9kYXRlPjwvcHViLWRh
dGVzPjwvZGF0ZXM+PGlzYm4+MTUzNS03MjI4IChFbGVjdHJvbmljKSYjeEQ7MDAwMi05NTNYIChM
aW5raW5nKTwvaXNibj48YWNjZXNzaW9uLW51bT4yNjg5Mjk0MjwvYWNjZXNzaW9uLW51bT48dXJs
cz48cmVsYXRlZC11cmxzPjx1cmw+aHR0cHM6Ly93d3cubmNiaS5ubG0ubmloLmdvdi9wdWJtZWQv
MjY4OTI5NDI8L3VybD48L3JlbGF0ZWQtdXJscz48L3VybHM+PGVsZWN0cm9uaWMtcmVzb3VyY2Ut
bnVtPjEwLjExNzYvYXBwaS5hanAuMjAxNS4xNTA2MDgzMzwvZWxlY3Ryb25pYy1yZXNvdXJjZS1u
dW0+PC9yZWNvcmQ+PC9DaXRlPjwvRW5kTm90ZT4A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(Wiggins, Brotman et al. 2016)</w:t>
            </w:r>
            <w:r w:rsidRPr="0085698A">
              <w:rPr>
                <w:rFonts w:cs="Times New Roman"/>
              </w:rPr>
              <w:fldChar w:fldCharType="end"/>
            </w:r>
          </w:p>
        </w:tc>
        <w:tc>
          <w:tcPr>
            <w:tcW w:w="6656" w:type="dxa"/>
            <w:noWrap/>
            <w:hideMark/>
          </w:tcPr>
          <w:p w14:paraId="3E8D8C8C" w14:textId="77777777" w:rsidR="00A4068F" w:rsidRPr="0085698A" w:rsidRDefault="00A4068F" w:rsidP="002B1684">
            <w:pPr>
              <w:jc w:val="center"/>
              <w:rPr>
                <w:rFonts w:cs="Times New Roman"/>
              </w:rPr>
            </w:pPr>
            <w:r w:rsidRPr="0085698A">
              <w:rPr>
                <w:rFonts w:cs="Times New Roman"/>
              </w:rPr>
              <w:t>Data not available</w:t>
            </w:r>
          </w:p>
        </w:tc>
      </w:tr>
      <w:tr w:rsidR="00A4068F" w:rsidRPr="0085698A" w14:paraId="2067E9DD" w14:textId="77777777" w:rsidTr="002B1684">
        <w:trPr>
          <w:trHeight w:val="300"/>
        </w:trPr>
        <w:tc>
          <w:tcPr>
            <w:tcW w:w="2972" w:type="dxa"/>
            <w:noWrap/>
            <w:hideMark/>
          </w:tcPr>
          <w:p w14:paraId="0A047BC2" w14:textId="0B25C93F" w:rsidR="00A4068F" w:rsidRPr="0085698A" w:rsidRDefault="00A4068F" w:rsidP="002B1684">
            <w:pPr>
              <w:jc w:val="center"/>
              <w:rPr>
                <w:rFonts w:cs="Times New Roman"/>
                <w:highlight w:val="yellow"/>
              </w:rPr>
            </w:pPr>
            <w:r w:rsidRPr="0085698A">
              <w:rPr>
                <w:rFonts w:cs="Times New Roman"/>
              </w:rPr>
              <w:fldChar w:fldCharType="begin"/>
            </w:r>
            <w:r w:rsidR="00DC645C" w:rsidRPr="0085698A">
              <w:rPr>
                <w:rFonts w:cs="Times New Roman"/>
              </w:rPr>
              <w:instrText xml:space="preserve"> ADDIN EN.CITE &lt;EndNote&gt;&lt;Cite&gt;&lt;Author&gt;Wynn&lt;/Author&gt;&lt;Year&gt;2011&lt;/Year&gt;&lt;RecNum&gt;86&lt;/RecNum&gt;&lt;DisplayText&gt;(Wynn, Mathis et al. 2011)&lt;/DisplayText&gt;&lt;record&gt;&lt;rec-number&gt;86&lt;/rec-number&gt;&lt;foreign-keys&gt;&lt;key app="EN" db-id="e0fdf5detzf2tge9dr75tw9dr9s5ae9ppra9" timestamp="1684943591"&gt;86&lt;/key&gt;&lt;/foreign-keys&gt;&lt;ref-type name="Conference Proceedings"&gt;10&lt;/ref-type&gt;&lt;contributors&gt;&lt;authors&gt;&lt;author&gt;Wynn, Jonathan K. &lt;/author&gt;&lt;author&gt;Mathis, Kristopher I.&lt;/author&gt;&lt;author&gt;Jahshan, Carol&lt;/author&gt;&lt;author&gt;Altshuler, Lori&lt;/author&gt;&lt;author&gt;Glahn, David&lt;/author&gt;&lt;author&gt;Green, Michael F.&lt;/author&gt;&lt;/authors&gt;&lt;/contributors&gt;&lt;titles&gt;&lt;title&gt;Facial Processing in Bipolar Disorder and Schizophrenia: An Event-Related Potential Study&lt;/title&gt;&lt;secondary-title&gt;Neuropsychopharmacology&lt;/secondary-title&gt;&lt;/titles&gt;&lt;periodical&gt;&lt;full-title&gt;Neuropsychopharmacology&lt;/full-title&gt;&lt;/periodical&gt;&lt;pages&gt;S248&lt;/pages&gt;&lt;volume&gt;36&lt;/volume&gt;&lt;dates&gt;&lt;year&gt;2011&lt;/year&gt;&lt;/dates&gt;&lt;urls&gt;&lt;/urls&gt;&lt;/record&gt;&lt;/Cite&gt;&lt;/EndNote&gt;</w:instrText>
            </w:r>
            <w:r w:rsidRPr="0085698A">
              <w:rPr>
                <w:rFonts w:cs="Times New Roman"/>
              </w:rPr>
              <w:fldChar w:fldCharType="separate"/>
            </w:r>
            <w:r w:rsidR="00DC645C" w:rsidRPr="0085698A">
              <w:rPr>
                <w:rFonts w:cs="Times New Roman"/>
                <w:noProof/>
              </w:rPr>
              <w:t>(Wynn, Mathis et al. 2011)</w:t>
            </w:r>
            <w:r w:rsidRPr="0085698A">
              <w:rPr>
                <w:rFonts w:cs="Times New Roman"/>
              </w:rPr>
              <w:fldChar w:fldCharType="end"/>
            </w:r>
          </w:p>
        </w:tc>
        <w:tc>
          <w:tcPr>
            <w:tcW w:w="6656" w:type="dxa"/>
            <w:noWrap/>
            <w:hideMark/>
          </w:tcPr>
          <w:p w14:paraId="690C856F" w14:textId="77777777" w:rsidR="00A4068F" w:rsidRPr="0085698A" w:rsidRDefault="00A4068F" w:rsidP="002B1684">
            <w:pPr>
              <w:jc w:val="center"/>
              <w:rPr>
                <w:rFonts w:cs="Times New Roman"/>
              </w:rPr>
            </w:pPr>
            <w:r w:rsidRPr="0085698A">
              <w:rPr>
                <w:rFonts w:cs="Times New Roman"/>
              </w:rPr>
              <w:t>Conference Abstract</w:t>
            </w:r>
          </w:p>
        </w:tc>
      </w:tr>
      <w:tr w:rsidR="00A4068F" w:rsidRPr="0085698A" w14:paraId="11470B15" w14:textId="77777777" w:rsidTr="002B1684">
        <w:trPr>
          <w:trHeight w:val="300"/>
        </w:trPr>
        <w:tc>
          <w:tcPr>
            <w:tcW w:w="2972" w:type="dxa"/>
            <w:noWrap/>
            <w:hideMark/>
          </w:tcPr>
          <w:p w14:paraId="4D838466" w14:textId="117C3644" w:rsidR="00A4068F" w:rsidRPr="0085698A" w:rsidRDefault="00A4068F" w:rsidP="002B1684">
            <w:pPr>
              <w:jc w:val="center"/>
              <w:rPr>
                <w:rFonts w:cs="Times New Roman"/>
                <w:highlight w:val="yellow"/>
              </w:rPr>
            </w:pPr>
            <w:r w:rsidRPr="0085698A">
              <w:rPr>
                <w:rFonts w:cs="Times New Roman"/>
              </w:rPr>
              <w:fldChar w:fldCharType="begin"/>
            </w:r>
            <w:r w:rsidR="00DC645C" w:rsidRPr="0085698A">
              <w:rPr>
                <w:rFonts w:cs="Times New Roman"/>
              </w:rPr>
              <w:instrText xml:space="preserve"> ADDIN EN.CITE &lt;EndNote&gt;&lt;Cite&gt;&lt;Author&gt;Yalcin&lt;/Author&gt;&lt;Year&gt;2010&lt;/Year&gt;&lt;RecNum&gt;87&lt;/RecNum&gt;&lt;DisplayText&gt;(Yalcin, Hofer et al. 2010)&lt;/DisplayText&gt;&lt;record&gt;&lt;rec-number&gt;87&lt;/rec-number&gt;&lt;foreign-keys&gt;&lt;key app="EN" db-id="e0fdf5detzf2tge9dr75tw9dr9s5ae9ppra9" timestamp="1684943591"&gt;87&lt;/key&gt;&lt;/foreign-keys&gt;&lt;ref-type name="Journal Article"&gt;17&lt;/ref-type&gt;&lt;contributors&gt;&lt;authors&gt;&lt;author&gt;Yalcin, Nursen&lt;/author&gt;&lt;author&gt;Hofer, Alex&lt;/author&gt;&lt;author&gt;Baumgartner, Susanne&lt;/author&gt;&lt;author&gt;Benecke, Cord&lt;/author&gt;&lt;author&gt;Biedermann, Falko&lt;/author&gt;&lt;author&gt;Deisenhammer, Eberhard&lt;/author&gt;&lt;author&gt;Hausmann, Armand&lt;/author&gt;&lt;author&gt;Hörtnagl, Christine&lt;/author&gt;&lt;author&gt;Kemmler, Georg&lt;/author&gt;&lt;author&gt;Muehlbacher, Moritz&lt;/author&gt;&lt;/authors&gt;&lt;/contributors&gt;&lt;titles&gt;&lt;title&gt;FACIAL AFFECT RECOGNITION IN REMITTED PATIENTS WITH SCHIZOPHRENIA AND BIPOLAR DISORDER I&lt;/title&gt;&lt;secondary-title&gt;Schizophrenia Research&lt;/secondary-title&gt;&lt;/titles&gt;&lt;periodical&gt;&lt;full-title&gt;Schizophrenia research&lt;/full-title&gt;&lt;/periodical&gt;&lt;pages&gt;523-524&lt;/pages&gt;&lt;volume&gt;117&lt;/volume&gt;&lt;number&gt;2-3&lt;/number&gt;&lt;dates&gt;&lt;year&gt;2010&lt;/year&gt;&lt;/dates&gt;&lt;isbn&gt;0920-9964&lt;/isbn&gt;&lt;urls&gt;&lt;/urls&gt;&lt;/record&gt;&lt;/Cite&gt;&lt;/EndNote&gt;</w:instrText>
            </w:r>
            <w:r w:rsidRPr="0085698A">
              <w:rPr>
                <w:rFonts w:cs="Times New Roman"/>
              </w:rPr>
              <w:fldChar w:fldCharType="separate"/>
            </w:r>
            <w:r w:rsidR="00DC645C" w:rsidRPr="0085698A">
              <w:rPr>
                <w:rFonts w:cs="Times New Roman"/>
                <w:noProof/>
              </w:rPr>
              <w:t>(Yalcin, Hofer et al. 2010)</w:t>
            </w:r>
            <w:r w:rsidRPr="0085698A">
              <w:rPr>
                <w:rFonts w:cs="Times New Roman"/>
              </w:rPr>
              <w:fldChar w:fldCharType="end"/>
            </w:r>
          </w:p>
        </w:tc>
        <w:tc>
          <w:tcPr>
            <w:tcW w:w="6656" w:type="dxa"/>
            <w:noWrap/>
            <w:hideMark/>
          </w:tcPr>
          <w:p w14:paraId="497B10F9" w14:textId="77777777" w:rsidR="00A4068F" w:rsidRPr="0085698A" w:rsidRDefault="00A4068F" w:rsidP="002B1684">
            <w:pPr>
              <w:jc w:val="center"/>
              <w:rPr>
                <w:rFonts w:cs="Times New Roman"/>
              </w:rPr>
            </w:pPr>
            <w:r w:rsidRPr="0085698A">
              <w:rPr>
                <w:rFonts w:cs="Times New Roman"/>
              </w:rPr>
              <w:t>Conference Abstract</w:t>
            </w:r>
          </w:p>
        </w:tc>
      </w:tr>
    </w:tbl>
    <w:p w14:paraId="6D80EA4F" w14:textId="77777777" w:rsidR="00A4068F" w:rsidRPr="0085698A" w:rsidRDefault="00A4068F" w:rsidP="00A4068F">
      <w:pPr>
        <w:rPr>
          <w:rFonts w:cs="Times New Roman"/>
          <w:b/>
          <w:bCs/>
          <w:szCs w:val="24"/>
          <w:lang w:val="en-US"/>
        </w:rPr>
      </w:pPr>
    </w:p>
    <w:p w14:paraId="234DEFB9" w14:textId="77777777" w:rsidR="0029419D" w:rsidRPr="0085698A" w:rsidRDefault="0029419D" w:rsidP="00A4068F">
      <w:pPr>
        <w:jc w:val="both"/>
        <w:rPr>
          <w:rFonts w:cs="Times New Roman"/>
          <w:b/>
          <w:bCs/>
          <w:szCs w:val="24"/>
          <w:lang w:val="en-US"/>
        </w:rPr>
      </w:pPr>
    </w:p>
    <w:p w14:paraId="0B81EE40" w14:textId="77777777" w:rsidR="0029419D" w:rsidRPr="0085698A" w:rsidRDefault="0029419D" w:rsidP="00A4068F">
      <w:pPr>
        <w:jc w:val="both"/>
        <w:rPr>
          <w:rFonts w:cs="Times New Roman"/>
          <w:b/>
          <w:bCs/>
          <w:szCs w:val="24"/>
          <w:lang w:val="en-US"/>
        </w:rPr>
      </w:pPr>
    </w:p>
    <w:p w14:paraId="05A9D60F" w14:textId="7FF23FAE" w:rsidR="00A4068F" w:rsidRPr="0085698A" w:rsidRDefault="00A4068F" w:rsidP="00A4068F">
      <w:pPr>
        <w:jc w:val="both"/>
        <w:rPr>
          <w:rFonts w:cs="Times New Roman"/>
          <w:b/>
          <w:bCs/>
          <w:szCs w:val="24"/>
          <w:lang w:val="en-US"/>
        </w:rPr>
      </w:pPr>
      <w:r w:rsidRPr="0085698A">
        <w:rPr>
          <w:rFonts w:cs="Times New Roman"/>
          <w:b/>
          <w:bCs/>
          <w:szCs w:val="24"/>
          <w:lang w:val="en-US"/>
        </w:rPr>
        <w:lastRenderedPageBreak/>
        <w:t>References</w:t>
      </w:r>
    </w:p>
    <w:p w14:paraId="6F70C80D" w14:textId="77777777" w:rsidR="008730DA" w:rsidRPr="0085698A" w:rsidRDefault="00A4068F" w:rsidP="008730DA">
      <w:pPr>
        <w:pStyle w:val="EndNoteBibliography"/>
        <w:spacing w:after="0"/>
      </w:pPr>
      <w:r w:rsidRPr="0085698A">
        <w:rPr>
          <w:b/>
          <w:bCs/>
          <w:sz w:val="24"/>
          <w:szCs w:val="24"/>
        </w:rPr>
        <w:fldChar w:fldCharType="begin"/>
      </w:r>
      <w:r w:rsidRPr="0085698A">
        <w:rPr>
          <w:b/>
          <w:bCs/>
          <w:sz w:val="24"/>
          <w:szCs w:val="24"/>
        </w:rPr>
        <w:instrText xml:space="preserve"> ADDIN EN.REFLIST </w:instrText>
      </w:r>
      <w:r w:rsidRPr="0085698A">
        <w:rPr>
          <w:b/>
          <w:bCs/>
          <w:sz w:val="24"/>
          <w:szCs w:val="24"/>
        </w:rPr>
        <w:fldChar w:fldCharType="separate"/>
      </w:r>
      <w:r w:rsidR="008730DA" w:rsidRPr="0085698A">
        <w:t xml:space="preserve">Aas, M., K. Kauppi, C. Brandt, M. Tesli, T. Kaufmann, N. E. Steen, I. Agartz, L. Westlye, O. A. Andreassen and I. Melle (2017). "Childhood trauma is associated with increased brain responses to emotionally negative as compared with positive faces in patients with psychotic disorders." </w:t>
      </w:r>
      <w:r w:rsidR="008730DA" w:rsidRPr="0085698A">
        <w:rPr>
          <w:u w:val="single"/>
        </w:rPr>
        <w:t>Psychological medicine</w:t>
      </w:r>
      <w:r w:rsidR="008730DA" w:rsidRPr="0085698A">
        <w:t xml:space="preserve"> </w:t>
      </w:r>
      <w:r w:rsidR="008730DA" w:rsidRPr="0085698A">
        <w:rPr>
          <w:b/>
        </w:rPr>
        <w:t>47</w:t>
      </w:r>
      <w:r w:rsidR="008730DA" w:rsidRPr="0085698A">
        <w:t>(4): 669-679.</w:t>
      </w:r>
    </w:p>
    <w:p w14:paraId="1EDCB498" w14:textId="77777777" w:rsidR="008730DA" w:rsidRPr="0085698A" w:rsidRDefault="008730DA" w:rsidP="008730DA">
      <w:pPr>
        <w:pStyle w:val="EndNoteBibliography"/>
        <w:spacing w:after="0"/>
      </w:pPr>
      <w:r w:rsidRPr="0085698A">
        <w:t xml:space="preserve">Addington, J. and D. Addington (1998). "Facial affect recognition and information processing in schizophrenia and bipolar disorder." </w:t>
      </w:r>
      <w:r w:rsidRPr="0085698A">
        <w:rPr>
          <w:u w:val="single"/>
        </w:rPr>
        <w:t>Schizophrenia research</w:t>
      </w:r>
      <w:r w:rsidRPr="0085698A">
        <w:t xml:space="preserve"> </w:t>
      </w:r>
      <w:r w:rsidRPr="0085698A">
        <w:rPr>
          <w:b/>
        </w:rPr>
        <w:t>32</w:t>
      </w:r>
      <w:r w:rsidRPr="0085698A">
        <w:t>(3): 171-181.</w:t>
      </w:r>
    </w:p>
    <w:p w14:paraId="43985FB7" w14:textId="77777777" w:rsidR="008730DA" w:rsidRPr="0085698A" w:rsidRDefault="008730DA" w:rsidP="008730DA">
      <w:pPr>
        <w:pStyle w:val="EndNoteBibliography"/>
        <w:spacing w:after="0"/>
      </w:pPr>
      <w:r w:rsidRPr="0085698A">
        <w:t xml:space="preserve">Almeida, J., J. Mourao-Miranda, A. Versace, A. Mechelli, D. Kupfer and M. Phillips (2017). </w:t>
      </w:r>
      <w:r w:rsidRPr="0085698A">
        <w:rPr>
          <w:u w:val="single"/>
        </w:rPr>
        <w:t>Cerebral blood flow and connectivity differences between bipolar depression and unipolar depression</w:t>
      </w:r>
      <w:r w:rsidRPr="0085698A">
        <w:t>, 19th Annual Conference of the International-Society-for-Bipolar-Disorders.</w:t>
      </w:r>
    </w:p>
    <w:p w14:paraId="69340E9B" w14:textId="77777777" w:rsidR="008730DA" w:rsidRPr="0085698A" w:rsidRDefault="008730DA" w:rsidP="008730DA">
      <w:pPr>
        <w:pStyle w:val="EndNoteBibliography"/>
        <w:spacing w:after="0"/>
      </w:pPr>
      <w:r w:rsidRPr="0085698A">
        <w:t xml:space="preserve">Almeida, J. R. (2010). Prefrontal-Amygdala Connectivity Abnormalities Differentiate Depression in Bipolar Disorder and Major Depressive Disorder. </w:t>
      </w:r>
      <w:r w:rsidRPr="0085698A">
        <w:rPr>
          <w:u w:val="single"/>
        </w:rPr>
        <w:t>Annual meeting of the Society of Biological Psychiatry</w:t>
      </w:r>
      <w:r w:rsidRPr="0085698A">
        <w:t xml:space="preserve">. </w:t>
      </w:r>
      <w:r w:rsidRPr="0085698A">
        <w:rPr>
          <w:b/>
        </w:rPr>
        <w:t xml:space="preserve">67: </w:t>
      </w:r>
      <w:r w:rsidRPr="0085698A">
        <w:t>200S-201S.</w:t>
      </w:r>
    </w:p>
    <w:p w14:paraId="742E4D64" w14:textId="77777777" w:rsidR="008730DA" w:rsidRPr="0085698A" w:rsidRDefault="008730DA" w:rsidP="008730DA">
      <w:pPr>
        <w:pStyle w:val="EndNoteBibliography"/>
        <w:spacing w:after="0"/>
      </w:pPr>
      <w:r w:rsidRPr="0085698A">
        <w:t xml:space="preserve">Almeida, J. R., A. Versace, S. Hassel, D. J. Kupfer and M. L. Phillips (2010). "Elevated amygdala activity to sad facial expressions: a state marker of bipolar but not unipolar depression." </w:t>
      </w:r>
      <w:r w:rsidRPr="0085698A">
        <w:rPr>
          <w:u w:val="single"/>
        </w:rPr>
        <w:t>Biol Psychiatry</w:t>
      </w:r>
      <w:r w:rsidRPr="0085698A">
        <w:t xml:space="preserve"> </w:t>
      </w:r>
      <w:r w:rsidRPr="0085698A">
        <w:rPr>
          <w:b/>
        </w:rPr>
        <w:t>67</w:t>
      </w:r>
      <w:r w:rsidRPr="0085698A">
        <w:t>(5): 414-421.</w:t>
      </w:r>
    </w:p>
    <w:p w14:paraId="04E12CD7" w14:textId="77777777" w:rsidR="008730DA" w:rsidRPr="0085698A" w:rsidRDefault="008730DA" w:rsidP="008730DA">
      <w:pPr>
        <w:pStyle w:val="EndNoteBibliography"/>
        <w:spacing w:after="0"/>
      </w:pPr>
      <w:r w:rsidRPr="0085698A">
        <w:t xml:space="preserve">Almeida, J. R., A. Versace, A. Mechelli, S. Hassel, K. Quevedo, D. J. Kupfer and M. L. Phillips (2009). "Abnormal amygdala-prefrontal effective connectivity to happy faces differentiates bipolar from major depression." </w:t>
      </w:r>
      <w:r w:rsidRPr="0085698A">
        <w:rPr>
          <w:u w:val="single"/>
        </w:rPr>
        <w:t>Biol Psychiatry</w:t>
      </w:r>
      <w:r w:rsidRPr="0085698A">
        <w:t xml:space="preserve"> </w:t>
      </w:r>
      <w:r w:rsidRPr="0085698A">
        <w:rPr>
          <w:b/>
        </w:rPr>
        <w:t>66</w:t>
      </w:r>
      <w:r w:rsidRPr="0085698A">
        <w:t>(5): 451-459.</w:t>
      </w:r>
    </w:p>
    <w:p w14:paraId="0D0FF22D" w14:textId="77777777" w:rsidR="008730DA" w:rsidRPr="0085698A" w:rsidRDefault="008730DA" w:rsidP="008730DA">
      <w:pPr>
        <w:pStyle w:val="EndNoteBibliography"/>
        <w:spacing w:after="0"/>
      </w:pPr>
      <w:r w:rsidRPr="0085698A">
        <w:t xml:space="preserve">Almeida, J. R. C. (2011). </w:t>
      </w:r>
      <w:r w:rsidRPr="0085698A">
        <w:rPr>
          <w:u w:val="single"/>
        </w:rPr>
        <w:t>Connectivity and Cerebral Blood Flow Differences Between Bipolar Depression and Unipolar Depression</w:t>
      </w:r>
      <w:r w:rsidRPr="0085698A">
        <w:t>. BIOLOGICAL PSYCHIATRY, ELSEVIER SCIENCE INC 360 PARK AVE SOUTH, NEW YORK, NY 10010-1710 USA.</w:t>
      </w:r>
    </w:p>
    <w:p w14:paraId="429AE90F" w14:textId="77777777" w:rsidR="008730DA" w:rsidRPr="0085698A" w:rsidRDefault="008730DA" w:rsidP="008730DA">
      <w:pPr>
        <w:pStyle w:val="EndNoteBibliography"/>
        <w:spacing w:after="0"/>
      </w:pPr>
      <w:r w:rsidRPr="0085698A">
        <w:t xml:space="preserve">Anand, A. (2014). </w:t>
      </w:r>
      <w:r w:rsidRPr="0085698A">
        <w:rPr>
          <w:u w:val="single"/>
        </w:rPr>
        <w:t>Neural Correlates of Sub-threshold Bipolarity</w:t>
      </w:r>
      <w:r w:rsidRPr="0085698A">
        <w:t>. BIOLOGICAL PSYCHIATRY, ELSEVIER SCIENCE INC 360 PARK AVE SOUTH, NEW YORK, NY 10010-1710 USA.</w:t>
      </w:r>
    </w:p>
    <w:p w14:paraId="1A5BE880" w14:textId="77777777" w:rsidR="008730DA" w:rsidRPr="0085698A" w:rsidRDefault="008730DA" w:rsidP="008730DA">
      <w:pPr>
        <w:pStyle w:val="EndNoteBibliography"/>
        <w:spacing w:after="0"/>
      </w:pPr>
      <w:r w:rsidRPr="0085698A">
        <w:t xml:space="preserve">Asch, R., R. Cool, S. Holmes, M. Davis, R. Carson, P. Worhunsky, H. Blumberg and I. Esterlis (2022). </w:t>
      </w:r>
      <w:r w:rsidRPr="0085698A">
        <w:rPr>
          <w:u w:val="single"/>
        </w:rPr>
        <w:t>Using Multimodal Neuroimaging to Differentiate Depression in BD From MDD</w:t>
      </w:r>
      <w:r w:rsidRPr="0085698A">
        <w:t>. NEUROPSYCHOPHARMACOLOGY, SPRINGERNATURE CAMPUS, 4 CRINAN ST, LONDON, N1 9XW, ENGLAND.</w:t>
      </w:r>
    </w:p>
    <w:p w14:paraId="0ACAE6C7" w14:textId="77777777" w:rsidR="008730DA" w:rsidRPr="0085698A" w:rsidRDefault="008730DA" w:rsidP="008730DA">
      <w:pPr>
        <w:pStyle w:val="EndNoteBibliography"/>
        <w:spacing w:after="0"/>
      </w:pPr>
      <w:r w:rsidRPr="0085698A">
        <w:t xml:space="preserve">Bae, M. J., B. H. Jin, H.-D. Rim and S. Won (2021). </w:t>
      </w:r>
      <w:r w:rsidRPr="0085698A">
        <w:rPr>
          <w:u w:val="single"/>
        </w:rPr>
        <w:t>Comparison of face emotional recognition deficits in remitted schizophrenia and euthymic bipolar I disorder</w:t>
      </w:r>
      <w:r w:rsidRPr="0085698A">
        <w:t>. ASIA-PACIFIC PSYCHIATRY, WILEY 111 RIVER ST, HOBOKEN 07030-5774, NJ USA.</w:t>
      </w:r>
    </w:p>
    <w:p w14:paraId="019B838E" w14:textId="77777777" w:rsidR="008730DA" w:rsidRPr="0085698A" w:rsidRDefault="008730DA" w:rsidP="008730DA">
      <w:pPr>
        <w:pStyle w:val="EndNoteBibliography"/>
        <w:spacing w:after="0"/>
      </w:pPr>
      <w:r w:rsidRPr="0085698A">
        <w:t xml:space="preserve">Bauer, I. E., C. P. Zeni, I. F. Kazimi, G. Zunta-Soares, R. S. Kahlon, K. Saxena, J. C. Soares, J. Tannous and B. Irungu (2018). "27.3 Brain Activation in Response to Fearful and Happy Stimuli: A Marker of Bipolar Disorder Across the Lifespan." </w:t>
      </w:r>
      <w:r w:rsidRPr="0085698A">
        <w:rPr>
          <w:u w:val="single"/>
        </w:rPr>
        <w:t>Journal of the American Academy of Child &amp; Adolescent Psychiatry</w:t>
      </w:r>
      <w:r w:rsidRPr="0085698A">
        <w:t xml:space="preserve"> </w:t>
      </w:r>
      <w:r w:rsidRPr="0085698A">
        <w:rPr>
          <w:b/>
        </w:rPr>
        <w:t>57</w:t>
      </w:r>
      <w:r w:rsidRPr="0085698A">
        <w:t>(10).</w:t>
      </w:r>
    </w:p>
    <w:p w14:paraId="158CF9DA" w14:textId="77777777" w:rsidR="008730DA" w:rsidRPr="0085698A" w:rsidRDefault="008730DA" w:rsidP="008730DA">
      <w:pPr>
        <w:pStyle w:val="EndNoteBibliography"/>
        <w:spacing w:after="0"/>
      </w:pPr>
      <w:r w:rsidRPr="0085698A">
        <w:t xml:space="preserve">Behere, R. V., UmeshTonse, S. K. Praharaj and P. Sharma (2016). </w:t>
      </w:r>
      <w:r w:rsidRPr="0085698A">
        <w:rPr>
          <w:u w:val="single"/>
        </w:rPr>
        <w:t>Hemi Facial Emotion Recognition in Schizophrenia Versus Bipolar Disorder</w:t>
      </w:r>
      <w:r w:rsidRPr="0085698A">
        <w:t>. INDIAN JOURNAL OF PSYCHIATRY, MEDKNOW PUBLICATIONS &amp; MEDIA PVT LTD B-9, KANARA BUSINESS CENTRE, OFF LINK ….</w:t>
      </w:r>
    </w:p>
    <w:p w14:paraId="7CF4E0D6" w14:textId="77777777" w:rsidR="008730DA" w:rsidRPr="0085698A" w:rsidRDefault="008730DA" w:rsidP="008730DA">
      <w:pPr>
        <w:pStyle w:val="EndNoteBibliography"/>
        <w:spacing w:after="0"/>
      </w:pPr>
      <w:r w:rsidRPr="0085698A">
        <w:t xml:space="preserve">Bellack, A. S., J. J. Blanchard and K. T. Mueser (1996). "Cue availability and affect perception in schizophrenia." </w:t>
      </w:r>
      <w:r w:rsidRPr="0085698A">
        <w:rPr>
          <w:u w:val="single"/>
        </w:rPr>
        <w:t>Schizophrenia Bulletin</w:t>
      </w:r>
      <w:r w:rsidRPr="0085698A">
        <w:t xml:space="preserve"> </w:t>
      </w:r>
      <w:r w:rsidRPr="0085698A">
        <w:rPr>
          <w:b/>
        </w:rPr>
        <w:t>22</w:t>
      </w:r>
      <w:r w:rsidRPr="0085698A">
        <w:t>(3): 535-544.</w:t>
      </w:r>
    </w:p>
    <w:p w14:paraId="31ADD575" w14:textId="77777777" w:rsidR="008730DA" w:rsidRPr="0085698A" w:rsidRDefault="008730DA" w:rsidP="008730DA">
      <w:pPr>
        <w:pStyle w:val="EndNoteBibliography"/>
        <w:spacing w:after="0"/>
      </w:pPr>
      <w:r w:rsidRPr="0085698A">
        <w:t xml:space="preserve">Bertocci, M. A., G. M. Bebko, B. C. Mullin, S. A. Langenecker, C. D. Ladouceur, J. R. Almeida and M. L. Phillips (2012). "Abnormal anterior cingulate cortical activity during emotional n-back task performance distinguishes bipolar from unipolar depressed females." </w:t>
      </w:r>
      <w:r w:rsidRPr="0085698A">
        <w:rPr>
          <w:u w:val="single"/>
        </w:rPr>
        <w:t>Psychol Med</w:t>
      </w:r>
      <w:r w:rsidRPr="0085698A">
        <w:t xml:space="preserve"> </w:t>
      </w:r>
      <w:r w:rsidRPr="0085698A">
        <w:rPr>
          <w:b/>
        </w:rPr>
        <w:t>42</w:t>
      </w:r>
      <w:r w:rsidRPr="0085698A">
        <w:t>(7): 1417-1428.</w:t>
      </w:r>
    </w:p>
    <w:p w14:paraId="7B36584C" w14:textId="77777777" w:rsidR="008730DA" w:rsidRPr="0085698A" w:rsidRDefault="008730DA" w:rsidP="008730DA">
      <w:pPr>
        <w:pStyle w:val="EndNoteBibliography"/>
        <w:spacing w:after="0"/>
      </w:pPr>
      <w:r w:rsidRPr="0085698A">
        <w:t xml:space="preserve">Bjertrup, A. J., M. B. Jensen, M. S. Schjodt, C. E. Parsons, A. Kjaerbye-Thygesen, R. L. Mikkelsen, M. Moszkowicz, V. G. Frokjaer, M. Vinberg, L. V. Kessing, M. S. Vaever and K. W. Miskowiak (2021). "Cognitive processing of infant stimuli in pregnant women with and without affective disorders and the association to postpartum depression." </w:t>
      </w:r>
      <w:r w:rsidRPr="0085698A">
        <w:rPr>
          <w:u w:val="single"/>
        </w:rPr>
        <w:t>Eur Neuropsychopharmacol</w:t>
      </w:r>
      <w:r w:rsidRPr="0085698A">
        <w:t xml:space="preserve"> </w:t>
      </w:r>
      <w:r w:rsidRPr="0085698A">
        <w:rPr>
          <w:b/>
        </w:rPr>
        <w:t>42</w:t>
      </w:r>
      <w:r w:rsidRPr="0085698A">
        <w:t>: 97-109.</w:t>
      </w:r>
    </w:p>
    <w:p w14:paraId="679B1E1A" w14:textId="77777777" w:rsidR="008730DA" w:rsidRPr="0085698A" w:rsidRDefault="008730DA" w:rsidP="008730DA">
      <w:pPr>
        <w:pStyle w:val="EndNoteBibliography"/>
        <w:spacing w:after="0"/>
      </w:pPr>
      <w:r w:rsidRPr="0085698A">
        <w:t xml:space="preserve">Branco, L. D., C. Cotrena, A. Ponsoni, R. Salvador-Silva, S. J. L. Vasconcellos and R. P. Fonseca (2018). "Identification and Perceived Intensity of Facial Expressions of Emotion in Bipolar Disorder and Major Depression." </w:t>
      </w:r>
      <w:r w:rsidRPr="0085698A">
        <w:rPr>
          <w:u w:val="single"/>
        </w:rPr>
        <w:t>Arch Clin Neuropsychol</w:t>
      </w:r>
      <w:r w:rsidRPr="0085698A">
        <w:t xml:space="preserve"> </w:t>
      </w:r>
      <w:r w:rsidRPr="0085698A">
        <w:rPr>
          <w:b/>
        </w:rPr>
        <w:t>33</w:t>
      </w:r>
      <w:r w:rsidRPr="0085698A">
        <w:t>(4): 491-501.</w:t>
      </w:r>
    </w:p>
    <w:p w14:paraId="6AC37EED" w14:textId="77777777" w:rsidR="008730DA" w:rsidRPr="0085698A" w:rsidRDefault="008730DA" w:rsidP="008730DA">
      <w:pPr>
        <w:pStyle w:val="EndNoteBibliography"/>
        <w:spacing w:after="0"/>
      </w:pPr>
      <w:r w:rsidRPr="0085698A">
        <w:t xml:space="preserve">Bürger, C., R. Redlich, D. Grotegerd, S. Meinert, K. Dohm, I. Schneider, D. Zaremba, K. Forster, J. Alferink, J. Bolte, W. Heindel, H. Kugel, V. Arolt and U. Dannlowski (2017). "Differential Abnormal Pattern of Anterior Cingulate Gyrus Activation in Unipolar and Bipolar Depression: an fMRI and Pattern Classification Approach." </w:t>
      </w:r>
      <w:r w:rsidRPr="0085698A">
        <w:rPr>
          <w:u w:val="single"/>
        </w:rPr>
        <w:t>Neuropsychopharmacology</w:t>
      </w:r>
      <w:r w:rsidRPr="0085698A">
        <w:t xml:space="preserve"> </w:t>
      </w:r>
      <w:r w:rsidRPr="0085698A">
        <w:rPr>
          <w:b/>
        </w:rPr>
        <w:t>42</w:t>
      </w:r>
      <w:r w:rsidRPr="0085698A">
        <w:t>(7): 1399-1408.</w:t>
      </w:r>
    </w:p>
    <w:p w14:paraId="58DCDD41" w14:textId="77777777" w:rsidR="008730DA" w:rsidRPr="0085698A" w:rsidRDefault="008730DA" w:rsidP="008730DA">
      <w:pPr>
        <w:pStyle w:val="EndNoteBibliography"/>
        <w:spacing w:after="0"/>
      </w:pPr>
      <w:r w:rsidRPr="0085698A">
        <w:lastRenderedPageBreak/>
        <w:t xml:space="preserve">Darke, H., S. Sundram, S. J. Cropper and O. Carter (2021). "Dynamic face processing impairments are associated with cognitive and positive psychotic symptoms across psychiatric disorders." </w:t>
      </w:r>
      <w:r w:rsidRPr="0085698A">
        <w:rPr>
          <w:u w:val="single"/>
        </w:rPr>
        <w:t>NPJ Schizophr</w:t>
      </w:r>
      <w:r w:rsidRPr="0085698A">
        <w:t xml:space="preserve"> </w:t>
      </w:r>
      <w:r w:rsidRPr="0085698A">
        <w:rPr>
          <w:b/>
        </w:rPr>
        <w:t>7</w:t>
      </w:r>
      <w:r w:rsidRPr="0085698A">
        <w:t>(1): 36.</w:t>
      </w:r>
    </w:p>
    <w:p w14:paraId="5FB178AB" w14:textId="77777777" w:rsidR="008730DA" w:rsidRPr="0085698A" w:rsidRDefault="008730DA" w:rsidP="008730DA">
      <w:pPr>
        <w:pStyle w:val="EndNoteBibliography"/>
        <w:spacing w:after="0"/>
      </w:pPr>
      <w:r w:rsidRPr="0085698A">
        <w:t xml:space="preserve">Daros, A. R., A. C. Ruocco, J. L. Reilly, M. S. Harris and J. A. Sweeney (2014). "Facial emotion recognition in first-episode schizophrenia and bipolar disorder with psychosis." </w:t>
      </w:r>
      <w:r w:rsidRPr="0085698A">
        <w:rPr>
          <w:u w:val="single"/>
        </w:rPr>
        <w:t>Schizophr Res</w:t>
      </w:r>
      <w:r w:rsidRPr="0085698A">
        <w:t xml:space="preserve"> </w:t>
      </w:r>
      <w:r w:rsidRPr="0085698A">
        <w:rPr>
          <w:b/>
        </w:rPr>
        <w:t>153</w:t>
      </w:r>
      <w:r w:rsidRPr="0085698A">
        <w:t>(1-3): 32-37.</w:t>
      </w:r>
    </w:p>
    <w:p w14:paraId="4FB00F7E" w14:textId="77777777" w:rsidR="008730DA" w:rsidRPr="0085698A" w:rsidRDefault="008730DA" w:rsidP="008730DA">
      <w:pPr>
        <w:pStyle w:val="EndNoteBibliography"/>
        <w:spacing w:after="0"/>
      </w:pPr>
      <w:r w:rsidRPr="0085698A">
        <w:t xml:space="preserve">Derntl, B., E.-M. Seidel, F. Schneider and U. Habel (2012). "How specific are emotional deficits? A comparison of empathic abilities in schizophrenia, bipolar and depressed patients." </w:t>
      </w:r>
      <w:r w:rsidRPr="0085698A">
        <w:rPr>
          <w:u w:val="single"/>
        </w:rPr>
        <w:t>Schizophrenia research</w:t>
      </w:r>
      <w:r w:rsidRPr="0085698A">
        <w:t xml:space="preserve"> </w:t>
      </w:r>
      <w:r w:rsidRPr="0085698A">
        <w:rPr>
          <w:b/>
        </w:rPr>
        <w:t>142</w:t>
      </w:r>
      <w:r w:rsidRPr="0085698A">
        <w:t>(1-3): 58-64.</w:t>
      </w:r>
    </w:p>
    <w:p w14:paraId="742BE66F" w14:textId="77777777" w:rsidR="008730DA" w:rsidRPr="0085698A" w:rsidRDefault="008730DA" w:rsidP="008730DA">
      <w:pPr>
        <w:pStyle w:val="EndNoteBibliography"/>
        <w:spacing w:after="0"/>
      </w:pPr>
      <w:r w:rsidRPr="0085698A">
        <w:t xml:space="preserve">Diler, R. S., J. R. de Almeida, C. Ladouceur, B. Birmaher, D. Axelson and M. Phillips (2013). "Neural activity to intense positive versus negative stimuli can help differentiate bipolar disorder from unipolar major depressive disorder in depressed adolescents: a pilot fMRI study." </w:t>
      </w:r>
      <w:r w:rsidRPr="0085698A">
        <w:rPr>
          <w:u w:val="single"/>
        </w:rPr>
        <w:t>Psychiatry Res</w:t>
      </w:r>
      <w:r w:rsidRPr="0085698A">
        <w:t xml:space="preserve"> </w:t>
      </w:r>
      <w:r w:rsidRPr="0085698A">
        <w:rPr>
          <w:b/>
        </w:rPr>
        <w:t>214</w:t>
      </w:r>
      <w:r w:rsidRPr="0085698A">
        <w:t>(3): 277-284.</w:t>
      </w:r>
    </w:p>
    <w:p w14:paraId="3EAA112D" w14:textId="77777777" w:rsidR="008730DA" w:rsidRPr="0085698A" w:rsidRDefault="008730DA" w:rsidP="008730DA">
      <w:pPr>
        <w:pStyle w:val="EndNoteBibliography"/>
        <w:spacing w:after="0"/>
      </w:pPr>
      <w:r w:rsidRPr="0085698A">
        <w:t xml:space="preserve">Finner, A. M., C. C. Chan and J. S. Bedwell (2016). </w:t>
      </w:r>
      <w:r w:rsidRPr="0085698A">
        <w:rPr>
          <w:u w:val="single"/>
        </w:rPr>
        <w:t>Transdiagnostic Exploration of Psychiatric Symptoms Related to Misattribution Errors to Neutral Faces</w:t>
      </w:r>
      <w:r w:rsidRPr="0085698A">
        <w:t>. BIOLOGICAL PSYCHIATRY, ELSEVIER SCIENCE INC 360 PARK AVE SOUTH, NEW YORK, NY 10010-1710 USA.</w:t>
      </w:r>
    </w:p>
    <w:p w14:paraId="468917B7" w14:textId="77777777" w:rsidR="008730DA" w:rsidRPr="0085698A" w:rsidRDefault="008730DA" w:rsidP="008730DA">
      <w:pPr>
        <w:pStyle w:val="EndNoteBibliography"/>
        <w:spacing w:after="0"/>
      </w:pPr>
      <w:r w:rsidRPr="0085698A">
        <w:t xml:space="preserve">Ford, K. A., R. Neufeld, D. Mitchell, J. Theberge, P. Williamson and E. Osuch (2012). </w:t>
      </w:r>
      <w:r w:rsidRPr="0085698A">
        <w:rPr>
          <w:u w:val="single"/>
        </w:rPr>
        <w:t>Networks of Functional Brain Activation Differentiate Unipolar Major Depressive Disorder and Bipolar Disorders</w:t>
      </w:r>
      <w:r w:rsidRPr="0085698A">
        <w:t>. BIOLOGICAL PSYCHIATRY, ELSEVIER SCIENCE INC 360 PARK AVE SOUTH, NEW YORK, NY 10010-1710 USA.</w:t>
      </w:r>
    </w:p>
    <w:p w14:paraId="5520D3FF" w14:textId="77777777" w:rsidR="008730DA" w:rsidRPr="0085698A" w:rsidRDefault="008730DA" w:rsidP="008730DA">
      <w:pPr>
        <w:pStyle w:val="EndNoteBibliography"/>
        <w:spacing w:after="0"/>
      </w:pPr>
      <w:r w:rsidRPr="0085698A">
        <w:t xml:space="preserve">Fournier, J. C., H. W. Chase, J. Almeida and M. L. Phillips (2013). </w:t>
      </w:r>
      <w:r w:rsidRPr="0085698A">
        <w:rPr>
          <w:u w:val="single"/>
        </w:rPr>
        <w:t>Six-Month Stability in FMRI Markers of Emotion Processing in Depressed and Healthy Control Participants</w:t>
      </w:r>
      <w:r w:rsidRPr="0085698A">
        <w:t>. BIOLOGICAL PSYCHIATRY, ELSEVIER SCIENCE INC 360 PARK AVE SOUTH, NEW YORK, NY 10010-1710 USA.</w:t>
      </w:r>
    </w:p>
    <w:p w14:paraId="4E5FC30C" w14:textId="77777777" w:rsidR="008730DA" w:rsidRPr="0085698A" w:rsidRDefault="008730DA" w:rsidP="008730DA">
      <w:pPr>
        <w:pStyle w:val="EndNoteBibliography"/>
        <w:spacing w:after="0"/>
      </w:pPr>
      <w:r w:rsidRPr="0085698A">
        <w:t xml:space="preserve">Fournier, J. C., M. T. Keener, B. C. Mullin, J. R. Almeida and M. L. Phillips (2011). </w:t>
      </w:r>
      <w:r w:rsidRPr="0085698A">
        <w:rPr>
          <w:u w:val="single"/>
        </w:rPr>
        <w:t>Responses to Particular Negative Emotional Stimuli Discriminate Bipolar from Unipolar Depression</w:t>
      </w:r>
      <w:r w:rsidRPr="0085698A">
        <w:t>. BIOLOGICAL PSYCHIATRY, ELSEVIER SCIENCE INC 360 PARK AVE SOUTH, NEW YORK, NY 10010-1710 USA.</w:t>
      </w:r>
    </w:p>
    <w:p w14:paraId="7B012D1B" w14:textId="77777777" w:rsidR="008730DA" w:rsidRPr="0085698A" w:rsidRDefault="008730DA" w:rsidP="008730DA">
      <w:pPr>
        <w:pStyle w:val="EndNoteBibliography"/>
        <w:spacing w:after="0"/>
      </w:pPr>
      <w:r w:rsidRPr="0085698A">
        <w:t xml:space="preserve">Frandsen, S., S. DelDonno, A. Dillahunt, S. Pocius, B. Schubert, M. Kassel, K. Bessette, L. Thomas, J. Stange, L. Jenkins, S. Crowell, S. Langenecker and M. W. Schreiner (2021). "Sex Differences in Neural Activation During Emotional Processing of Subliminal and Supraliminal Faces." </w:t>
      </w:r>
      <w:r w:rsidRPr="0085698A">
        <w:rPr>
          <w:u w:val="single"/>
        </w:rPr>
        <w:t>Biological Psychiatry</w:t>
      </w:r>
      <w:r w:rsidRPr="0085698A">
        <w:t xml:space="preserve"> </w:t>
      </w:r>
      <w:r w:rsidRPr="0085698A">
        <w:rPr>
          <w:b/>
        </w:rPr>
        <w:t>89</w:t>
      </w:r>
      <w:r w:rsidRPr="0085698A">
        <w:t>(9).</w:t>
      </w:r>
    </w:p>
    <w:p w14:paraId="7BBEE62F" w14:textId="77777777" w:rsidR="008730DA" w:rsidRPr="0085698A" w:rsidRDefault="008730DA" w:rsidP="008730DA">
      <w:pPr>
        <w:pStyle w:val="EndNoteBibliography"/>
        <w:spacing w:after="0"/>
      </w:pPr>
      <w:r w:rsidRPr="0085698A">
        <w:t xml:space="preserve">Getz, G. E. (2004). </w:t>
      </w:r>
      <w:r w:rsidRPr="0085698A">
        <w:rPr>
          <w:u w:val="single"/>
        </w:rPr>
        <w:t>Social functioning and facial affect recognition deficits in mood disorders</w:t>
      </w:r>
      <w:r w:rsidRPr="0085698A">
        <w:t>, University of Cincinnati.</w:t>
      </w:r>
    </w:p>
    <w:p w14:paraId="56956D0B" w14:textId="77777777" w:rsidR="008730DA" w:rsidRPr="0085698A" w:rsidRDefault="008730DA" w:rsidP="008730DA">
      <w:pPr>
        <w:pStyle w:val="EndNoteBibliography"/>
        <w:spacing w:after="0"/>
      </w:pPr>
      <w:r w:rsidRPr="0085698A">
        <w:t xml:space="preserve">Goghari, V. M. and S. R. Sponheim (2011). </w:t>
      </w:r>
      <w:r w:rsidRPr="0085698A">
        <w:rPr>
          <w:u w:val="single"/>
        </w:rPr>
        <w:t>Differential Deficits in Facial Emotion Recognition in Schizophrenia and Bipolar Disorder</w:t>
      </w:r>
      <w:r w:rsidRPr="0085698A">
        <w:t>. BIOLOGICAL PSYCHIATRY, ELSEVIER SCIENCE INC 360 PARK AVE SOUTH, NEW YORK, NY 10010-1710 USA.</w:t>
      </w:r>
    </w:p>
    <w:p w14:paraId="6280B4B1" w14:textId="77777777" w:rsidR="008730DA" w:rsidRPr="0085698A" w:rsidRDefault="008730DA" w:rsidP="008730DA">
      <w:pPr>
        <w:pStyle w:val="EndNoteBibliography"/>
        <w:spacing w:after="0"/>
      </w:pPr>
      <w:r w:rsidRPr="0085698A">
        <w:t xml:space="preserve">Goghari, V. M. and S. R. Sponheim (2013). "More pronounced deficits in facial emotion recognition for schizophrenia than bipolar disorder." </w:t>
      </w:r>
      <w:r w:rsidRPr="0085698A">
        <w:rPr>
          <w:u w:val="single"/>
        </w:rPr>
        <w:t>Comprehensive psychiatry</w:t>
      </w:r>
      <w:r w:rsidRPr="0085698A">
        <w:t xml:space="preserve"> </w:t>
      </w:r>
      <w:r w:rsidRPr="0085698A">
        <w:rPr>
          <w:b/>
        </w:rPr>
        <w:t>54</w:t>
      </w:r>
      <w:r w:rsidRPr="0085698A">
        <w:t>(4): 388-397.</w:t>
      </w:r>
    </w:p>
    <w:p w14:paraId="7175FD15" w14:textId="77777777" w:rsidR="008730DA" w:rsidRPr="0085698A" w:rsidRDefault="008730DA" w:rsidP="008730DA">
      <w:pPr>
        <w:pStyle w:val="EndNoteBibliography"/>
        <w:spacing w:after="0"/>
      </w:pPr>
      <w:r w:rsidRPr="0085698A">
        <w:t xml:space="preserve">Golkhatmi, S. H. S., S. Homayoni, N. M. Bakhshani, S. Sadjadi and M. S. Asl (2015). "A Comparative Study of the Ability of Facial Emotional Expression Recognition and its Relationship with Communication Skills in Iranian Patients with Mood Disorders." </w:t>
      </w:r>
      <w:r w:rsidRPr="0085698A">
        <w:rPr>
          <w:u w:val="single"/>
        </w:rPr>
        <w:t>Galen Medical Journal</w:t>
      </w:r>
      <w:r w:rsidRPr="0085698A">
        <w:t xml:space="preserve"> </w:t>
      </w:r>
      <w:r w:rsidRPr="0085698A">
        <w:rPr>
          <w:b/>
        </w:rPr>
        <w:t>4</w:t>
      </w:r>
      <w:r w:rsidRPr="0085698A">
        <w:t>(3): 90-99.</w:t>
      </w:r>
    </w:p>
    <w:p w14:paraId="25C20AF0" w14:textId="77777777" w:rsidR="008730DA" w:rsidRPr="0085698A" w:rsidRDefault="008730DA" w:rsidP="008730DA">
      <w:pPr>
        <w:pStyle w:val="EndNoteBibliography"/>
        <w:spacing w:after="0"/>
      </w:pPr>
      <w:r w:rsidRPr="0085698A">
        <w:t xml:space="preserve">Green, M. J., A. Sparks, B. J. Lino, S. McDonald and P. B. Mitchell (2010). "Social cognitive endophenotypes in bipolar disorder and schizophrenia?" </w:t>
      </w:r>
      <w:r w:rsidRPr="0085698A">
        <w:rPr>
          <w:u w:val="single"/>
        </w:rPr>
        <w:t>Schizophrenia Research</w:t>
      </w:r>
      <w:r w:rsidRPr="0085698A">
        <w:t xml:space="preserve"> </w:t>
      </w:r>
      <w:r w:rsidRPr="0085698A">
        <w:rPr>
          <w:b/>
        </w:rPr>
        <w:t>117</w:t>
      </w:r>
      <w:r w:rsidRPr="0085698A">
        <w:t>(2): 213.</w:t>
      </w:r>
    </w:p>
    <w:p w14:paraId="4BFEE32D" w14:textId="77777777" w:rsidR="008730DA" w:rsidRPr="0085698A" w:rsidRDefault="008730DA" w:rsidP="008730DA">
      <w:pPr>
        <w:pStyle w:val="EndNoteBibliography"/>
        <w:spacing w:after="0"/>
      </w:pPr>
      <w:r w:rsidRPr="0085698A">
        <w:t xml:space="preserve">Guyer, A. E., E. B. McClure, A. D. Adler, M. A. Brotman, B. A. Rich, A. S. Kimes, D. S. Pine, M. Ernst and E. Leibenluft (2007). "Specificity of facial expression labeling deficits in childhood psychopathology." </w:t>
      </w:r>
      <w:r w:rsidRPr="0085698A">
        <w:rPr>
          <w:u w:val="single"/>
        </w:rPr>
        <w:t>J Child Psychol Psychiatry</w:t>
      </w:r>
      <w:r w:rsidRPr="0085698A">
        <w:t xml:space="preserve"> </w:t>
      </w:r>
      <w:r w:rsidRPr="0085698A">
        <w:rPr>
          <w:b/>
        </w:rPr>
        <w:t>48</w:t>
      </w:r>
      <w:r w:rsidRPr="0085698A">
        <w:t>(9): 863-871.</w:t>
      </w:r>
    </w:p>
    <w:p w14:paraId="0F9354F3" w14:textId="77777777" w:rsidR="008730DA" w:rsidRPr="0085698A" w:rsidRDefault="008730DA" w:rsidP="008730DA">
      <w:pPr>
        <w:pStyle w:val="EndNoteBibliography"/>
        <w:spacing w:after="0"/>
      </w:pPr>
      <w:r w:rsidRPr="0085698A">
        <w:t xml:space="preserve">Hanford, L., B. Frey, G. Hall and R. Sassi (2011). </w:t>
      </w:r>
      <w:r w:rsidRPr="0085698A">
        <w:rPr>
          <w:u w:val="single"/>
        </w:rPr>
        <w:t>Emotional Conflict in Offspring of Bipolar Parents-Preliminary fMRI Findings</w:t>
      </w:r>
      <w:r w:rsidRPr="0085698A">
        <w:t>.</w:t>
      </w:r>
    </w:p>
    <w:p w14:paraId="4AE29735" w14:textId="77777777" w:rsidR="008730DA" w:rsidRPr="0085698A" w:rsidRDefault="008730DA" w:rsidP="008730DA">
      <w:pPr>
        <w:pStyle w:val="EndNoteBibliography"/>
        <w:spacing w:after="0"/>
      </w:pPr>
      <w:r w:rsidRPr="0085698A">
        <w:t xml:space="preserve">Hassel, S., J. Almeida, A. Versace, D. J. Kupfer and M. L. Phillips (2010). </w:t>
      </w:r>
      <w:r w:rsidRPr="0085698A">
        <w:rPr>
          <w:u w:val="single"/>
        </w:rPr>
        <w:t>Bipolar and Unipolar Depression are Distinguished by Patterns of Abnormal Occipital Activity to Happy and Sad Facial Expressions</w:t>
      </w:r>
      <w:r w:rsidRPr="0085698A">
        <w:t>. BIOLOGICAL PSYCHIATRY, ELSEVIER SCIENCE INC 360 PARK AVE SOUTH, NEW YORK, NY 10010-1710 USA.</w:t>
      </w:r>
    </w:p>
    <w:p w14:paraId="4FE450CD" w14:textId="77777777" w:rsidR="008730DA" w:rsidRPr="0085698A" w:rsidRDefault="008730DA" w:rsidP="008730DA">
      <w:pPr>
        <w:pStyle w:val="EndNoteBibliography"/>
        <w:spacing w:after="0"/>
      </w:pPr>
      <w:r w:rsidRPr="0085698A">
        <w:t xml:space="preserve">Hwang, H. C., S. M. Kim and D. H. Han (2021). "Different facial recognition patterns in schizophrenia and bipolar disorder assessed using a computerized emotional perception test and fMRI." </w:t>
      </w:r>
      <w:r w:rsidRPr="0085698A">
        <w:rPr>
          <w:u w:val="single"/>
        </w:rPr>
        <w:t>J Affect Disord</w:t>
      </w:r>
      <w:r w:rsidRPr="0085698A">
        <w:t xml:space="preserve"> </w:t>
      </w:r>
      <w:r w:rsidRPr="0085698A">
        <w:rPr>
          <w:b/>
        </w:rPr>
        <w:t>279</w:t>
      </w:r>
      <w:r w:rsidRPr="0085698A">
        <w:t>: 83-88.</w:t>
      </w:r>
    </w:p>
    <w:p w14:paraId="63AC5FE1" w14:textId="77777777" w:rsidR="008730DA" w:rsidRPr="0085698A" w:rsidRDefault="008730DA" w:rsidP="008730DA">
      <w:pPr>
        <w:pStyle w:val="EndNoteBibliography"/>
        <w:spacing w:after="0"/>
      </w:pPr>
      <w:r w:rsidRPr="0085698A">
        <w:t xml:space="preserve">Kaufmann, T., D. Alnaes, C. L. Brandt, N. T. Doan, K. Kauppi, F. Bettella, T. V. Lagerberg, A. O. Berg, S. Djurovic, I. Agartz, I. S. Melle, T. Ueland, O. A. Andreassen and L. T. Westlye (2017). "Task modulations </w:t>
      </w:r>
      <w:r w:rsidRPr="0085698A">
        <w:lastRenderedPageBreak/>
        <w:t xml:space="preserve">and clinical manifestations in the brain functional connectome in 1615 fMRI datasets." </w:t>
      </w:r>
      <w:r w:rsidRPr="0085698A">
        <w:rPr>
          <w:u w:val="single"/>
        </w:rPr>
        <w:t>Neuroimage</w:t>
      </w:r>
      <w:r w:rsidRPr="0085698A">
        <w:t xml:space="preserve"> </w:t>
      </w:r>
      <w:r w:rsidRPr="0085698A">
        <w:rPr>
          <w:b/>
        </w:rPr>
        <w:t>147</w:t>
      </w:r>
      <w:r w:rsidRPr="0085698A">
        <w:t>: 243-252.</w:t>
      </w:r>
    </w:p>
    <w:p w14:paraId="1AB29298" w14:textId="77777777" w:rsidR="008730DA" w:rsidRPr="0085698A" w:rsidRDefault="008730DA" w:rsidP="008730DA">
      <w:pPr>
        <w:pStyle w:val="EndNoteBibliography"/>
        <w:spacing w:after="0"/>
      </w:pPr>
      <w:r w:rsidRPr="0085698A">
        <w:t xml:space="preserve">Kim, P., J. Arizpe, B. H. Rosen, V. Razdan, C. T. Haring, S. E. Jenkins, C. M. Deveney, M. A. Brotman, R. J. Blair, D. S. Pine, C. I. Baker and E. Leibenluft (2013). "Impaired fixation to eyes during facial emotion labelling in children with bipolar disorder or severe mood dysregulation." </w:t>
      </w:r>
      <w:r w:rsidRPr="0085698A">
        <w:rPr>
          <w:u w:val="single"/>
        </w:rPr>
        <w:t>J Psychiatry Neurosci</w:t>
      </w:r>
      <w:r w:rsidRPr="0085698A">
        <w:t xml:space="preserve"> </w:t>
      </w:r>
      <w:r w:rsidRPr="0085698A">
        <w:rPr>
          <w:b/>
        </w:rPr>
        <w:t>38</w:t>
      </w:r>
      <w:r w:rsidRPr="0085698A">
        <w:t>(6): 407-416.</w:t>
      </w:r>
    </w:p>
    <w:p w14:paraId="719AB116" w14:textId="77777777" w:rsidR="008730DA" w:rsidRPr="0085698A" w:rsidRDefault="008730DA" w:rsidP="008730DA">
      <w:pPr>
        <w:pStyle w:val="EndNoteBibliography"/>
        <w:spacing w:after="0"/>
      </w:pPr>
      <w:r w:rsidRPr="0085698A">
        <w:t xml:space="preserve">Kim, P., C. Baker, J. Arizpe, B. Rosen, V. Razdan, S. Jenkins, D. Pine and E. Leibenluft (2011). </w:t>
      </w:r>
      <w:r w:rsidRPr="0085698A">
        <w:rPr>
          <w:u w:val="single"/>
        </w:rPr>
        <w:t>Impaired Fixation to Eyes in Children with Bipolar Disorder or Severe Mood Dysregulation</w:t>
      </w:r>
      <w:r w:rsidRPr="0085698A">
        <w:t>. Neuropsychopharmacology. ACNP 50th Annual Meeting, Neuropsychopharmacology.</w:t>
      </w:r>
    </w:p>
    <w:p w14:paraId="0E7B41FE" w14:textId="77777777" w:rsidR="008730DA" w:rsidRPr="0085698A" w:rsidRDefault="008730DA" w:rsidP="008730DA">
      <w:pPr>
        <w:pStyle w:val="EndNoteBibliography"/>
        <w:spacing w:after="0"/>
      </w:pPr>
      <w:r w:rsidRPr="0085698A">
        <w:t xml:space="preserve">Lahera, G., S. Herrera, M. Reinares, A. Benito, M. Rullas, J. Gonzalez-Cases and E. Vieta (2015). "Hostile attributions in bipolar disorder and schizophrenia contribute to poor social functioning." </w:t>
      </w:r>
      <w:r w:rsidRPr="0085698A">
        <w:rPr>
          <w:u w:val="single"/>
        </w:rPr>
        <w:t>Acta Psychiatr Scand</w:t>
      </w:r>
      <w:r w:rsidRPr="0085698A">
        <w:t xml:space="preserve"> </w:t>
      </w:r>
      <w:r w:rsidRPr="0085698A">
        <w:rPr>
          <w:b/>
        </w:rPr>
        <w:t>131</w:t>
      </w:r>
      <w:r w:rsidRPr="0085698A">
        <w:t>(6): 472-482.</w:t>
      </w:r>
    </w:p>
    <w:p w14:paraId="231BB59B" w14:textId="77777777" w:rsidR="008730DA" w:rsidRPr="0085698A" w:rsidRDefault="008730DA" w:rsidP="008730DA">
      <w:pPr>
        <w:pStyle w:val="EndNoteBibliography"/>
        <w:spacing w:after="0"/>
      </w:pPr>
      <w:r w:rsidRPr="0085698A">
        <w:t xml:space="preserve">Lee, J., L. Altshuler, D. C. Glahn, D. J. Miklowitz, K. Ochsner and M. F. Green (2013). "Social and nonsocial cognition in bipolar disorder and schizophrenia: relative levels of impairment." </w:t>
      </w:r>
      <w:r w:rsidRPr="0085698A">
        <w:rPr>
          <w:u w:val="single"/>
        </w:rPr>
        <w:t>American Journal of Psychiatry</w:t>
      </w:r>
      <w:r w:rsidRPr="0085698A">
        <w:t xml:space="preserve"> </w:t>
      </w:r>
      <w:r w:rsidRPr="0085698A">
        <w:rPr>
          <w:b/>
        </w:rPr>
        <w:t>170</w:t>
      </w:r>
      <w:r w:rsidRPr="0085698A">
        <w:t>(3): 334-341.</w:t>
      </w:r>
    </w:p>
    <w:p w14:paraId="4287BA90" w14:textId="77777777" w:rsidR="008730DA" w:rsidRPr="0085698A" w:rsidRDefault="008730DA" w:rsidP="008730DA">
      <w:pPr>
        <w:pStyle w:val="EndNoteBibliography"/>
        <w:spacing w:after="0"/>
      </w:pPr>
      <w:r w:rsidRPr="0085698A">
        <w:t xml:space="preserve">Leibenluft, E. (2015). </w:t>
      </w:r>
      <w:r w:rsidRPr="0085698A">
        <w:rPr>
          <w:u w:val="single"/>
        </w:rPr>
        <w:t>Do the Neural Mechanisms Mediating Irritability Differ Across Diagnoses?</w:t>
      </w:r>
      <w:r w:rsidRPr="0085698A">
        <w:t xml:space="preserve"> NEUROPSYCHOPHARMACOLOGY, NATURE PUBLISHING GROUP MACMILLAN BUILDING, 4 CRINAN ST, LONDON N1 9XW, ENGLAND.</w:t>
      </w:r>
    </w:p>
    <w:p w14:paraId="21529156" w14:textId="77777777" w:rsidR="008730DA" w:rsidRPr="0085698A" w:rsidRDefault="008730DA" w:rsidP="008730DA">
      <w:pPr>
        <w:pStyle w:val="EndNoteBibliography"/>
        <w:spacing w:after="0"/>
      </w:pPr>
      <w:r w:rsidRPr="0085698A">
        <w:t xml:space="preserve">Lelli-Chiesa, G., M. J. Kempton, J. Jogia, R. Tatarelli, P. Girardi, J. Powell, D. A. Collier and S. Frangou (2011). "The impact of the Val158Met catechol-O-methyltransferase genotype on neural correlates of sad facial affect processing in patients with bipolar disorder and their relatives." </w:t>
      </w:r>
      <w:r w:rsidRPr="0085698A">
        <w:rPr>
          <w:u w:val="single"/>
        </w:rPr>
        <w:t>Psychol Med</w:t>
      </w:r>
      <w:r w:rsidRPr="0085698A">
        <w:t xml:space="preserve"> </w:t>
      </w:r>
      <w:r w:rsidRPr="0085698A">
        <w:rPr>
          <w:b/>
        </w:rPr>
        <w:t>41</w:t>
      </w:r>
      <w:r w:rsidRPr="0085698A">
        <w:t>(4): 779-788.</w:t>
      </w:r>
    </w:p>
    <w:p w14:paraId="7B84390A" w14:textId="77777777" w:rsidR="008730DA" w:rsidRPr="0085698A" w:rsidRDefault="008730DA" w:rsidP="008730DA">
      <w:pPr>
        <w:pStyle w:val="EndNoteBibliography"/>
        <w:spacing w:after="0"/>
      </w:pPr>
      <w:r w:rsidRPr="0085698A">
        <w:t xml:space="preserve">Lowes, A. S., R. H. Jacobs and M. N. Pavuluri (2013). </w:t>
      </w:r>
      <w:r w:rsidRPr="0085698A">
        <w:rPr>
          <w:u w:val="single"/>
        </w:rPr>
        <w:t>Do Youth with ADHD Have Similar or Different Face-Processing Deficits When Compared to Youth with PBD?</w:t>
      </w:r>
      <w:r w:rsidRPr="0085698A">
        <w:t xml:space="preserve"> BIOLOGICAL PSYCHIATRY, ELSEVIER SCIENCE INC 360 PARK AVE SOUTH, NEW YORK, NY 10010-1710 USA.</w:t>
      </w:r>
    </w:p>
    <w:p w14:paraId="74BE8CB9" w14:textId="77777777" w:rsidR="008730DA" w:rsidRPr="0085698A" w:rsidRDefault="008730DA" w:rsidP="008730DA">
      <w:pPr>
        <w:pStyle w:val="EndNoteBibliography"/>
        <w:spacing w:after="0"/>
      </w:pPr>
      <w:r w:rsidRPr="0085698A">
        <w:t xml:space="preserve">Manelis, A., S. Iyengar, H. A. Swartz and M. L. Phillips (2020). "Prefrontal cortical activation during working memory task anticipation contributes to discrimination between bipolar and unipolar depression." </w:t>
      </w:r>
      <w:r w:rsidRPr="0085698A">
        <w:rPr>
          <w:u w:val="single"/>
        </w:rPr>
        <w:t>Neuropsychopharmacology</w:t>
      </w:r>
      <w:r w:rsidRPr="0085698A">
        <w:t xml:space="preserve"> </w:t>
      </w:r>
      <w:r w:rsidRPr="0085698A">
        <w:rPr>
          <w:b/>
        </w:rPr>
        <w:t>45</w:t>
      </w:r>
      <w:r w:rsidRPr="0085698A">
        <w:t>(6): 956-963.</w:t>
      </w:r>
    </w:p>
    <w:p w14:paraId="7E5EC143" w14:textId="77777777" w:rsidR="008730DA" w:rsidRPr="0085698A" w:rsidRDefault="008730DA" w:rsidP="008730DA">
      <w:pPr>
        <w:pStyle w:val="EndNoteBibliography"/>
        <w:spacing w:after="0"/>
      </w:pPr>
      <w:r w:rsidRPr="0085698A">
        <w:t xml:space="preserve">Marin, A., D. Munoz and S. Soncin (2017). </w:t>
      </w:r>
      <w:r w:rsidRPr="0085698A">
        <w:rPr>
          <w:u w:val="single"/>
        </w:rPr>
        <w:t>Can eye movements differentiate between adult patients with ADHD and bipolar disorder?</w:t>
      </w:r>
      <w:r w:rsidRPr="0085698A">
        <w:t xml:space="preserve"> 6th World Congress on ADHD: From Child to Adult Disorder, Vancouver, Canada.</w:t>
      </w:r>
    </w:p>
    <w:p w14:paraId="0BFB38EF" w14:textId="77777777" w:rsidR="008730DA" w:rsidRPr="0085698A" w:rsidRDefault="008730DA" w:rsidP="008730DA">
      <w:pPr>
        <w:pStyle w:val="EndNoteBibliography"/>
        <w:spacing w:after="0"/>
      </w:pPr>
      <w:r w:rsidRPr="0085698A">
        <w:t xml:space="preserve">McClure, E. B., K. Pope, A. J. Hoberman, D. S. Pine and E. Leibenluft (2003). "Facial expression recognition in adolescents with mood and anxiety disorders." </w:t>
      </w:r>
      <w:r w:rsidRPr="0085698A">
        <w:rPr>
          <w:u w:val="single"/>
        </w:rPr>
        <w:t>American Journal of Psychiatry</w:t>
      </w:r>
      <w:r w:rsidRPr="0085698A">
        <w:t xml:space="preserve"> </w:t>
      </w:r>
      <w:r w:rsidRPr="0085698A">
        <w:rPr>
          <w:b/>
        </w:rPr>
        <w:t>160</w:t>
      </w:r>
      <w:r w:rsidRPr="0085698A">
        <w:t>(6): 1172-1174.</w:t>
      </w:r>
    </w:p>
    <w:p w14:paraId="4520FDC1" w14:textId="77777777" w:rsidR="008730DA" w:rsidRPr="0085698A" w:rsidRDefault="008730DA" w:rsidP="008730DA">
      <w:pPr>
        <w:pStyle w:val="EndNoteBibliography"/>
        <w:spacing w:after="0"/>
      </w:pPr>
      <w:r w:rsidRPr="0085698A">
        <w:t xml:space="preserve">Menkes, M. W., C. M. Andrews, T. Suzuki, J. Chun, L. O'Donnell, T. Grove, W. Deng, M. G. McInnis, P. J. Deldin and I. F. Tso (2022). "Event-related potential correlates of affective response inhibition in bipolar I disorder: Comparison with schizophrenia." </w:t>
      </w:r>
      <w:r w:rsidRPr="0085698A">
        <w:rPr>
          <w:u w:val="single"/>
        </w:rPr>
        <w:t>J Affect Disord</w:t>
      </w:r>
      <w:r w:rsidRPr="0085698A">
        <w:t xml:space="preserve"> </w:t>
      </w:r>
      <w:r w:rsidRPr="0085698A">
        <w:rPr>
          <w:b/>
        </w:rPr>
        <w:t>309</w:t>
      </w:r>
      <w:r w:rsidRPr="0085698A">
        <w:t>: 131-140.</w:t>
      </w:r>
    </w:p>
    <w:p w14:paraId="18E559C3" w14:textId="77777777" w:rsidR="008730DA" w:rsidRPr="0085698A" w:rsidRDefault="008730DA" w:rsidP="008730DA">
      <w:pPr>
        <w:pStyle w:val="EndNoteBibliography"/>
        <w:spacing w:after="0"/>
      </w:pPr>
      <w:r w:rsidRPr="0085698A">
        <w:t xml:space="preserve">Mourao-Miranda, J., J. R. Almeida, S. Hassel, L. de Oliveira, A. Versace, A. F. Marquand, J. R. Sato, M. Brammer and M. L. Phillips (2012). "Pattern recognition analyses of brain activation elicited by happy and neutral faces in unipolar and bipolar depression." </w:t>
      </w:r>
      <w:r w:rsidRPr="0085698A">
        <w:rPr>
          <w:u w:val="single"/>
        </w:rPr>
        <w:t>Bipolar Disord</w:t>
      </w:r>
      <w:r w:rsidRPr="0085698A">
        <w:t xml:space="preserve"> </w:t>
      </w:r>
      <w:r w:rsidRPr="0085698A">
        <w:rPr>
          <w:b/>
        </w:rPr>
        <w:t>14</w:t>
      </w:r>
      <w:r w:rsidRPr="0085698A">
        <w:t>(4): 451-460.</w:t>
      </w:r>
    </w:p>
    <w:p w14:paraId="1F743C18" w14:textId="77777777" w:rsidR="008730DA" w:rsidRPr="0085698A" w:rsidRDefault="008730DA" w:rsidP="008730DA">
      <w:pPr>
        <w:pStyle w:val="EndNoteBibliography"/>
        <w:spacing w:after="0"/>
      </w:pPr>
      <w:r w:rsidRPr="0085698A">
        <w:t xml:space="preserve">Navarra-Ventura, G., M. Vicent-Gil, M. Serra-Blasco, C. Massons, J. M. Crosas, J. Cobo, A. Jubert, M. Jodar, S. Fernandez-Gonzalo, X. Goldberg, D. Palao, G. Lahera, E. Vieta and N. Cardoner (2021). "Group and sex differences in social cognition in bipolar disorder, schizophrenia/schizoaffective disorder and healthy people." </w:t>
      </w:r>
      <w:r w:rsidRPr="0085698A">
        <w:rPr>
          <w:u w:val="single"/>
        </w:rPr>
        <w:t>Compr Psychiatry</w:t>
      </w:r>
      <w:r w:rsidRPr="0085698A">
        <w:t xml:space="preserve"> </w:t>
      </w:r>
      <w:r w:rsidRPr="0085698A">
        <w:rPr>
          <w:b/>
        </w:rPr>
        <w:t>109</w:t>
      </w:r>
      <w:r w:rsidRPr="0085698A">
        <w:t>: 152258.</w:t>
      </w:r>
    </w:p>
    <w:p w14:paraId="0B9A531F" w14:textId="77777777" w:rsidR="008730DA" w:rsidRPr="0085698A" w:rsidRDefault="008730DA" w:rsidP="008730DA">
      <w:pPr>
        <w:pStyle w:val="EndNoteBibliography"/>
        <w:spacing w:after="0"/>
      </w:pPr>
      <w:r w:rsidRPr="0085698A">
        <w:t xml:space="preserve">Passarotti, A. M., J. A. Sweeney and M. N. Pavuluri (2010). "Emotion processing influences working memory circuits in pediatric bipolar disorder and attention-deficit/hyperactivity disorder." </w:t>
      </w:r>
      <w:r w:rsidRPr="0085698A">
        <w:rPr>
          <w:u w:val="single"/>
        </w:rPr>
        <w:t>Journal of the American Academy of Child &amp; Adolescent Psychiatry</w:t>
      </w:r>
      <w:r w:rsidRPr="0085698A">
        <w:t xml:space="preserve"> </w:t>
      </w:r>
      <w:r w:rsidRPr="0085698A">
        <w:rPr>
          <w:b/>
        </w:rPr>
        <w:t>49</w:t>
      </w:r>
      <w:r w:rsidRPr="0085698A">
        <w:t>(10): 1064-1080.</w:t>
      </w:r>
    </w:p>
    <w:p w14:paraId="2C34C78C" w14:textId="77777777" w:rsidR="008730DA" w:rsidRPr="0085698A" w:rsidRDefault="008730DA" w:rsidP="008730DA">
      <w:pPr>
        <w:pStyle w:val="EndNoteBibliography"/>
        <w:spacing w:after="0"/>
      </w:pPr>
      <w:r w:rsidRPr="0085698A">
        <w:t xml:space="preserve">Perlman, S. B., J. C. Fournier, G. Bebko, M. A. Bertocci, A. K. Hinze, L. Bonar, J. R. Almeida, A. Versace, C. Schirda, M. Travis, M. K. Gill, C. Demeter, V. A. Diwadkar, J. L. Sunshine, S. K. Holland, R. A. Kowatch, B. Birmaher, D. Axelson, S. M. Horwitz, L. E. Arnold, M. A. Fristad, E. A. Youngstrom, R. L. Findling and M. L. Phillips (2013). "Emotional face processing in pediatric bipolar disorder: evidence for functional impairments in the fusiform gyrus." </w:t>
      </w:r>
      <w:r w:rsidRPr="0085698A">
        <w:rPr>
          <w:u w:val="single"/>
        </w:rPr>
        <w:t>J Am Acad Child Adolesc Psychiatry</w:t>
      </w:r>
      <w:r w:rsidRPr="0085698A">
        <w:t xml:space="preserve"> </w:t>
      </w:r>
      <w:r w:rsidRPr="0085698A">
        <w:rPr>
          <w:b/>
        </w:rPr>
        <w:t>52</w:t>
      </w:r>
      <w:r w:rsidRPr="0085698A">
        <w:t>(12): 1314-1325 e1313.</w:t>
      </w:r>
    </w:p>
    <w:p w14:paraId="63190DDB" w14:textId="77777777" w:rsidR="008730DA" w:rsidRPr="0085698A" w:rsidRDefault="008730DA" w:rsidP="008730DA">
      <w:pPr>
        <w:pStyle w:val="EndNoteBibliography"/>
        <w:spacing w:after="0"/>
      </w:pPr>
      <w:r w:rsidRPr="0085698A">
        <w:t xml:space="preserve">Peters, A. T., A. Van Meter, E. M. Briceno, A. L. Weldon, M. T. Kassel, P. J. Pruitt, A. Vederman, J.-K. Zubieta, M. McInnis and S. L. Weisenbach (2016). </w:t>
      </w:r>
      <w:r w:rsidRPr="0085698A">
        <w:rPr>
          <w:u w:val="single"/>
        </w:rPr>
        <w:t>HPA-Axis Stress Reactivity Relates to the Degree of Prefrontal, Limbic, and Striatal Activation During Emotional Processing in Unipolar and Bipolar Depression</w:t>
      </w:r>
      <w:r w:rsidRPr="0085698A">
        <w:t xml:space="preserve">. </w:t>
      </w:r>
      <w:r w:rsidRPr="0085698A">
        <w:lastRenderedPageBreak/>
        <w:t>BIOLOGICAL PSYCHIATRY, ELSEVIER SCIENCE INC 360 PARK AVE SOUTH, NEW YORK, NY 10010-1710 USA.</w:t>
      </w:r>
    </w:p>
    <w:p w14:paraId="547A8066" w14:textId="77777777" w:rsidR="008730DA" w:rsidRPr="0085698A" w:rsidRDefault="008730DA" w:rsidP="008730DA">
      <w:pPr>
        <w:pStyle w:val="EndNoteBibliography"/>
        <w:spacing w:after="0"/>
      </w:pPr>
      <w:r w:rsidRPr="0085698A">
        <w:t xml:space="preserve">Phillips, M. L. (2011). </w:t>
      </w:r>
      <w:r w:rsidRPr="0085698A">
        <w:rPr>
          <w:u w:val="single"/>
        </w:rPr>
        <w:t>Differential Patterns of Emotion Regulation Neural Circuitry Abnormalities Distinguish Bipolar and Unipolar Depression</w:t>
      </w:r>
      <w:r w:rsidRPr="0085698A">
        <w:t>. BIOLOGICAL PSYCHIATRY, ELSEVIER SCIENCE INC 360 PARK AVE SOUTH, NEW YORK, NY 10010-1710 USA.</w:t>
      </w:r>
    </w:p>
    <w:p w14:paraId="67C2CA1C" w14:textId="77777777" w:rsidR="008730DA" w:rsidRPr="0085698A" w:rsidRDefault="008730DA" w:rsidP="008730DA">
      <w:pPr>
        <w:pStyle w:val="EndNoteBibliography"/>
        <w:spacing w:after="0"/>
      </w:pPr>
      <w:r w:rsidRPr="0085698A">
        <w:t>Phillips, M. L. (2011). "Facial expression perception in schizophrenia and mood disorders."</w:t>
      </w:r>
    </w:p>
    <w:p w14:paraId="363FD50D" w14:textId="77777777" w:rsidR="008730DA" w:rsidRPr="0085698A" w:rsidRDefault="008730DA" w:rsidP="008730DA">
      <w:pPr>
        <w:pStyle w:val="EndNoteBibliography"/>
        <w:spacing w:after="0"/>
      </w:pPr>
      <w:r w:rsidRPr="0085698A">
        <w:t xml:space="preserve">Priyesh, C., K. R. Nayak, C. Suryavanshi, R. Bhandary, R. Behere, A. Sasidharan and A. Kamath (2018). "ERP based Differences in Facial Emotion Recognition." </w:t>
      </w:r>
      <w:r w:rsidRPr="0085698A">
        <w:rPr>
          <w:u w:val="single"/>
        </w:rPr>
        <w:t>Indian Journal of Physiology and Pharmacology</w:t>
      </w:r>
      <w:r w:rsidRPr="0085698A">
        <w:t xml:space="preserve"> </w:t>
      </w:r>
      <w:r w:rsidRPr="0085698A">
        <w:rPr>
          <w:b/>
        </w:rPr>
        <w:t>62</w:t>
      </w:r>
      <w:r w:rsidRPr="0085698A">
        <w:t>.</w:t>
      </w:r>
    </w:p>
    <w:p w14:paraId="191BD3D7" w14:textId="77777777" w:rsidR="008730DA" w:rsidRPr="0085698A" w:rsidRDefault="008730DA" w:rsidP="008730DA">
      <w:pPr>
        <w:pStyle w:val="EndNoteBibliography"/>
        <w:spacing w:after="0"/>
      </w:pPr>
      <w:r w:rsidRPr="0085698A">
        <w:t xml:space="preserve">Priyesh, C., C. A. Suryavanshi, A. Sasidharan, R. Bhandary, R. V. Behere and K. R. Nayak (2022). "Facial Emotion Recognition, Misattribution, and Response Time in Schizophrenia and Bipolar Disorder." </w:t>
      </w:r>
      <w:r w:rsidRPr="0085698A">
        <w:rPr>
          <w:u w:val="single"/>
        </w:rPr>
        <w:t>Neurophysiology</w:t>
      </w:r>
      <w:r w:rsidRPr="0085698A">
        <w:t xml:space="preserve"> </w:t>
      </w:r>
      <w:r w:rsidRPr="0085698A">
        <w:rPr>
          <w:b/>
        </w:rPr>
        <w:t>53</w:t>
      </w:r>
      <w:r w:rsidRPr="0085698A">
        <w:t>(2): 120-131.</w:t>
      </w:r>
    </w:p>
    <w:p w14:paraId="55520C5B" w14:textId="77777777" w:rsidR="008730DA" w:rsidRPr="0085698A" w:rsidRDefault="008730DA" w:rsidP="008730DA">
      <w:pPr>
        <w:pStyle w:val="EndNoteBibliography"/>
        <w:spacing w:after="0"/>
      </w:pPr>
      <w:r w:rsidRPr="0085698A">
        <w:t xml:space="preserve">Quidé, Y., S. Cohen-Woods, N. O’Reilly, V. Carr, B. Elzinga and M. Green (2018). "S59. CHILDHOOD TRAUMA IS ASSOCIATED WITH SOCIAL COGNITION AND SCHIZOTYPAL PERSONALITY TRAITS IN PSYCHOTIC AND HEALTHY POPULATIONS." </w:t>
      </w:r>
      <w:r w:rsidRPr="0085698A">
        <w:rPr>
          <w:u w:val="single"/>
        </w:rPr>
        <w:t>Schizophrenia Bulletin</w:t>
      </w:r>
      <w:r w:rsidRPr="0085698A">
        <w:t xml:space="preserve"> </w:t>
      </w:r>
      <w:r w:rsidRPr="0085698A">
        <w:rPr>
          <w:b/>
        </w:rPr>
        <w:t>44</w:t>
      </w:r>
      <w:r w:rsidRPr="0085698A">
        <w:t>(Suppl 1): S347-S347.</w:t>
      </w:r>
    </w:p>
    <w:p w14:paraId="68EAA54A" w14:textId="77777777" w:rsidR="008730DA" w:rsidRPr="0085698A" w:rsidRDefault="008730DA" w:rsidP="008730DA">
      <w:pPr>
        <w:pStyle w:val="EndNoteBibliography"/>
        <w:spacing w:after="0"/>
      </w:pPr>
      <w:r w:rsidRPr="0085698A">
        <w:t xml:space="preserve">Quide, Y., C. Wilhelmi and M. J. Green (2020). "Structural brain morphometry associated with theory of mind in bipolar disorder and schizophrenia." </w:t>
      </w:r>
      <w:r w:rsidRPr="0085698A">
        <w:rPr>
          <w:u w:val="single"/>
        </w:rPr>
        <w:t>Psych J</w:t>
      </w:r>
      <w:r w:rsidRPr="0085698A">
        <w:t xml:space="preserve"> </w:t>
      </w:r>
      <w:r w:rsidRPr="0085698A">
        <w:rPr>
          <w:b/>
        </w:rPr>
        <w:t>9</w:t>
      </w:r>
      <w:r w:rsidRPr="0085698A">
        <w:t>(2): 234-246.</w:t>
      </w:r>
    </w:p>
    <w:p w14:paraId="066FA42E" w14:textId="77777777" w:rsidR="008730DA" w:rsidRPr="0085698A" w:rsidRDefault="008730DA" w:rsidP="008730DA">
      <w:pPr>
        <w:pStyle w:val="EndNoteBibliography"/>
        <w:spacing w:after="0"/>
      </w:pPr>
      <w:r w:rsidRPr="0085698A">
        <w:t xml:space="preserve">Rossell, S. L., T. E. Van Rheenen, N. R. Joshua, A. O’Regan and A. Gogos (2014). "Investigating facial affect processing in psychosis: A study using the Comprehensive Affective Testing System." </w:t>
      </w:r>
      <w:r w:rsidRPr="0085698A">
        <w:rPr>
          <w:u w:val="single"/>
        </w:rPr>
        <w:t>Schizophrenia research</w:t>
      </w:r>
      <w:r w:rsidRPr="0085698A">
        <w:t xml:space="preserve"> </w:t>
      </w:r>
      <w:r w:rsidRPr="0085698A">
        <w:rPr>
          <w:b/>
        </w:rPr>
        <w:t>157</w:t>
      </w:r>
      <w:r w:rsidRPr="0085698A">
        <w:t>(1-3): 55-59.</w:t>
      </w:r>
    </w:p>
    <w:p w14:paraId="6C9AD9A9" w14:textId="77777777" w:rsidR="008730DA" w:rsidRPr="0085698A" w:rsidRDefault="008730DA" w:rsidP="008730DA">
      <w:pPr>
        <w:pStyle w:val="EndNoteBibliography"/>
        <w:spacing w:after="0"/>
      </w:pPr>
      <w:r w:rsidRPr="0085698A">
        <w:t xml:space="preserve">Rowland, J. E., M. K. Hamilton, N. Vella, B. J. Lino, P. B. Mitchell and M. J. Green (2012). "Adaptive Associations between Social Cognition and Emotion Regulation are Absent in Schizophrenia and Bipolar Disorder." </w:t>
      </w:r>
      <w:r w:rsidRPr="0085698A">
        <w:rPr>
          <w:u w:val="single"/>
        </w:rPr>
        <w:t>Front Psychol</w:t>
      </w:r>
      <w:r w:rsidRPr="0085698A">
        <w:t xml:space="preserve"> </w:t>
      </w:r>
      <w:r w:rsidRPr="0085698A">
        <w:rPr>
          <w:b/>
        </w:rPr>
        <w:t>3</w:t>
      </w:r>
      <w:r w:rsidRPr="0085698A">
        <w:t>: 607.</w:t>
      </w:r>
    </w:p>
    <w:p w14:paraId="67F48C5E" w14:textId="77777777" w:rsidR="008730DA" w:rsidRPr="0085698A" w:rsidRDefault="008730DA" w:rsidP="008730DA">
      <w:pPr>
        <w:pStyle w:val="EndNoteBibliography"/>
        <w:spacing w:after="0"/>
      </w:pPr>
      <w:r w:rsidRPr="0085698A">
        <w:t xml:space="preserve">Rowland, J. E., N. O'Reilly, L. Girshkin, P. B. Mitchell, V. J. Carr and M. J. Green (2014). Social cognition in neurocognitive subtypes of psychotic disorders. </w:t>
      </w:r>
      <w:r w:rsidRPr="0085698A">
        <w:rPr>
          <w:u w:val="single"/>
        </w:rPr>
        <w:t>4th Biennial Schizophrenia International ResearchConference</w:t>
      </w:r>
      <w:r w:rsidRPr="0085698A">
        <w:rPr>
          <w:b/>
        </w:rPr>
        <w:t xml:space="preserve">: </w:t>
      </w:r>
      <w:r w:rsidRPr="0085698A">
        <w:t>S361.</w:t>
      </w:r>
    </w:p>
    <w:p w14:paraId="58F0A700" w14:textId="77777777" w:rsidR="008730DA" w:rsidRPr="0085698A" w:rsidRDefault="008730DA" w:rsidP="008730DA">
      <w:pPr>
        <w:pStyle w:val="EndNoteBibliography"/>
        <w:spacing w:after="0"/>
      </w:pPr>
      <w:r w:rsidRPr="0085698A">
        <w:t xml:space="preserve">Rubin, L. H., J. Han, J. M. Coughlin, S. K. Hill, J. R. Bishop, C. A. Tamminga, B. A. Clementz, G. D. Pearlson, M. S. Keshavan, E. S. Gershon, K. J. Heilman, S. W. Porges, J. A. Sweeney and S. Keedy (2022). "Real-time facial emotion recognition deficits across the psychosis spectrum: A B-SNIP Study." </w:t>
      </w:r>
      <w:r w:rsidRPr="0085698A">
        <w:rPr>
          <w:u w:val="single"/>
        </w:rPr>
        <w:t>Schizophr Res</w:t>
      </w:r>
      <w:r w:rsidRPr="0085698A">
        <w:t xml:space="preserve"> </w:t>
      </w:r>
      <w:r w:rsidRPr="0085698A">
        <w:rPr>
          <w:b/>
        </w:rPr>
        <w:t>243</w:t>
      </w:r>
      <w:r w:rsidRPr="0085698A">
        <w:t>: 489-499.</w:t>
      </w:r>
    </w:p>
    <w:p w14:paraId="228CE4FB" w14:textId="77777777" w:rsidR="008730DA" w:rsidRPr="0085698A" w:rsidRDefault="008730DA" w:rsidP="008730DA">
      <w:pPr>
        <w:pStyle w:val="EndNoteBibliography"/>
        <w:spacing w:after="0"/>
      </w:pPr>
      <w:r w:rsidRPr="0085698A">
        <w:t xml:space="preserve">Ruihua, M., Z. Meng, C. Nan, L. Panqi, G. Hua, L. Sijia, S. Jing, Z. Ke, T. Yunlong and T. Shuping (2021). "Differences in facial expression recognition between unipolar and bipolar depression." </w:t>
      </w:r>
      <w:r w:rsidRPr="0085698A">
        <w:rPr>
          <w:u w:val="single"/>
        </w:rPr>
        <w:t>Frontiers in Psychology</w:t>
      </w:r>
      <w:r w:rsidRPr="0085698A">
        <w:t xml:space="preserve"> </w:t>
      </w:r>
      <w:r w:rsidRPr="0085698A">
        <w:rPr>
          <w:b/>
        </w:rPr>
        <w:t>12</w:t>
      </w:r>
      <w:r w:rsidRPr="0085698A">
        <w:t>: 619368.</w:t>
      </w:r>
    </w:p>
    <w:p w14:paraId="3858EE00" w14:textId="77777777" w:rsidR="008730DA" w:rsidRPr="0085698A" w:rsidRDefault="008730DA" w:rsidP="008730DA">
      <w:pPr>
        <w:pStyle w:val="EndNoteBibliography"/>
        <w:spacing w:after="0"/>
      </w:pPr>
      <w:r w:rsidRPr="0085698A">
        <w:t xml:space="preserve">Ruocco, A. C., J. L. Reilly, L. H. Rubin, A. R. Daros, E. S. Gershon, C. A. Tamminga, G. D. Pearlson, S. K. Hill, M. S. Keshavan, R. C. Gur and J. A. Sweeney (2014). "Emotion recognition deficits in schizophrenia-spectrum disorders and psychotic bipolar disorder: Findings from the Bipolar-Schizophrenia Network on Intermediate Phenotypes (B-SNIP) study." </w:t>
      </w:r>
      <w:r w:rsidRPr="0085698A">
        <w:rPr>
          <w:u w:val="single"/>
        </w:rPr>
        <w:t>Schizophr Res</w:t>
      </w:r>
      <w:r w:rsidRPr="0085698A">
        <w:t xml:space="preserve"> </w:t>
      </w:r>
      <w:r w:rsidRPr="0085698A">
        <w:rPr>
          <w:b/>
        </w:rPr>
        <w:t>158</w:t>
      </w:r>
      <w:r w:rsidRPr="0085698A">
        <w:t>(1-3): 105-112.</w:t>
      </w:r>
    </w:p>
    <w:p w14:paraId="416B13AC" w14:textId="77777777" w:rsidR="008730DA" w:rsidRPr="0085698A" w:rsidRDefault="008730DA" w:rsidP="008730DA">
      <w:pPr>
        <w:pStyle w:val="EndNoteBibliography"/>
        <w:spacing w:after="0"/>
      </w:pPr>
      <w:r w:rsidRPr="0085698A">
        <w:t xml:space="preserve">Russo, J. M., L. Spencer, F. Wang and H. P. Blumberg (2013). </w:t>
      </w:r>
      <w:r w:rsidRPr="0085698A">
        <w:rPr>
          <w:u w:val="single"/>
        </w:rPr>
        <w:t>Amygdala Responses to Emotional Faces: A Possible Marker of Risk for Bipolar Disorder in Adolescents</w:t>
      </w:r>
      <w:r w:rsidRPr="0085698A">
        <w:t>. BIOLOGICAL PSYCHIATRY, ELSEVIER SCIENCE INC 360 PARK AVE SOUTH, NEW YORK, NY 10010-1710 USA.</w:t>
      </w:r>
    </w:p>
    <w:p w14:paraId="0129DB01" w14:textId="77777777" w:rsidR="008730DA" w:rsidRPr="0085698A" w:rsidRDefault="008730DA" w:rsidP="008730DA">
      <w:pPr>
        <w:pStyle w:val="EndNoteBibliography"/>
        <w:spacing w:after="0"/>
      </w:pPr>
      <w:r w:rsidRPr="0085698A">
        <w:t xml:space="preserve">Schaefer, K. L., J. Baumann, B. A. Rich, D. A. Luckenbaugh and C. A. Zarate, Jr. (2010). "Perception of facial emotion in adults with bipolar or unipolar depression and controls." </w:t>
      </w:r>
      <w:r w:rsidRPr="0085698A">
        <w:rPr>
          <w:u w:val="single"/>
        </w:rPr>
        <w:t>J Psychiatr Res</w:t>
      </w:r>
      <w:r w:rsidRPr="0085698A">
        <w:t xml:space="preserve"> </w:t>
      </w:r>
      <w:r w:rsidRPr="0085698A">
        <w:rPr>
          <w:b/>
        </w:rPr>
        <w:t>44</w:t>
      </w:r>
      <w:r w:rsidRPr="0085698A">
        <w:t>(16): 1229-1235.</w:t>
      </w:r>
    </w:p>
    <w:p w14:paraId="3B82A1DC" w14:textId="77777777" w:rsidR="008730DA" w:rsidRPr="0085698A" w:rsidRDefault="008730DA" w:rsidP="008730DA">
      <w:pPr>
        <w:pStyle w:val="EndNoteBibliography"/>
        <w:spacing w:after="0"/>
      </w:pPr>
      <w:r w:rsidRPr="0085698A">
        <w:t xml:space="preserve">Schaefer, K. L., D. A. Luckenbaugh, J. C. Baumann and C. A. Zarate (2010). </w:t>
      </w:r>
      <w:r w:rsidRPr="0085698A">
        <w:rPr>
          <w:u w:val="single"/>
        </w:rPr>
        <w:t>Face Emotion in Adult Bipolar and Unipolar Depression and Controls</w:t>
      </w:r>
      <w:r w:rsidRPr="0085698A">
        <w:t>. Society of Biological Psychiatry 2010 Annual Meeting, ELSEVIER SCIENCE INC 360 PARK AVE SOUTH, NEW YORK, NY 10010-1710 USA.</w:t>
      </w:r>
    </w:p>
    <w:p w14:paraId="0D49803B" w14:textId="77777777" w:rsidR="008730DA" w:rsidRPr="0085698A" w:rsidRDefault="008730DA" w:rsidP="008730DA">
      <w:pPr>
        <w:pStyle w:val="EndNoteBibliography"/>
        <w:spacing w:after="0"/>
      </w:pPr>
      <w:r w:rsidRPr="0085698A">
        <w:t xml:space="preserve">Seymour, K. E., M. F. Pescosolido, B. L. Reidy, T. Galvan, K. L. Kim, M. Young and D. P. Dickstein (2013). "Emotional face identification in youths with primary bipolar disorder or primary attention-deficit/hyperactivity disorder." </w:t>
      </w:r>
      <w:r w:rsidRPr="0085698A">
        <w:rPr>
          <w:u w:val="single"/>
        </w:rPr>
        <w:t>J Am Acad Child Adolesc Psychiatry</w:t>
      </w:r>
      <w:r w:rsidRPr="0085698A">
        <w:t xml:space="preserve"> </w:t>
      </w:r>
      <w:r w:rsidRPr="0085698A">
        <w:rPr>
          <w:b/>
        </w:rPr>
        <w:t>52</w:t>
      </w:r>
      <w:r w:rsidRPr="0085698A">
        <w:t>(5): 537-546 e533.</w:t>
      </w:r>
    </w:p>
    <w:p w14:paraId="46C18806" w14:textId="77777777" w:rsidR="008730DA" w:rsidRPr="0085698A" w:rsidRDefault="008730DA" w:rsidP="008730DA">
      <w:pPr>
        <w:pStyle w:val="EndNoteBibliography"/>
        <w:spacing w:after="0"/>
      </w:pPr>
      <w:r w:rsidRPr="0085698A">
        <w:t xml:space="preserve">Sinha, S. K. (2018). </w:t>
      </w:r>
      <w:r w:rsidRPr="0085698A">
        <w:rPr>
          <w:u w:val="single"/>
        </w:rPr>
        <w:t>Neural Correlate of Emotion Recognition in Bipolar Disorder and Schizophrenia: A Comparative Study</w:t>
      </w:r>
      <w:r w:rsidRPr="0085698A">
        <w:t>, Central Institute of Psychiatry (India).</w:t>
      </w:r>
    </w:p>
    <w:p w14:paraId="5FFC6417" w14:textId="77777777" w:rsidR="008730DA" w:rsidRPr="0085698A" w:rsidRDefault="008730DA" w:rsidP="008730DA">
      <w:pPr>
        <w:pStyle w:val="EndNoteBibliography"/>
        <w:spacing w:after="0"/>
      </w:pPr>
      <w:r w:rsidRPr="0085698A">
        <w:t xml:space="preserve">Stinar, L. D. (2014). </w:t>
      </w:r>
      <w:r w:rsidRPr="0085698A">
        <w:rPr>
          <w:u w:val="single"/>
        </w:rPr>
        <w:t>Effects of Facial Affect Recognition, Self-Stigma, and Self-Esteem on Coping in Severe and Persistent Mental Illness</w:t>
      </w:r>
      <w:r w:rsidRPr="0085698A">
        <w:t>, Seattle Pacific University.</w:t>
      </w:r>
    </w:p>
    <w:p w14:paraId="2B7601AC" w14:textId="77777777" w:rsidR="008730DA" w:rsidRPr="0085698A" w:rsidRDefault="008730DA" w:rsidP="008730DA">
      <w:pPr>
        <w:pStyle w:val="EndNoteBibliography"/>
        <w:spacing w:after="0"/>
      </w:pPr>
      <w:r w:rsidRPr="0085698A">
        <w:lastRenderedPageBreak/>
        <w:t xml:space="preserve">Sweeney, J., R. Keefe and S. Hill (2011). </w:t>
      </w:r>
      <w:r w:rsidRPr="0085698A">
        <w:rPr>
          <w:u w:val="single"/>
        </w:rPr>
        <w:t>COGNITIVE PHENOTYPES FOR SCHIZOPHRENIA AND PSYCHOTIC BIPOLAR DISORDER IN THE BSNIP STUDY</w:t>
      </w:r>
      <w:r w:rsidRPr="0085698A">
        <w:t>. SCHIZOPHRENIA BULLETIN, OXFORD UNIV PRESS GREAT CLARENDON ST, OXFORD OX2 6DP, ENGLAND.</w:t>
      </w:r>
    </w:p>
    <w:p w14:paraId="2DDC3D87" w14:textId="77777777" w:rsidR="008730DA" w:rsidRPr="0085698A" w:rsidRDefault="008730DA" w:rsidP="008730DA">
      <w:pPr>
        <w:pStyle w:val="EndNoteBibliography"/>
        <w:spacing w:after="0"/>
      </w:pPr>
      <w:r w:rsidRPr="0085698A">
        <w:t xml:space="preserve">Tao, P., Z. Dai, J. Shao, H. Tang, S. Zhang, Z. Yao and Q. Lu (2023). "Gamma band VMPFC-PreCG.L connection variation after the onset of negative emotional stimuli can predict mania in depressive patients." </w:t>
      </w:r>
      <w:r w:rsidRPr="0085698A">
        <w:rPr>
          <w:u w:val="single"/>
        </w:rPr>
        <w:t>J Psychiatr Res</w:t>
      </w:r>
      <w:r w:rsidRPr="0085698A">
        <w:t xml:space="preserve"> </w:t>
      </w:r>
      <w:r w:rsidRPr="0085698A">
        <w:rPr>
          <w:b/>
        </w:rPr>
        <w:t>158</w:t>
      </w:r>
      <w:r w:rsidRPr="0085698A">
        <w:t>: 165-171.</w:t>
      </w:r>
    </w:p>
    <w:p w14:paraId="0ECB71D9" w14:textId="77777777" w:rsidR="008730DA" w:rsidRPr="0085698A" w:rsidRDefault="008730DA" w:rsidP="008730DA">
      <w:pPr>
        <w:pStyle w:val="EndNoteBibliography"/>
        <w:spacing w:after="0"/>
      </w:pPr>
      <w:r w:rsidRPr="0085698A">
        <w:t xml:space="preserve">Thomas, L. A., M. A. Brotman, B. L. Bones, G. Chen, B. H. Rosen, D. S. Pine and E. Leibenluft (2014). "Neural circuitry of masked emotional face processing in youth with bipolar disorder, severe mood dysregulation, and healthy volunteers." </w:t>
      </w:r>
      <w:r w:rsidRPr="0085698A">
        <w:rPr>
          <w:u w:val="single"/>
        </w:rPr>
        <w:t>Dev Cogn Neurosci</w:t>
      </w:r>
      <w:r w:rsidRPr="0085698A">
        <w:t xml:space="preserve"> </w:t>
      </w:r>
      <w:r w:rsidRPr="0085698A">
        <w:rPr>
          <w:b/>
        </w:rPr>
        <w:t>8</w:t>
      </w:r>
      <w:r w:rsidRPr="0085698A">
        <w:t>: 110-120.</w:t>
      </w:r>
    </w:p>
    <w:p w14:paraId="1BE4CD46" w14:textId="77777777" w:rsidR="008730DA" w:rsidRPr="0085698A" w:rsidRDefault="008730DA" w:rsidP="008730DA">
      <w:pPr>
        <w:pStyle w:val="EndNoteBibliography"/>
        <w:spacing w:after="0"/>
      </w:pPr>
      <w:r w:rsidRPr="0085698A">
        <w:t xml:space="preserve">Thomas, L. A., M. A. Brotman, E. J. Muhrer, B. H. Rosen, B. L. Bones, R. C. Reynolds, C. M. Deveney, D. S. Pine and E. Leibenluft (2012). "Parametric modulation of neural activity by emotion in youth with bipolar disorder, youth with severe mood dysregulation, and healthy volunteers." </w:t>
      </w:r>
      <w:r w:rsidRPr="0085698A">
        <w:rPr>
          <w:u w:val="single"/>
        </w:rPr>
        <w:t>Arch Gen Psychiatry</w:t>
      </w:r>
      <w:r w:rsidRPr="0085698A">
        <w:t xml:space="preserve"> </w:t>
      </w:r>
      <w:r w:rsidRPr="0085698A">
        <w:rPr>
          <w:b/>
        </w:rPr>
        <w:t>69</w:t>
      </w:r>
      <w:r w:rsidRPr="0085698A">
        <w:t>(12): 1257-1266.</w:t>
      </w:r>
    </w:p>
    <w:p w14:paraId="7FD73ADB" w14:textId="77777777" w:rsidR="008730DA" w:rsidRPr="0085698A" w:rsidRDefault="008730DA" w:rsidP="008730DA">
      <w:pPr>
        <w:pStyle w:val="EndNoteBibliography"/>
        <w:spacing w:after="0"/>
      </w:pPr>
      <w:r w:rsidRPr="0085698A">
        <w:t xml:space="preserve">Thonse, U., R. V. Behere, S. K. Praharaj and P. Sharma (2018). "Facial emotion recognition, socio-occupational functioning and expressed emotions in schizophrenia versus bipolar disorder." </w:t>
      </w:r>
      <w:r w:rsidRPr="0085698A">
        <w:rPr>
          <w:u w:val="single"/>
        </w:rPr>
        <w:t>Psychiatry Res</w:t>
      </w:r>
      <w:r w:rsidRPr="0085698A">
        <w:t xml:space="preserve"> </w:t>
      </w:r>
      <w:r w:rsidRPr="0085698A">
        <w:rPr>
          <w:b/>
        </w:rPr>
        <w:t>264</w:t>
      </w:r>
      <w:r w:rsidRPr="0085698A">
        <w:t>: 354-360.</w:t>
      </w:r>
    </w:p>
    <w:p w14:paraId="2625064D" w14:textId="77777777" w:rsidR="008730DA" w:rsidRPr="0085698A" w:rsidRDefault="008730DA" w:rsidP="008730DA">
      <w:pPr>
        <w:pStyle w:val="EndNoteBibliography"/>
        <w:spacing w:after="0"/>
      </w:pPr>
      <w:r w:rsidRPr="0085698A">
        <w:t xml:space="preserve">Tripoli, G., D. Quattrone, L. Ferraro, C. Gayer-Anderson, C. La Cascia, D. La Barbera, C. Sartorio, F. Seminerio, V. Rodriguez, I. Tarricone, D. Berardi, S. Jamain, C. Arango, A. Tortelli, P. M. Llorca, L. de Haan, E. Velthorst, J. Bobes, M. Bernardo, J. Sanjuan, J. Luis Santos, M. Arrojo, C. Marta Del-Ben, P. Rossi Menezes, E. van der Ven, P. B. Jones, H. E. Jongsma, J. B. Kirkbride, S. Tosato, A. Lasalvia, A. Richards, M. O'Donovan, B. P. F. Rutten, J. van Os, C. Morgan, P. C. Sham, M. Di Forti, R. M. Murray and G. K. Murray (2022). "Facial Emotion Recognition in Psychosis and Associations With Polygenic Risk for Schizophrenia: Findings From the Multi-Center EU-GEI Case-Control Study." </w:t>
      </w:r>
      <w:r w:rsidRPr="0085698A">
        <w:rPr>
          <w:u w:val="single"/>
        </w:rPr>
        <w:t>Schizophr Bull</w:t>
      </w:r>
      <w:r w:rsidRPr="0085698A">
        <w:t xml:space="preserve"> </w:t>
      </w:r>
      <w:r w:rsidRPr="0085698A">
        <w:rPr>
          <w:b/>
        </w:rPr>
        <w:t>48</w:t>
      </w:r>
      <w:r w:rsidRPr="0085698A">
        <w:t>(5): 1104-1114.</w:t>
      </w:r>
    </w:p>
    <w:p w14:paraId="53174B4E" w14:textId="77777777" w:rsidR="008730DA" w:rsidRPr="0085698A" w:rsidRDefault="008730DA" w:rsidP="008730DA">
      <w:pPr>
        <w:pStyle w:val="EndNoteBibliography"/>
        <w:spacing w:after="0"/>
      </w:pPr>
      <w:r w:rsidRPr="0085698A">
        <w:t xml:space="preserve">Van Rheenen, T. E., N. Joshua, D. J. Castle and S. L. Rossell (2017). "Configural and featural face processing influences on emotion recognition in schizophrenia and bipolar disorder." </w:t>
      </w:r>
      <w:r w:rsidRPr="0085698A">
        <w:rPr>
          <w:u w:val="single"/>
        </w:rPr>
        <w:t>Journal of the International Neuropsychological Society</w:t>
      </w:r>
      <w:r w:rsidRPr="0085698A">
        <w:t xml:space="preserve"> </w:t>
      </w:r>
      <w:r w:rsidRPr="0085698A">
        <w:rPr>
          <w:b/>
        </w:rPr>
        <w:t>23</w:t>
      </w:r>
      <w:r w:rsidRPr="0085698A">
        <w:t>(3): 287-291.</w:t>
      </w:r>
    </w:p>
    <w:p w14:paraId="7C9F573A" w14:textId="77777777" w:rsidR="008730DA" w:rsidRPr="0085698A" w:rsidRDefault="008730DA" w:rsidP="008730DA">
      <w:pPr>
        <w:pStyle w:val="EndNoteBibliography"/>
        <w:spacing w:after="0"/>
      </w:pPr>
      <w:r w:rsidRPr="0085698A">
        <w:t xml:space="preserve">Vaskinn, A., K. Sundet, S. Friis, C. Simonsen, A. Birkenaes, J. Engh, H. Jónsdóttir, P. Ringen, S. Opjordsmoen and O. Andreassen (2007). "The effect of gender on emotion perception in schizophrenia and bipolar disorder." </w:t>
      </w:r>
      <w:r w:rsidRPr="0085698A">
        <w:rPr>
          <w:u w:val="single"/>
        </w:rPr>
        <w:t>Acta Psychiatrica Scandinavica</w:t>
      </w:r>
      <w:r w:rsidRPr="0085698A">
        <w:t xml:space="preserve"> </w:t>
      </w:r>
      <w:r w:rsidRPr="0085698A">
        <w:rPr>
          <w:b/>
        </w:rPr>
        <w:t>116</w:t>
      </w:r>
      <w:r w:rsidRPr="0085698A">
        <w:t>(4): 263-270.</w:t>
      </w:r>
    </w:p>
    <w:p w14:paraId="1FC43587" w14:textId="77777777" w:rsidR="008730DA" w:rsidRPr="0085698A" w:rsidRDefault="008730DA" w:rsidP="008730DA">
      <w:pPr>
        <w:pStyle w:val="EndNoteBibliography"/>
        <w:spacing w:after="0"/>
      </w:pPr>
      <w:r w:rsidRPr="0085698A">
        <w:t xml:space="preserve">Vederman, A. C., H. M. Leon, S. L. Wright, B. Haase, N. Huq, K. E. Hazlett, B. Giordani, D. E. Schteingart, M. N. Starkman and L. A. Rapport (2010). </w:t>
      </w:r>
      <w:r w:rsidRPr="0085698A">
        <w:rPr>
          <w:u w:val="single"/>
        </w:rPr>
        <w:t>Visual Affect Recognition Accuracy Differences by Psychiatric Illness</w:t>
      </w:r>
      <w:r w:rsidRPr="0085698A">
        <w:t>. BIOLOGICAL PSYCHIATRY, ELSEVIER SCIENCE INC 360 PARK AVE SOUTH, NEW YORK, NY 10010-1710 USA.</w:t>
      </w:r>
    </w:p>
    <w:p w14:paraId="27A8B4D9" w14:textId="77777777" w:rsidR="008730DA" w:rsidRPr="0085698A" w:rsidRDefault="008730DA" w:rsidP="008730DA">
      <w:pPr>
        <w:pStyle w:val="EndNoteBibliography"/>
        <w:spacing w:after="0"/>
      </w:pPr>
      <w:r w:rsidRPr="0085698A">
        <w:t xml:space="preserve">Vederman, A. C., S. L. Weisenbach, L. J. Rapport, H. M. Leon, B. D. Haase, L. M. Franti, M. P. Schallmo, E. F. Saunders, M. M. Kamali, J. K. Zubieta, S. A. Langenecker and M. G. McInnis (2012). "Modality-specific alterations in the perception of emotional stimuli in Bipolar Disorder compared to Healthy Controls and Major Depressive Disorder." </w:t>
      </w:r>
      <w:r w:rsidRPr="0085698A">
        <w:rPr>
          <w:u w:val="single"/>
        </w:rPr>
        <w:t>Cortex</w:t>
      </w:r>
      <w:r w:rsidRPr="0085698A">
        <w:t xml:space="preserve"> </w:t>
      </w:r>
      <w:r w:rsidRPr="0085698A">
        <w:rPr>
          <w:b/>
        </w:rPr>
        <w:t>48</w:t>
      </w:r>
      <w:r w:rsidRPr="0085698A">
        <w:t>(8): 1027-1034.</w:t>
      </w:r>
    </w:p>
    <w:p w14:paraId="49D83F04" w14:textId="77777777" w:rsidR="008730DA" w:rsidRPr="0085698A" w:rsidRDefault="008730DA" w:rsidP="008730DA">
      <w:pPr>
        <w:pStyle w:val="EndNoteBibliography"/>
        <w:spacing w:after="0"/>
      </w:pPr>
      <w:r w:rsidRPr="0085698A">
        <w:t xml:space="preserve">Villa, J., A. E. Pinkham, C. N. Kaufmann, E. Granholm, P. D. Harvey and C. A. Depp (2018). "Interpersonal beliefs related to suicide and facial emotion processing in psychotic disorders." </w:t>
      </w:r>
      <w:r w:rsidRPr="0085698A">
        <w:rPr>
          <w:u w:val="single"/>
        </w:rPr>
        <w:t>J Psychiatr Res</w:t>
      </w:r>
      <w:r w:rsidRPr="0085698A">
        <w:t xml:space="preserve"> </w:t>
      </w:r>
      <w:r w:rsidRPr="0085698A">
        <w:rPr>
          <w:b/>
        </w:rPr>
        <w:t>100</w:t>
      </w:r>
      <w:r w:rsidRPr="0085698A">
        <w:t>: 107-112.</w:t>
      </w:r>
    </w:p>
    <w:p w14:paraId="7E85E12C" w14:textId="77777777" w:rsidR="008730DA" w:rsidRPr="0085698A" w:rsidRDefault="008730DA" w:rsidP="008730DA">
      <w:pPr>
        <w:pStyle w:val="EndNoteBibliography"/>
        <w:spacing w:after="0"/>
      </w:pPr>
      <w:r w:rsidRPr="0085698A">
        <w:t xml:space="preserve">Wang, L. J., T. H. Cheng, J. S. Geng, J. Yang, C. Liu, G. H. Zhu, J. C. Luo, G. Z. Wang, X. H. Zhu, Y. Wang, J. Huang and Y. Y. Wang (2023). "Comparisons of facial emotion recognition in different social contexts among patients with schizophrenia, major depressive disorder and bipolar disorder." </w:t>
      </w:r>
      <w:r w:rsidRPr="0085698A">
        <w:rPr>
          <w:u w:val="single"/>
        </w:rPr>
        <w:t>Asian J Psychiatr</w:t>
      </w:r>
      <w:r w:rsidRPr="0085698A">
        <w:t xml:space="preserve"> </w:t>
      </w:r>
      <w:r w:rsidRPr="0085698A">
        <w:rPr>
          <w:b/>
        </w:rPr>
        <w:t>83</w:t>
      </w:r>
      <w:r w:rsidRPr="0085698A">
        <w:t>: 103566.</w:t>
      </w:r>
    </w:p>
    <w:p w14:paraId="5BE23890" w14:textId="77777777" w:rsidR="008730DA" w:rsidRPr="0085698A" w:rsidRDefault="008730DA" w:rsidP="008730DA">
      <w:pPr>
        <w:pStyle w:val="EndNoteBibliography"/>
        <w:spacing w:after="0"/>
      </w:pPr>
      <w:r w:rsidRPr="0085698A">
        <w:t xml:space="preserve">Wiggins, J. L., M. A. Brotman, N. E. Adleman, P. Kim, A. H. Oakes, R. C. Reynolds, G. Chen, D. S. Pine and E. Leibenluft (2016). "Neural Correlates of Irritability in Disruptive Mood Dysregulation and Bipolar Disorders." </w:t>
      </w:r>
      <w:r w:rsidRPr="0085698A">
        <w:rPr>
          <w:u w:val="single"/>
        </w:rPr>
        <w:t>Am J Psychiatry</w:t>
      </w:r>
      <w:r w:rsidRPr="0085698A">
        <w:t xml:space="preserve"> </w:t>
      </w:r>
      <w:r w:rsidRPr="0085698A">
        <w:rPr>
          <w:b/>
        </w:rPr>
        <w:t>173</w:t>
      </w:r>
      <w:r w:rsidRPr="0085698A">
        <w:t>(7): 722-730.</w:t>
      </w:r>
    </w:p>
    <w:p w14:paraId="6562749B" w14:textId="77777777" w:rsidR="008730DA" w:rsidRPr="0085698A" w:rsidRDefault="008730DA" w:rsidP="008730DA">
      <w:pPr>
        <w:pStyle w:val="EndNoteBibliography"/>
        <w:spacing w:after="0"/>
      </w:pPr>
      <w:r w:rsidRPr="0085698A">
        <w:t xml:space="preserve">Wynn, J. K., C. Jahshan, L. L. Altshuler, D. C. Glahn and M. F. Green (2013). "Event-related potential examination of facial affect processing in bipolar disorder and schizophrenia." </w:t>
      </w:r>
      <w:r w:rsidRPr="0085698A">
        <w:rPr>
          <w:u w:val="single"/>
        </w:rPr>
        <w:t>Psychol Med</w:t>
      </w:r>
      <w:r w:rsidRPr="0085698A">
        <w:t xml:space="preserve"> </w:t>
      </w:r>
      <w:r w:rsidRPr="0085698A">
        <w:rPr>
          <w:b/>
        </w:rPr>
        <w:t>43</w:t>
      </w:r>
      <w:r w:rsidRPr="0085698A">
        <w:t>(1): 109-117.</w:t>
      </w:r>
    </w:p>
    <w:p w14:paraId="53F53C3A" w14:textId="77777777" w:rsidR="008730DA" w:rsidRPr="0085698A" w:rsidRDefault="008730DA" w:rsidP="008730DA">
      <w:pPr>
        <w:pStyle w:val="EndNoteBibliography"/>
        <w:spacing w:after="0"/>
      </w:pPr>
      <w:r w:rsidRPr="0085698A">
        <w:t xml:space="preserve">Wynn, J. K., K. I. Mathis, C. Jahshan, L. Altshuler, D. Glahn and M. F. Green (2011). </w:t>
      </w:r>
      <w:r w:rsidRPr="0085698A">
        <w:rPr>
          <w:u w:val="single"/>
        </w:rPr>
        <w:t>Facial Processing in Bipolar Disorder and Schizophrenia: An Event-Related Potential Study</w:t>
      </w:r>
      <w:r w:rsidRPr="0085698A">
        <w:t>. Neuropsychopharmacology.</w:t>
      </w:r>
    </w:p>
    <w:p w14:paraId="3CFD4B47" w14:textId="77777777" w:rsidR="008730DA" w:rsidRPr="0085698A" w:rsidRDefault="008730DA" w:rsidP="008730DA">
      <w:pPr>
        <w:pStyle w:val="EndNoteBibliography"/>
        <w:spacing w:after="0"/>
      </w:pPr>
      <w:r w:rsidRPr="0085698A">
        <w:t xml:space="preserve">Yalcin, N., A. Hofer, S. Baumgartner, C. Benecke, F. Biedermann, E. Deisenhammer, A. Hausmann, C. Hörtnagl, G. Kemmler and M. Muehlbacher (2010). "FACIAL AFFECT RECOGNITION IN REMITTED PATIENTS WITH SCHIZOPHRENIA AND BIPOLAR DISORDER I." </w:t>
      </w:r>
      <w:r w:rsidRPr="0085698A">
        <w:rPr>
          <w:u w:val="single"/>
        </w:rPr>
        <w:t>Schizophrenia Research</w:t>
      </w:r>
      <w:r w:rsidRPr="0085698A">
        <w:t xml:space="preserve"> </w:t>
      </w:r>
      <w:r w:rsidRPr="0085698A">
        <w:rPr>
          <w:b/>
        </w:rPr>
        <w:t>117</w:t>
      </w:r>
      <w:r w:rsidRPr="0085698A">
        <w:t>(2-3): 523-524.</w:t>
      </w:r>
    </w:p>
    <w:p w14:paraId="6A83FFB6" w14:textId="77777777" w:rsidR="008730DA" w:rsidRPr="0085698A" w:rsidRDefault="008730DA" w:rsidP="008730DA">
      <w:pPr>
        <w:pStyle w:val="EndNoteBibliography"/>
      </w:pPr>
      <w:r w:rsidRPr="0085698A">
        <w:lastRenderedPageBreak/>
        <w:t xml:space="preserve">Yalcin-Siedentopf, N., C. M. Hoertnagl, F. Biedermann, S. Baumgartner, E. A. Deisenhammer, A. Hausmann, A. Kaufmann, G. Kemmler, M. Muhlbacher, A. S. Rauch, W. W. Fleischhacker and A. Hofer (2014). "Facial affect recognition in symptomatically remitted patients with schizophrenia and bipolar disorder." </w:t>
      </w:r>
      <w:r w:rsidRPr="0085698A">
        <w:rPr>
          <w:u w:val="single"/>
        </w:rPr>
        <w:t>Schizophr Res</w:t>
      </w:r>
      <w:r w:rsidRPr="0085698A">
        <w:t xml:space="preserve"> </w:t>
      </w:r>
      <w:r w:rsidRPr="0085698A">
        <w:rPr>
          <w:b/>
        </w:rPr>
        <w:t>152</w:t>
      </w:r>
      <w:r w:rsidRPr="0085698A">
        <w:t>(2-3): 440-445.</w:t>
      </w:r>
    </w:p>
    <w:p w14:paraId="4AD6BB23" w14:textId="48BF35E9" w:rsidR="00A4068F" w:rsidRPr="0085698A" w:rsidRDefault="00A4068F" w:rsidP="00A4068F">
      <w:pPr>
        <w:jc w:val="both"/>
        <w:rPr>
          <w:rFonts w:cs="Times New Roman"/>
          <w:b/>
          <w:bCs/>
          <w:szCs w:val="24"/>
          <w:lang w:val="en-US"/>
        </w:rPr>
      </w:pPr>
      <w:r w:rsidRPr="0085698A">
        <w:rPr>
          <w:rFonts w:cs="Times New Roman"/>
          <w:b/>
          <w:bCs/>
          <w:szCs w:val="24"/>
          <w:lang w:val="en-US"/>
        </w:rPr>
        <w:fldChar w:fldCharType="end"/>
      </w:r>
    </w:p>
    <w:p w14:paraId="55897811" w14:textId="77777777" w:rsidR="00A74A14" w:rsidRPr="0085698A" w:rsidRDefault="00A74A14" w:rsidP="00A725F3">
      <w:pPr>
        <w:rPr>
          <w:rFonts w:eastAsiaTheme="majorEastAsia" w:cstheme="majorBidi"/>
          <w:i/>
          <w:szCs w:val="26"/>
          <w:lang w:val="en-US"/>
        </w:rPr>
        <w:sectPr w:rsidR="00A74A14" w:rsidRPr="0085698A">
          <w:pgSz w:w="11906" w:h="16838"/>
          <w:pgMar w:top="1417" w:right="1134" w:bottom="1134" w:left="1134" w:header="708" w:footer="708" w:gutter="0"/>
          <w:cols w:space="708"/>
          <w:docGrid w:linePitch="360"/>
        </w:sectPr>
      </w:pPr>
    </w:p>
    <w:p w14:paraId="1105E70C" w14:textId="77777777" w:rsidR="00A74A14" w:rsidRPr="0085698A" w:rsidRDefault="00A74A14" w:rsidP="00A74A14">
      <w:pPr>
        <w:pStyle w:val="Heading1"/>
        <w:rPr>
          <w:lang w:val="en-US"/>
        </w:rPr>
      </w:pPr>
      <w:bookmarkStart w:id="3" w:name="_Toc137498218"/>
      <w:bookmarkStart w:id="4" w:name="_Toc135263286"/>
      <w:r w:rsidRPr="0085698A">
        <w:rPr>
          <w:lang w:val="en-US"/>
        </w:rPr>
        <w:lastRenderedPageBreak/>
        <w:t>Detailed description of the emotion recognition task adopted by the included studies</w:t>
      </w:r>
      <w:bookmarkEnd w:id="3"/>
    </w:p>
    <w:p w14:paraId="2A7D7481" w14:textId="77777777" w:rsidR="00A74A14" w:rsidRPr="0085698A" w:rsidRDefault="00A74A14" w:rsidP="00A74A14">
      <w:pPr>
        <w:rPr>
          <w:rFonts w:cs="Times New Roman"/>
          <w:lang w:val="en-US"/>
        </w:rPr>
      </w:pPr>
    </w:p>
    <w:tbl>
      <w:tblPr>
        <w:tblStyle w:val="TableGrid"/>
        <w:tblW w:w="5000" w:type="pct"/>
        <w:tblLook w:val="04A0" w:firstRow="1" w:lastRow="0" w:firstColumn="1" w:lastColumn="0" w:noHBand="0" w:noVBand="1"/>
      </w:tblPr>
      <w:tblGrid>
        <w:gridCol w:w="1783"/>
        <w:gridCol w:w="1800"/>
        <w:gridCol w:w="2779"/>
        <w:gridCol w:w="1154"/>
        <w:gridCol w:w="2016"/>
        <w:gridCol w:w="1145"/>
        <w:gridCol w:w="1256"/>
        <w:gridCol w:w="2344"/>
      </w:tblGrid>
      <w:tr w:rsidR="00A74A14" w:rsidRPr="0085698A" w14:paraId="578AE8B3" w14:textId="77777777" w:rsidTr="002B1684">
        <w:tc>
          <w:tcPr>
            <w:tcW w:w="624" w:type="pct"/>
          </w:tcPr>
          <w:p w14:paraId="29EB34BC" w14:textId="77777777" w:rsidR="00A74A14" w:rsidRPr="0085698A" w:rsidRDefault="00A74A14" w:rsidP="002B1684">
            <w:pPr>
              <w:jc w:val="center"/>
              <w:rPr>
                <w:rFonts w:cs="Times New Roman"/>
                <w:b/>
                <w:bCs/>
              </w:rPr>
            </w:pPr>
            <w:r w:rsidRPr="0085698A">
              <w:rPr>
                <w:rFonts w:cs="Times New Roman"/>
                <w:b/>
                <w:bCs/>
              </w:rPr>
              <w:t>Study, year</w:t>
            </w:r>
          </w:p>
        </w:tc>
        <w:tc>
          <w:tcPr>
            <w:tcW w:w="630" w:type="pct"/>
          </w:tcPr>
          <w:p w14:paraId="3F52C8CB" w14:textId="77777777" w:rsidR="00A74A14" w:rsidRPr="0085698A" w:rsidRDefault="00A74A14" w:rsidP="002B1684">
            <w:pPr>
              <w:jc w:val="center"/>
              <w:rPr>
                <w:rFonts w:cs="Times New Roman"/>
                <w:b/>
                <w:bCs/>
              </w:rPr>
            </w:pPr>
            <w:r w:rsidRPr="0085698A">
              <w:rPr>
                <w:rFonts w:cs="Times New Roman"/>
                <w:b/>
                <w:bCs/>
              </w:rPr>
              <w:t>Emotion recognition atlas and/or tool</w:t>
            </w:r>
          </w:p>
        </w:tc>
        <w:tc>
          <w:tcPr>
            <w:tcW w:w="973" w:type="pct"/>
          </w:tcPr>
          <w:p w14:paraId="65EDEBEF" w14:textId="77777777" w:rsidR="00A74A14" w:rsidRPr="0085698A" w:rsidRDefault="00A74A14" w:rsidP="002B1684">
            <w:pPr>
              <w:jc w:val="center"/>
              <w:rPr>
                <w:rFonts w:cs="Times New Roman"/>
                <w:b/>
                <w:bCs/>
              </w:rPr>
            </w:pPr>
            <w:r w:rsidRPr="0085698A">
              <w:rPr>
                <w:rFonts w:cs="Times New Roman"/>
                <w:b/>
                <w:bCs/>
              </w:rPr>
              <w:t xml:space="preserve">Facial emotions showed </w:t>
            </w:r>
          </w:p>
        </w:tc>
        <w:tc>
          <w:tcPr>
            <w:tcW w:w="404" w:type="pct"/>
          </w:tcPr>
          <w:p w14:paraId="73812802" w14:textId="77777777" w:rsidR="00A74A14" w:rsidRPr="0085698A" w:rsidRDefault="00A74A14" w:rsidP="002B1684">
            <w:pPr>
              <w:jc w:val="center"/>
              <w:rPr>
                <w:rFonts w:cs="Times New Roman"/>
                <w:b/>
                <w:bCs/>
              </w:rPr>
            </w:pPr>
            <w:r w:rsidRPr="0085698A">
              <w:rPr>
                <w:rFonts w:cs="Times New Roman"/>
                <w:b/>
                <w:bCs/>
              </w:rPr>
              <w:t>Neutral</w:t>
            </w:r>
          </w:p>
        </w:tc>
        <w:tc>
          <w:tcPr>
            <w:tcW w:w="706" w:type="pct"/>
          </w:tcPr>
          <w:p w14:paraId="3CE8BC0E" w14:textId="77777777" w:rsidR="00A74A14" w:rsidRPr="0085698A" w:rsidRDefault="00A74A14" w:rsidP="002B1684">
            <w:pPr>
              <w:jc w:val="center"/>
              <w:rPr>
                <w:rFonts w:cs="Times New Roman"/>
                <w:b/>
                <w:bCs/>
              </w:rPr>
            </w:pPr>
            <w:r w:rsidRPr="0085698A">
              <w:rPr>
                <w:rFonts w:cs="Times New Roman"/>
                <w:b/>
                <w:bCs/>
              </w:rPr>
              <w:t>Number of stimuli (duration /ISI)</w:t>
            </w:r>
          </w:p>
        </w:tc>
        <w:tc>
          <w:tcPr>
            <w:tcW w:w="401" w:type="pct"/>
          </w:tcPr>
          <w:p w14:paraId="47832B25" w14:textId="77777777" w:rsidR="00A74A14" w:rsidRPr="0085698A" w:rsidRDefault="00A74A14" w:rsidP="002B1684">
            <w:pPr>
              <w:jc w:val="center"/>
              <w:rPr>
                <w:rFonts w:cs="Times New Roman"/>
                <w:b/>
                <w:bCs/>
              </w:rPr>
            </w:pPr>
            <w:r w:rsidRPr="0085698A">
              <w:rPr>
                <w:rFonts w:cs="Times New Roman"/>
                <w:b/>
                <w:bCs/>
              </w:rPr>
              <w:t>Presence of practice</w:t>
            </w:r>
          </w:p>
        </w:tc>
        <w:tc>
          <w:tcPr>
            <w:tcW w:w="440" w:type="pct"/>
          </w:tcPr>
          <w:p w14:paraId="0E1AFDEA" w14:textId="77777777" w:rsidR="00A74A14" w:rsidRPr="0085698A" w:rsidRDefault="00A74A14" w:rsidP="002B1684">
            <w:pPr>
              <w:jc w:val="center"/>
              <w:rPr>
                <w:rFonts w:cs="Times New Roman"/>
                <w:b/>
                <w:bCs/>
              </w:rPr>
            </w:pPr>
            <w:r w:rsidRPr="0085698A">
              <w:rPr>
                <w:rFonts w:cs="Times New Roman"/>
                <w:b/>
                <w:bCs/>
              </w:rPr>
              <w:t>Number of posers (M/F ratio)</w:t>
            </w:r>
          </w:p>
        </w:tc>
        <w:tc>
          <w:tcPr>
            <w:tcW w:w="821" w:type="pct"/>
          </w:tcPr>
          <w:p w14:paraId="3C8BBAD2" w14:textId="77777777" w:rsidR="00A74A14" w:rsidRPr="0085698A" w:rsidRDefault="00A74A14" w:rsidP="002B1684">
            <w:pPr>
              <w:jc w:val="center"/>
              <w:rPr>
                <w:rFonts w:cs="Times New Roman"/>
                <w:b/>
                <w:bCs/>
              </w:rPr>
            </w:pPr>
            <w:r w:rsidRPr="0085698A">
              <w:rPr>
                <w:rFonts w:cs="Times New Roman"/>
                <w:b/>
                <w:bCs/>
              </w:rPr>
              <w:t>Emotion intensity (face morphing)</w:t>
            </w:r>
          </w:p>
        </w:tc>
      </w:tr>
      <w:tr w:rsidR="00A74A14" w:rsidRPr="0085698A" w14:paraId="2EEE09CA" w14:textId="77777777" w:rsidTr="002B1684">
        <w:tc>
          <w:tcPr>
            <w:tcW w:w="624" w:type="pct"/>
            <w:shd w:val="clear" w:color="auto" w:fill="FFF2CC" w:themeFill="accent4" w:themeFillTint="33"/>
          </w:tcPr>
          <w:p w14:paraId="070DEFC6" w14:textId="77777777" w:rsidR="00A74A14" w:rsidRPr="0085698A" w:rsidRDefault="00A74A14" w:rsidP="002B1684">
            <w:pPr>
              <w:rPr>
                <w:rFonts w:cs="Times New Roman"/>
                <w:b/>
                <w:bCs/>
              </w:rPr>
            </w:pPr>
            <w:r w:rsidRPr="0085698A">
              <w:rPr>
                <w:rFonts w:cs="Times New Roman"/>
                <w:b/>
                <w:bCs/>
              </w:rPr>
              <w:t>Facial Emotion Discrimination</w:t>
            </w:r>
          </w:p>
        </w:tc>
        <w:tc>
          <w:tcPr>
            <w:tcW w:w="630" w:type="pct"/>
            <w:shd w:val="clear" w:color="auto" w:fill="FFF2CC" w:themeFill="accent4" w:themeFillTint="33"/>
          </w:tcPr>
          <w:p w14:paraId="3CB4431D" w14:textId="77777777" w:rsidR="00A74A14" w:rsidRPr="0085698A" w:rsidRDefault="00A74A14" w:rsidP="002B1684">
            <w:pPr>
              <w:jc w:val="center"/>
              <w:rPr>
                <w:rFonts w:cs="Times New Roman"/>
                <w:b/>
                <w:bCs/>
              </w:rPr>
            </w:pPr>
          </w:p>
        </w:tc>
        <w:tc>
          <w:tcPr>
            <w:tcW w:w="973" w:type="pct"/>
            <w:shd w:val="clear" w:color="auto" w:fill="FFF2CC" w:themeFill="accent4" w:themeFillTint="33"/>
          </w:tcPr>
          <w:p w14:paraId="6A7F949C" w14:textId="77777777" w:rsidR="00A74A14" w:rsidRPr="0085698A" w:rsidRDefault="00A74A14" w:rsidP="002B1684">
            <w:pPr>
              <w:jc w:val="center"/>
              <w:rPr>
                <w:rFonts w:cs="Times New Roman"/>
                <w:b/>
                <w:bCs/>
              </w:rPr>
            </w:pPr>
          </w:p>
        </w:tc>
        <w:tc>
          <w:tcPr>
            <w:tcW w:w="404" w:type="pct"/>
            <w:shd w:val="clear" w:color="auto" w:fill="FFF2CC" w:themeFill="accent4" w:themeFillTint="33"/>
          </w:tcPr>
          <w:p w14:paraId="3B752626" w14:textId="77777777" w:rsidR="00A74A14" w:rsidRPr="0085698A" w:rsidRDefault="00A74A14" w:rsidP="002B1684">
            <w:pPr>
              <w:jc w:val="center"/>
              <w:rPr>
                <w:rFonts w:cs="Times New Roman"/>
                <w:b/>
                <w:bCs/>
              </w:rPr>
            </w:pPr>
          </w:p>
        </w:tc>
        <w:tc>
          <w:tcPr>
            <w:tcW w:w="706" w:type="pct"/>
            <w:shd w:val="clear" w:color="auto" w:fill="FFF2CC" w:themeFill="accent4" w:themeFillTint="33"/>
          </w:tcPr>
          <w:p w14:paraId="184554DA" w14:textId="77777777" w:rsidR="00A74A14" w:rsidRPr="0085698A" w:rsidRDefault="00A74A14" w:rsidP="002B1684">
            <w:pPr>
              <w:jc w:val="center"/>
              <w:rPr>
                <w:rFonts w:cs="Times New Roman"/>
                <w:b/>
                <w:bCs/>
              </w:rPr>
            </w:pPr>
          </w:p>
        </w:tc>
        <w:tc>
          <w:tcPr>
            <w:tcW w:w="401" w:type="pct"/>
            <w:shd w:val="clear" w:color="auto" w:fill="FFF2CC" w:themeFill="accent4" w:themeFillTint="33"/>
          </w:tcPr>
          <w:p w14:paraId="36D4E8E4" w14:textId="77777777" w:rsidR="00A74A14" w:rsidRPr="0085698A" w:rsidRDefault="00A74A14" w:rsidP="002B1684">
            <w:pPr>
              <w:jc w:val="center"/>
              <w:rPr>
                <w:rFonts w:cs="Times New Roman"/>
                <w:b/>
                <w:bCs/>
              </w:rPr>
            </w:pPr>
          </w:p>
        </w:tc>
        <w:tc>
          <w:tcPr>
            <w:tcW w:w="440" w:type="pct"/>
            <w:shd w:val="clear" w:color="auto" w:fill="FFF2CC" w:themeFill="accent4" w:themeFillTint="33"/>
          </w:tcPr>
          <w:p w14:paraId="20F7476D" w14:textId="77777777" w:rsidR="00A74A14" w:rsidRPr="0085698A" w:rsidRDefault="00A74A14" w:rsidP="002B1684">
            <w:pPr>
              <w:jc w:val="center"/>
              <w:rPr>
                <w:rFonts w:cs="Times New Roman"/>
                <w:b/>
                <w:bCs/>
              </w:rPr>
            </w:pPr>
          </w:p>
        </w:tc>
        <w:tc>
          <w:tcPr>
            <w:tcW w:w="821" w:type="pct"/>
            <w:shd w:val="clear" w:color="auto" w:fill="FFF2CC" w:themeFill="accent4" w:themeFillTint="33"/>
          </w:tcPr>
          <w:p w14:paraId="497BD6D8" w14:textId="77777777" w:rsidR="00A74A14" w:rsidRPr="0085698A" w:rsidRDefault="00A74A14" w:rsidP="002B1684">
            <w:pPr>
              <w:jc w:val="center"/>
              <w:rPr>
                <w:rFonts w:cs="Times New Roman"/>
                <w:b/>
                <w:bCs/>
              </w:rPr>
            </w:pPr>
          </w:p>
        </w:tc>
      </w:tr>
      <w:tr w:rsidR="00A74A14" w:rsidRPr="0085698A" w14:paraId="0D10C0CC" w14:textId="77777777" w:rsidTr="002B1684">
        <w:tc>
          <w:tcPr>
            <w:tcW w:w="624" w:type="pct"/>
          </w:tcPr>
          <w:p w14:paraId="7CFA64BE" w14:textId="58B14219" w:rsidR="00A74A14" w:rsidRPr="0085698A" w:rsidRDefault="00A74A14" w:rsidP="002B1684">
            <w:pPr>
              <w:jc w:val="both"/>
              <w:rPr>
                <w:rFonts w:cs="Times New Roman"/>
              </w:rPr>
            </w:pPr>
            <w:r w:rsidRPr="0085698A">
              <w:rPr>
                <w:rFonts w:cs="Times New Roman"/>
              </w:rPr>
              <w:fldChar w:fldCharType="begin"/>
            </w:r>
            <w:r w:rsidR="00DC645C" w:rsidRPr="0085698A">
              <w:rPr>
                <w:rFonts w:cs="Times New Roman"/>
              </w:rPr>
              <w:instrText xml:space="preserve"> ADDIN EN.CITE &lt;EndNote&gt;&lt;Cite&gt;&lt;Author&gt;Addington&lt;/Author&gt;&lt;Year&gt;1998&lt;/Year&gt;&lt;RecNum&gt;1&lt;/RecNum&gt;&lt;DisplayText&gt;(Addington and Addington 1998)&lt;/DisplayText&gt;&lt;record&gt;&lt;rec-number&gt;1&lt;/rec-number&gt;&lt;foreign-keys&gt;&lt;key app="EN" db-id="e0fdf5detzf2tge9dr75tw9dr9s5ae9ppra9" timestamp="1684941891"&gt;1&lt;/key&gt;&lt;/foreign-keys&gt;&lt;ref-type name="Journal Article"&gt;17&lt;/ref-type&gt;&lt;contributors&gt;&lt;authors&gt;&lt;author&gt;Addington, Jean&lt;/author&gt;&lt;author&gt;Addington, Donald&lt;/author&gt;&lt;/authors&gt;&lt;/contributors&gt;&lt;titles&gt;&lt;title&gt;Facial affect recognition and information processing in schizophrenia and bipolar disorder&lt;/title&gt;&lt;secondary-title&gt;Schizophrenia research&lt;/secondary-title&gt;&lt;/titles&gt;&lt;periodical&gt;&lt;full-title&gt;Schizophrenia research&lt;/full-title&gt;&lt;/periodical&gt;&lt;pages&gt;171-181&lt;/pages&gt;&lt;volume&gt;32&lt;/volume&gt;&lt;number&gt;3&lt;/number&gt;&lt;dates&gt;&lt;year&gt;1998&lt;/year&gt;&lt;/dates&gt;&lt;isbn&gt;0920-9964&lt;/isbn&gt;&lt;urls&gt;&lt;/urls&gt;&lt;/record&gt;&lt;/Cite&gt;&lt;/EndNote&gt;</w:instrText>
            </w:r>
            <w:r w:rsidRPr="0085698A">
              <w:rPr>
                <w:rFonts w:cs="Times New Roman"/>
              </w:rPr>
              <w:fldChar w:fldCharType="separate"/>
            </w:r>
            <w:r w:rsidR="00DC645C" w:rsidRPr="0085698A">
              <w:rPr>
                <w:rFonts w:cs="Times New Roman"/>
                <w:noProof/>
              </w:rPr>
              <w:t>(Addington and Addington 1998)</w:t>
            </w:r>
            <w:r w:rsidRPr="0085698A">
              <w:rPr>
                <w:rFonts w:cs="Times New Roman"/>
              </w:rPr>
              <w:fldChar w:fldCharType="end"/>
            </w:r>
          </w:p>
        </w:tc>
        <w:tc>
          <w:tcPr>
            <w:tcW w:w="630" w:type="pct"/>
          </w:tcPr>
          <w:p w14:paraId="2CF7CF7A" w14:textId="77777777" w:rsidR="00A74A14" w:rsidRPr="0085698A" w:rsidRDefault="00A74A14" w:rsidP="002B1684">
            <w:pPr>
              <w:jc w:val="both"/>
              <w:rPr>
                <w:rFonts w:cs="Times New Roman"/>
              </w:rPr>
            </w:pPr>
            <w:r w:rsidRPr="0085698A">
              <w:rPr>
                <w:rFonts w:cs="Times New Roman"/>
              </w:rPr>
              <w:t>POFA</w:t>
            </w:r>
          </w:p>
        </w:tc>
        <w:tc>
          <w:tcPr>
            <w:tcW w:w="973" w:type="pct"/>
          </w:tcPr>
          <w:p w14:paraId="39DF37F0" w14:textId="77777777" w:rsidR="00A74A14" w:rsidRPr="0085698A" w:rsidRDefault="00A74A14" w:rsidP="002B1684">
            <w:pPr>
              <w:jc w:val="both"/>
              <w:rPr>
                <w:rFonts w:cs="Times New Roman"/>
              </w:rPr>
            </w:pPr>
            <w:r w:rsidRPr="0085698A">
              <w:rPr>
                <w:rFonts w:cs="Times New Roman"/>
              </w:rPr>
              <w:t>Anger, disgust, fear, happiness, sadness, surprise</w:t>
            </w:r>
          </w:p>
        </w:tc>
        <w:tc>
          <w:tcPr>
            <w:tcW w:w="404" w:type="pct"/>
          </w:tcPr>
          <w:p w14:paraId="4371CA01" w14:textId="77777777" w:rsidR="00A74A14" w:rsidRPr="0085698A" w:rsidRDefault="00A74A14" w:rsidP="002B1684">
            <w:pPr>
              <w:jc w:val="both"/>
              <w:rPr>
                <w:rFonts w:cs="Times New Roman"/>
              </w:rPr>
            </w:pPr>
            <w:r w:rsidRPr="0085698A">
              <w:rPr>
                <w:rFonts w:cs="Times New Roman"/>
              </w:rPr>
              <w:t>Yes</w:t>
            </w:r>
          </w:p>
        </w:tc>
        <w:tc>
          <w:tcPr>
            <w:tcW w:w="706" w:type="pct"/>
          </w:tcPr>
          <w:p w14:paraId="7F5F5DB4" w14:textId="77777777" w:rsidR="00A74A14" w:rsidRPr="0085698A" w:rsidRDefault="00A74A14" w:rsidP="002B1684">
            <w:pPr>
              <w:jc w:val="both"/>
              <w:rPr>
                <w:rFonts w:cs="Times New Roman"/>
              </w:rPr>
            </w:pPr>
            <w:r w:rsidRPr="0085698A">
              <w:rPr>
                <w:rFonts w:cs="Times New Roman"/>
              </w:rPr>
              <w:t>42</w:t>
            </w:r>
          </w:p>
        </w:tc>
        <w:tc>
          <w:tcPr>
            <w:tcW w:w="401" w:type="pct"/>
          </w:tcPr>
          <w:p w14:paraId="089ABE53" w14:textId="77777777" w:rsidR="00A74A14" w:rsidRPr="0085698A" w:rsidRDefault="00A74A14" w:rsidP="002B1684">
            <w:pPr>
              <w:jc w:val="both"/>
              <w:rPr>
                <w:rFonts w:cs="Times New Roman"/>
              </w:rPr>
            </w:pPr>
            <w:r w:rsidRPr="0085698A">
              <w:rPr>
                <w:rFonts w:cs="Times New Roman"/>
              </w:rPr>
              <w:t>No</w:t>
            </w:r>
          </w:p>
        </w:tc>
        <w:tc>
          <w:tcPr>
            <w:tcW w:w="440" w:type="pct"/>
          </w:tcPr>
          <w:p w14:paraId="33843A6A" w14:textId="77777777" w:rsidR="00A74A14" w:rsidRPr="0085698A" w:rsidRDefault="00A74A14" w:rsidP="002B1684">
            <w:pPr>
              <w:jc w:val="both"/>
              <w:rPr>
                <w:rFonts w:cs="Times New Roman"/>
              </w:rPr>
            </w:pPr>
            <w:r w:rsidRPr="0085698A">
              <w:rPr>
                <w:rFonts w:cs="Times New Roman"/>
              </w:rPr>
              <w:t>3</w:t>
            </w:r>
          </w:p>
        </w:tc>
        <w:tc>
          <w:tcPr>
            <w:tcW w:w="821" w:type="pct"/>
          </w:tcPr>
          <w:p w14:paraId="72C1BA30" w14:textId="77777777" w:rsidR="00A74A14" w:rsidRPr="0085698A" w:rsidRDefault="00A74A14" w:rsidP="002B1684">
            <w:pPr>
              <w:jc w:val="both"/>
              <w:rPr>
                <w:rFonts w:cs="Times New Roman"/>
              </w:rPr>
            </w:pPr>
            <w:r w:rsidRPr="0085698A">
              <w:rPr>
                <w:rFonts w:cs="Times New Roman"/>
              </w:rPr>
              <w:t>100% (no)</w:t>
            </w:r>
          </w:p>
        </w:tc>
      </w:tr>
      <w:tr w:rsidR="00A74A14" w:rsidRPr="0085698A" w14:paraId="703FC77C" w14:textId="77777777" w:rsidTr="002B1684">
        <w:tc>
          <w:tcPr>
            <w:tcW w:w="624" w:type="pct"/>
          </w:tcPr>
          <w:p w14:paraId="56C1013D" w14:textId="355219E2" w:rsidR="00A74A14" w:rsidRPr="0085698A" w:rsidRDefault="00A74A14" w:rsidP="002B1684">
            <w:pPr>
              <w:jc w:val="both"/>
              <w:rPr>
                <w:rFonts w:cs="Times New Roman"/>
              </w:rPr>
            </w:pPr>
            <w:r w:rsidRPr="0085698A">
              <w:rPr>
                <w:rFonts w:cs="Times New Roman"/>
              </w:rPr>
              <w:fldChar w:fldCharType="begin"/>
            </w:r>
            <w:r w:rsidR="00DC645C" w:rsidRPr="0085698A">
              <w:rPr>
                <w:rFonts w:cs="Times New Roman"/>
              </w:rPr>
              <w:instrText xml:space="preserve"> ADDIN EN.CITE &lt;EndNote&gt;&lt;Cite&gt;&lt;Author&gt;Bellack&lt;/Author&gt;&lt;Year&gt;1996&lt;/Year&gt;&lt;RecNum&gt;4&lt;/RecNum&gt;&lt;DisplayText&gt;(Bellack, Blanchard et al. 1996)&lt;/DisplayText&gt;&lt;record&gt;&lt;rec-number&gt;4&lt;/rec-number&gt;&lt;foreign-keys&gt;&lt;key app="EN" db-id="e0fdf5detzf2tge9dr75tw9dr9s5ae9ppra9" timestamp="1684941891"&gt;4&lt;/key&gt;&lt;/foreign-keys&gt;&lt;ref-type name="Journal Article"&gt;17&lt;/ref-type&gt;&lt;contributors&gt;&lt;authors&gt;&lt;author&gt;Bellack, Alan S&lt;/author&gt;&lt;author&gt;Blanchard, Jack J&lt;/author&gt;&lt;author&gt;Mueser, Kim T&lt;/author&gt;&lt;/authors&gt;&lt;/contributors&gt;&lt;titles&gt;&lt;title&gt;Cue availability and affect perception in schizophrenia&lt;/title&gt;&lt;secondary-title&gt;Schizophrenia Bulletin&lt;/secondary-title&gt;&lt;/titles&gt;&lt;periodical&gt;&lt;full-title&gt;Schizophrenia Bulletin&lt;/full-title&gt;&lt;/periodical&gt;&lt;pages&gt;535-544&lt;/pages&gt;&lt;volume&gt;22&lt;/volume&gt;&lt;number&gt;3&lt;/number&gt;&lt;dates&gt;&lt;year&gt;1996&lt;/year&gt;&lt;/dates&gt;&lt;isbn&gt;1745-1701&lt;/isbn&gt;&lt;urls&gt;&lt;/urls&gt;&lt;/record&gt;&lt;/Cite&gt;&lt;/EndNote&gt;</w:instrText>
            </w:r>
            <w:r w:rsidRPr="0085698A">
              <w:rPr>
                <w:rFonts w:cs="Times New Roman"/>
              </w:rPr>
              <w:fldChar w:fldCharType="separate"/>
            </w:r>
            <w:r w:rsidR="00DC645C" w:rsidRPr="0085698A">
              <w:rPr>
                <w:rFonts w:cs="Times New Roman"/>
                <w:noProof/>
              </w:rPr>
              <w:t>(Bellack, Blanchard et al. 1996)</w:t>
            </w:r>
            <w:r w:rsidRPr="0085698A">
              <w:rPr>
                <w:rFonts w:cs="Times New Roman"/>
              </w:rPr>
              <w:fldChar w:fldCharType="end"/>
            </w:r>
          </w:p>
        </w:tc>
        <w:tc>
          <w:tcPr>
            <w:tcW w:w="630" w:type="pct"/>
          </w:tcPr>
          <w:p w14:paraId="455964AA" w14:textId="77777777" w:rsidR="00A74A14" w:rsidRPr="0085698A" w:rsidRDefault="00A74A14" w:rsidP="002B1684">
            <w:pPr>
              <w:jc w:val="both"/>
              <w:rPr>
                <w:rFonts w:cs="Times New Roman"/>
              </w:rPr>
            </w:pPr>
            <w:r w:rsidRPr="0085698A">
              <w:rPr>
                <w:rFonts w:cs="Times New Roman"/>
              </w:rPr>
              <w:t>POFA, FOE</w:t>
            </w:r>
          </w:p>
        </w:tc>
        <w:tc>
          <w:tcPr>
            <w:tcW w:w="973" w:type="pct"/>
          </w:tcPr>
          <w:p w14:paraId="1177AFFE" w14:textId="77777777" w:rsidR="00A74A14" w:rsidRPr="0085698A" w:rsidRDefault="00A74A14" w:rsidP="002B1684">
            <w:pPr>
              <w:jc w:val="both"/>
              <w:rPr>
                <w:rFonts w:cs="Times New Roman"/>
              </w:rPr>
            </w:pPr>
            <w:r w:rsidRPr="0085698A">
              <w:rPr>
                <w:rFonts w:cs="Times New Roman"/>
              </w:rPr>
              <w:t>Anger, disgust, fear, happiness, sadness, surprise</w:t>
            </w:r>
          </w:p>
        </w:tc>
        <w:tc>
          <w:tcPr>
            <w:tcW w:w="404" w:type="pct"/>
          </w:tcPr>
          <w:p w14:paraId="37A75BC5" w14:textId="77777777" w:rsidR="00A74A14" w:rsidRPr="0085698A" w:rsidRDefault="00A74A14" w:rsidP="002B1684">
            <w:pPr>
              <w:jc w:val="both"/>
              <w:rPr>
                <w:rFonts w:cs="Times New Roman"/>
              </w:rPr>
            </w:pPr>
            <w:r w:rsidRPr="0085698A">
              <w:rPr>
                <w:rFonts w:cs="Times New Roman"/>
              </w:rPr>
              <w:t>No</w:t>
            </w:r>
          </w:p>
        </w:tc>
        <w:tc>
          <w:tcPr>
            <w:tcW w:w="706" w:type="pct"/>
          </w:tcPr>
          <w:p w14:paraId="2A786CC2" w14:textId="77777777" w:rsidR="00A74A14" w:rsidRPr="0085698A" w:rsidRDefault="00A74A14" w:rsidP="002B1684">
            <w:pPr>
              <w:jc w:val="both"/>
              <w:rPr>
                <w:rFonts w:cs="Times New Roman"/>
              </w:rPr>
            </w:pPr>
            <w:r w:rsidRPr="0085698A">
              <w:rPr>
                <w:rFonts w:cs="Times New Roman"/>
              </w:rPr>
              <w:t>15 (15 sec)</w:t>
            </w:r>
          </w:p>
        </w:tc>
        <w:tc>
          <w:tcPr>
            <w:tcW w:w="401" w:type="pct"/>
          </w:tcPr>
          <w:p w14:paraId="68F1204C" w14:textId="77777777" w:rsidR="00A74A14" w:rsidRPr="0085698A" w:rsidRDefault="00A74A14" w:rsidP="002B1684">
            <w:pPr>
              <w:jc w:val="both"/>
              <w:rPr>
                <w:rFonts w:cs="Times New Roman"/>
              </w:rPr>
            </w:pPr>
            <w:r w:rsidRPr="0085698A">
              <w:rPr>
                <w:rFonts w:cs="Times New Roman"/>
              </w:rPr>
              <w:t>NA</w:t>
            </w:r>
          </w:p>
        </w:tc>
        <w:tc>
          <w:tcPr>
            <w:tcW w:w="440" w:type="pct"/>
          </w:tcPr>
          <w:p w14:paraId="0570EAF0" w14:textId="77777777" w:rsidR="00A74A14" w:rsidRPr="0085698A" w:rsidRDefault="00A74A14" w:rsidP="002B1684">
            <w:pPr>
              <w:jc w:val="both"/>
              <w:rPr>
                <w:rFonts w:cs="Times New Roman"/>
              </w:rPr>
            </w:pPr>
            <w:r w:rsidRPr="0085698A">
              <w:rPr>
                <w:rFonts w:cs="Times New Roman"/>
              </w:rPr>
              <w:t>NA (balanced)</w:t>
            </w:r>
          </w:p>
        </w:tc>
        <w:tc>
          <w:tcPr>
            <w:tcW w:w="821" w:type="pct"/>
          </w:tcPr>
          <w:p w14:paraId="57F1BF2B" w14:textId="77777777" w:rsidR="00A74A14" w:rsidRPr="0085698A" w:rsidRDefault="00A74A14" w:rsidP="002B1684">
            <w:pPr>
              <w:jc w:val="both"/>
              <w:rPr>
                <w:rFonts w:cs="Times New Roman"/>
              </w:rPr>
            </w:pPr>
            <w:r w:rsidRPr="0085698A">
              <w:rPr>
                <w:rFonts w:cs="Times New Roman"/>
              </w:rPr>
              <w:t>100% (no)</w:t>
            </w:r>
          </w:p>
        </w:tc>
      </w:tr>
      <w:tr w:rsidR="00A74A14" w:rsidRPr="0085698A" w14:paraId="33235B15" w14:textId="77777777" w:rsidTr="002B1684">
        <w:tc>
          <w:tcPr>
            <w:tcW w:w="624" w:type="pct"/>
          </w:tcPr>
          <w:p w14:paraId="59D4CB58" w14:textId="53AEF812" w:rsidR="00A74A14" w:rsidRPr="0085698A" w:rsidRDefault="00A74A14" w:rsidP="002B1684">
            <w:pPr>
              <w:jc w:val="both"/>
              <w:rPr>
                <w:rFonts w:cs="Times New Roman"/>
              </w:rPr>
            </w:pPr>
            <w:r w:rsidRPr="0085698A">
              <w:rPr>
                <w:rFonts w:cs="Times New Roman"/>
              </w:rPr>
              <w:fldChar w:fldCharType="begin"/>
            </w:r>
            <w:r w:rsidR="00DC645C" w:rsidRPr="0085698A">
              <w:rPr>
                <w:rFonts w:cs="Times New Roman"/>
              </w:rPr>
              <w:instrText xml:space="preserve"> ADDIN EN.CITE &lt;EndNote&gt;&lt;Cite&gt;&lt;Author&gt;Darke&lt;/Author&gt;&lt;Year&gt;2021&lt;/Year&gt;&lt;RecNum&gt;7&lt;/RecNum&gt;&lt;DisplayText&gt;(Darke, Sundram et al. 2021)&lt;/DisplayText&gt;&lt;record&gt;&lt;rec-number&gt;7&lt;/rec-number&gt;&lt;foreign-keys&gt;&lt;key app="EN" db-id="e0fdf5detzf2tge9dr75tw9dr9s5ae9ppra9" timestamp="1684941891"&gt;7&lt;/key&gt;&lt;/foreign-keys&gt;&lt;ref-type name="Journal Article"&gt;17&lt;/ref-type&gt;&lt;contributors&gt;&lt;authors&gt;&lt;author&gt;Darke, H.&lt;/author&gt;&lt;author&gt;Sundram, S.&lt;/author&gt;&lt;author&gt;Cropper, S. J.&lt;/author&gt;&lt;author&gt;Carter, O.&lt;/author&gt;&lt;/authors&gt;&lt;/contributors&gt;&lt;auth-address&gt;Melbourne School of Psychological Sciences, University of Melbourne, Melbourne, VIC, Australia.&amp;#xD;The Florey Institute of Neuroscience and Mental Health, Parkville, VIC, Australia.&amp;#xD;Department of Psychiatry, School of Clinical Sciences, Monash University, Melbourne, VIC, Australia.&amp;#xD;Mental Health Program, Monash Health, Melbourne, VIC, Australia.&amp;#xD;Melbourne School of Psychological Sciences, University of Melbourne, Melbourne, VIC, Australia. ocarter@unimelb.edu.au.&lt;/auth-address&gt;&lt;titles&gt;&lt;title&gt;Dynamic face processing impairments are associated with cognitive and positive psychotic symptoms across psychiatric disorders&lt;/title&gt;&lt;secondary-title&gt;NPJ Schizophr&lt;/secondary-title&gt;&lt;/titles&gt;&lt;periodical&gt;&lt;full-title&gt;NPJ Schizophr&lt;/full-title&gt;&lt;/periodical&gt;&lt;pages&gt;36&lt;/pages&gt;&lt;volume&gt;7&lt;/volume&gt;&lt;number&gt;1&lt;/number&gt;&lt;edition&gt;2021/08/12&lt;/edition&gt;&lt;dates&gt;&lt;year&gt;2021&lt;/year&gt;&lt;pub-dates&gt;&lt;date&gt;Aug 10&lt;/date&gt;&lt;/pub-dates&gt;&lt;/dates&gt;&lt;isbn&gt;2334-265X (Print)&amp;#xD;2334-265X (Electronic)&amp;#xD;2334-265X (Linking)&lt;/isbn&gt;&lt;accession-num&gt;34376686&lt;/accession-num&gt;&lt;urls&gt;&lt;related-urls&gt;&lt;url&gt;https://www.ncbi.nlm.nih.gov/pubmed/34376686&lt;/url&gt;&lt;/related-urls&gt;&lt;/urls&gt;&lt;custom2&gt;PMC8355323&lt;/custom2&gt;&lt;electronic-resource-num&gt;10.1038/s41537-021-00166-z&lt;/electronic-resource-num&gt;&lt;/record&gt;&lt;/Cite&gt;&lt;/EndNote&gt;</w:instrText>
            </w:r>
            <w:r w:rsidRPr="0085698A">
              <w:rPr>
                <w:rFonts w:cs="Times New Roman"/>
              </w:rPr>
              <w:fldChar w:fldCharType="separate"/>
            </w:r>
            <w:r w:rsidR="00DC645C" w:rsidRPr="0085698A">
              <w:rPr>
                <w:rFonts w:cs="Times New Roman"/>
                <w:noProof/>
              </w:rPr>
              <w:t>(Darke, Sundram et al. 2021)</w:t>
            </w:r>
            <w:r w:rsidRPr="0085698A">
              <w:rPr>
                <w:rFonts w:cs="Times New Roman"/>
              </w:rPr>
              <w:fldChar w:fldCharType="end"/>
            </w:r>
          </w:p>
        </w:tc>
        <w:tc>
          <w:tcPr>
            <w:tcW w:w="630" w:type="pct"/>
          </w:tcPr>
          <w:p w14:paraId="5389CD01" w14:textId="77777777" w:rsidR="00A74A14" w:rsidRPr="0085698A" w:rsidRDefault="00A74A14" w:rsidP="002B1684">
            <w:pPr>
              <w:jc w:val="both"/>
              <w:rPr>
                <w:rFonts w:cs="Times New Roman"/>
              </w:rPr>
            </w:pPr>
            <w:r w:rsidRPr="0085698A">
              <w:rPr>
                <w:rFonts w:cs="Times New Roman"/>
              </w:rPr>
              <w:t>MIMI, FEED</w:t>
            </w:r>
          </w:p>
        </w:tc>
        <w:tc>
          <w:tcPr>
            <w:tcW w:w="973" w:type="pct"/>
          </w:tcPr>
          <w:p w14:paraId="688A77A0" w14:textId="77777777" w:rsidR="00A74A14" w:rsidRPr="0085698A" w:rsidRDefault="00A74A14" w:rsidP="002B1684">
            <w:pPr>
              <w:jc w:val="both"/>
              <w:rPr>
                <w:rFonts w:cs="Times New Roman"/>
              </w:rPr>
            </w:pPr>
            <w:r w:rsidRPr="0085698A">
              <w:rPr>
                <w:rFonts w:cs="Times New Roman"/>
              </w:rPr>
              <w:t>Disgust, fear</w:t>
            </w:r>
          </w:p>
        </w:tc>
        <w:tc>
          <w:tcPr>
            <w:tcW w:w="404" w:type="pct"/>
          </w:tcPr>
          <w:p w14:paraId="231C3448" w14:textId="77777777" w:rsidR="00A74A14" w:rsidRPr="0085698A" w:rsidRDefault="00A74A14" w:rsidP="002B1684">
            <w:pPr>
              <w:jc w:val="both"/>
              <w:rPr>
                <w:rFonts w:cs="Times New Roman"/>
              </w:rPr>
            </w:pPr>
            <w:r w:rsidRPr="0085698A">
              <w:rPr>
                <w:rFonts w:cs="Times New Roman"/>
              </w:rPr>
              <w:t>No</w:t>
            </w:r>
          </w:p>
        </w:tc>
        <w:tc>
          <w:tcPr>
            <w:tcW w:w="706" w:type="pct"/>
          </w:tcPr>
          <w:p w14:paraId="0C0E6B00" w14:textId="77777777" w:rsidR="00A74A14" w:rsidRPr="0085698A" w:rsidRDefault="00A74A14" w:rsidP="002B1684">
            <w:pPr>
              <w:jc w:val="both"/>
              <w:rPr>
                <w:rFonts w:cs="Times New Roman"/>
              </w:rPr>
            </w:pPr>
            <w:r w:rsidRPr="0085698A">
              <w:rPr>
                <w:rFonts w:cs="Times New Roman"/>
              </w:rPr>
              <w:t>60 (2 sec)</w:t>
            </w:r>
          </w:p>
        </w:tc>
        <w:tc>
          <w:tcPr>
            <w:tcW w:w="401" w:type="pct"/>
          </w:tcPr>
          <w:p w14:paraId="202BA55C" w14:textId="77777777" w:rsidR="00A74A14" w:rsidRPr="0085698A" w:rsidRDefault="00A74A14" w:rsidP="002B1684">
            <w:pPr>
              <w:jc w:val="both"/>
              <w:rPr>
                <w:rFonts w:cs="Times New Roman"/>
              </w:rPr>
            </w:pPr>
            <w:r w:rsidRPr="0085698A">
              <w:rPr>
                <w:rFonts w:cs="Times New Roman"/>
              </w:rPr>
              <w:t>NA</w:t>
            </w:r>
          </w:p>
        </w:tc>
        <w:tc>
          <w:tcPr>
            <w:tcW w:w="440" w:type="pct"/>
          </w:tcPr>
          <w:p w14:paraId="45738367" w14:textId="77777777" w:rsidR="00A74A14" w:rsidRPr="0085698A" w:rsidRDefault="00A74A14" w:rsidP="002B1684">
            <w:pPr>
              <w:jc w:val="both"/>
              <w:rPr>
                <w:rFonts w:cs="Times New Roman"/>
              </w:rPr>
            </w:pPr>
            <w:r w:rsidRPr="0085698A">
              <w:rPr>
                <w:rFonts w:cs="Times New Roman"/>
              </w:rPr>
              <w:t>6 (3/3)</w:t>
            </w:r>
          </w:p>
        </w:tc>
        <w:tc>
          <w:tcPr>
            <w:tcW w:w="821" w:type="pct"/>
          </w:tcPr>
          <w:p w14:paraId="7B84DD1B" w14:textId="77777777" w:rsidR="00A74A14" w:rsidRPr="0085698A" w:rsidRDefault="00A74A14" w:rsidP="002B1684">
            <w:pPr>
              <w:jc w:val="both"/>
              <w:rPr>
                <w:rFonts w:cs="Times New Roman"/>
              </w:rPr>
            </w:pPr>
            <w:r w:rsidRPr="0085698A">
              <w:rPr>
                <w:rFonts w:cs="Times New Roman"/>
              </w:rPr>
              <w:t>From 33% to 100% in five steps (yes)</w:t>
            </w:r>
          </w:p>
        </w:tc>
      </w:tr>
      <w:tr w:rsidR="00A74A14" w:rsidRPr="0085698A" w14:paraId="3A9B7EC1" w14:textId="77777777" w:rsidTr="002B1684">
        <w:tc>
          <w:tcPr>
            <w:tcW w:w="624" w:type="pct"/>
          </w:tcPr>
          <w:p w14:paraId="6E69FB49" w14:textId="20F4EE05" w:rsidR="00A74A14" w:rsidRPr="0085698A" w:rsidRDefault="00A74A14" w:rsidP="002B1684">
            <w:pPr>
              <w:jc w:val="both"/>
              <w:rPr>
                <w:rFonts w:cs="Times New Roman"/>
              </w:rPr>
            </w:pPr>
            <w:r w:rsidRPr="0085698A">
              <w:rPr>
                <w:rFonts w:cs="Times New Roman"/>
              </w:rPr>
              <w:fldChar w:fldCharType="begin"/>
            </w:r>
            <w:r w:rsidR="00DC645C" w:rsidRPr="0085698A">
              <w:rPr>
                <w:rFonts w:cs="Times New Roman"/>
              </w:rPr>
              <w:instrText xml:space="preserve"> ADDIN EN.CITE &lt;EndNote&gt;&lt;Cite&gt;&lt;Author&gt;Hwang&lt;/Author&gt;&lt;Year&gt;2021&lt;/Year&gt;&lt;RecNum&gt;11&lt;/RecNum&gt;&lt;DisplayText&gt;(Hwang, Kim et al. 2021)&lt;/DisplayText&gt;&lt;record&gt;&lt;rec-number&gt;11&lt;/rec-number&gt;&lt;foreign-keys&gt;&lt;key app="EN" db-id="e0fdf5detzf2tge9dr75tw9dr9s5ae9ppra9" timestamp="1684941891"&gt;11&lt;/key&gt;&lt;/foreign-keys&gt;&lt;ref-type name="Journal Article"&gt;17&lt;/ref-type&gt;&lt;contributors&gt;&lt;authors&gt;&lt;author&gt;Hwang, H. C.&lt;/author&gt;&lt;author&gt;Kim, S. M.&lt;/author&gt;&lt;author&gt;Han, D. H.&lt;/author&gt;&lt;/authors&gt;&lt;/contributors&gt;&lt;auth-address&gt;Department of Psychiatry, Chung Ang University Hospital, Seoul, South Korea.&amp;#xD;Department of Psychiatry, Chung Ang University Hospital, Seoul, South Korea. Electronic address: hduk70@gmail.com.&lt;/auth-address&gt;&lt;titles&gt;&lt;title&gt;Different facial recognition patterns in schizophrenia and bipolar disorder assessed using a computerized emotional perception test and fMRI&lt;/title&gt;&lt;secondary-title&gt;J Affect Disord&lt;/secondary-title&gt;&lt;/titles&gt;&lt;periodical&gt;&lt;full-title&gt;J Affect Disord&lt;/full-title&gt;&lt;/periodical&gt;&lt;pages&gt;83-88&lt;/pages&gt;&lt;volume&gt;279&lt;/volume&gt;&lt;edition&gt;2020/10/12&lt;/edition&gt;&lt;keywords&gt;&lt;keyword&gt;*Bipolar Disorder/diagnostic imaging&lt;/keyword&gt;&lt;keyword&gt;Brain/diagnostic imaging&lt;/keyword&gt;&lt;keyword&gt;Brain Mapping&lt;/keyword&gt;&lt;keyword&gt;Emotions&lt;/keyword&gt;&lt;keyword&gt;*Facial Recognition&lt;/keyword&gt;&lt;keyword&gt;Humans&lt;/keyword&gt;&lt;keyword&gt;Magnetic Resonance Imaging&lt;/keyword&gt;&lt;keyword&gt;*Schizophrenia/diagnostic imaging&lt;/keyword&gt;&lt;keyword&gt;Parietal cortex&lt;/keyword&gt;&lt;keyword&gt;Schizophrenia: Bipolar disorder: Emotional perception index: Frontal cortex&lt;/keyword&gt;&lt;/keywords&gt;&lt;dates&gt;&lt;year&gt;2021&lt;/year&gt;&lt;pub-dates&gt;&lt;date&gt;Jan 15&lt;/date&gt;&lt;/pub-dates&gt;&lt;/dates&gt;&lt;isbn&gt;1573-2517 (Electronic)&amp;#xD;0165-0327 (Linking)&lt;/isbn&gt;&lt;accession-num&gt;33039778&lt;/accession-num&gt;&lt;urls&gt;&lt;related-urls&gt;&lt;url&gt;https://www.ncbi.nlm.nih.gov/pubmed/33039778&lt;/url&gt;&lt;/related-urls&gt;&lt;/urls&gt;&lt;electronic-resource-num&gt;10.1016/j.jad.2020.09.125&lt;/electronic-resource-num&gt;&lt;/record&gt;&lt;/Cite&gt;&lt;/EndNote&gt;</w:instrText>
            </w:r>
            <w:r w:rsidRPr="0085698A">
              <w:rPr>
                <w:rFonts w:cs="Times New Roman"/>
              </w:rPr>
              <w:fldChar w:fldCharType="separate"/>
            </w:r>
            <w:r w:rsidR="00DC645C" w:rsidRPr="0085698A">
              <w:rPr>
                <w:rFonts w:cs="Times New Roman"/>
                <w:noProof/>
              </w:rPr>
              <w:t>(Hwang, Kim et al. 2021)</w:t>
            </w:r>
            <w:r w:rsidRPr="0085698A">
              <w:rPr>
                <w:rFonts w:cs="Times New Roman"/>
              </w:rPr>
              <w:fldChar w:fldCharType="end"/>
            </w:r>
          </w:p>
        </w:tc>
        <w:tc>
          <w:tcPr>
            <w:tcW w:w="630" w:type="pct"/>
          </w:tcPr>
          <w:p w14:paraId="72DA045F" w14:textId="77777777" w:rsidR="00A74A14" w:rsidRPr="0085698A" w:rsidRDefault="00A74A14" w:rsidP="002B1684">
            <w:pPr>
              <w:jc w:val="both"/>
              <w:rPr>
                <w:rFonts w:cs="Times New Roman"/>
              </w:rPr>
            </w:pPr>
            <w:r w:rsidRPr="0085698A">
              <w:rPr>
                <w:rFonts w:cs="Times New Roman"/>
              </w:rPr>
              <w:t>NA</w:t>
            </w:r>
          </w:p>
        </w:tc>
        <w:tc>
          <w:tcPr>
            <w:tcW w:w="973" w:type="pct"/>
          </w:tcPr>
          <w:p w14:paraId="30E69D3C" w14:textId="77777777" w:rsidR="00A74A14" w:rsidRPr="0085698A" w:rsidRDefault="00A74A14" w:rsidP="002B1684">
            <w:pPr>
              <w:jc w:val="both"/>
              <w:rPr>
                <w:rFonts w:cs="Times New Roman"/>
              </w:rPr>
            </w:pPr>
            <w:r w:rsidRPr="0085698A">
              <w:rPr>
                <w:rFonts w:cs="Times New Roman"/>
              </w:rPr>
              <w:t>Pleasant, unpleasant</w:t>
            </w:r>
          </w:p>
        </w:tc>
        <w:tc>
          <w:tcPr>
            <w:tcW w:w="404" w:type="pct"/>
          </w:tcPr>
          <w:p w14:paraId="1A2ACFDB" w14:textId="77777777" w:rsidR="00A74A14" w:rsidRPr="0085698A" w:rsidRDefault="00A74A14" w:rsidP="002B1684">
            <w:pPr>
              <w:jc w:val="both"/>
              <w:rPr>
                <w:rFonts w:cs="Times New Roman"/>
              </w:rPr>
            </w:pPr>
            <w:r w:rsidRPr="0085698A">
              <w:rPr>
                <w:rFonts w:cs="Times New Roman"/>
              </w:rPr>
              <w:t>Yes</w:t>
            </w:r>
          </w:p>
        </w:tc>
        <w:tc>
          <w:tcPr>
            <w:tcW w:w="706" w:type="pct"/>
          </w:tcPr>
          <w:p w14:paraId="7774BBDA" w14:textId="77777777" w:rsidR="00A74A14" w:rsidRPr="0085698A" w:rsidRDefault="00A74A14" w:rsidP="002B1684">
            <w:pPr>
              <w:jc w:val="both"/>
              <w:rPr>
                <w:rFonts w:cs="Times New Roman"/>
              </w:rPr>
            </w:pPr>
            <w:r w:rsidRPr="0085698A">
              <w:rPr>
                <w:rFonts w:cs="Times New Roman"/>
              </w:rPr>
              <w:t>108</w:t>
            </w:r>
          </w:p>
        </w:tc>
        <w:tc>
          <w:tcPr>
            <w:tcW w:w="401" w:type="pct"/>
          </w:tcPr>
          <w:p w14:paraId="54579C58" w14:textId="77777777" w:rsidR="00A74A14" w:rsidRPr="0085698A" w:rsidRDefault="00A74A14" w:rsidP="002B1684">
            <w:pPr>
              <w:jc w:val="both"/>
              <w:rPr>
                <w:rFonts w:cs="Times New Roman"/>
              </w:rPr>
            </w:pPr>
            <w:r w:rsidRPr="0085698A">
              <w:rPr>
                <w:rFonts w:cs="Times New Roman"/>
              </w:rPr>
              <w:t>NA</w:t>
            </w:r>
          </w:p>
        </w:tc>
        <w:tc>
          <w:tcPr>
            <w:tcW w:w="440" w:type="pct"/>
          </w:tcPr>
          <w:p w14:paraId="4015C970" w14:textId="77777777" w:rsidR="00A74A14" w:rsidRPr="0085698A" w:rsidRDefault="00A74A14" w:rsidP="002B1684">
            <w:pPr>
              <w:jc w:val="both"/>
              <w:rPr>
                <w:rFonts w:cs="Times New Roman"/>
              </w:rPr>
            </w:pPr>
            <w:r w:rsidRPr="0085698A">
              <w:rPr>
                <w:rFonts w:cs="Times New Roman"/>
              </w:rPr>
              <w:t>NA</w:t>
            </w:r>
          </w:p>
        </w:tc>
        <w:tc>
          <w:tcPr>
            <w:tcW w:w="821" w:type="pct"/>
          </w:tcPr>
          <w:p w14:paraId="1EDDB5FD" w14:textId="77777777" w:rsidR="00A74A14" w:rsidRPr="0085698A" w:rsidRDefault="00A74A14" w:rsidP="002B1684">
            <w:pPr>
              <w:jc w:val="both"/>
              <w:rPr>
                <w:rFonts w:cs="Times New Roman"/>
              </w:rPr>
            </w:pPr>
            <w:r w:rsidRPr="0085698A">
              <w:rPr>
                <w:rFonts w:cs="Times New Roman"/>
              </w:rPr>
              <w:t>100% (no)</w:t>
            </w:r>
          </w:p>
        </w:tc>
      </w:tr>
      <w:tr w:rsidR="00A74A14" w:rsidRPr="0085698A" w14:paraId="6972D798" w14:textId="77777777" w:rsidTr="002B1684">
        <w:tc>
          <w:tcPr>
            <w:tcW w:w="624" w:type="pct"/>
          </w:tcPr>
          <w:p w14:paraId="7A5A95C4" w14:textId="63212055" w:rsidR="00A74A14" w:rsidRPr="0085698A" w:rsidRDefault="00A74A14" w:rsidP="002B1684">
            <w:pPr>
              <w:jc w:val="both"/>
              <w:rPr>
                <w:rFonts w:cs="Times New Roman"/>
              </w:rPr>
            </w:pPr>
            <w:r w:rsidRPr="0085698A">
              <w:rPr>
                <w:rFonts w:cs="Times New Roman"/>
              </w:rPr>
              <w:fldChar w:fldCharType="begin">
                <w:fldData xml:space="preserve">PEVuZE5vdGU+PENpdGU+PEF1dGhvcj5MYWhlcmE8L0F1dGhvcj48WWVhcj4yMDE1PC9ZZWFyPjxS
ZWNOdW0+MTI8L1JlY051bT48RGlzcGxheVRleHQ+KExhaGVyYSwgSGVycmVyYSBldCBhbC4gMjAx
NSk8L0Rpc3BsYXlUZXh0PjxyZWNvcmQ+PHJlYy1udW1iZXI+MTI8L3JlYy1udW1iZXI+PGZvcmVp
Z24ta2V5cz48a2V5IGFwcD0iRU4iIGRiLWlkPSJlMGZkZjVkZXR6ZjJ0Z2U5ZHI3NXR3OWRyOXM1
YWU5cHByYTkiIHRpbWVzdGFtcD0iMTY4NDk0MTg5MSI+MTI8L2tleT48L2ZvcmVpZ24ta2V5cz48
cmVmLXR5cGUgbmFtZT0iSm91cm5hbCBBcnRpY2xlIj4xNzwvcmVmLXR5cGU+PGNvbnRyaWJ1dG9y
cz48YXV0aG9ycz48YXV0aG9yPkxhaGVyYSwgRy48L2F1dGhvcj48YXV0aG9yPkhlcnJlcmEsIFMu
PC9hdXRob3I+PGF1dGhvcj5SZWluYXJlcywgTS48L2F1dGhvcj48YXV0aG9yPkJlbml0bywgQS48
L2F1dGhvcj48YXV0aG9yPlJ1bGxhcywgTS48L2F1dGhvcj48YXV0aG9yPkdvbnphbGV6LUNhc2Vz
LCBKLjwvYXV0aG9yPjxhdXRob3I+VmlldGEsIEUuPC9hdXRob3I+PC9hdXRob3JzPjwvY29udHJp
YnV0b3JzPjxhdXRoLWFkZHJlc3M+RmFjdWx0eSBvZiBNZWRpY2luZSwgVW5pdmVyc2l0eSBvZiBB
bGNhbGEsIElSeUNJUywgQ0lCRVJTQU0sIE1hZHJpZCwgU3BhaW4uJiN4RDtVc2VyYSBNZW50YWwg
SGVhbHRoIENlbnRlciwgRG9jZSBkZSBPY3R1YnJlIFVuaXZlcnNpdHkgSG9zcGl0YWwsIE1hZHJp
ZCwgU3BhaW4uJiN4RDtCaXBvbGFyIERpc29yZGVycyBQcm9ncmFtLCBIb3NwaXRhbCBDbGluaWMs
IFVuaXZlcnNpdHkgb2YgQmFyY2Vsb25hLCBJRElCQVBTLCBDSUJFUlNBTSwgQmFyY2Vsb25hLCBT
cGFpbi4mI3hEO1Byb3ZpbmNpYWwgSG9zcGl0YWwgb2YgVG9sZWRvLCBUb2xlZG8sIFNwYWluLiYj
eEQ7U2FuIEZlcm5hbmRvIFBzeWNob3NvY2lhbCBSZWhhYmlsaXRhdGlvbiBDZW50ZXIsIEVYVEVS
LiwgTWFkcmlkLCBTcGFpbi4mI3hEO0FsY2FsYSBkZSBIZW5hcmVzIFBzeWNob3NvY2lhbCBSZWhh
YmlsaXRhdGlvbiBDZW50ZXIsIEVYVEVSLiwgTWFkcmlkLCBTcGFpbi48L2F1dGgtYWRkcmVzcz48
dGl0bGVzPjx0aXRsZT5Ib3N0aWxlIGF0dHJpYnV0aW9ucyBpbiBiaXBvbGFyIGRpc29yZGVyIGFu
ZCBzY2hpem9waHJlbmlhIGNvbnRyaWJ1dGUgdG8gcG9vciBzb2NpYWwgZnVuY3Rpb25pbmc8L3Rp
dGxlPjxzZWNvbmRhcnktdGl0bGU+QWN0YSBQc3ljaGlhdHIgU2NhbmQ8L3NlY29uZGFyeS10aXRs
ZT48L3RpdGxlcz48cGVyaW9kaWNhbD48ZnVsbC10aXRsZT5BY3RhIFBzeWNoaWF0ciBTY2FuZDwv
ZnVsbC10aXRsZT48L3BlcmlvZGljYWw+PHBhZ2VzPjQ3Mi04MjwvcGFnZXM+PHZvbHVtZT4xMzE8
L3ZvbHVtZT48bnVtYmVyPjY8L251bWJlcj48ZWRpdGlvbj4yMDE1LzAyLzA0PC9lZGl0aW9uPjxr
ZXl3b3Jkcz48a2V5d29yZD5BZHVsdDwva2V5d29yZD48a2V5d29yZD5CaXBvbGFyIERpc29yZGVy
Lypwc3ljaG9sb2d5PC9rZXl3b3JkPjxrZXl3b3JkPkNhc2UtQ29udHJvbCBTdHVkaWVzPC9rZXl3
b3JkPjxrZXl3b3JkPkVtb3Rpb25zL3BoeXNpb2xvZ3k8L2tleXdvcmQ+PGtleXdvcmQ+RmVtYWxl
PC9rZXl3b3JkPjxrZXl3b3JkPipIb3N0aWxpdHk8L2tleXdvcmQ+PGtleXdvcmQ+SHVtYW5zPC9r
ZXl3b3JkPjxrZXl3b3JkPkxpbmVhciBNb2RlbHM8L2tleXdvcmQ+PGtleXdvcmQ+TWFsZTwva2V5
d29yZD48a2V5d29yZD5NaWRkbGUgQWdlZDwva2V5d29yZD48a2V5d29yZD5TY2hpem9waHJlbmlh
LypkaWFnbm9zaXM8L2tleXdvcmQ+PGtleXdvcmQ+U2NoaXpvcGhyZW5pYyBQc3ljaG9sb2d5PC9r
ZXl3b3JkPjxrZXl3b3JkPlNvY2lhbCBBZGp1c3RtZW50PC9rZXl3b3JkPjxrZXl3b3JkPipTb2Np
YWwgQmVoYXZpb3I8L2tleXdvcmQ+PGtleXdvcmQ+U29jaWFsIFBlcmNlcHRpb248L2tleXdvcmQ+
PGtleXdvcmQ+U3RhdGlzdGljcywgTm9ucGFyYW1ldHJpYzwva2V5d29yZD48a2V5d29yZD5TdXJ2
ZXlzIGFuZCBRdWVzdGlvbm5haXJlczwva2V5d29yZD48a2V5d29yZD5UaGVvcnkgb2YgTWluZDwv
a2V5d29yZD48a2V5d29yZD5iaXBvbGFyIGRpc29yZGVyPC9rZXl3b3JkPjxrZXl3b3JkPmVtb3Rp
b24gcmVjb2duaXRpb248L2tleXdvcmQ+PGtleXdvcmQ+c2NoaXpvcGhyZW5pYTwva2V5d29yZD48
a2V5d29yZD5zb2NpYWwgY29nbml0aW9uPC9rZXl3b3JkPjxrZXl3b3JkPnN1YnRocmVzaG9sZCBz
eW1wdG9tczwva2V5d29yZD48L2tleXdvcmRzPjxkYXRlcz48eWVhcj4yMDE1PC95ZWFyPjxwdWIt
ZGF0ZXM+PGRhdGU+SnVuPC9kYXRlPjwvcHViLWRhdGVzPjwvZGF0ZXM+PGlzYm4+MTYwMC0wNDQ3
IChFbGVjdHJvbmljKSYjeEQ7MDAwMS02OTBYIChMaW5raW5nKTwvaXNibj48YWNjZXNzaW9uLW51
bT4yNTY0NTQ0OTwvYWNjZXNzaW9uLW51bT48dXJscz48cmVsYXRlZC11cmxzPjx1cmw+aHR0cHM6
Ly93d3cubmNiaS5ubG0ubmloLmdvdi9wdWJtZWQvMjU2NDU0NDk8L3VybD48L3JlbGF0ZWQtdXJs
cz48L3VybHM+PGVsZWN0cm9uaWMtcmVzb3VyY2UtbnVtPjEwLjExMTEvYWNwcy4xMjM5OTwvZWxl
Y3Ryb25pYy1yZXNvdXJjZS1udW0+PC9yZWNvcmQ+PC9DaXRlPjwvRW5kTm90ZT5=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PEVuZE5vdGU+PENpdGU+PEF1dGhvcj5MYWhlcmE8L0F1dGhvcj48WWVhcj4yMDE1PC9ZZWFyPjxS
ZWNOdW0+MTI8L1JlY051bT48RGlzcGxheVRleHQ+KExhaGVyYSwgSGVycmVyYSBldCBhbC4gMjAx
NSk8L0Rpc3BsYXlUZXh0PjxyZWNvcmQ+PHJlYy1udW1iZXI+MTI8L3JlYy1udW1iZXI+PGZvcmVp
Z24ta2V5cz48a2V5IGFwcD0iRU4iIGRiLWlkPSJlMGZkZjVkZXR6ZjJ0Z2U5ZHI3NXR3OWRyOXM1
YWU5cHByYTkiIHRpbWVzdGFtcD0iMTY4NDk0MTg5MSI+MTI8L2tleT48L2ZvcmVpZ24ta2V5cz48
cmVmLXR5cGUgbmFtZT0iSm91cm5hbCBBcnRpY2xlIj4xNzwvcmVmLXR5cGU+PGNvbnRyaWJ1dG9y
cz48YXV0aG9ycz48YXV0aG9yPkxhaGVyYSwgRy48L2F1dGhvcj48YXV0aG9yPkhlcnJlcmEsIFMu
PC9hdXRob3I+PGF1dGhvcj5SZWluYXJlcywgTS48L2F1dGhvcj48YXV0aG9yPkJlbml0bywgQS48
L2F1dGhvcj48YXV0aG9yPlJ1bGxhcywgTS48L2F1dGhvcj48YXV0aG9yPkdvbnphbGV6LUNhc2Vz
LCBKLjwvYXV0aG9yPjxhdXRob3I+VmlldGEsIEUuPC9hdXRob3I+PC9hdXRob3JzPjwvY29udHJp
YnV0b3JzPjxhdXRoLWFkZHJlc3M+RmFjdWx0eSBvZiBNZWRpY2luZSwgVW5pdmVyc2l0eSBvZiBB
bGNhbGEsIElSeUNJUywgQ0lCRVJTQU0sIE1hZHJpZCwgU3BhaW4uJiN4RDtVc2VyYSBNZW50YWwg
SGVhbHRoIENlbnRlciwgRG9jZSBkZSBPY3R1YnJlIFVuaXZlcnNpdHkgSG9zcGl0YWwsIE1hZHJp
ZCwgU3BhaW4uJiN4RDtCaXBvbGFyIERpc29yZGVycyBQcm9ncmFtLCBIb3NwaXRhbCBDbGluaWMs
IFVuaXZlcnNpdHkgb2YgQmFyY2Vsb25hLCBJRElCQVBTLCBDSUJFUlNBTSwgQmFyY2Vsb25hLCBT
cGFpbi4mI3hEO1Byb3ZpbmNpYWwgSG9zcGl0YWwgb2YgVG9sZWRvLCBUb2xlZG8sIFNwYWluLiYj
eEQ7U2FuIEZlcm5hbmRvIFBzeWNob3NvY2lhbCBSZWhhYmlsaXRhdGlvbiBDZW50ZXIsIEVYVEVS
LiwgTWFkcmlkLCBTcGFpbi4mI3hEO0FsY2FsYSBkZSBIZW5hcmVzIFBzeWNob3NvY2lhbCBSZWhh
YmlsaXRhdGlvbiBDZW50ZXIsIEVYVEVSLiwgTWFkcmlkLCBTcGFpbi48L2F1dGgtYWRkcmVzcz48
dGl0bGVzPjx0aXRsZT5Ib3N0aWxlIGF0dHJpYnV0aW9ucyBpbiBiaXBvbGFyIGRpc29yZGVyIGFu
ZCBzY2hpem9waHJlbmlhIGNvbnRyaWJ1dGUgdG8gcG9vciBzb2NpYWwgZnVuY3Rpb25pbmc8L3Rp
dGxlPjxzZWNvbmRhcnktdGl0bGU+QWN0YSBQc3ljaGlhdHIgU2NhbmQ8L3NlY29uZGFyeS10aXRs
ZT48L3RpdGxlcz48cGVyaW9kaWNhbD48ZnVsbC10aXRsZT5BY3RhIFBzeWNoaWF0ciBTY2FuZDwv
ZnVsbC10aXRsZT48L3BlcmlvZGljYWw+PHBhZ2VzPjQ3Mi04MjwvcGFnZXM+PHZvbHVtZT4xMzE8
L3ZvbHVtZT48bnVtYmVyPjY8L251bWJlcj48ZWRpdGlvbj4yMDE1LzAyLzA0PC9lZGl0aW9uPjxr
ZXl3b3Jkcz48a2V5d29yZD5BZHVsdDwva2V5d29yZD48a2V5d29yZD5CaXBvbGFyIERpc29yZGVy
Lypwc3ljaG9sb2d5PC9rZXl3b3JkPjxrZXl3b3JkPkNhc2UtQ29udHJvbCBTdHVkaWVzPC9rZXl3
b3JkPjxrZXl3b3JkPkVtb3Rpb25zL3BoeXNpb2xvZ3k8L2tleXdvcmQ+PGtleXdvcmQ+RmVtYWxl
PC9rZXl3b3JkPjxrZXl3b3JkPipIb3N0aWxpdHk8L2tleXdvcmQ+PGtleXdvcmQ+SHVtYW5zPC9r
ZXl3b3JkPjxrZXl3b3JkPkxpbmVhciBNb2RlbHM8L2tleXdvcmQ+PGtleXdvcmQ+TWFsZTwva2V5
d29yZD48a2V5d29yZD5NaWRkbGUgQWdlZDwva2V5d29yZD48a2V5d29yZD5TY2hpem9waHJlbmlh
LypkaWFnbm9zaXM8L2tleXdvcmQ+PGtleXdvcmQ+U2NoaXpvcGhyZW5pYyBQc3ljaG9sb2d5PC9r
ZXl3b3JkPjxrZXl3b3JkPlNvY2lhbCBBZGp1c3RtZW50PC9rZXl3b3JkPjxrZXl3b3JkPipTb2Np
YWwgQmVoYXZpb3I8L2tleXdvcmQ+PGtleXdvcmQ+U29jaWFsIFBlcmNlcHRpb248L2tleXdvcmQ+
PGtleXdvcmQ+U3RhdGlzdGljcywgTm9ucGFyYW1ldHJpYzwva2V5d29yZD48a2V5d29yZD5TdXJ2
ZXlzIGFuZCBRdWVzdGlvbm5haXJlczwva2V5d29yZD48a2V5d29yZD5UaGVvcnkgb2YgTWluZDwv
a2V5d29yZD48a2V5d29yZD5iaXBvbGFyIGRpc29yZGVyPC9rZXl3b3JkPjxrZXl3b3JkPmVtb3Rp
b24gcmVjb2duaXRpb248L2tleXdvcmQ+PGtleXdvcmQ+c2NoaXpvcGhyZW5pYTwva2V5d29yZD48
a2V5d29yZD5zb2NpYWwgY29nbml0aW9uPC9rZXl3b3JkPjxrZXl3b3JkPnN1YnRocmVzaG9sZCBz
eW1wdG9tczwva2V5d29yZD48L2tleXdvcmRzPjxkYXRlcz48eWVhcj4yMDE1PC95ZWFyPjxwdWIt
ZGF0ZXM+PGRhdGU+SnVuPC9kYXRlPjwvcHViLWRhdGVzPjwvZGF0ZXM+PGlzYm4+MTYwMC0wNDQ3
IChFbGVjdHJvbmljKSYjeEQ7MDAwMS02OTBYIChMaW5raW5nKTwvaXNibj48YWNjZXNzaW9uLW51
bT4yNTY0NTQ0OTwvYWNjZXNzaW9uLW51bT48dXJscz48cmVsYXRlZC11cmxzPjx1cmw+aHR0cHM6
Ly93d3cubmNiaS5ubG0ubmloLmdvdi9wdWJtZWQvMjU2NDU0NDk8L3VybD48L3JlbGF0ZWQtdXJs
cz48L3VybHM+PGVsZWN0cm9uaWMtcmVzb3VyY2UtbnVtPjEwLjExMTEvYWNwcy4xMjM5OTwvZWxl
Y3Ryb25pYy1yZXNvdXJjZS1udW0+PC9yZWNvcmQ+PC9DaXRlPjwvRW5kTm90ZT5=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(Lahera, Herrera et al. 2015)</w:t>
            </w:r>
            <w:r w:rsidRPr="0085698A">
              <w:rPr>
                <w:rFonts w:cs="Times New Roman"/>
              </w:rPr>
              <w:fldChar w:fldCharType="end"/>
            </w:r>
          </w:p>
        </w:tc>
        <w:tc>
          <w:tcPr>
            <w:tcW w:w="630" w:type="pct"/>
          </w:tcPr>
          <w:p w14:paraId="00307060" w14:textId="77777777" w:rsidR="00A74A14" w:rsidRPr="0085698A" w:rsidRDefault="00A74A14" w:rsidP="002B1684">
            <w:pPr>
              <w:jc w:val="both"/>
              <w:rPr>
                <w:rFonts w:cs="Times New Roman"/>
              </w:rPr>
            </w:pPr>
            <w:r w:rsidRPr="0085698A">
              <w:rPr>
                <w:rFonts w:cs="Times New Roman"/>
              </w:rPr>
              <w:t>FEDT</w:t>
            </w:r>
          </w:p>
        </w:tc>
        <w:tc>
          <w:tcPr>
            <w:tcW w:w="973" w:type="pct"/>
          </w:tcPr>
          <w:p w14:paraId="5D53C334" w14:textId="77777777" w:rsidR="00A74A14" w:rsidRPr="0085698A" w:rsidRDefault="00A74A14" w:rsidP="002B1684">
            <w:pPr>
              <w:jc w:val="both"/>
              <w:rPr>
                <w:rFonts w:cs="Times New Roman"/>
              </w:rPr>
            </w:pPr>
            <w:r w:rsidRPr="0085698A">
              <w:rPr>
                <w:rFonts w:cs="Times New Roman"/>
              </w:rPr>
              <w:t>NA</w:t>
            </w:r>
          </w:p>
        </w:tc>
        <w:tc>
          <w:tcPr>
            <w:tcW w:w="404" w:type="pct"/>
          </w:tcPr>
          <w:p w14:paraId="717481CC" w14:textId="77777777" w:rsidR="00A74A14" w:rsidRPr="0085698A" w:rsidRDefault="00A74A14" w:rsidP="002B1684">
            <w:pPr>
              <w:jc w:val="both"/>
              <w:rPr>
                <w:rFonts w:cs="Times New Roman"/>
              </w:rPr>
            </w:pPr>
            <w:r w:rsidRPr="0085698A">
              <w:rPr>
                <w:rFonts w:cs="Times New Roman"/>
              </w:rPr>
              <w:t>NA</w:t>
            </w:r>
          </w:p>
        </w:tc>
        <w:tc>
          <w:tcPr>
            <w:tcW w:w="706" w:type="pct"/>
          </w:tcPr>
          <w:p w14:paraId="1DA46A85" w14:textId="77777777" w:rsidR="00A74A14" w:rsidRPr="0085698A" w:rsidRDefault="00A74A14" w:rsidP="002B1684">
            <w:pPr>
              <w:jc w:val="both"/>
              <w:rPr>
                <w:rFonts w:cs="Times New Roman"/>
              </w:rPr>
            </w:pPr>
            <w:r w:rsidRPr="0085698A">
              <w:rPr>
                <w:rFonts w:cs="Times New Roman"/>
              </w:rPr>
              <w:t>30 (15 sec)</w:t>
            </w:r>
          </w:p>
        </w:tc>
        <w:tc>
          <w:tcPr>
            <w:tcW w:w="401" w:type="pct"/>
          </w:tcPr>
          <w:p w14:paraId="47972A16" w14:textId="77777777" w:rsidR="00A74A14" w:rsidRPr="0085698A" w:rsidRDefault="00A74A14" w:rsidP="002B1684">
            <w:pPr>
              <w:jc w:val="both"/>
              <w:rPr>
                <w:rFonts w:cs="Times New Roman"/>
              </w:rPr>
            </w:pPr>
            <w:r w:rsidRPr="0085698A">
              <w:rPr>
                <w:rFonts w:cs="Times New Roman"/>
              </w:rPr>
              <w:t>NA</w:t>
            </w:r>
          </w:p>
        </w:tc>
        <w:tc>
          <w:tcPr>
            <w:tcW w:w="440" w:type="pct"/>
          </w:tcPr>
          <w:p w14:paraId="0D36698F" w14:textId="77777777" w:rsidR="00A74A14" w:rsidRPr="0085698A" w:rsidRDefault="00A74A14" w:rsidP="002B1684">
            <w:pPr>
              <w:jc w:val="both"/>
              <w:rPr>
                <w:rFonts w:cs="Times New Roman"/>
              </w:rPr>
            </w:pPr>
            <w:r w:rsidRPr="0085698A">
              <w:rPr>
                <w:rFonts w:cs="Times New Roman"/>
              </w:rPr>
              <w:t>NA</w:t>
            </w:r>
          </w:p>
        </w:tc>
        <w:tc>
          <w:tcPr>
            <w:tcW w:w="821" w:type="pct"/>
          </w:tcPr>
          <w:p w14:paraId="7B7C4513" w14:textId="77777777" w:rsidR="00A74A14" w:rsidRPr="0085698A" w:rsidRDefault="00A74A14" w:rsidP="002B1684">
            <w:pPr>
              <w:jc w:val="both"/>
              <w:rPr>
                <w:rFonts w:cs="Times New Roman"/>
              </w:rPr>
            </w:pPr>
            <w:r w:rsidRPr="0085698A">
              <w:rPr>
                <w:rFonts w:cs="Times New Roman"/>
              </w:rPr>
              <w:t>100% (no)</w:t>
            </w:r>
          </w:p>
        </w:tc>
      </w:tr>
      <w:tr w:rsidR="00DC645C" w:rsidRPr="0085698A" w14:paraId="431880FE" w14:textId="77777777" w:rsidTr="002B1684">
        <w:tc>
          <w:tcPr>
            <w:tcW w:w="624" w:type="pct"/>
          </w:tcPr>
          <w:p w14:paraId="3DEF9730" w14:textId="10AB2EE4" w:rsidR="00DC645C" w:rsidRPr="0085698A" w:rsidRDefault="00DC645C" w:rsidP="002B1684">
            <w:pPr>
              <w:jc w:val="both"/>
              <w:rPr>
                <w:rFonts w:cs="Times New Roman"/>
              </w:rPr>
            </w:pPr>
            <w:r w:rsidRPr="0085698A">
              <w:rPr>
                <w:rFonts w:cs="Times New Roman"/>
              </w:rPr>
              <w:fldChar w:fldCharType="begin"/>
            </w:r>
            <w:r w:rsidRPr="0085698A">
              <w:rPr>
                <w:rFonts w:cs="Times New Roman"/>
              </w:rPr>
              <w:instrText xml:space="preserve"> ADDIN EN.CITE &lt;EndNote&gt;&lt;Cite&gt;&lt;Author&gt;Rossell&lt;/Author&gt;&lt;Year&gt;2014&lt;/Year&gt;&lt;RecNum&gt;32&lt;/RecNum&gt;&lt;DisplayText&gt;(Rossell, Van Rheenen et al. 2014)&lt;/DisplayText&gt;&lt;record&gt;&lt;rec-number&gt;32&lt;/rec-number&gt;&lt;foreign-keys&gt;&lt;key app="EN" db-id="e0fdf5detzf2tge9dr75tw9dr9s5ae9ppra9" timestamp="1684942013"&gt;32&lt;/key&gt;&lt;/foreign-keys&gt;&lt;ref-type name="Journal Article"&gt;17&lt;/ref-type&gt;&lt;contributors&gt;&lt;authors&gt;&lt;author&gt;Rossell, Susan L&lt;/author&gt;&lt;author&gt;Van Rheenen, Tamsyn E&lt;/author&gt;&lt;author&gt;Joshua, Nicole R&lt;/author&gt;&lt;author&gt;O’Regan, Alison&lt;/author&gt;&lt;author&gt;Gogos, Andrea&lt;/author&gt;&lt;/authors&gt;&lt;/contributors&gt;&lt;titles&gt;&lt;title&gt;Investigating facial affect processing in psychosis: A study using the Comprehensive Affective Testing System&lt;/title&gt;&lt;secondary-title&gt;Schizophrenia research&lt;/secondary-title&gt;&lt;/titles&gt;&lt;periodical&gt;&lt;full-title&gt;Schizophrenia research&lt;/full-title&gt;&lt;/periodical&gt;&lt;pages&gt;55-59&lt;/pages&gt;&lt;volume&gt;157&lt;/volume&gt;&lt;number&gt;1-3&lt;/number&gt;&lt;dates&gt;&lt;year&gt;2014&lt;/year&gt;&lt;/dates&gt;&lt;isbn&gt;0920-9964&lt;/isbn&gt;&lt;urls&gt;&lt;/urls&gt;&lt;/record&gt;&lt;/Cite&gt;&lt;/EndNote&gt;</w:instrText>
            </w:r>
            <w:r w:rsidRPr="0085698A">
              <w:rPr>
                <w:rFonts w:cs="Times New Roman"/>
              </w:rPr>
              <w:fldChar w:fldCharType="separate"/>
            </w:r>
            <w:r w:rsidRPr="0085698A">
              <w:rPr>
                <w:rFonts w:cs="Times New Roman"/>
                <w:noProof/>
              </w:rPr>
              <w:t>(Rossell, Van Rheenen et al. 2014)</w:t>
            </w:r>
            <w:r w:rsidRPr="0085698A">
              <w:rPr>
                <w:rFonts w:cs="Times New Roman"/>
              </w:rPr>
              <w:fldChar w:fldCharType="end"/>
            </w:r>
          </w:p>
        </w:tc>
        <w:tc>
          <w:tcPr>
            <w:tcW w:w="630" w:type="pct"/>
          </w:tcPr>
          <w:p w14:paraId="2B87D6EB" w14:textId="6C0D7F62" w:rsidR="00DC645C" w:rsidRPr="0085698A" w:rsidRDefault="00DC645C" w:rsidP="002B1684">
            <w:pPr>
              <w:jc w:val="both"/>
              <w:rPr>
                <w:rFonts w:cs="Times New Roman"/>
              </w:rPr>
            </w:pPr>
            <w:r w:rsidRPr="0085698A">
              <w:rPr>
                <w:rFonts w:cs="Times New Roman"/>
              </w:rPr>
              <w:t>NA</w:t>
            </w:r>
          </w:p>
        </w:tc>
        <w:tc>
          <w:tcPr>
            <w:tcW w:w="973" w:type="pct"/>
          </w:tcPr>
          <w:p w14:paraId="154CBDFB" w14:textId="2016877D" w:rsidR="00DC645C" w:rsidRPr="0085698A" w:rsidRDefault="00DC645C" w:rsidP="002B1684">
            <w:pPr>
              <w:jc w:val="both"/>
              <w:rPr>
                <w:rFonts w:cs="Times New Roman"/>
              </w:rPr>
            </w:pPr>
            <w:r w:rsidRPr="0085698A">
              <w:rPr>
                <w:rFonts w:cs="Times New Roman"/>
              </w:rPr>
              <w:t>Anger, disgust, fear, happiness, sadness, surprise</w:t>
            </w:r>
          </w:p>
        </w:tc>
        <w:tc>
          <w:tcPr>
            <w:tcW w:w="404" w:type="pct"/>
          </w:tcPr>
          <w:p w14:paraId="3C20FA09" w14:textId="1CE1E47F" w:rsidR="00DC645C" w:rsidRPr="0085698A" w:rsidRDefault="00DC645C" w:rsidP="002B1684">
            <w:pPr>
              <w:jc w:val="both"/>
              <w:rPr>
                <w:rFonts w:cs="Times New Roman"/>
              </w:rPr>
            </w:pPr>
            <w:r w:rsidRPr="0085698A">
              <w:rPr>
                <w:rFonts w:cs="Times New Roman"/>
              </w:rPr>
              <w:t>Yes</w:t>
            </w:r>
          </w:p>
        </w:tc>
        <w:tc>
          <w:tcPr>
            <w:tcW w:w="706" w:type="pct"/>
          </w:tcPr>
          <w:p w14:paraId="5824F96B" w14:textId="227254EB" w:rsidR="00DC645C" w:rsidRPr="0085698A" w:rsidRDefault="00DC645C" w:rsidP="002B1684">
            <w:pPr>
              <w:jc w:val="both"/>
              <w:rPr>
                <w:rFonts w:cs="Times New Roman"/>
              </w:rPr>
            </w:pPr>
            <w:r w:rsidRPr="0085698A">
              <w:rPr>
                <w:rFonts w:cs="Times New Roman"/>
              </w:rPr>
              <w:t>22</w:t>
            </w:r>
          </w:p>
        </w:tc>
        <w:tc>
          <w:tcPr>
            <w:tcW w:w="401" w:type="pct"/>
          </w:tcPr>
          <w:p w14:paraId="1D816905" w14:textId="397ADC99" w:rsidR="00DC645C" w:rsidRPr="0085698A" w:rsidRDefault="00DC645C" w:rsidP="002B1684">
            <w:pPr>
              <w:jc w:val="both"/>
              <w:rPr>
                <w:rFonts w:cs="Times New Roman"/>
              </w:rPr>
            </w:pPr>
            <w:r w:rsidRPr="0085698A">
              <w:rPr>
                <w:rFonts w:cs="Times New Roman"/>
              </w:rPr>
              <w:t>NA</w:t>
            </w:r>
          </w:p>
        </w:tc>
        <w:tc>
          <w:tcPr>
            <w:tcW w:w="440" w:type="pct"/>
          </w:tcPr>
          <w:p w14:paraId="08A6B4EB" w14:textId="3F3E76C7" w:rsidR="00DC645C" w:rsidRPr="0085698A" w:rsidRDefault="00DC645C" w:rsidP="002B1684">
            <w:pPr>
              <w:jc w:val="both"/>
              <w:rPr>
                <w:rFonts w:cs="Times New Roman"/>
              </w:rPr>
            </w:pPr>
            <w:r w:rsidRPr="0085698A">
              <w:rPr>
                <w:rFonts w:cs="Times New Roman"/>
              </w:rPr>
              <w:t>NA</w:t>
            </w:r>
          </w:p>
        </w:tc>
        <w:tc>
          <w:tcPr>
            <w:tcW w:w="821" w:type="pct"/>
          </w:tcPr>
          <w:p w14:paraId="7E775583" w14:textId="35ED9200" w:rsidR="00DC645C" w:rsidRPr="0085698A" w:rsidRDefault="00DC645C" w:rsidP="002B1684">
            <w:pPr>
              <w:jc w:val="both"/>
              <w:rPr>
                <w:rFonts w:cs="Times New Roman"/>
              </w:rPr>
            </w:pPr>
            <w:r w:rsidRPr="0085698A">
              <w:rPr>
                <w:rFonts w:cs="Times New Roman"/>
              </w:rPr>
              <w:t>100% (no)</w:t>
            </w:r>
          </w:p>
        </w:tc>
      </w:tr>
      <w:tr w:rsidR="00DC645C" w:rsidRPr="0085698A" w14:paraId="37953DE5" w14:textId="77777777" w:rsidTr="002B1684">
        <w:tc>
          <w:tcPr>
            <w:tcW w:w="624" w:type="pct"/>
          </w:tcPr>
          <w:p w14:paraId="27C5C464" w14:textId="6D9E2FB0" w:rsidR="00DC645C" w:rsidRPr="0085698A" w:rsidRDefault="00DC645C" w:rsidP="002B1684">
            <w:pPr>
              <w:jc w:val="both"/>
              <w:rPr>
                <w:rFonts w:cs="Times New Roman"/>
              </w:rPr>
            </w:pPr>
            <w:r w:rsidRPr="0085698A">
              <w:rPr>
                <w:rFonts w:cs="Times New Roman"/>
              </w:rPr>
              <w:fldChar w:fldCharType="begin"/>
            </w:r>
            <w:r w:rsidRPr="0085698A">
              <w:rPr>
                <w:rFonts w:cs="Times New Roman"/>
              </w:rPr>
              <w:instrText xml:space="preserve"> ADDIN EN.CITE &lt;EndNote&gt;&lt;Cite&gt;&lt;Author&gt;Vaskinn&lt;/Author&gt;&lt;Year&gt;2007&lt;/Year&gt;&lt;RecNum&gt;33&lt;/RecNum&gt;&lt;DisplayText&gt;(Vaskinn, Sundet et al. 2007)&lt;/DisplayText&gt;&lt;record&gt;&lt;rec-number&gt;33&lt;/rec-number&gt;&lt;foreign-keys&gt;&lt;key app="EN" db-id="e0fdf5detzf2tge9dr75tw9dr9s5ae9ppra9" timestamp="1684942047"&gt;33&lt;/key&gt;&lt;/foreign-keys&gt;&lt;ref-type name="Journal Article"&gt;17&lt;/ref-type&gt;&lt;contributors&gt;&lt;authors&gt;&lt;author&gt;Vaskinn, A&lt;/author&gt;&lt;author&gt;Sundet, K&lt;/author&gt;&lt;author&gt;Friis, S&lt;/author&gt;&lt;author&gt;Simonsen, C&lt;/author&gt;&lt;author&gt;Birkenaes, AB&lt;/author&gt;&lt;author&gt;Engh, JA&lt;/author&gt;&lt;author&gt;Jónsdóttir, H&lt;/author&gt;&lt;author&gt;Ringen, PA&lt;/author&gt;&lt;author&gt;Opjordsmoen, S&lt;/author&gt;&lt;author&gt;Andreassen, OA&lt;/author&gt;&lt;/authors&gt;&lt;/contributors&gt;&lt;titles&gt;&lt;title&gt;The effect of gender on emotion perception in schizophrenia and bipolar disorder&lt;/title&gt;&lt;secondary-title&gt;Acta Psychiatrica Scandinavica&lt;/secondary-title&gt;&lt;/titles&gt;&lt;periodical&gt;&lt;full-title&gt;Acta Psychiatrica Scandinavica&lt;/full-title&gt;&lt;/periodical&gt;&lt;pages&gt;263-270&lt;/pages&gt;&lt;volume&gt;116&lt;/volume&gt;&lt;number&gt;4&lt;/number&gt;&lt;dates&gt;&lt;year&gt;2007&lt;/year&gt;&lt;/dates&gt;&lt;isbn&gt;0001-690X&lt;/isbn&gt;&lt;urls&gt;&lt;/urls&gt;&lt;/record&gt;&lt;/Cite&gt;&lt;/EndNote&gt;</w:instrText>
            </w:r>
            <w:r w:rsidRPr="0085698A">
              <w:rPr>
                <w:rFonts w:cs="Times New Roman"/>
              </w:rPr>
              <w:fldChar w:fldCharType="separate"/>
            </w:r>
            <w:r w:rsidRPr="0085698A">
              <w:rPr>
                <w:rFonts w:cs="Times New Roman"/>
                <w:noProof/>
              </w:rPr>
              <w:t>(Vaskinn, Sundet et al. 2007)</w:t>
            </w:r>
            <w:r w:rsidRPr="0085698A">
              <w:rPr>
                <w:rFonts w:cs="Times New Roman"/>
              </w:rPr>
              <w:fldChar w:fldCharType="end"/>
            </w:r>
          </w:p>
        </w:tc>
        <w:tc>
          <w:tcPr>
            <w:tcW w:w="630" w:type="pct"/>
          </w:tcPr>
          <w:p w14:paraId="690BECCB" w14:textId="7C6C089A" w:rsidR="00DC645C" w:rsidRPr="0085698A" w:rsidRDefault="00DC645C" w:rsidP="002B1684">
            <w:pPr>
              <w:jc w:val="both"/>
              <w:rPr>
                <w:rFonts w:cs="Times New Roman"/>
              </w:rPr>
            </w:pPr>
            <w:r w:rsidRPr="0085698A">
              <w:rPr>
                <w:rFonts w:cs="Times New Roman"/>
              </w:rPr>
              <w:t>POFA</w:t>
            </w:r>
          </w:p>
        </w:tc>
        <w:tc>
          <w:tcPr>
            <w:tcW w:w="973" w:type="pct"/>
          </w:tcPr>
          <w:p w14:paraId="098817FE" w14:textId="5079ACB7" w:rsidR="00DC645C" w:rsidRPr="0085698A" w:rsidRDefault="00DC645C" w:rsidP="002B1684">
            <w:pPr>
              <w:jc w:val="both"/>
              <w:rPr>
                <w:rFonts w:cs="Times New Roman"/>
              </w:rPr>
            </w:pPr>
            <w:r w:rsidRPr="0085698A">
              <w:rPr>
                <w:rFonts w:cs="Times New Roman"/>
              </w:rPr>
              <w:t>Anger, fear, happiness, sadness, surprise, shame</w:t>
            </w:r>
          </w:p>
        </w:tc>
        <w:tc>
          <w:tcPr>
            <w:tcW w:w="404" w:type="pct"/>
          </w:tcPr>
          <w:p w14:paraId="450D227F" w14:textId="5162A5A6" w:rsidR="00DC645C" w:rsidRPr="0085698A" w:rsidRDefault="00DC645C" w:rsidP="002B1684">
            <w:pPr>
              <w:jc w:val="both"/>
              <w:rPr>
                <w:rFonts w:cs="Times New Roman"/>
              </w:rPr>
            </w:pPr>
            <w:r w:rsidRPr="0085698A">
              <w:rPr>
                <w:rFonts w:cs="Times New Roman"/>
              </w:rPr>
              <w:t>No</w:t>
            </w:r>
          </w:p>
        </w:tc>
        <w:tc>
          <w:tcPr>
            <w:tcW w:w="706" w:type="pct"/>
          </w:tcPr>
          <w:p w14:paraId="23F136F5" w14:textId="242CE925" w:rsidR="00DC645C" w:rsidRPr="0085698A" w:rsidRDefault="00DC645C" w:rsidP="002B1684">
            <w:pPr>
              <w:jc w:val="both"/>
              <w:rPr>
                <w:rFonts w:cs="Times New Roman"/>
              </w:rPr>
            </w:pPr>
            <w:r w:rsidRPr="0085698A">
              <w:rPr>
                <w:rFonts w:cs="Times New Roman"/>
              </w:rPr>
              <w:t>30</w:t>
            </w:r>
          </w:p>
        </w:tc>
        <w:tc>
          <w:tcPr>
            <w:tcW w:w="401" w:type="pct"/>
          </w:tcPr>
          <w:p w14:paraId="77D62027" w14:textId="0D43B4ED" w:rsidR="00DC645C" w:rsidRPr="0085698A" w:rsidRDefault="00DC645C" w:rsidP="002B1684">
            <w:pPr>
              <w:jc w:val="both"/>
              <w:rPr>
                <w:rFonts w:cs="Times New Roman"/>
              </w:rPr>
            </w:pPr>
            <w:r w:rsidRPr="0085698A">
              <w:rPr>
                <w:rFonts w:cs="Times New Roman"/>
              </w:rPr>
              <w:t>NA</w:t>
            </w:r>
          </w:p>
        </w:tc>
        <w:tc>
          <w:tcPr>
            <w:tcW w:w="440" w:type="pct"/>
          </w:tcPr>
          <w:p w14:paraId="6C9C7F7C" w14:textId="546D38A1" w:rsidR="00DC645C" w:rsidRPr="0085698A" w:rsidRDefault="00DC645C" w:rsidP="002B1684">
            <w:pPr>
              <w:jc w:val="both"/>
              <w:rPr>
                <w:rFonts w:cs="Times New Roman"/>
              </w:rPr>
            </w:pPr>
            <w:r w:rsidRPr="0085698A">
              <w:rPr>
                <w:rFonts w:cs="Times New Roman"/>
              </w:rPr>
              <w:t>NA</w:t>
            </w:r>
          </w:p>
        </w:tc>
        <w:tc>
          <w:tcPr>
            <w:tcW w:w="821" w:type="pct"/>
          </w:tcPr>
          <w:p w14:paraId="4AD3BA0C" w14:textId="478E6E3F" w:rsidR="00DC645C" w:rsidRPr="0085698A" w:rsidRDefault="00DC645C" w:rsidP="002B1684">
            <w:pPr>
              <w:jc w:val="both"/>
              <w:rPr>
                <w:rFonts w:cs="Times New Roman"/>
              </w:rPr>
            </w:pPr>
            <w:r w:rsidRPr="0085698A">
              <w:rPr>
                <w:rFonts w:cs="Times New Roman"/>
              </w:rPr>
              <w:t>100% (no)</w:t>
            </w:r>
          </w:p>
        </w:tc>
      </w:tr>
      <w:tr w:rsidR="00A74A14" w:rsidRPr="0085698A" w14:paraId="69BAE2E4" w14:textId="77777777" w:rsidTr="002B1684">
        <w:tc>
          <w:tcPr>
            <w:tcW w:w="624" w:type="pct"/>
            <w:shd w:val="clear" w:color="auto" w:fill="FFF2CC" w:themeFill="accent4" w:themeFillTint="33"/>
          </w:tcPr>
          <w:p w14:paraId="75C5DF6C" w14:textId="77777777" w:rsidR="00A74A14" w:rsidRPr="0085698A" w:rsidRDefault="00A74A14" w:rsidP="002B1684">
            <w:pPr>
              <w:jc w:val="both"/>
              <w:rPr>
                <w:rFonts w:cs="Times New Roman"/>
              </w:rPr>
            </w:pPr>
            <w:r w:rsidRPr="0085698A">
              <w:rPr>
                <w:rFonts w:cs="Times New Roman"/>
                <w:b/>
                <w:bCs/>
              </w:rPr>
              <w:t>Facial Emotion Identification</w:t>
            </w:r>
          </w:p>
        </w:tc>
        <w:tc>
          <w:tcPr>
            <w:tcW w:w="630" w:type="pct"/>
            <w:shd w:val="clear" w:color="auto" w:fill="FFF2CC" w:themeFill="accent4" w:themeFillTint="33"/>
          </w:tcPr>
          <w:p w14:paraId="43192014" w14:textId="77777777" w:rsidR="00A74A14" w:rsidRPr="0085698A" w:rsidRDefault="00A74A14" w:rsidP="002B1684">
            <w:pPr>
              <w:jc w:val="both"/>
              <w:rPr>
                <w:rFonts w:cs="Times New Roman"/>
              </w:rPr>
            </w:pPr>
          </w:p>
        </w:tc>
        <w:tc>
          <w:tcPr>
            <w:tcW w:w="973" w:type="pct"/>
            <w:shd w:val="clear" w:color="auto" w:fill="FFF2CC" w:themeFill="accent4" w:themeFillTint="33"/>
          </w:tcPr>
          <w:p w14:paraId="35F08432" w14:textId="77777777" w:rsidR="00A74A14" w:rsidRPr="0085698A" w:rsidRDefault="00A74A14" w:rsidP="002B1684">
            <w:pPr>
              <w:jc w:val="both"/>
              <w:rPr>
                <w:rFonts w:cs="Times New Roman"/>
              </w:rPr>
            </w:pPr>
          </w:p>
        </w:tc>
        <w:tc>
          <w:tcPr>
            <w:tcW w:w="404" w:type="pct"/>
            <w:shd w:val="clear" w:color="auto" w:fill="FFF2CC" w:themeFill="accent4" w:themeFillTint="33"/>
          </w:tcPr>
          <w:p w14:paraId="670C3F57" w14:textId="77777777" w:rsidR="00A74A14" w:rsidRPr="0085698A" w:rsidRDefault="00A74A14" w:rsidP="002B1684">
            <w:pPr>
              <w:jc w:val="both"/>
              <w:rPr>
                <w:rFonts w:cs="Times New Roman"/>
              </w:rPr>
            </w:pPr>
          </w:p>
        </w:tc>
        <w:tc>
          <w:tcPr>
            <w:tcW w:w="706" w:type="pct"/>
            <w:shd w:val="clear" w:color="auto" w:fill="FFF2CC" w:themeFill="accent4" w:themeFillTint="33"/>
          </w:tcPr>
          <w:p w14:paraId="5BE6C9E4" w14:textId="77777777" w:rsidR="00A74A14" w:rsidRPr="0085698A" w:rsidRDefault="00A74A14" w:rsidP="002B1684">
            <w:pPr>
              <w:jc w:val="both"/>
              <w:rPr>
                <w:rFonts w:cs="Times New Roman"/>
              </w:rPr>
            </w:pPr>
          </w:p>
        </w:tc>
        <w:tc>
          <w:tcPr>
            <w:tcW w:w="401" w:type="pct"/>
            <w:shd w:val="clear" w:color="auto" w:fill="FFF2CC" w:themeFill="accent4" w:themeFillTint="33"/>
          </w:tcPr>
          <w:p w14:paraId="3FDC0F23" w14:textId="77777777" w:rsidR="00A74A14" w:rsidRPr="0085698A" w:rsidRDefault="00A74A14" w:rsidP="002B1684">
            <w:pPr>
              <w:jc w:val="both"/>
              <w:rPr>
                <w:rFonts w:cs="Times New Roman"/>
              </w:rPr>
            </w:pPr>
          </w:p>
        </w:tc>
        <w:tc>
          <w:tcPr>
            <w:tcW w:w="440" w:type="pct"/>
            <w:shd w:val="clear" w:color="auto" w:fill="FFF2CC" w:themeFill="accent4" w:themeFillTint="33"/>
          </w:tcPr>
          <w:p w14:paraId="783D8D59" w14:textId="77777777" w:rsidR="00A74A14" w:rsidRPr="0085698A" w:rsidRDefault="00A74A14" w:rsidP="002B1684">
            <w:pPr>
              <w:jc w:val="both"/>
              <w:rPr>
                <w:rFonts w:cs="Times New Roman"/>
              </w:rPr>
            </w:pPr>
          </w:p>
        </w:tc>
        <w:tc>
          <w:tcPr>
            <w:tcW w:w="821" w:type="pct"/>
            <w:shd w:val="clear" w:color="auto" w:fill="FFF2CC" w:themeFill="accent4" w:themeFillTint="33"/>
          </w:tcPr>
          <w:p w14:paraId="6C649527" w14:textId="77777777" w:rsidR="00A74A14" w:rsidRPr="0085698A" w:rsidRDefault="00A74A14" w:rsidP="002B1684">
            <w:pPr>
              <w:jc w:val="both"/>
              <w:rPr>
                <w:rFonts w:cs="Times New Roman"/>
              </w:rPr>
            </w:pPr>
          </w:p>
        </w:tc>
      </w:tr>
      <w:tr w:rsidR="00A74A14" w:rsidRPr="0085698A" w14:paraId="4A98C73D" w14:textId="77777777" w:rsidTr="002B1684">
        <w:tc>
          <w:tcPr>
            <w:tcW w:w="624" w:type="pct"/>
          </w:tcPr>
          <w:p w14:paraId="419F2A0E" w14:textId="367BF841" w:rsidR="00A74A14" w:rsidRPr="0085698A" w:rsidRDefault="00A74A14" w:rsidP="002B1684">
            <w:pPr>
              <w:jc w:val="both"/>
              <w:rPr>
                <w:rFonts w:cs="Times New Roman"/>
              </w:rPr>
            </w:pPr>
            <w:r w:rsidRPr="0085698A">
              <w:rPr>
                <w:rFonts w:cs="Times New Roman"/>
              </w:rPr>
              <w:fldChar w:fldCharType="begin"/>
            </w:r>
            <w:r w:rsidR="00DC645C" w:rsidRPr="0085698A">
              <w:rPr>
                <w:rFonts w:cs="Times New Roman"/>
              </w:rPr>
              <w:instrText xml:space="preserve"> ADDIN EN.CITE &lt;EndNote&gt;&lt;Cite&gt;&lt;Author&gt;Addington&lt;/Author&gt;&lt;Year&gt;1998&lt;/Year&gt;&lt;RecNum&gt;1&lt;/RecNum&gt;&lt;DisplayText&gt;(Addington and Addington 1998)&lt;/DisplayText&gt;&lt;record&gt;&lt;rec-number&gt;1&lt;/rec-number&gt;&lt;foreign-keys&gt;&lt;key app="EN" db-id="e0fdf5detzf2tge9dr75tw9dr9s5ae9ppra9" timestamp="1684941891"&gt;1&lt;/key&gt;&lt;/foreign-keys&gt;&lt;ref-type name="Journal Article"&gt;17&lt;/ref-type&gt;&lt;contributors&gt;&lt;authors&gt;&lt;author&gt;Addington, Jean&lt;/author&gt;&lt;author&gt;Addington, Donald&lt;/author&gt;&lt;/authors&gt;&lt;/contributors&gt;&lt;titles&gt;&lt;title&gt;Facial affect recognition and information processing in schizophrenia and bipolar disorder&lt;/title&gt;&lt;secondary-title&gt;Schizophrenia research&lt;/secondary-title&gt;&lt;/titles&gt;&lt;periodical&gt;&lt;full-title&gt;Schizophrenia research&lt;/full-title&gt;&lt;/periodical&gt;&lt;pages&gt;171-181&lt;/pages&gt;&lt;volume&gt;32&lt;/volume&gt;&lt;number&gt;3&lt;/number&gt;&lt;dates&gt;&lt;year&gt;1998&lt;/year&gt;&lt;/dates&gt;&lt;isbn&gt;0920-9964&lt;/isbn&gt;&lt;urls&gt;&lt;/urls&gt;&lt;/record&gt;&lt;/Cite&gt;&lt;/EndNote&gt;</w:instrText>
            </w:r>
            <w:r w:rsidRPr="0085698A">
              <w:rPr>
                <w:rFonts w:cs="Times New Roman"/>
              </w:rPr>
              <w:fldChar w:fldCharType="separate"/>
            </w:r>
            <w:r w:rsidR="00DC645C" w:rsidRPr="0085698A">
              <w:rPr>
                <w:rFonts w:cs="Times New Roman"/>
                <w:noProof/>
              </w:rPr>
              <w:t>(Addington and Addington 1998)</w:t>
            </w:r>
            <w:r w:rsidRPr="0085698A">
              <w:rPr>
                <w:rFonts w:cs="Times New Roman"/>
              </w:rPr>
              <w:fldChar w:fldCharType="end"/>
            </w:r>
          </w:p>
        </w:tc>
        <w:tc>
          <w:tcPr>
            <w:tcW w:w="630" w:type="pct"/>
          </w:tcPr>
          <w:p w14:paraId="121D4423" w14:textId="77777777" w:rsidR="00A74A14" w:rsidRPr="0085698A" w:rsidRDefault="00A74A14" w:rsidP="002B1684">
            <w:pPr>
              <w:jc w:val="both"/>
              <w:rPr>
                <w:rFonts w:cs="Times New Roman"/>
              </w:rPr>
            </w:pPr>
            <w:r w:rsidRPr="0085698A">
              <w:rPr>
                <w:rFonts w:cs="Times New Roman"/>
              </w:rPr>
              <w:t>POFA</w:t>
            </w:r>
          </w:p>
        </w:tc>
        <w:tc>
          <w:tcPr>
            <w:tcW w:w="973" w:type="pct"/>
          </w:tcPr>
          <w:p w14:paraId="07CBBF85" w14:textId="77777777" w:rsidR="00A74A14" w:rsidRPr="0085698A" w:rsidRDefault="00A74A14" w:rsidP="002B1684">
            <w:pPr>
              <w:jc w:val="both"/>
              <w:rPr>
                <w:rFonts w:cs="Times New Roman"/>
              </w:rPr>
            </w:pPr>
            <w:r w:rsidRPr="0085698A">
              <w:rPr>
                <w:rFonts w:cs="Times New Roman"/>
              </w:rPr>
              <w:t>Anger, disgust, fear, happiness, sadness, surprise</w:t>
            </w:r>
          </w:p>
        </w:tc>
        <w:tc>
          <w:tcPr>
            <w:tcW w:w="404" w:type="pct"/>
          </w:tcPr>
          <w:p w14:paraId="2E7F0BC3" w14:textId="77777777" w:rsidR="00A74A14" w:rsidRPr="0085698A" w:rsidRDefault="00A74A14" w:rsidP="002B1684">
            <w:pPr>
              <w:jc w:val="both"/>
              <w:rPr>
                <w:rFonts w:cs="Times New Roman"/>
              </w:rPr>
            </w:pPr>
            <w:r w:rsidRPr="0085698A">
              <w:rPr>
                <w:rFonts w:cs="Times New Roman"/>
              </w:rPr>
              <w:t>Yes</w:t>
            </w:r>
          </w:p>
        </w:tc>
        <w:tc>
          <w:tcPr>
            <w:tcW w:w="706" w:type="pct"/>
          </w:tcPr>
          <w:p w14:paraId="5AF30564" w14:textId="77777777" w:rsidR="00A74A14" w:rsidRPr="0085698A" w:rsidRDefault="00A74A14" w:rsidP="002B1684">
            <w:pPr>
              <w:jc w:val="both"/>
              <w:rPr>
                <w:rFonts w:cs="Times New Roman"/>
              </w:rPr>
            </w:pPr>
            <w:r w:rsidRPr="0085698A">
              <w:rPr>
                <w:rFonts w:cs="Times New Roman"/>
              </w:rPr>
              <w:t>21</w:t>
            </w:r>
          </w:p>
        </w:tc>
        <w:tc>
          <w:tcPr>
            <w:tcW w:w="401" w:type="pct"/>
          </w:tcPr>
          <w:p w14:paraId="3822A718" w14:textId="77777777" w:rsidR="00A74A14" w:rsidRPr="0085698A" w:rsidRDefault="00A74A14" w:rsidP="002B1684">
            <w:pPr>
              <w:jc w:val="both"/>
              <w:rPr>
                <w:rFonts w:cs="Times New Roman"/>
              </w:rPr>
            </w:pPr>
            <w:r w:rsidRPr="0085698A">
              <w:rPr>
                <w:rFonts w:cs="Times New Roman"/>
              </w:rPr>
              <w:t>Yes (3)</w:t>
            </w:r>
          </w:p>
        </w:tc>
        <w:tc>
          <w:tcPr>
            <w:tcW w:w="440" w:type="pct"/>
          </w:tcPr>
          <w:p w14:paraId="24710E6D" w14:textId="77777777" w:rsidR="00A74A14" w:rsidRPr="0085698A" w:rsidRDefault="00A74A14" w:rsidP="002B1684">
            <w:pPr>
              <w:jc w:val="both"/>
              <w:rPr>
                <w:rFonts w:cs="Times New Roman"/>
              </w:rPr>
            </w:pPr>
            <w:r w:rsidRPr="0085698A">
              <w:rPr>
                <w:rFonts w:cs="Times New Roman"/>
              </w:rPr>
              <w:t>3</w:t>
            </w:r>
          </w:p>
        </w:tc>
        <w:tc>
          <w:tcPr>
            <w:tcW w:w="821" w:type="pct"/>
          </w:tcPr>
          <w:p w14:paraId="204322BF" w14:textId="77777777" w:rsidR="00A74A14" w:rsidRPr="0085698A" w:rsidRDefault="00A74A14" w:rsidP="002B1684">
            <w:pPr>
              <w:jc w:val="both"/>
              <w:rPr>
                <w:rFonts w:cs="Times New Roman"/>
              </w:rPr>
            </w:pPr>
            <w:r w:rsidRPr="0085698A">
              <w:rPr>
                <w:rFonts w:cs="Times New Roman"/>
              </w:rPr>
              <w:t>100% (no)</w:t>
            </w:r>
          </w:p>
        </w:tc>
      </w:tr>
      <w:tr w:rsidR="00A74A14" w:rsidRPr="0085698A" w14:paraId="5E66F34C" w14:textId="77777777" w:rsidTr="002B1684">
        <w:tc>
          <w:tcPr>
            <w:tcW w:w="624" w:type="pct"/>
          </w:tcPr>
          <w:p w14:paraId="62203E6F" w14:textId="0EBBF26A" w:rsidR="00A74A14" w:rsidRPr="0085698A" w:rsidRDefault="00A74A14" w:rsidP="002B1684">
            <w:pPr>
              <w:jc w:val="both"/>
              <w:rPr>
                <w:rFonts w:cs="Times New Roman"/>
              </w:rPr>
            </w:pPr>
            <w:r w:rsidRPr="0085698A">
              <w:rPr>
                <w:rFonts w:cs="Times New Roman"/>
              </w:rPr>
              <w:lastRenderedPageBreak/>
              <w:fldChar w:fldCharType="begin">
                <w:fldData xml:space="preserve">PEVuZE5vdGU+PENpdGU+PEF1dGhvcj5BbG1laWRhPC9BdXRob3I+PFllYXI+MjAwOTwvWWVhcj48
UmVjTnVtPjI8L1JlY051bT48RGlzcGxheVRleHQ+KEFsbWVpZGEsIFZlcnNhY2UgZXQgYWwuIDIw
MDkpPC9EaXNwbGF5VGV4dD48cmVjb3JkPjxyZWMtbnVtYmVyPjI8L3JlYy1udW1iZXI+PGZvcmVp
Z24ta2V5cz48a2V5IGFwcD0iRU4iIGRiLWlkPSJlMGZkZjVkZXR6ZjJ0Z2U5ZHI3NXR3OWRyOXM1
YWU5cHByYTkiIHRpbWVzdGFtcD0iMTY4NDk0MTg5MSI+Mjwva2V5PjwvZm9yZWlnbi1rZXlzPjxy
ZWYtdHlwZSBuYW1lPSJKb3VybmFsIEFydGljbGUiPjE3PC9yZWYtdHlwZT48Y29udHJpYnV0b3Jz
PjxhdXRob3JzPjxhdXRob3I+QWxtZWlkYSwgSi4gUi48L2F1dGhvcj48YXV0aG9yPlZlcnNhY2Us
IEEuPC9hdXRob3I+PGF1dGhvcj5NZWNoZWxsaSwgQS48L2F1dGhvcj48YXV0aG9yPkhhc3NlbCwg
Uy48L2F1dGhvcj48YXV0aG9yPlF1ZXZlZG8sIEsuPC9hdXRob3I+PGF1dGhvcj5LdXBmZXIsIEQu
IEouPC9hdXRob3I+PGF1dGhvcj5QaGlsbGlwcywgTS4gTC48L2F1dGhvcj48L2F1dGhvcnM+PC9j
b250cmlidXRvcnM+PGF1dGgtYWRkcmVzcz5EZXBhcnRtZW50IG9mIFBzeWNoaWF0cnksIFVuaXZl
cnNpdHkgb2YgUGl0dHNidXJnaCwgU2Nob29sIG9mIE1lZGljaW5lLCBQaXR0c2J1cmdoLCBQZW5u
c3lsdmFuaWEsIFVTQS48L2F1dGgtYWRkcmVzcz48dGl0bGVzPjx0aXRsZT5BYm5vcm1hbCBhbXln
ZGFsYS1wcmVmcm9udGFsIGVmZmVjdGl2ZSBjb25uZWN0aXZpdHkgdG8gaGFwcHkgZmFjZXMgZGlm
ZmVyZW50aWF0ZXMgYmlwb2xhciBmcm9tIG1ham9yIGRlcHJlc3Npb248L3RpdGxlPjxzZWNvbmRh
cnktdGl0bGU+QmlvbCBQc3ljaGlhdHJ5PC9zZWNvbmRhcnktdGl0bGU+PC90aXRsZXM+PHBlcmlv
ZGljYWw+PGZ1bGwtdGl0bGU+QmlvbCBQc3ljaGlhdHJ5PC9mdWxsLXRpdGxlPjwvcGVyaW9kaWNh
bD48cGFnZXM+NDUxLTk8L3BhZ2VzPjx2b2x1bWU+NjY8L3ZvbHVtZT48bnVtYmVyPjU8L251bWJl
cj48ZWRpdGlvbj4yMDA5LzA1LzIwPC9lZGl0aW9uPjxrZXl3b3Jkcz48a2V5d29yZD5BZHVsdDwv
a2V5d29yZD48a2V5d29yZD5BbXlnZGFsYS8qcGh5c2lvcGF0aG9sb2d5PC9rZXl3b3JkPjxrZXl3
b3JkPkJpcG9sYXIgRGlzb3JkZXIvKmRpYWdub3Npcy8qcGh5c2lvcGF0aG9sb2d5PC9rZXl3b3Jk
PjxrZXl3b3JkPkNhc2UtQ29udHJvbCBTdHVkaWVzPC9rZXl3b3JkPjxrZXl3b3JkPkRlcHJlc3Np
dmUgRGlzb3JkZXIsIE1ham9yLypkaWFnbm9zaXMvKnBoeXNpb3BhdGhvbG9neTwva2V5d29yZD48
a2V5d29yZD5EaWFnbm9zaXMsIERpZmZlcmVudGlhbDwva2V5d29yZD48a2V5d29yZD5FbW90aW9u
cy9waHlzaW9sb2d5PC9rZXl3b3JkPjxrZXl3b3JkPkZhY2lhbCBFeHByZXNzaW9uPC9rZXl3b3Jk
PjxrZXl3b3JkPkZlbWFsZTwva2V5d29yZD48a2V5d29yZD5IdW1hbnM8L2tleXdvcmQ+PGtleXdv
cmQ+TWFsZTwva2V5d29yZD48a2V5d29yZD5Nb2RlbHMsIE5ldXJvbG9naWNhbDwva2V5d29yZD48
a2V5d29yZD5OZXVyYWwgUGF0aHdheXMvcGh5c2lvcGF0aG9sb2d5PC9rZXl3b3JkPjxrZXl3b3Jk
PlByZWZyb250YWwgQ29ydGV4LypwaHlzaW9wYXRob2xvZ3k8L2tleXdvcmQ+PC9rZXl3b3Jkcz48
ZGF0ZXM+PHllYXI+MjAwOTwveWVhcj48cHViLWRhdGVzPjxkYXRlPlNlcCAxPC9kYXRlPjwvcHVi
LWRhdGVzPjwvZGF0ZXM+PGlzYm4+MTg3My0yNDAyIChFbGVjdHJvbmljKSYjeEQ7MDAwNi0zMjIz
IChQcmludCkmI3hEOzAwMDYtMzIyMyAoTGlua2luZyk8L2lzYm4+PGFjY2Vzc2lvbi1udW0+MTk0
NTA3OTQ8L2FjY2Vzc2lvbi1udW0+PHVybHM+PHJlbGF0ZWQtdXJscz48dXJsPmh0dHBzOi8vd3d3
Lm5jYmkubmxtLm5paC5nb3YvcHVibWVkLzE5NDUwNzk0PC91cmw+PC9yZWxhdGVkLXVybHM+PC91
cmxzPjxjdXN0b20yPlBNQzI3NDA5OTY8L2N1c3RvbTI+PGVsZWN0cm9uaWMtcmVzb3VyY2UtbnVt
PjEwLjEwMTYvai5iaW9wc3ljaC4yMDA5LjAzLjAyNDwvZWxlY3Ryb25pYy1yZXNvdXJjZS1udW0+
PC9yZWNvcmQ+PC9DaXRlPjwvRW5kTm90ZT5=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PEVuZE5vdGU+PENpdGU+PEF1dGhvcj5BbG1laWRhPC9BdXRob3I+PFllYXI+MjAwOTwvWWVhcj48
UmVjTnVtPjI8L1JlY051bT48RGlzcGxheVRleHQ+KEFsbWVpZGEsIFZlcnNhY2UgZXQgYWwuIDIw
MDkpPC9EaXNwbGF5VGV4dD48cmVjb3JkPjxyZWMtbnVtYmVyPjI8L3JlYy1udW1iZXI+PGZvcmVp
Z24ta2V5cz48a2V5IGFwcD0iRU4iIGRiLWlkPSJlMGZkZjVkZXR6ZjJ0Z2U5ZHI3NXR3OWRyOXM1
YWU5cHByYTkiIHRpbWVzdGFtcD0iMTY4NDk0MTg5MSI+Mjwva2V5PjwvZm9yZWlnbi1rZXlzPjxy
ZWYtdHlwZSBuYW1lPSJKb3VybmFsIEFydGljbGUiPjE3PC9yZWYtdHlwZT48Y29udHJpYnV0b3Jz
PjxhdXRob3JzPjxhdXRob3I+QWxtZWlkYSwgSi4gUi48L2F1dGhvcj48YXV0aG9yPlZlcnNhY2Us
IEEuPC9hdXRob3I+PGF1dGhvcj5NZWNoZWxsaSwgQS48L2F1dGhvcj48YXV0aG9yPkhhc3NlbCwg
Uy48L2F1dGhvcj48YXV0aG9yPlF1ZXZlZG8sIEsuPC9hdXRob3I+PGF1dGhvcj5LdXBmZXIsIEQu
IEouPC9hdXRob3I+PGF1dGhvcj5QaGlsbGlwcywgTS4gTC48L2F1dGhvcj48L2F1dGhvcnM+PC9j
b250cmlidXRvcnM+PGF1dGgtYWRkcmVzcz5EZXBhcnRtZW50IG9mIFBzeWNoaWF0cnksIFVuaXZl
cnNpdHkgb2YgUGl0dHNidXJnaCwgU2Nob29sIG9mIE1lZGljaW5lLCBQaXR0c2J1cmdoLCBQZW5u
c3lsdmFuaWEsIFVTQS48L2F1dGgtYWRkcmVzcz48dGl0bGVzPjx0aXRsZT5BYm5vcm1hbCBhbXln
ZGFsYS1wcmVmcm9udGFsIGVmZmVjdGl2ZSBjb25uZWN0aXZpdHkgdG8gaGFwcHkgZmFjZXMgZGlm
ZmVyZW50aWF0ZXMgYmlwb2xhciBmcm9tIG1ham9yIGRlcHJlc3Npb248L3RpdGxlPjxzZWNvbmRh
cnktdGl0bGU+QmlvbCBQc3ljaGlhdHJ5PC9zZWNvbmRhcnktdGl0bGU+PC90aXRsZXM+PHBlcmlv
ZGljYWw+PGZ1bGwtdGl0bGU+QmlvbCBQc3ljaGlhdHJ5PC9mdWxsLXRpdGxlPjwvcGVyaW9kaWNh
bD48cGFnZXM+NDUxLTk8L3BhZ2VzPjx2b2x1bWU+NjY8L3ZvbHVtZT48bnVtYmVyPjU8L251bWJl
cj48ZWRpdGlvbj4yMDA5LzA1LzIwPC9lZGl0aW9uPjxrZXl3b3Jkcz48a2V5d29yZD5BZHVsdDwv
a2V5d29yZD48a2V5d29yZD5BbXlnZGFsYS8qcGh5c2lvcGF0aG9sb2d5PC9rZXl3b3JkPjxrZXl3
b3JkPkJpcG9sYXIgRGlzb3JkZXIvKmRpYWdub3Npcy8qcGh5c2lvcGF0aG9sb2d5PC9rZXl3b3Jk
PjxrZXl3b3JkPkNhc2UtQ29udHJvbCBTdHVkaWVzPC9rZXl3b3JkPjxrZXl3b3JkPkRlcHJlc3Np
dmUgRGlzb3JkZXIsIE1ham9yLypkaWFnbm9zaXMvKnBoeXNpb3BhdGhvbG9neTwva2V5d29yZD48
a2V5d29yZD5EaWFnbm9zaXMsIERpZmZlcmVudGlhbDwva2V5d29yZD48a2V5d29yZD5FbW90aW9u
cy9waHlzaW9sb2d5PC9rZXl3b3JkPjxrZXl3b3JkPkZhY2lhbCBFeHByZXNzaW9uPC9rZXl3b3Jk
PjxrZXl3b3JkPkZlbWFsZTwva2V5d29yZD48a2V5d29yZD5IdW1hbnM8L2tleXdvcmQ+PGtleXdv
cmQ+TWFsZTwva2V5d29yZD48a2V5d29yZD5Nb2RlbHMsIE5ldXJvbG9naWNhbDwva2V5d29yZD48
a2V5d29yZD5OZXVyYWwgUGF0aHdheXMvcGh5c2lvcGF0aG9sb2d5PC9rZXl3b3JkPjxrZXl3b3Jk
PlByZWZyb250YWwgQ29ydGV4LypwaHlzaW9wYXRob2xvZ3k8L2tleXdvcmQ+PC9rZXl3b3Jkcz48
ZGF0ZXM+PHllYXI+MjAwOTwveWVhcj48cHViLWRhdGVzPjxkYXRlPlNlcCAxPC9kYXRlPjwvcHVi
LWRhdGVzPjwvZGF0ZXM+PGlzYm4+MTg3My0yNDAyIChFbGVjdHJvbmljKSYjeEQ7MDAwNi0zMjIz
IChQcmludCkmI3hEOzAwMDYtMzIyMyAoTGlua2luZyk8L2lzYm4+PGFjY2Vzc2lvbi1udW0+MTk0
NTA3OTQ8L2FjY2Vzc2lvbi1udW0+PHVybHM+PHJlbGF0ZWQtdXJscz48dXJsPmh0dHBzOi8vd3d3
Lm5jYmkubmxtLm5paC5nb3YvcHVibWVkLzE5NDUwNzk0PC91cmw+PC9yZWxhdGVkLXVybHM+PC91
cmxzPjxjdXN0b20yPlBNQzI3NDA5OTY8L2N1c3RvbTI+PGVsZWN0cm9uaWMtcmVzb3VyY2UtbnVt
PjEwLjEwMTYvai5iaW9wc3ljaC4yMDA5LjAzLjAyNDwvZWxlY3Ryb25pYy1yZXNvdXJjZS1udW0+
PC9yZWNvcmQ+PC9DaXRlPjwvRW5kTm90ZT5=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(Almeida, Versace et al. 2009)</w:t>
            </w:r>
            <w:r w:rsidRPr="0085698A">
              <w:rPr>
                <w:rFonts w:cs="Times New Roman"/>
              </w:rPr>
              <w:fldChar w:fldCharType="end"/>
            </w:r>
          </w:p>
        </w:tc>
        <w:tc>
          <w:tcPr>
            <w:tcW w:w="630" w:type="pct"/>
          </w:tcPr>
          <w:p w14:paraId="0A0808E9" w14:textId="77777777" w:rsidR="00A74A14" w:rsidRPr="0085698A" w:rsidRDefault="00A74A14" w:rsidP="002B1684">
            <w:pPr>
              <w:jc w:val="both"/>
              <w:rPr>
                <w:rFonts w:cs="Times New Roman"/>
              </w:rPr>
            </w:pPr>
            <w:r w:rsidRPr="0085698A">
              <w:rPr>
                <w:rFonts w:cs="Times New Roman"/>
              </w:rPr>
              <w:t>POFA</w:t>
            </w:r>
          </w:p>
        </w:tc>
        <w:tc>
          <w:tcPr>
            <w:tcW w:w="973" w:type="pct"/>
          </w:tcPr>
          <w:p w14:paraId="714A8B4A" w14:textId="77777777" w:rsidR="00A74A14" w:rsidRPr="0085698A" w:rsidRDefault="00A74A14" w:rsidP="002B1684">
            <w:pPr>
              <w:jc w:val="both"/>
              <w:rPr>
                <w:rFonts w:cs="Times New Roman"/>
              </w:rPr>
            </w:pPr>
            <w:r w:rsidRPr="0085698A">
              <w:rPr>
                <w:rFonts w:cs="Times New Roman"/>
              </w:rPr>
              <w:t>Happiness, sadness</w:t>
            </w:r>
          </w:p>
        </w:tc>
        <w:tc>
          <w:tcPr>
            <w:tcW w:w="404" w:type="pct"/>
          </w:tcPr>
          <w:p w14:paraId="53CE7C02" w14:textId="77777777" w:rsidR="00A74A14" w:rsidRPr="0085698A" w:rsidRDefault="00A74A14" w:rsidP="002B1684">
            <w:pPr>
              <w:jc w:val="both"/>
              <w:rPr>
                <w:rFonts w:cs="Times New Roman"/>
              </w:rPr>
            </w:pPr>
            <w:r w:rsidRPr="0085698A">
              <w:rPr>
                <w:rFonts w:cs="Times New Roman"/>
              </w:rPr>
              <w:t>Yes</w:t>
            </w:r>
          </w:p>
        </w:tc>
        <w:tc>
          <w:tcPr>
            <w:tcW w:w="706" w:type="pct"/>
          </w:tcPr>
          <w:p w14:paraId="337848BF" w14:textId="77777777" w:rsidR="00A74A14" w:rsidRPr="0085698A" w:rsidRDefault="00A74A14" w:rsidP="002B1684">
            <w:pPr>
              <w:jc w:val="both"/>
              <w:rPr>
                <w:rFonts w:cs="Times New Roman"/>
              </w:rPr>
            </w:pPr>
            <w:r w:rsidRPr="0085698A">
              <w:rPr>
                <w:rFonts w:cs="Times New Roman"/>
              </w:rPr>
              <w:t>120 (2 sec/4.9 sec)</w:t>
            </w:r>
          </w:p>
        </w:tc>
        <w:tc>
          <w:tcPr>
            <w:tcW w:w="401" w:type="pct"/>
          </w:tcPr>
          <w:p w14:paraId="288B9012" w14:textId="77777777" w:rsidR="00A74A14" w:rsidRPr="0085698A" w:rsidRDefault="00A74A14" w:rsidP="002B1684">
            <w:pPr>
              <w:jc w:val="both"/>
              <w:rPr>
                <w:rFonts w:cs="Times New Roman"/>
              </w:rPr>
            </w:pPr>
            <w:r w:rsidRPr="0085698A">
              <w:rPr>
                <w:rFonts w:cs="Times New Roman"/>
              </w:rPr>
              <w:t>NA</w:t>
            </w:r>
          </w:p>
        </w:tc>
        <w:tc>
          <w:tcPr>
            <w:tcW w:w="440" w:type="pct"/>
          </w:tcPr>
          <w:p w14:paraId="0D22BD5C" w14:textId="77777777" w:rsidR="00A74A14" w:rsidRPr="0085698A" w:rsidRDefault="00A74A14" w:rsidP="002B1684">
            <w:pPr>
              <w:jc w:val="both"/>
              <w:rPr>
                <w:rFonts w:cs="Times New Roman"/>
              </w:rPr>
            </w:pPr>
            <w:r w:rsidRPr="0085698A">
              <w:rPr>
                <w:rFonts w:cs="Times New Roman"/>
              </w:rPr>
              <w:t>NA</w:t>
            </w:r>
          </w:p>
        </w:tc>
        <w:tc>
          <w:tcPr>
            <w:tcW w:w="821" w:type="pct"/>
          </w:tcPr>
          <w:p w14:paraId="08C73C74" w14:textId="77777777" w:rsidR="00A74A14" w:rsidRPr="0085698A" w:rsidRDefault="00A74A14" w:rsidP="002B1684">
            <w:pPr>
              <w:jc w:val="both"/>
              <w:rPr>
                <w:rFonts w:cs="Times New Roman"/>
              </w:rPr>
            </w:pPr>
            <w:r w:rsidRPr="0085698A">
              <w:rPr>
                <w:rFonts w:cs="Times New Roman"/>
              </w:rPr>
              <w:t>50%, 100% (no)</w:t>
            </w:r>
          </w:p>
        </w:tc>
      </w:tr>
      <w:tr w:rsidR="00A74A14" w:rsidRPr="0085698A" w14:paraId="07DBA665" w14:textId="77777777" w:rsidTr="002B1684">
        <w:tc>
          <w:tcPr>
            <w:tcW w:w="624" w:type="pct"/>
          </w:tcPr>
          <w:p w14:paraId="2E909D8D" w14:textId="53F471CB" w:rsidR="00A74A14" w:rsidRPr="0085698A" w:rsidRDefault="00A74A14" w:rsidP="002B1684">
            <w:pPr>
              <w:jc w:val="both"/>
              <w:rPr>
                <w:rFonts w:cs="Times New Roman"/>
              </w:rPr>
            </w:pPr>
            <w:r w:rsidRPr="0085698A">
              <w:rPr>
                <w:rFonts w:cs="Times New Roman"/>
              </w:rPr>
              <w:fldChar w:fldCharType="begin"/>
            </w:r>
            <w:r w:rsidR="00DC645C" w:rsidRPr="0085698A">
              <w:rPr>
                <w:rFonts w:cs="Times New Roman"/>
              </w:rPr>
              <w:instrText xml:space="preserve"> ADDIN EN.CITE &lt;EndNote&gt;&lt;Cite&gt;&lt;Author&gt;Almeida&lt;/Author&gt;&lt;Year&gt;2010&lt;/Year&gt;&lt;RecNum&gt;3&lt;/RecNum&gt;&lt;DisplayText&gt;(Almeida, Versace et al. 2010)&lt;/DisplayText&gt;&lt;record&gt;&lt;rec-number&gt;3&lt;/rec-number&gt;&lt;foreign-keys&gt;&lt;key app="EN" db-id="e0fdf5detzf2tge9dr75tw9dr9s5ae9ppra9" timestamp="1684941891"&gt;3&lt;/key&gt;&lt;/foreign-keys&gt;&lt;ref-type name="Journal Article"&gt;17&lt;/ref-type&gt;&lt;contributors&gt;&lt;authors&gt;&lt;author&gt;Almeida, J. R.&lt;/author&gt;&lt;author&gt;Versace, A.&lt;/author&gt;&lt;author&gt;Hassel, S.&lt;/author&gt;&lt;author&gt;Kupfer, D. J.&lt;/author&gt;&lt;author&gt;Phillips, M. L.&lt;/author&gt;&lt;/authors&gt;&lt;/contributors&gt;&lt;auth-address&gt;Department of Psychiatry, University of Pittsburgh School of Medicine, Pittsburgh, Pennsylvania, USA.&lt;/auth-address&gt;&lt;titles&gt;&lt;title&gt;Elevated amygdala activity to sad facial expressions: a state marker of bipolar but not unipolar depression&lt;/title&gt;&lt;secondary-title&gt;Biol Psychiatry&lt;/secondary-title&gt;&lt;/titles&gt;&lt;periodical&gt;&lt;full-title&gt;Biol Psychiatry&lt;/full-title&gt;&lt;/periodical&gt;&lt;pages&gt;414-21&lt;/pages&gt;&lt;volume&gt;67&lt;/volume&gt;&lt;number&gt;5&lt;/number&gt;&lt;edition&gt;2009/11/26&lt;/edition&gt;&lt;keywords&gt;&lt;keyword&gt;Adult&lt;/keyword&gt;&lt;keyword&gt;*Affect&lt;/keyword&gt;&lt;keyword&gt;Amygdala/*metabolism&lt;/keyword&gt;&lt;keyword&gt;Biomarkers&lt;/keyword&gt;&lt;keyword&gt;Bipolar Disorder/*metabolism/*psychology&lt;/keyword&gt;&lt;keyword&gt;Depressive Disorder/*metabolism/*psychology&lt;/keyword&gt;&lt;keyword&gt;*Facial Expression&lt;/keyword&gt;&lt;keyword&gt;Female&lt;/keyword&gt;&lt;keyword&gt;Functional Laterality/physiology&lt;/keyword&gt;&lt;keyword&gt;Humans&lt;/keyword&gt;&lt;keyword&gt;Male&lt;/keyword&gt;&lt;/keywords&gt;&lt;dates&gt;&lt;year&gt;2010&lt;/year&gt;&lt;pub-dates&gt;&lt;date&gt;Mar 1&lt;/date&gt;&lt;/pub-dates&gt;&lt;/dates&gt;&lt;isbn&gt;1873-2402 (Electronic)&amp;#xD;0006-3223 (Print)&amp;#xD;0006-3223 (Linking)&lt;/isbn&gt;&lt;accession-num&gt;19931855&lt;/accession-num&gt;&lt;urls&gt;&lt;related-urls&gt;&lt;url&gt;https://www.ncbi.nlm.nih.gov/pubmed/19931855&lt;/url&gt;&lt;/related-urls&gt;&lt;/urls&gt;&lt;custom2&gt;PMC2854029&lt;/custom2&gt;&lt;electronic-resource-num&gt;10.1016/j.biopsych.2009.09.027&lt;/electronic-resource-num&gt;&lt;/record&gt;&lt;/Cite&gt;&lt;/EndNote&gt;</w:instrText>
            </w:r>
            <w:r w:rsidRPr="0085698A">
              <w:rPr>
                <w:rFonts w:cs="Times New Roman"/>
              </w:rPr>
              <w:fldChar w:fldCharType="separate"/>
            </w:r>
            <w:r w:rsidR="00DC645C" w:rsidRPr="0085698A">
              <w:rPr>
                <w:rFonts w:cs="Times New Roman"/>
                <w:noProof/>
              </w:rPr>
              <w:t>(Almeida, Versace et al. 2010)</w:t>
            </w:r>
            <w:r w:rsidRPr="0085698A">
              <w:rPr>
                <w:rFonts w:cs="Times New Roman"/>
              </w:rPr>
              <w:fldChar w:fldCharType="end"/>
            </w:r>
          </w:p>
        </w:tc>
        <w:tc>
          <w:tcPr>
            <w:tcW w:w="630" w:type="pct"/>
          </w:tcPr>
          <w:p w14:paraId="7CF8F61F" w14:textId="77777777" w:rsidR="00A74A14" w:rsidRPr="0085698A" w:rsidRDefault="00A74A14" w:rsidP="002B1684">
            <w:pPr>
              <w:jc w:val="both"/>
              <w:rPr>
                <w:rFonts w:cs="Times New Roman"/>
              </w:rPr>
            </w:pPr>
            <w:r w:rsidRPr="0085698A">
              <w:rPr>
                <w:rFonts w:cs="Times New Roman"/>
              </w:rPr>
              <w:t>POFA</w:t>
            </w:r>
          </w:p>
        </w:tc>
        <w:tc>
          <w:tcPr>
            <w:tcW w:w="973" w:type="pct"/>
          </w:tcPr>
          <w:p w14:paraId="76070389" w14:textId="77777777" w:rsidR="00A74A14" w:rsidRPr="0085698A" w:rsidRDefault="00A74A14" w:rsidP="002B1684">
            <w:pPr>
              <w:jc w:val="both"/>
              <w:rPr>
                <w:rFonts w:cs="Times New Roman"/>
              </w:rPr>
            </w:pPr>
            <w:r w:rsidRPr="0085698A">
              <w:rPr>
                <w:rFonts w:cs="Times New Roman"/>
              </w:rPr>
              <w:t>Fear, happiness, sadness</w:t>
            </w:r>
          </w:p>
        </w:tc>
        <w:tc>
          <w:tcPr>
            <w:tcW w:w="404" w:type="pct"/>
          </w:tcPr>
          <w:p w14:paraId="061F9DC7" w14:textId="77777777" w:rsidR="00A74A14" w:rsidRPr="0085698A" w:rsidRDefault="00A74A14" w:rsidP="002B1684">
            <w:pPr>
              <w:jc w:val="both"/>
              <w:rPr>
                <w:rFonts w:cs="Times New Roman"/>
              </w:rPr>
            </w:pPr>
            <w:r w:rsidRPr="0085698A">
              <w:rPr>
                <w:rFonts w:cs="Times New Roman"/>
              </w:rPr>
              <w:t>Yes</w:t>
            </w:r>
          </w:p>
        </w:tc>
        <w:tc>
          <w:tcPr>
            <w:tcW w:w="706" w:type="pct"/>
          </w:tcPr>
          <w:p w14:paraId="05F48A47" w14:textId="77777777" w:rsidR="00A74A14" w:rsidRPr="0085698A" w:rsidRDefault="00A74A14" w:rsidP="002B1684">
            <w:pPr>
              <w:jc w:val="both"/>
              <w:rPr>
                <w:rFonts w:cs="Times New Roman"/>
              </w:rPr>
            </w:pPr>
            <w:r w:rsidRPr="0085698A">
              <w:rPr>
                <w:rFonts w:cs="Times New Roman"/>
              </w:rPr>
              <w:t>180 (2 sec/4.9 sec)</w:t>
            </w:r>
          </w:p>
        </w:tc>
        <w:tc>
          <w:tcPr>
            <w:tcW w:w="401" w:type="pct"/>
          </w:tcPr>
          <w:p w14:paraId="11697500" w14:textId="77777777" w:rsidR="00A74A14" w:rsidRPr="0085698A" w:rsidRDefault="00A74A14" w:rsidP="002B1684">
            <w:pPr>
              <w:jc w:val="both"/>
              <w:rPr>
                <w:rFonts w:cs="Times New Roman"/>
              </w:rPr>
            </w:pPr>
            <w:r w:rsidRPr="0085698A">
              <w:rPr>
                <w:rFonts w:cs="Times New Roman"/>
              </w:rPr>
              <w:t>NA</w:t>
            </w:r>
          </w:p>
        </w:tc>
        <w:tc>
          <w:tcPr>
            <w:tcW w:w="440" w:type="pct"/>
          </w:tcPr>
          <w:p w14:paraId="15BA451D" w14:textId="77777777" w:rsidR="00A74A14" w:rsidRPr="0085698A" w:rsidRDefault="00A74A14" w:rsidP="002B1684">
            <w:pPr>
              <w:jc w:val="both"/>
              <w:rPr>
                <w:rFonts w:cs="Times New Roman"/>
              </w:rPr>
            </w:pPr>
            <w:r w:rsidRPr="0085698A">
              <w:rPr>
                <w:rFonts w:cs="Times New Roman"/>
              </w:rPr>
              <w:t>NA</w:t>
            </w:r>
          </w:p>
        </w:tc>
        <w:tc>
          <w:tcPr>
            <w:tcW w:w="821" w:type="pct"/>
          </w:tcPr>
          <w:p w14:paraId="25FA2149" w14:textId="77777777" w:rsidR="00A74A14" w:rsidRPr="0085698A" w:rsidRDefault="00A74A14" w:rsidP="002B1684">
            <w:pPr>
              <w:jc w:val="both"/>
              <w:rPr>
                <w:rFonts w:cs="Times New Roman"/>
              </w:rPr>
            </w:pPr>
            <w:r w:rsidRPr="0085698A">
              <w:rPr>
                <w:rFonts w:cs="Times New Roman"/>
              </w:rPr>
              <w:t>50%, 100% (no)</w:t>
            </w:r>
          </w:p>
        </w:tc>
      </w:tr>
      <w:tr w:rsidR="00A74A14" w:rsidRPr="0085698A" w14:paraId="6140454E" w14:textId="77777777" w:rsidTr="002B1684">
        <w:tc>
          <w:tcPr>
            <w:tcW w:w="624" w:type="pct"/>
          </w:tcPr>
          <w:p w14:paraId="108B1F00" w14:textId="293FCBA9" w:rsidR="00A74A14" w:rsidRPr="0085698A" w:rsidRDefault="00A74A14" w:rsidP="002B1684">
            <w:pPr>
              <w:jc w:val="both"/>
              <w:rPr>
                <w:rFonts w:cs="Times New Roman"/>
              </w:rPr>
            </w:pPr>
            <w:r w:rsidRPr="0085698A">
              <w:rPr>
                <w:rFonts w:cs="Times New Roman"/>
              </w:rPr>
              <w:fldChar w:fldCharType="begin"/>
            </w:r>
            <w:r w:rsidR="00DC645C" w:rsidRPr="0085698A">
              <w:rPr>
                <w:rFonts w:cs="Times New Roman"/>
              </w:rPr>
              <w:instrText xml:space="preserve"> ADDIN EN.CITE &lt;EndNote&gt;&lt;Cite&gt;&lt;Author&gt;Bellack&lt;/Author&gt;&lt;Year&gt;1996&lt;/Year&gt;&lt;RecNum&gt;4&lt;/RecNum&gt;&lt;DisplayText&gt;(Bellack, Blanchard et al. 1996)&lt;/DisplayText&gt;&lt;record&gt;&lt;rec-number&gt;4&lt;/rec-number&gt;&lt;foreign-keys&gt;&lt;key app="EN" db-id="e0fdf5detzf2tge9dr75tw9dr9s5ae9ppra9" timestamp="1684941891"&gt;4&lt;/key&gt;&lt;/foreign-keys&gt;&lt;ref-type name="Journal Article"&gt;17&lt;/ref-type&gt;&lt;contributors&gt;&lt;authors&gt;&lt;author&gt;Bellack, Alan S&lt;/author&gt;&lt;author&gt;Blanchard, Jack J&lt;/author&gt;&lt;author&gt;Mueser, Kim T&lt;/author&gt;&lt;/authors&gt;&lt;/contributors&gt;&lt;titles&gt;&lt;title&gt;Cue availability and affect perception in schizophrenia&lt;/title&gt;&lt;secondary-title&gt;Schizophrenia Bulletin&lt;/secondary-title&gt;&lt;/titles&gt;&lt;periodical&gt;&lt;full-title&gt;Schizophrenia Bulletin&lt;/full-title&gt;&lt;/periodical&gt;&lt;pages&gt;535-544&lt;/pages&gt;&lt;volume&gt;22&lt;/volume&gt;&lt;number&gt;3&lt;/number&gt;&lt;dates&gt;&lt;year&gt;1996&lt;/year&gt;&lt;/dates&gt;&lt;isbn&gt;1745-1701&lt;/isbn&gt;&lt;urls&gt;&lt;/urls&gt;&lt;/record&gt;&lt;/Cite&gt;&lt;/EndNote&gt;</w:instrText>
            </w:r>
            <w:r w:rsidRPr="0085698A">
              <w:rPr>
                <w:rFonts w:cs="Times New Roman"/>
              </w:rPr>
              <w:fldChar w:fldCharType="separate"/>
            </w:r>
            <w:r w:rsidR="00DC645C" w:rsidRPr="0085698A">
              <w:rPr>
                <w:rFonts w:cs="Times New Roman"/>
                <w:noProof/>
              </w:rPr>
              <w:t>(Bellack, Blanchard et al. 1996)</w:t>
            </w:r>
            <w:r w:rsidRPr="0085698A">
              <w:rPr>
                <w:rFonts w:cs="Times New Roman"/>
              </w:rPr>
              <w:fldChar w:fldCharType="end"/>
            </w:r>
          </w:p>
        </w:tc>
        <w:tc>
          <w:tcPr>
            <w:tcW w:w="630" w:type="pct"/>
          </w:tcPr>
          <w:p w14:paraId="44310037" w14:textId="77777777" w:rsidR="00A74A14" w:rsidRPr="0085698A" w:rsidRDefault="00A74A14" w:rsidP="002B1684">
            <w:pPr>
              <w:jc w:val="both"/>
              <w:rPr>
                <w:rFonts w:cs="Times New Roman"/>
              </w:rPr>
            </w:pPr>
            <w:r w:rsidRPr="0085698A">
              <w:rPr>
                <w:rFonts w:cs="Times New Roman"/>
              </w:rPr>
              <w:t>POFA, FOE</w:t>
            </w:r>
          </w:p>
        </w:tc>
        <w:tc>
          <w:tcPr>
            <w:tcW w:w="973" w:type="pct"/>
          </w:tcPr>
          <w:p w14:paraId="26E2272F" w14:textId="77777777" w:rsidR="00A74A14" w:rsidRPr="0085698A" w:rsidRDefault="00A74A14" w:rsidP="002B1684">
            <w:pPr>
              <w:jc w:val="both"/>
              <w:rPr>
                <w:rFonts w:cs="Times New Roman"/>
              </w:rPr>
            </w:pPr>
            <w:r w:rsidRPr="0085698A">
              <w:rPr>
                <w:rFonts w:cs="Times New Roman"/>
              </w:rPr>
              <w:t>Anger, disgust, fear, happiness, sadness, surprise</w:t>
            </w:r>
          </w:p>
        </w:tc>
        <w:tc>
          <w:tcPr>
            <w:tcW w:w="404" w:type="pct"/>
          </w:tcPr>
          <w:p w14:paraId="4D05EA73" w14:textId="77777777" w:rsidR="00A74A14" w:rsidRPr="0085698A" w:rsidRDefault="00A74A14" w:rsidP="002B1684">
            <w:pPr>
              <w:jc w:val="both"/>
              <w:rPr>
                <w:rFonts w:cs="Times New Roman"/>
              </w:rPr>
            </w:pPr>
            <w:r w:rsidRPr="0085698A">
              <w:rPr>
                <w:rFonts w:cs="Times New Roman"/>
              </w:rPr>
              <w:t>No</w:t>
            </w:r>
          </w:p>
        </w:tc>
        <w:tc>
          <w:tcPr>
            <w:tcW w:w="706" w:type="pct"/>
          </w:tcPr>
          <w:p w14:paraId="77001657" w14:textId="77777777" w:rsidR="00A74A14" w:rsidRPr="0085698A" w:rsidRDefault="00A74A14" w:rsidP="002B1684">
            <w:pPr>
              <w:jc w:val="both"/>
              <w:rPr>
                <w:rFonts w:cs="Times New Roman"/>
              </w:rPr>
            </w:pPr>
            <w:r w:rsidRPr="0085698A">
              <w:rPr>
                <w:rFonts w:cs="Times New Roman"/>
              </w:rPr>
              <w:t>19 (15 sec/10 sec)</w:t>
            </w:r>
          </w:p>
        </w:tc>
        <w:tc>
          <w:tcPr>
            <w:tcW w:w="401" w:type="pct"/>
          </w:tcPr>
          <w:p w14:paraId="5965FC45" w14:textId="77777777" w:rsidR="00A74A14" w:rsidRPr="0085698A" w:rsidRDefault="00A74A14" w:rsidP="002B1684">
            <w:pPr>
              <w:jc w:val="both"/>
              <w:rPr>
                <w:rFonts w:cs="Times New Roman"/>
              </w:rPr>
            </w:pPr>
            <w:r w:rsidRPr="0085698A">
              <w:rPr>
                <w:rFonts w:cs="Times New Roman"/>
              </w:rPr>
              <w:t>NA</w:t>
            </w:r>
          </w:p>
        </w:tc>
        <w:tc>
          <w:tcPr>
            <w:tcW w:w="440" w:type="pct"/>
          </w:tcPr>
          <w:p w14:paraId="388BB5DD" w14:textId="77777777" w:rsidR="00A74A14" w:rsidRPr="0085698A" w:rsidRDefault="00A74A14" w:rsidP="002B1684">
            <w:pPr>
              <w:jc w:val="both"/>
              <w:rPr>
                <w:rFonts w:cs="Times New Roman"/>
              </w:rPr>
            </w:pPr>
            <w:r w:rsidRPr="0085698A">
              <w:rPr>
                <w:rFonts w:cs="Times New Roman"/>
              </w:rPr>
              <w:t>NA</w:t>
            </w:r>
          </w:p>
        </w:tc>
        <w:tc>
          <w:tcPr>
            <w:tcW w:w="821" w:type="pct"/>
          </w:tcPr>
          <w:p w14:paraId="62CCAE1C" w14:textId="77777777" w:rsidR="00A74A14" w:rsidRPr="0085698A" w:rsidRDefault="00A74A14" w:rsidP="002B1684">
            <w:pPr>
              <w:jc w:val="both"/>
              <w:rPr>
                <w:rFonts w:cs="Times New Roman"/>
              </w:rPr>
            </w:pPr>
            <w:r w:rsidRPr="0085698A">
              <w:rPr>
                <w:rFonts w:cs="Times New Roman"/>
              </w:rPr>
              <w:t>100% (no)</w:t>
            </w:r>
          </w:p>
        </w:tc>
      </w:tr>
      <w:tr w:rsidR="00A74A14" w:rsidRPr="0085698A" w14:paraId="79ED3D36" w14:textId="77777777" w:rsidTr="002B1684">
        <w:tc>
          <w:tcPr>
            <w:tcW w:w="624" w:type="pct"/>
          </w:tcPr>
          <w:p w14:paraId="79AFB911" w14:textId="6FC75508" w:rsidR="00A74A14" w:rsidRPr="0085698A" w:rsidRDefault="00A74A14" w:rsidP="002B1684">
            <w:pPr>
              <w:jc w:val="both"/>
              <w:rPr>
                <w:rFonts w:cs="Times New Roman"/>
              </w:rPr>
            </w:pPr>
            <w:r w:rsidRPr="0085698A">
              <w:rPr>
                <w:rFonts w:cs="Times New Roman"/>
              </w:rPr>
              <w:fldChar w:fldCharType="begin">
                <w:fldData xml:space="preserve">PEVuZE5vdGU+PENpdGU+PEF1dGhvcj5CamVydHJ1cDwvQXV0aG9yPjxZZWFyPjIwMjE8L1llYXI+
PFJlY051bT41PC9SZWNOdW0+PERpc3BsYXlUZXh0PihCamVydHJ1cCwgSmVuc2VuIGV0IGFsLiAy
MDIxKTwvRGlzcGxheVRleHQ+PHJlY29yZD48cmVjLW51bWJlcj41PC9yZWMtbnVtYmVyPjxmb3Jl
aWduLWtleXM+PGtleSBhcHA9IkVOIiBkYi1pZD0iZTBmZGY1ZGV0emYydGdlOWRyNzV0dzlkcjlz
NWFlOXBwcmE5IiB0aW1lc3RhbXA9IjE2ODQ5NDE4OTEiPjU8L2tleT48L2ZvcmVpZ24ta2V5cz48
cmVmLXR5cGUgbmFtZT0iSm91cm5hbCBBcnRpY2xlIj4xNzwvcmVmLXR5cGU+PGNvbnRyaWJ1dG9y
cz48YXV0aG9ycz48YXV0aG9yPkJqZXJ0cnVwLCBBLiBKLjwvYXV0aG9yPjxhdXRob3I+SmVuc2Vu
LCBNLiBCLjwvYXV0aG9yPjxhdXRob3I+U2Noam9kdCwgTS4gUy48L2F1dGhvcj48YXV0aG9yPlBh
cnNvbnMsIEMuIEUuPC9hdXRob3I+PGF1dGhvcj5LamFlcmJ5ZS1UaHlnZXNlbiwgQS48L2F1dGhv
cj48YXV0aG9yPk1pa2tlbHNlbiwgUi4gTC48L2F1dGhvcj48YXV0aG9yPk1vc3prb3dpY3osIE0u
PC9hdXRob3I+PGF1dGhvcj5Gcm9ramFlciwgVi4gRy48L2F1dGhvcj48YXV0aG9yPlZpbmJlcmcs
IE0uPC9hdXRob3I+PGF1dGhvcj5LZXNzaW5nLCBMLiBWLjwvYXV0aG9yPjxhdXRob3I+VmFldmVy
LCBNLiBTLjwvYXV0aG9yPjxhdXRob3I+TWlza293aWFrLCBLLiBXLjwvYXV0aG9yPjwvYXV0aG9y
cz48L2NvbnRyaWJ1dG9ycz48YXV0aC1hZGRyZXNzPkRlcGFydG1lbnQgb2YgUHN5Y2hvbG9neSwg
VW5pdmVyc2l0eSBvZiBDb3BlbmhhZ2VuLCBDb3BlbmhhZ2VuLCBEZW5tYXJrOyBDb3BlbmhhZ2Vu
IEFmZmVjdGl2ZSBEaXNvcmRlcnMgcmVzZWFyY2ggQ2VudGVyIChDQURJQyksIFBzeWNoaWF0cmlj
IENlbnRyZSBDb3BlbmhhZ2VuLCBGYWN1bHR5IG9mIEhlYWx0aCBhbmQgTWVkaWNhbCBTY2llbmNl
cywgVW5pdmVyc2l0eSBvZiBDb3BlbmhhZ2VuLCBDb3BlbmhhZ2VuIFVuaXZlcnNpdHkgSG9zcGl0
YWwsIFJpZ3Nob3NwaXRhbGV0LCBFZGVsIFNhdW50ZXMgQWxsZSAxMCwgREstMjEwMCBDb3Blbmhh
Z2VuLCBEZW5tYXJrLiYjeEQ7Q29wZW5oYWdlbiBBZmZlY3RpdmUgRGlzb3JkZXJzIHJlc2VhcmNo
IENlbnRlciAoQ0FESUMpLCBQc3ljaGlhdHJpYyBDZW50cmUgQ29wZW5oYWdlbiwgRmFjdWx0eSBv
ZiBIZWFsdGggYW5kIE1lZGljYWwgU2NpZW5jZXMsIFVuaXZlcnNpdHkgb2YgQ29wZW5oYWdlbiwg
Q29wZW5oYWdlbiBVbml2ZXJzaXR5IEhvc3BpdGFsLCBSaWdzaG9zcGl0YWxldCwgRWRlbCBTYXVu
dGVzIEFsbGUgMTAsIERLLTIxMDAgQ29wZW5oYWdlbiwgRGVubWFyay4mI3hEO0ludGVyYWN0aW5n
IE1pbmRzIENlbnRlciwgRGVwYXJ0bWVudCBvZiBDbGluaWNhbCBNZWRpY2luZSwgQWFyaHVzIFVu
aXZlcnNpdHksIEFhcmh1cywgRGVubWFyay4mI3hEO0RlcGFydG1lbnQgb2YgT2JzdGV0cmljcyBh
bmQgR3luZWNvbG9neSwgRmFjdWx0eSBvZiBIZWFsdGggYW5kIE1lZGljYWwgU2NpZW5jZXMsIFVu
aXZlcnNpdHkgb2YgQ29wZW5oYWdlbiwgSHZpZG92cmUsIERlbm1hcmsuJiN4RDtDaGlsZCBhbmQg
QWRvbGVzY2VudCBQc3ljaGlhdHJpYyBDZW50ZXIsIEluZmFudCBQc3ljaGlhdHJpYyBVbml0LCBG
YWN1bHR5IG9mIEhlYWx0aCBhbmQgTWVkaWNhbCBTY2llbmNlcywgVW5pdmVyc2l0eSBvZiBDb3Bl
bmhhZ2VuLCBDb3BlbmhhZ2VuIERlbm1hcmsuJiN4RDtOZXVyb2Jpb2xvZ3kgUmVzZWFyY2ggVW5p
dCwgRmFjdWx0eSBvZiBIZWFsdGggYW5kIE1lZGljYWwgU2NpZW5jZXMsIFVuaXZlcnNpdHkgb2Yg
Q29wZW5oYWdlbiwgQ29wZW5oYWdlbiBEZW5tYXJrLiYjeEQ7Q29wZW5oYWdlbiBBZmZlY3RpdmUg
RGlzb3JkZXJzIHJlc2VhcmNoIENlbnRlciAoQ0FESUMpLCBQc3ljaGlhdHJpYyBDZW50cmUgQ29w
ZW5oYWdlbiwgRmFjdWx0eSBvZiBIZWFsdGggYW5kIE1lZGljYWwgU2NpZW5jZXMsIFVuaXZlcnNp
dHkgb2YgQ29wZW5oYWdlbiwgQ29wZW5oYWdlbiBVbml2ZXJzaXR5IEhvc3BpdGFsLCBSaWdzaG9z
cGl0YWxldCwgRWRlbCBTYXVudGVzIEFsbGUgMTAsIERLLTIxMDAgQ29wZW5oYWdlbiwgRGVubWFy
azsgUHN5Y2hpYXRyaWMgUmVzZWFyY2ggVW5pdCwgUHN5Y2hpYXRyaWMgQ2VudHJlIE5vcnRoIFpl
YWxhbmQsIEZhY3VsdHkgb2YgSGVhbHRoIGFuZCBNZWRpY2FsIFNjaWVuY2VzLCBVbml2ZXJzaXR5
IG9mIENvcGVuaGFnZW4sIEhpbGxlcm9kLCBEZW5tYXJrLiYjeEQ7RGVwYXJ0bWVudCBvZiBQc3lj
aG9sb2d5LCBVbml2ZXJzaXR5IG9mIENvcGVuaGFnZW4sIENvcGVuaGFnZW4sIERlbm1hcmsuJiN4
RDtEZXBhcnRtZW50IG9mIFBzeWNob2xvZ3ksIFVuaXZlcnNpdHkgb2YgQ29wZW5oYWdlbiwgQ29w
ZW5oYWdlbiwgRGVubWFyazsgQ29wZW5oYWdlbiBBZmZlY3RpdmUgRGlzb3JkZXJzIHJlc2VhcmNo
IENlbnRlciAoQ0FESUMpLCBQc3ljaGlhdHJpYyBDZW50cmUgQ29wZW5oYWdlbiwgRmFjdWx0eSBv
ZiBIZWFsdGggYW5kIE1lZGljYWwgU2NpZW5jZXMsIFVuaXZlcnNpdHkgb2YgQ29wZW5oYWdlbiwg
Q29wZW5oYWdlbiBVbml2ZXJzaXR5IEhvc3BpdGFsLCBSaWdzaG9zcGl0YWxldCwgRWRlbCBTYXVu
dGVzIEFsbGUgMTAsIERLLTIxMDAgQ29wZW5oYWdlbiwgRGVubWFyay4gRWxlY3Ryb25pYyBhZGRy
ZXNzOiBrYW1pbGxhQG1pc2tvd2lhay5kay48L2F1dGgtYWRkcmVzcz48dGl0bGVzPjx0aXRsZT5D
b2duaXRpdmUgcHJvY2Vzc2luZyBvZiBpbmZhbnQgc3RpbXVsaSBpbiBwcmVnbmFudCB3b21lbiB3
aXRoIGFuZCB3aXRob3V0IGFmZmVjdGl2ZSBkaXNvcmRlcnMgYW5kIHRoZSBhc3NvY2lhdGlvbiB0
byBwb3N0cGFydHVtIGRlcHJlc3Npb248L3RpdGxlPjxzZWNvbmRhcnktdGl0bGU+RXVyIE5ldXJv
cHN5Y2hvcGhhcm1hY29sPC9zZWNvbmRhcnktdGl0bGU+PC90aXRsZXM+PHBlcmlvZGljYWw+PGZ1
bGwtdGl0bGU+RXVyIE5ldXJvcHN5Y2hvcGhhcm1hY29sPC9mdWxsLXRpdGxlPjwvcGVyaW9kaWNh
bD48cGFnZXM+OTctMTA5PC9wYWdlcz48dm9sdW1lPjQyPC92b2x1bWU+PGVkaXRpb24+MjAyMC8x
MS8wODwvZWRpdGlvbj48a2V5d29yZHM+PGtleXdvcmQ+QWR1bHQ8L2tleXdvcmQ+PGtleXdvcmQ+
KkJpcG9sYXIgRGlzb3JkZXI8L2tleXdvcmQ+PGtleXdvcmQ+Q29nbml0aW9uPC9rZXl3b3JkPjxr
ZXl3b3JkPipEZXByZXNzaW9uLCBQb3N0cGFydHVtPC9rZXl3b3JkPjxrZXl3b3JkPkVtb3Rpb25z
PC9rZXl3b3JkPjxrZXl3b3JkPkZlbWFsZTwva2V5d29yZD48a2V5d29yZD5IdW1hbnM8L2tleXdv
cmQ+PGtleXdvcmQ+SW5mYW50PC9rZXl3b3JkPjxrZXl3b3JkPlByZWduYW5jeTwva2V5d29yZD48
a2V5d29yZD5QcmVnbmFudCBXb21lbjwva2V5d29yZD48a2V5d29yZD5Nb29kIGRpc29yZGVyczwv
a2V5d29yZD48a2V5d29yZD5Nb3RoZXItY2hpbGQgcmVsYXRpb25zPC9rZXl3b3JkPjwva2V5d29y
ZHM+PGRhdGVzPjx5ZWFyPjIwMjE8L3llYXI+PHB1Yi1kYXRlcz48ZGF0ZT5KYW48L2RhdGU+PC9w
dWItZGF0ZXM+PC9kYXRlcz48aXNibj4xODczLTc4NjIgKEVsZWN0cm9uaWMpJiN4RDswOTI0LTk3
N1ggKExpbmtpbmcpPC9pc2JuPjxhY2Nlc3Npb24tbnVtPjMzMTU4NjY4PC9hY2Nlc3Npb24tbnVt
Pjx1cmxzPjxyZWxhdGVkLXVybHM+PHVybD5odHRwczovL3d3dy5uY2JpLm5sbS5uaWguZ292L3B1
Ym1lZC8zMzE1ODY2ODwvdXJsPjwvcmVsYXRlZC11cmxzPjwvdXJscz48ZWxlY3Ryb25pYy1yZXNv
dXJjZS1udW0+MTAuMTAxNi9qLmV1cm9uZXVyby4yMDIwLjEwLjAwNjwvZWxlY3Ryb25pYy1yZXNv
dXJjZS1udW0+PC9yZWNvcmQ+PC9DaXRlPjwvRW5kTm90ZT5=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PEVuZE5vdGU+PENpdGU+PEF1dGhvcj5CamVydHJ1cDwvQXV0aG9yPjxZZWFyPjIwMjE8L1llYXI+
PFJlY051bT41PC9SZWNOdW0+PERpc3BsYXlUZXh0PihCamVydHJ1cCwgSmVuc2VuIGV0IGFsLiAy
MDIxKTwvRGlzcGxheVRleHQ+PHJlY29yZD48cmVjLW51bWJlcj41PC9yZWMtbnVtYmVyPjxmb3Jl
aWduLWtleXM+PGtleSBhcHA9IkVOIiBkYi1pZD0iZTBmZGY1ZGV0emYydGdlOWRyNzV0dzlkcjlz
NWFlOXBwcmE5IiB0aW1lc3RhbXA9IjE2ODQ5NDE4OTEiPjU8L2tleT48L2ZvcmVpZ24ta2V5cz48
cmVmLXR5cGUgbmFtZT0iSm91cm5hbCBBcnRpY2xlIj4xNzwvcmVmLXR5cGU+PGNvbnRyaWJ1dG9y
cz48YXV0aG9ycz48YXV0aG9yPkJqZXJ0cnVwLCBBLiBKLjwvYXV0aG9yPjxhdXRob3I+SmVuc2Vu
LCBNLiBCLjwvYXV0aG9yPjxhdXRob3I+U2Noam9kdCwgTS4gUy48L2F1dGhvcj48YXV0aG9yPlBh
cnNvbnMsIEMuIEUuPC9hdXRob3I+PGF1dGhvcj5LamFlcmJ5ZS1UaHlnZXNlbiwgQS48L2F1dGhv
cj48YXV0aG9yPk1pa2tlbHNlbiwgUi4gTC48L2F1dGhvcj48YXV0aG9yPk1vc3prb3dpY3osIE0u
PC9hdXRob3I+PGF1dGhvcj5Gcm9ramFlciwgVi4gRy48L2F1dGhvcj48YXV0aG9yPlZpbmJlcmcs
IE0uPC9hdXRob3I+PGF1dGhvcj5LZXNzaW5nLCBMLiBWLjwvYXV0aG9yPjxhdXRob3I+VmFldmVy
LCBNLiBTLjwvYXV0aG9yPjxhdXRob3I+TWlza293aWFrLCBLLiBXLjwvYXV0aG9yPjwvYXV0aG9y
cz48L2NvbnRyaWJ1dG9ycz48YXV0aC1hZGRyZXNzPkRlcGFydG1lbnQgb2YgUHN5Y2hvbG9neSwg
VW5pdmVyc2l0eSBvZiBDb3BlbmhhZ2VuLCBDb3BlbmhhZ2VuLCBEZW5tYXJrOyBDb3BlbmhhZ2Vu
IEFmZmVjdGl2ZSBEaXNvcmRlcnMgcmVzZWFyY2ggQ2VudGVyIChDQURJQyksIFBzeWNoaWF0cmlj
IENlbnRyZSBDb3BlbmhhZ2VuLCBGYWN1bHR5IG9mIEhlYWx0aCBhbmQgTWVkaWNhbCBTY2llbmNl
cywgVW5pdmVyc2l0eSBvZiBDb3BlbmhhZ2VuLCBDb3BlbmhhZ2VuIFVuaXZlcnNpdHkgSG9zcGl0
YWwsIFJpZ3Nob3NwaXRhbGV0LCBFZGVsIFNhdW50ZXMgQWxsZSAxMCwgREstMjEwMCBDb3Blbmhh
Z2VuLCBEZW5tYXJrLiYjeEQ7Q29wZW5oYWdlbiBBZmZlY3RpdmUgRGlzb3JkZXJzIHJlc2VhcmNo
IENlbnRlciAoQ0FESUMpLCBQc3ljaGlhdHJpYyBDZW50cmUgQ29wZW5oYWdlbiwgRmFjdWx0eSBv
ZiBIZWFsdGggYW5kIE1lZGljYWwgU2NpZW5jZXMsIFVuaXZlcnNpdHkgb2YgQ29wZW5oYWdlbiwg
Q29wZW5oYWdlbiBVbml2ZXJzaXR5IEhvc3BpdGFsLCBSaWdzaG9zcGl0YWxldCwgRWRlbCBTYXVu
dGVzIEFsbGUgMTAsIERLLTIxMDAgQ29wZW5oYWdlbiwgRGVubWFyay4mI3hEO0ludGVyYWN0aW5n
IE1pbmRzIENlbnRlciwgRGVwYXJ0bWVudCBvZiBDbGluaWNhbCBNZWRpY2luZSwgQWFyaHVzIFVu
aXZlcnNpdHksIEFhcmh1cywgRGVubWFyay4mI3hEO0RlcGFydG1lbnQgb2YgT2JzdGV0cmljcyBh
bmQgR3luZWNvbG9neSwgRmFjdWx0eSBvZiBIZWFsdGggYW5kIE1lZGljYWwgU2NpZW5jZXMsIFVu
aXZlcnNpdHkgb2YgQ29wZW5oYWdlbiwgSHZpZG92cmUsIERlbm1hcmsuJiN4RDtDaGlsZCBhbmQg
QWRvbGVzY2VudCBQc3ljaGlhdHJpYyBDZW50ZXIsIEluZmFudCBQc3ljaGlhdHJpYyBVbml0LCBG
YWN1bHR5IG9mIEhlYWx0aCBhbmQgTWVkaWNhbCBTY2llbmNlcywgVW5pdmVyc2l0eSBvZiBDb3Bl
bmhhZ2VuLCBDb3BlbmhhZ2VuIERlbm1hcmsuJiN4RDtOZXVyb2Jpb2xvZ3kgUmVzZWFyY2ggVW5p
dCwgRmFjdWx0eSBvZiBIZWFsdGggYW5kIE1lZGljYWwgU2NpZW5jZXMsIFVuaXZlcnNpdHkgb2Yg
Q29wZW5oYWdlbiwgQ29wZW5oYWdlbiBEZW5tYXJrLiYjeEQ7Q29wZW5oYWdlbiBBZmZlY3RpdmUg
RGlzb3JkZXJzIHJlc2VhcmNoIENlbnRlciAoQ0FESUMpLCBQc3ljaGlhdHJpYyBDZW50cmUgQ29w
ZW5oYWdlbiwgRmFjdWx0eSBvZiBIZWFsdGggYW5kIE1lZGljYWwgU2NpZW5jZXMsIFVuaXZlcnNp
dHkgb2YgQ29wZW5oYWdlbiwgQ29wZW5oYWdlbiBVbml2ZXJzaXR5IEhvc3BpdGFsLCBSaWdzaG9z
cGl0YWxldCwgRWRlbCBTYXVudGVzIEFsbGUgMTAsIERLLTIxMDAgQ29wZW5oYWdlbiwgRGVubWFy
azsgUHN5Y2hpYXRyaWMgUmVzZWFyY2ggVW5pdCwgUHN5Y2hpYXRyaWMgQ2VudHJlIE5vcnRoIFpl
YWxhbmQsIEZhY3VsdHkgb2YgSGVhbHRoIGFuZCBNZWRpY2FsIFNjaWVuY2VzLCBVbml2ZXJzaXR5
IG9mIENvcGVuaGFnZW4sIEhpbGxlcm9kLCBEZW5tYXJrLiYjeEQ7RGVwYXJ0bWVudCBvZiBQc3lj
aG9sb2d5LCBVbml2ZXJzaXR5IG9mIENvcGVuaGFnZW4sIENvcGVuaGFnZW4sIERlbm1hcmsuJiN4
RDtEZXBhcnRtZW50IG9mIFBzeWNob2xvZ3ksIFVuaXZlcnNpdHkgb2YgQ29wZW5oYWdlbiwgQ29w
ZW5oYWdlbiwgRGVubWFyazsgQ29wZW5oYWdlbiBBZmZlY3RpdmUgRGlzb3JkZXJzIHJlc2VhcmNo
IENlbnRlciAoQ0FESUMpLCBQc3ljaGlhdHJpYyBDZW50cmUgQ29wZW5oYWdlbiwgRmFjdWx0eSBv
ZiBIZWFsdGggYW5kIE1lZGljYWwgU2NpZW5jZXMsIFVuaXZlcnNpdHkgb2YgQ29wZW5oYWdlbiwg
Q29wZW5oYWdlbiBVbml2ZXJzaXR5IEhvc3BpdGFsLCBSaWdzaG9zcGl0YWxldCwgRWRlbCBTYXVu
dGVzIEFsbGUgMTAsIERLLTIxMDAgQ29wZW5oYWdlbiwgRGVubWFyay4gRWxlY3Ryb25pYyBhZGRy
ZXNzOiBrYW1pbGxhQG1pc2tvd2lhay5kay48L2F1dGgtYWRkcmVzcz48dGl0bGVzPjx0aXRsZT5D
b2duaXRpdmUgcHJvY2Vzc2luZyBvZiBpbmZhbnQgc3RpbXVsaSBpbiBwcmVnbmFudCB3b21lbiB3
aXRoIGFuZCB3aXRob3V0IGFmZmVjdGl2ZSBkaXNvcmRlcnMgYW5kIHRoZSBhc3NvY2lhdGlvbiB0
byBwb3N0cGFydHVtIGRlcHJlc3Npb248L3RpdGxlPjxzZWNvbmRhcnktdGl0bGU+RXVyIE5ldXJv
cHN5Y2hvcGhhcm1hY29sPC9zZWNvbmRhcnktdGl0bGU+PC90aXRsZXM+PHBlcmlvZGljYWw+PGZ1
bGwtdGl0bGU+RXVyIE5ldXJvcHN5Y2hvcGhhcm1hY29sPC9mdWxsLXRpdGxlPjwvcGVyaW9kaWNh
bD48cGFnZXM+OTctMTA5PC9wYWdlcz48dm9sdW1lPjQyPC92b2x1bWU+PGVkaXRpb24+MjAyMC8x
MS8wODwvZWRpdGlvbj48a2V5d29yZHM+PGtleXdvcmQ+QWR1bHQ8L2tleXdvcmQ+PGtleXdvcmQ+
KkJpcG9sYXIgRGlzb3JkZXI8L2tleXdvcmQ+PGtleXdvcmQ+Q29nbml0aW9uPC9rZXl3b3JkPjxr
ZXl3b3JkPipEZXByZXNzaW9uLCBQb3N0cGFydHVtPC9rZXl3b3JkPjxrZXl3b3JkPkVtb3Rpb25z
PC9rZXl3b3JkPjxrZXl3b3JkPkZlbWFsZTwva2V5d29yZD48a2V5d29yZD5IdW1hbnM8L2tleXdv
cmQ+PGtleXdvcmQ+SW5mYW50PC9rZXl3b3JkPjxrZXl3b3JkPlByZWduYW5jeTwva2V5d29yZD48
a2V5d29yZD5QcmVnbmFudCBXb21lbjwva2V5d29yZD48a2V5d29yZD5Nb29kIGRpc29yZGVyczwv
a2V5d29yZD48a2V5d29yZD5Nb3RoZXItY2hpbGQgcmVsYXRpb25zPC9rZXl3b3JkPjwva2V5d29y
ZHM+PGRhdGVzPjx5ZWFyPjIwMjE8L3llYXI+PHB1Yi1kYXRlcz48ZGF0ZT5KYW48L2RhdGU+PC9w
dWItZGF0ZXM+PC9kYXRlcz48aXNibj4xODczLTc4NjIgKEVsZWN0cm9uaWMpJiN4RDswOTI0LTk3
N1ggKExpbmtpbmcpPC9pc2JuPjxhY2Nlc3Npb24tbnVtPjMzMTU4NjY4PC9hY2Nlc3Npb24tbnVt
Pjx1cmxzPjxyZWxhdGVkLXVybHM+PHVybD5odHRwczovL3d3dy5uY2JpLm5sbS5uaWguZ292L3B1
Ym1lZC8zMzE1ODY2ODwvdXJsPjwvcmVsYXRlZC11cmxzPjwvdXJscz48ZWxlY3Ryb25pYy1yZXNv
dXJjZS1udW0+MTAuMTAxNi9qLmV1cm9uZXVyby4yMDIwLjEwLjAwNjwvZWxlY3Ryb25pYy1yZXNv
dXJjZS1udW0+PC9yZWNvcmQ+PC9DaXRlPjwvRW5kTm90ZT5=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(Bjertrup, Jensen et al. 2021)</w:t>
            </w:r>
            <w:r w:rsidRPr="0085698A">
              <w:rPr>
                <w:rFonts w:cs="Times New Roman"/>
              </w:rPr>
              <w:fldChar w:fldCharType="end"/>
            </w:r>
          </w:p>
        </w:tc>
        <w:tc>
          <w:tcPr>
            <w:tcW w:w="630" w:type="pct"/>
          </w:tcPr>
          <w:p w14:paraId="655BCB6B" w14:textId="77777777" w:rsidR="00A74A14" w:rsidRPr="0085698A" w:rsidRDefault="00A74A14" w:rsidP="002B1684">
            <w:pPr>
              <w:jc w:val="both"/>
              <w:rPr>
                <w:rFonts w:cs="Times New Roman"/>
              </w:rPr>
            </w:pPr>
            <w:r w:rsidRPr="0085698A">
              <w:rPr>
                <w:rFonts w:cs="Times New Roman"/>
              </w:rPr>
              <w:t>POFA</w:t>
            </w:r>
          </w:p>
        </w:tc>
        <w:tc>
          <w:tcPr>
            <w:tcW w:w="973" w:type="pct"/>
          </w:tcPr>
          <w:p w14:paraId="0D97A6A9" w14:textId="77777777" w:rsidR="00A74A14" w:rsidRPr="0085698A" w:rsidRDefault="00A74A14" w:rsidP="002B1684">
            <w:pPr>
              <w:jc w:val="both"/>
              <w:rPr>
                <w:rFonts w:cs="Times New Roman"/>
              </w:rPr>
            </w:pPr>
            <w:r w:rsidRPr="0085698A">
              <w:rPr>
                <w:rFonts w:cs="Times New Roman"/>
              </w:rPr>
              <w:t>Anger, disgust, fear, happiness, sadness, surprise</w:t>
            </w:r>
          </w:p>
        </w:tc>
        <w:tc>
          <w:tcPr>
            <w:tcW w:w="404" w:type="pct"/>
          </w:tcPr>
          <w:p w14:paraId="0DE14C42" w14:textId="77777777" w:rsidR="00A74A14" w:rsidRPr="0085698A" w:rsidRDefault="00A74A14" w:rsidP="002B1684">
            <w:pPr>
              <w:jc w:val="both"/>
              <w:rPr>
                <w:rFonts w:cs="Times New Roman"/>
              </w:rPr>
            </w:pPr>
            <w:r w:rsidRPr="0085698A">
              <w:rPr>
                <w:rFonts w:cs="Times New Roman"/>
              </w:rPr>
              <w:t>Yes</w:t>
            </w:r>
          </w:p>
        </w:tc>
        <w:tc>
          <w:tcPr>
            <w:tcW w:w="706" w:type="pct"/>
          </w:tcPr>
          <w:p w14:paraId="17372F8F" w14:textId="77777777" w:rsidR="00A74A14" w:rsidRPr="0085698A" w:rsidRDefault="00A74A14" w:rsidP="002B1684">
            <w:pPr>
              <w:jc w:val="both"/>
              <w:rPr>
                <w:rFonts w:cs="Times New Roman"/>
              </w:rPr>
            </w:pPr>
            <w:r w:rsidRPr="0085698A">
              <w:rPr>
                <w:rFonts w:cs="Times New Roman"/>
              </w:rPr>
              <w:t>250 (0.5 sec)</w:t>
            </w:r>
          </w:p>
        </w:tc>
        <w:tc>
          <w:tcPr>
            <w:tcW w:w="401" w:type="pct"/>
          </w:tcPr>
          <w:p w14:paraId="3B28418A" w14:textId="77777777" w:rsidR="00A74A14" w:rsidRPr="0085698A" w:rsidRDefault="00A74A14" w:rsidP="002B1684">
            <w:pPr>
              <w:jc w:val="both"/>
              <w:rPr>
                <w:rFonts w:cs="Times New Roman"/>
              </w:rPr>
            </w:pPr>
            <w:r w:rsidRPr="0085698A">
              <w:rPr>
                <w:rFonts w:cs="Times New Roman"/>
              </w:rPr>
              <w:t>NA</w:t>
            </w:r>
          </w:p>
        </w:tc>
        <w:tc>
          <w:tcPr>
            <w:tcW w:w="440" w:type="pct"/>
          </w:tcPr>
          <w:p w14:paraId="126714A4" w14:textId="77777777" w:rsidR="00A74A14" w:rsidRPr="0085698A" w:rsidRDefault="00A74A14" w:rsidP="002B1684">
            <w:pPr>
              <w:jc w:val="both"/>
              <w:rPr>
                <w:rFonts w:cs="Times New Roman"/>
              </w:rPr>
            </w:pPr>
            <w:r w:rsidRPr="0085698A">
              <w:rPr>
                <w:rFonts w:cs="Times New Roman"/>
              </w:rPr>
              <w:t>NA</w:t>
            </w:r>
          </w:p>
        </w:tc>
        <w:tc>
          <w:tcPr>
            <w:tcW w:w="821" w:type="pct"/>
          </w:tcPr>
          <w:p w14:paraId="178F9253" w14:textId="77777777" w:rsidR="00A74A14" w:rsidRPr="0085698A" w:rsidRDefault="00A74A14" w:rsidP="002B1684">
            <w:pPr>
              <w:jc w:val="both"/>
              <w:rPr>
                <w:rFonts w:cs="Times New Roman"/>
              </w:rPr>
            </w:pPr>
            <w:r w:rsidRPr="0085698A">
              <w:rPr>
                <w:rFonts w:cs="Times New Roman"/>
              </w:rPr>
              <w:t>From 0% to 100% in ten steps (yes)</w:t>
            </w:r>
          </w:p>
        </w:tc>
      </w:tr>
      <w:tr w:rsidR="00A74A14" w:rsidRPr="0085698A" w14:paraId="61CAD73D" w14:textId="77777777" w:rsidTr="002B1684">
        <w:tc>
          <w:tcPr>
            <w:tcW w:w="624" w:type="pct"/>
          </w:tcPr>
          <w:p w14:paraId="1D523043" w14:textId="66B350AC" w:rsidR="00A74A14" w:rsidRPr="0085698A" w:rsidRDefault="00A74A14" w:rsidP="002B1684">
            <w:pPr>
              <w:jc w:val="both"/>
              <w:rPr>
                <w:rFonts w:cs="Times New Roman"/>
              </w:rPr>
            </w:pPr>
            <w:r w:rsidRPr="0085698A">
              <w:rPr>
                <w:rFonts w:cs="Times New Roman"/>
              </w:rPr>
              <w:fldChar w:fldCharType="begin"/>
            </w:r>
            <w:r w:rsidR="00DC645C" w:rsidRPr="0085698A">
              <w:rPr>
                <w:rFonts w:cs="Times New Roman"/>
              </w:rPr>
              <w:instrText xml:space="preserve"> ADDIN EN.CITE &lt;EndNote&gt;&lt;Cite&gt;&lt;Author&gt;Branco&lt;/Author&gt;&lt;Year&gt;2018&lt;/Year&gt;&lt;RecNum&gt;6&lt;/RecNum&gt;&lt;DisplayText&gt;(Branco, Cotrena et al. 2018)&lt;/DisplayText&gt;&lt;record&gt;&lt;rec-number&gt;6&lt;/rec-number&gt;&lt;foreign-keys&gt;&lt;key app="EN" db-id="e0fdf5detzf2tge9dr75tw9dr9s5ae9ppra9" timestamp="1684941891"&gt;6&lt;/key&gt;&lt;/foreign-keys&gt;&lt;ref-type name="Journal Article"&gt;17&lt;/ref-type&gt;&lt;contributors&gt;&lt;authors&gt;&lt;author&gt;Branco, L. D.&lt;/author&gt;&lt;author&gt;Cotrena, C.&lt;/author&gt;&lt;author&gt;Ponsoni, A.&lt;/author&gt;&lt;author&gt;Salvador-Silva, R.&lt;/author&gt;&lt;author&gt;Vasconcellos, S. J. L.&lt;/author&gt;&lt;author&gt;Fonseca, R. P.&lt;/author&gt;&lt;/authors&gt;&lt;/contributors&gt;&lt;auth-address&gt;Department of Psychology, Pontifical Catholic University of Rio Grande do Sul. Porto Alegre, RS, Brazil.&amp;#xD;Department of Psychology, Federal University of Santa Maria. Santa Maria, RS, Brazil.&lt;/auth-address&gt;&lt;titles&gt;&lt;title&gt;Identification and Perceived Intensity of Facial Expressions of Emotion in Bipolar Disorder and Major Depression&lt;/title&gt;&lt;secondary-title&gt;Arch Clin Neuropsychol&lt;/secondary-title&gt;&lt;/titles&gt;&lt;periodical&gt;&lt;full-title&gt;Arch Clin Neuropsychol&lt;/full-title&gt;&lt;/periodical&gt;&lt;pages&gt;491-501&lt;/pages&gt;&lt;volume&gt;33&lt;/volume&gt;&lt;number&gt;4&lt;/number&gt;&lt;edition&gt;2017/09/30&lt;/edition&gt;&lt;keywords&gt;&lt;keyword&gt;Adult&lt;/keyword&gt;&lt;keyword&gt;Bipolar Disorder/*psychology&lt;/keyword&gt;&lt;keyword&gt;Depressive Disorder, Major/*psychology&lt;/keyword&gt;&lt;keyword&gt;*Emotions&lt;/keyword&gt;&lt;keyword&gt;*Facial Expression&lt;/keyword&gt;&lt;keyword&gt;Female&lt;/keyword&gt;&lt;keyword&gt;Humans&lt;/keyword&gt;&lt;keyword&gt;Male&lt;/keyword&gt;&lt;keyword&gt;Neuropsychological Tests&lt;/keyword&gt;&lt;keyword&gt;*Perception&lt;/keyword&gt;&lt;/keywords&gt;&lt;dates&gt;&lt;year&gt;2018&lt;/year&gt;&lt;pub-dates&gt;&lt;date&gt;Jun 1&lt;/date&gt;&lt;/pub-dates&gt;&lt;/dates&gt;&lt;isbn&gt;1873-5843 (Electronic)&amp;#xD;0887-6177 (Linking)&lt;/isbn&gt;&lt;accession-num&gt;28961928&lt;/accession-num&gt;&lt;urls&gt;&lt;related-urls&gt;&lt;url&gt;https://www.ncbi.nlm.nih.gov/pubmed/28961928&lt;/url&gt;&lt;/related-urls&gt;&lt;/urls&gt;&lt;electronic-resource-num&gt;10.1093/arclin/acx080&lt;/electronic-resource-num&gt;&lt;/record&gt;&lt;/Cite&gt;&lt;/EndNote&gt;</w:instrText>
            </w:r>
            <w:r w:rsidRPr="0085698A">
              <w:rPr>
                <w:rFonts w:cs="Times New Roman"/>
              </w:rPr>
              <w:fldChar w:fldCharType="separate"/>
            </w:r>
            <w:r w:rsidR="00DC645C" w:rsidRPr="0085698A">
              <w:rPr>
                <w:rFonts w:cs="Times New Roman"/>
                <w:noProof/>
              </w:rPr>
              <w:t>(Branco, Cotrena et al. 2018)</w:t>
            </w:r>
            <w:r w:rsidRPr="0085698A">
              <w:rPr>
                <w:rFonts w:cs="Times New Roman"/>
              </w:rPr>
              <w:fldChar w:fldCharType="end"/>
            </w:r>
          </w:p>
        </w:tc>
        <w:tc>
          <w:tcPr>
            <w:tcW w:w="630" w:type="pct"/>
          </w:tcPr>
          <w:p w14:paraId="751246B0" w14:textId="77777777" w:rsidR="00A74A14" w:rsidRPr="0085698A" w:rsidRDefault="00A74A14" w:rsidP="002B1684">
            <w:pPr>
              <w:jc w:val="both"/>
              <w:rPr>
                <w:rFonts w:cs="Times New Roman"/>
              </w:rPr>
            </w:pPr>
            <w:r w:rsidRPr="0085698A">
              <w:rPr>
                <w:rFonts w:cs="Times New Roman"/>
              </w:rPr>
              <w:t>NA</w:t>
            </w:r>
          </w:p>
        </w:tc>
        <w:tc>
          <w:tcPr>
            <w:tcW w:w="973" w:type="pct"/>
          </w:tcPr>
          <w:p w14:paraId="592ED1A9" w14:textId="77777777" w:rsidR="00A74A14" w:rsidRPr="0085698A" w:rsidRDefault="00A74A14" w:rsidP="002B1684">
            <w:pPr>
              <w:jc w:val="both"/>
              <w:rPr>
                <w:rFonts w:cs="Times New Roman"/>
              </w:rPr>
            </w:pPr>
            <w:r w:rsidRPr="0085698A">
              <w:rPr>
                <w:rFonts w:cs="Times New Roman"/>
              </w:rPr>
              <w:t>Anger, disgust, fear, happiness, sadness, surprise</w:t>
            </w:r>
          </w:p>
        </w:tc>
        <w:tc>
          <w:tcPr>
            <w:tcW w:w="404" w:type="pct"/>
          </w:tcPr>
          <w:p w14:paraId="742E26D2" w14:textId="77777777" w:rsidR="00A74A14" w:rsidRPr="0085698A" w:rsidRDefault="00A74A14" w:rsidP="002B1684">
            <w:pPr>
              <w:jc w:val="both"/>
              <w:rPr>
                <w:rFonts w:cs="Times New Roman"/>
              </w:rPr>
            </w:pPr>
            <w:r w:rsidRPr="0085698A">
              <w:rPr>
                <w:rFonts w:cs="Times New Roman"/>
              </w:rPr>
              <w:t>Yes</w:t>
            </w:r>
          </w:p>
        </w:tc>
        <w:tc>
          <w:tcPr>
            <w:tcW w:w="706" w:type="pct"/>
          </w:tcPr>
          <w:p w14:paraId="29942BBE" w14:textId="77777777" w:rsidR="00A74A14" w:rsidRPr="0085698A" w:rsidRDefault="00A74A14" w:rsidP="002B1684">
            <w:pPr>
              <w:jc w:val="both"/>
              <w:rPr>
                <w:rFonts w:cs="Times New Roman"/>
              </w:rPr>
            </w:pPr>
            <w:r w:rsidRPr="0085698A">
              <w:rPr>
                <w:rFonts w:cs="Times New Roman"/>
              </w:rPr>
              <w:t>78 (0.2 sec, 0.5 sec, 1 sec)</w:t>
            </w:r>
          </w:p>
        </w:tc>
        <w:tc>
          <w:tcPr>
            <w:tcW w:w="401" w:type="pct"/>
          </w:tcPr>
          <w:p w14:paraId="345EEFC4" w14:textId="77777777" w:rsidR="00A74A14" w:rsidRPr="0085698A" w:rsidRDefault="00A74A14" w:rsidP="002B1684">
            <w:pPr>
              <w:jc w:val="both"/>
              <w:rPr>
                <w:rFonts w:cs="Times New Roman"/>
              </w:rPr>
            </w:pPr>
            <w:r w:rsidRPr="0085698A">
              <w:rPr>
                <w:rFonts w:cs="Times New Roman"/>
              </w:rPr>
              <w:t>NA</w:t>
            </w:r>
          </w:p>
        </w:tc>
        <w:tc>
          <w:tcPr>
            <w:tcW w:w="440" w:type="pct"/>
          </w:tcPr>
          <w:p w14:paraId="39210094" w14:textId="77777777" w:rsidR="00A74A14" w:rsidRPr="0085698A" w:rsidRDefault="00A74A14" w:rsidP="002B1684">
            <w:pPr>
              <w:jc w:val="both"/>
              <w:rPr>
                <w:rFonts w:cs="Times New Roman"/>
              </w:rPr>
            </w:pPr>
            <w:r w:rsidRPr="0085698A">
              <w:rPr>
                <w:rFonts w:cs="Times New Roman"/>
              </w:rPr>
              <w:t>4 (2/2)</w:t>
            </w:r>
          </w:p>
        </w:tc>
        <w:tc>
          <w:tcPr>
            <w:tcW w:w="821" w:type="pct"/>
          </w:tcPr>
          <w:p w14:paraId="42200774" w14:textId="77777777" w:rsidR="00A74A14" w:rsidRPr="0085698A" w:rsidRDefault="00A74A14" w:rsidP="002B1684">
            <w:pPr>
              <w:jc w:val="both"/>
              <w:rPr>
                <w:rFonts w:cs="Times New Roman"/>
              </w:rPr>
            </w:pPr>
            <w:r w:rsidRPr="0085698A">
              <w:rPr>
                <w:rFonts w:cs="Times New Roman"/>
              </w:rPr>
              <w:t>100% (no)</w:t>
            </w:r>
          </w:p>
        </w:tc>
      </w:tr>
      <w:tr w:rsidR="00A74A14" w:rsidRPr="0085698A" w14:paraId="659FD866" w14:textId="77777777" w:rsidTr="002B1684">
        <w:tc>
          <w:tcPr>
            <w:tcW w:w="624" w:type="pct"/>
          </w:tcPr>
          <w:p w14:paraId="3DB020CB" w14:textId="1639F1BD" w:rsidR="00A74A14" w:rsidRPr="0085698A" w:rsidRDefault="00A74A14" w:rsidP="002B1684">
            <w:pPr>
              <w:jc w:val="both"/>
              <w:rPr>
                <w:rFonts w:cs="Times New Roman"/>
              </w:rPr>
            </w:pPr>
            <w:r w:rsidRPr="0085698A">
              <w:rPr>
                <w:rFonts w:cs="Times New Roman"/>
              </w:rPr>
              <w:fldChar w:fldCharType="begin"/>
            </w:r>
            <w:r w:rsidR="00DC645C" w:rsidRPr="0085698A">
              <w:rPr>
                <w:rFonts w:cs="Times New Roman"/>
              </w:rPr>
              <w:instrText xml:space="preserve"> ADDIN EN.CITE &lt;EndNote&gt;&lt;Cite&gt;&lt;Author&gt;Darke&lt;/Author&gt;&lt;Year&gt;2021&lt;/Year&gt;&lt;RecNum&gt;7&lt;/RecNum&gt;&lt;DisplayText&gt;(Darke, Sundram et al. 2021)&lt;/DisplayText&gt;&lt;record&gt;&lt;rec-number&gt;7&lt;/rec-number&gt;&lt;foreign-keys&gt;&lt;key app="EN" db-id="e0fdf5detzf2tge9dr75tw9dr9s5ae9ppra9" timestamp="1684941891"&gt;7&lt;/key&gt;&lt;/foreign-keys&gt;&lt;ref-type name="Journal Article"&gt;17&lt;/ref-type&gt;&lt;contributors&gt;&lt;authors&gt;&lt;author&gt;Darke, H.&lt;/author&gt;&lt;author&gt;Sundram, S.&lt;/author&gt;&lt;author&gt;Cropper, S. J.&lt;/author&gt;&lt;author&gt;Carter, O.&lt;/author&gt;&lt;/authors&gt;&lt;/contributors&gt;&lt;auth-address&gt;Melbourne School of Psychological Sciences, University of Melbourne, Melbourne, VIC, Australia.&amp;#xD;The Florey Institute of Neuroscience and Mental Health, Parkville, VIC, Australia.&amp;#xD;Department of Psychiatry, School of Clinical Sciences, Monash University, Melbourne, VIC, Australia.&amp;#xD;Mental Health Program, Monash Health, Melbourne, VIC, Australia.&amp;#xD;Melbourne School of Psychological Sciences, University of Melbourne, Melbourne, VIC, Australia. ocarter@unimelb.edu.au.&lt;/auth-address&gt;&lt;titles&gt;&lt;title&gt;Dynamic face processing impairments are associated with cognitive and positive psychotic symptoms across psychiatric disorders&lt;/title&gt;&lt;secondary-title&gt;NPJ Schizophr&lt;/secondary-title&gt;&lt;/titles&gt;&lt;periodical&gt;&lt;full-title&gt;NPJ Schizophr&lt;/full-title&gt;&lt;/periodical&gt;&lt;pages&gt;36&lt;/pages&gt;&lt;volume&gt;7&lt;/volume&gt;&lt;number&gt;1&lt;/number&gt;&lt;edition&gt;2021/08/12&lt;/edition&gt;&lt;dates&gt;&lt;year&gt;2021&lt;/year&gt;&lt;pub-dates&gt;&lt;date&gt;Aug 10&lt;/date&gt;&lt;/pub-dates&gt;&lt;/dates&gt;&lt;isbn&gt;2334-265X (Print)&amp;#xD;2334-265X (Electronic)&amp;#xD;2334-265X (Linking)&lt;/isbn&gt;&lt;accession-num&gt;34376686&lt;/accession-num&gt;&lt;urls&gt;&lt;related-urls&gt;&lt;url&gt;https://www.ncbi.nlm.nih.gov/pubmed/34376686&lt;/url&gt;&lt;/related-urls&gt;&lt;/urls&gt;&lt;custom2&gt;PMC8355323&lt;/custom2&gt;&lt;electronic-resource-num&gt;10.1038/s41537-021-00166-z&lt;/electronic-resource-num&gt;&lt;/record&gt;&lt;/Cite&gt;&lt;/EndNote&gt;</w:instrText>
            </w:r>
            <w:r w:rsidRPr="0085698A">
              <w:rPr>
                <w:rFonts w:cs="Times New Roman"/>
              </w:rPr>
              <w:fldChar w:fldCharType="separate"/>
            </w:r>
            <w:r w:rsidR="00DC645C" w:rsidRPr="0085698A">
              <w:rPr>
                <w:rFonts w:cs="Times New Roman"/>
                <w:noProof/>
              </w:rPr>
              <w:t>(Darke, Sundram et al. 2021)</w:t>
            </w:r>
            <w:r w:rsidRPr="0085698A">
              <w:rPr>
                <w:rFonts w:cs="Times New Roman"/>
              </w:rPr>
              <w:fldChar w:fldCharType="end"/>
            </w:r>
          </w:p>
        </w:tc>
        <w:tc>
          <w:tcPr>
            <w:tcW w:w="630" w:type="pct"/>
          </w:tcPr>
          <w:p w14:paraId="28E6D939" w14:textId="77777777" w:rsidR="00A74A14" w:rsidRPr="0085698A" w:rsidRDefault="00A74A14" w:rsidP="002B1684">
            <w:pPr>
              <w:jc w:val="both"/>
              <w:rPr>
                <w:rFonts w:cs="Times New Roman"/>
              </w:rPr>
            </w:pPr>
            <w:r w:rsidRPr="0085698A">
              <w:rPr>
                <w:rFonts w:cs="Times New Roman"/>
              </w:rPr>
              <w:t>MIMI, FEED</w:t>
            </w:r>
          </w:p>
        </w:tc>
        <w:tc>
          <w:tcPr>
            <w:tcW w:w="973" w:type="pct"/>
          </w:tcPr>
          <w:p w14:paraId="3B283281" w14:textId="77777777" w:rsidR="00A74A14" w:rsidRPr="0085698A" w:rsidRDefault="00A74A14" w:rsidP="002B1684">
            <w:pPr>
              <w:jc w:val="both"/>
              <w:rPr>
                <w:rFonts w:cs="Times New Roman"/>
              </w:rPr>
            </w:pPr>
            <w:r w:rsidRPr="0085698A">
              <w:rPr>
                <w:rFonts w:cs="Times New Roman"/>
              </w:rPr>
              <w:t>Disgust, fear</w:t>
            </w:r>
          </w:p>
        </w:tc>
        <w:tc>
          <w:tcPr>
            <w:tcW w:w="404" w:type="pct"/>
          </w:tcPr>
          <w:p w14:paraId="10264DB1" w14:textId="77777777" w:rsidR="00A74A14" w:rsidRPr="0085698A" w:rsidRDefault="00A74A14" w:rsidP="002B1684">
            <w:pPr>
              <w:jc w:val="both"/>
              <w:rPr>
                <w:rFonts w:cs="Times New Roman"/>
              </w:rPr>
            </w:pPr>
            <w:r w:rsidRPr="0085698A">
              <w:rPr>
                <w:rFonts w:cs="Times New Roman"/>
              </w:rPr>
              <w:t>No</w:t>
            </w:r>
          </w:p>
        </w:tc>
        <w:tc>
          <w:tcPr>
            <w:tcW w:w="706" w:type="pct"/>
          </w:tcPr>
          <w:p w14:paraId="287F3613" w14:textId="77777777" w:rsidR="00A74A14" w:rsidRPr="0085698A" w:rsidRDefault="00A74A14" w:rsidP="002B1684">
            <w:pPr>
              <w:jc w:val="both"/>
              <w:rPr>
                <w:rFonts w:cs="Times New Roman"/>
              </w:rPr>
            </w:pPr>
            <w:r w:rsidRPr="0085698A">
              <w:rPr>
                <w:rFonts w:cs="Times New Roman"/>
              </w:rPr>
              <w:t>60 (2 sec)</w:t>
            </w:r>
          </w:p>
        </w:tc>
        <w:tc>
          <w:tcPr>
            <w:tcW w:w="401" w:type="pct"/>
          </w:tcPr>
          <w:p w14:paraId="334A4847" w14:textId="77777777" w:rsidR="00A74A14" w:rsidRPr="0085698A" w:rsidRDefault="00A74A14" w:rsidP="002B1684">
            <w:pPr>
              <w:jc w:val="both"/>
              <w:rPr>
                <w:rFonts w:cs="Times New Roman"/>
              </w:rPr>
            </w:pPr>
            <w:r w:rsidRPr="0085698A">
              <w:rPr>
                <w:rFonts w:cs="Times New Roman"/>
              </w:rPr>
              <w:t>NA</w:t>
            </w:r>
          </w:p>
        </w:tc>
        <w:tc>
          <w:tcPr>
            <w:tcW w:w="440" w:type="pct"/>
          </w:tcPr>
          <w:p w14:paraId="43C3894F" w14:textId="77777777" w:rsidR="00A74A14" w:rsidRPr="0085698A" w:rsidRDefault="00A74A14" w:rsidP="002B1684">
            <w:pPr>
              <w:jc w:val="both"/>
              <w:rPr>
                <w:rFonts w:cs="Times New Roman"/>
              </w:rPr>
            </w:pPr>
            <w:r w:rsidRPr="0085698A">
              <w:rPr>
                <w:rFonts w:cs="Times New Roman"/>
              </w:rPr>
              <w:t>6 (3/3)</w:t>
            </w:r>
          </w:p>
        </w:tc>
        <w:tc>
          <w:tcPr>
            <w:tcW w:w="821" w:type="pct"/>
          </w:tcPr>
          <w:p w14:paraId="3F777A69" w14:textId="77777777" w:rsidR="00A74A14" w:rsidRPr="0085698A" w:rsidRDefault="00A74A14" w:rsidP="002B1684">
            <w:pPr>
              <w:jc w:val="both"/>
              <w:rPr>
                <w:rFonts w:cs="Times New Roman"/>
              </w:rPr>
            </w:pPr>
            <w:r w:rsidRPr="0085698A">
              <w:rPr>
                <w:rFonts w:cs="Times New Roman"/>
              </w:rPr>
              <w:t>From 33% to 100% in five steps (yes)</w:t>
            </w:r>
          </w:p>
        </w:tc>
      </w:tr>
      <w:tr w:rsidR="00A74A14" w:rsidRPr="0085698A" w14:paraId="2D2E17D7" w14:textId="77777777" w:rsidTr="002B1684">
        <w:tc>
          <w:tcPr>
            <w:tcW w:w="624" w:type="pct"/>
          </w:tcPr>
          <w:p w14:paraId="403D9B1E" w14:textId="7A58484A" w:rsidR="00A74A14" w:rsidRPr="0085698A" w:rsidRDefault="00A74A14" w:rsidP="002B1684">
            <w:pPr>
              <w:jc w:val="both"/>
              <w:rPr>
                <w:rFonts w:cs="Times New Roman"/>
              </w:rPr>
            </w:pPr>
            <w:r w:rsidRPr="0085698A">
              <w:rPr>
                <w:rFonts w:cs="Times New Roman"/>
              </w:rPr>
              <w:fldChar w:fldCharType="begin">
                <w:fldData xml:space="preserve">PEVuZE5vdGU+PENpdGU+PEF1dGhvcj5EYXJvczwvQXV0aG9yPjxZZWFyPjIwMTQ8L1llYXI+PFJl
Y051bT44PC9SZWNOdW0+PERpc3BsYXlUZXh0PihEYXJvcywgUnVvY2NvIGV0IGFsLiAyMDE0KTwv
RGlzcGxheVRleHQ+PHJlY29yZD48cmVjLW51bWJlcj44PC9yZWMtbnVtYmVyPjxmb3JlaWduLWtl
eXM+PGtleSBhcHA9IkVOIiBkYi1pZD0iZTBmZGY1ZGV0emYydGdlOWRyNzV0dzlkcjlzNWFlOXBw
cmE5IiB0aW1lc3RhbXA9IjE2ODQ5NDE4OTEiPjg8L2tleT48L2ZvcmVpZ24ta2V5cz48cmVmLXR5
cGUgbmFtZT0iSm91cm5hbCBBcnRpY2xlIj4xNzwvcmVmLXR5cGU+PGNvbnRyaWJ1dG9ycz48YXV0
aG9ycz48YXV0aG9yPkRhcm9zLCBBLiBSLjwvYXV0aG9yPjxhdXRob3I+UnVvY2NvLCBBLiBDLjwv
YXV0aG9yPjxhdXRob3I+UmVpbGx5LCBKLiBMLjwvYXV0aG9yPjxhdXRob3I+SGFycmlzLCBNLiBT
LjwvYXV0aG9yPjxhdXRob3I+U3dlZW5leSwgSi4gQS48L2F1dGhvcj48L2F1dGhvcnM+PC9jb250
cmlidXRvcnM+PGF1dGgtYWRkcmVzcz5EZXBhcnRtZW50IG9mIFBzeWNob2xvZ3ksIFVuaXZlcnNp
dHkgb2YgVG9yb250byBTY2FyYm9yb3VnaCwgVG9yb250bywgT250YXJpbywgQ2FuYWRhLiYjeEQ7
RGVwYXJ0bWVudCBvZiBQc3ljaG9sb2d5LCBVbml2ZXJzaXR5IG9mIFRvcm9udG8gU2NhcmJvcm91
Z2gsIFRvcm9udG8sIE9udGFyaW8sIENhbmFkYS4gRWxlY3Ryb25pYyBhZGRyZXNzOiBhbnRob255
LnJ1b2Njb0BnbWFpbC5jb20uJiN4RDtEZXBhcnRtZW50IG9mIFBzeWNoaWF0cnkgYW5kIEJlaGF2
aW9yYWwgU2NpZW5jZXMsIE5vcnRod2VzdGVybiBVbml2ZXJzaXR5IEZlaW5iZXJnIFNjaG9vbCBv
ZiBNZWRpY2luZSwgQ2hpY2FnbywgSUwsIFVTQS4mI3hEO0plc3NlIEJyb3duIFZBIE1lZGljYWwg
Q2VudGVyLCBDaGljYWdvLCBJTCwgVVNBLiYjeEQ7RGVwYXJ0bWVudCBvZiBQc3ljaGlhdHJ5LCBV
bml2ZXJzaXR5IG9mIFRleGFzIFNvdXRod2VzdGVybiwgRGFsbGFzLCBUWCwgVVNBOyBEZXBhcnRt
ZW50IG9mIGFuZCBQZWRpYXRyaWNzLCBVbml2ZXJzaXR5IG9mIFRleGFzIFNvdXRod2VzdGVybiwg
RGFsbGFzLCBUWCwgVVNBLjwvYXV0aC1hZGRyZXNzPjx0aXRsZXM+PHRpdGxlPkZhY2lhbCBlbW90
aW9uIHJlY29nbml0aW9uIGluIGZpcnN0LWVwaXNvZGUgc2NoaXpvcGhyZW5pYSBhbmQgYmlwb2xh
ciBkaXNvcmRlciB3aXRoIHBzeWNob3NpczwvdGl0bGU+PHNlY29uZGFyeS10aXRsZT5TY2hpem9w
aHIgUmVzPC9zZWNvbmRhcnktdGl0bGU+PC90aXRsZXM+PHBlcmlvZGljYWw+PGZ1bGwtdGl0bGU+
U2NoaXpvcGhyIFJlczwvZnVsbC10aXRsZT48L3BlcmlvZGljYWw+PHBhZ2VzPjMyLTc8L3BhZ2Vz
Pjx2b2x1bWU+MTUzPC92b2x1bWU+PG51bWJlcj4xLTM8L251bWJlcj48ZWRpdGlvbj4yMDE0LzAx
LzI1PC9lZGl0aW9uPjxrZXl3b3Jkcz48a2V5d29yZD5BZHVsdDwva2V5d29yZD48a2V5d29yZD5B
Z2VkPC9rZXl3b3JkPjxrZXl3b3JkPkFudGlwc3ljaG90aWMgQWdlbnRzL3RoZXJhcGV1dGljIHVz
ZTwva2V5d29yZD48a2V5d29yZD5CaXBvbGFyIERpc29yZGVyLypjb21wbGljYXRpb25zPC9rZXl3
b3JkPjxrZXl3b3JkPkVtb3Rpb25zLypwaHlzaW9sb2d5PC9rZXl3b3JkPjxrZXl3b3JkPipGYWNp
YWwgRXhwcmVzc2lvbjwva2V5d29yZD48a2V5d29yZD5GZW1hbGU8L2tleXdvcmQ+PGtleXdvcmQ+
Rm9sbG93LVVwIFN0dWRpZXM8L2tleXdvcmQ+PGtleXdvcmQ+SHVtYW5zPC9rZXl3b3JkPjxrZXl3
b3JkPk1hbGU8L2tleXdvcmQ+PGtleXdvcmQ+TWlkZGxlIEFnZWQ8L2tleXdvcmQ+PGtleXdvcmQ+
TmV1cm9wc3ljaG9sb2dpY2FsIFRlc3RzPC9rZXl3b3JkPjxrZXl3b3JkPlBzeWNoaWF0cmljIFN0
YXR1cyBSYXRpbmcgU2NhbGVzPC9rZXl3b3JkPjxrZXl3b3JkPlBzeWNob3RpYyBEaXNvcmRlcnMv
KmV0aW9sb2d5PC9rZXl3b3JkPjxrZXl3b3JkPlJlYWN0aW9uIFRpbWUvZHJ1ZyBlZmZlY3RzPC9r
ZXl3b3JkPjxrZXl3b3JkPipSZWNvZ25pdGlvbiwgUHN5Y2hvbG9neTwva2V5d29yZD48a2V5d29y
ZD5TY2hpem9waHJlbmlhLypjb21wbGljYXRpb25zPC9rZXl3b3JkPjxrZXl3b3JkPlNjaGl6b3Bo
cmVuaWMgUHN5Y2hvbG9neTwva2V5d29yZD48a2V5d29yZD5BbnRpcHN5Y2hvdGljIG1lZGljYXRp
b248L2tleXdvcmQ+PGtleXdvcmQ+Qmlwb2xhciBkaXNvcmRlcjwva2V5d29yZD48a2V5d29yZD5F
bW90aW9uIHJlY29nbml0aW9uPC9rZXl3b3JkPjxrZXl3b3JkPlBzeWNob3Npczwva2V5d29yZD48
a2V5d29yZD5TY2hpem9waHJlbmlhPC9rZXl3b3JkPjxrZXl3b3JkPnByb2plY3QuIERyLiBTd2Vl
bmV5IGlzIGEgY29uc3VsdGFudCBmb3IgQnJpc3RvbC1NeWVycyBTcXVpYmIsIEVsaSBMaWxseSwg
Um9jaGUsPC9rZXl3b3JkPjxrZXl3b3JkPmFuZCBUYWtlZGEuPC9rZXl3b3JkPjwva2V5d29yZHM+
PGRhdGVzPjx5ZWFyPjIwMTQ8L3llYXI+PHB1Yi1kYXRlcz48ZGF0ZT5NYXI8L2RhdGU+PC9wdWIt
ZGF0ZXM+PC9kYXRlcz48aXNibj4xNTczLTI1MDkgKEVsZWN0cm9uaWMpJiN4RDswOTIwLTk5NjQg
KFByaW50KSYjeEQ7MDkyMC05OTY0IChMaW5raW5nKTwvaXNibj48YWNjZXNzaW9uLW51bT4yNDQ1
NzAzNjwvYWNjZXNzaW9uLW51bT48dXJscz48cmVsYXRlZC11cmxzPjx1cmw+aHR0cHM6Ly93d3cu
bmNiaS5ubG0ubmloLmdvdi9wdWJtZWQvMjQ0NTcwMzY8L3VybD48L3JlbGF0ZWQtdXJscz48L3Vy
bHM+PGN1c3RvbTI+UE1DMzk1OTU4MDwvY3VzdG9tMj48ZWxlY3Ryb25pYy1yZXNvdXJjZS1udW0+
MTAuMTAxNi9qLnNjaHJlcy4yMDE0LjAxLjAwOTwvZWxlY3Ryb25pYy1yZXNvdXJjZS1udW0+PC9y
ZWNvcmQ+PC9DaXRlPjwvRW5kTm90ZT4A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PEVuZE5vdGU+PENpdGU+PEF1dGhvcj5EYXJvczwvQXV0aG9yPjxZZWFyPjIwMTQ8L1llYXI+PFJl
Y051bT44PC9SZWNOdW0+PERpc3BsYXlUZXh0PihEYXJvcywgUnVvY2NvIGV0IGFsLiAyMDE0KTwv
RGlzcGxheVRleHQ+PHJlY29yZD48cmVjLW51bWJlcj44PC9yZWMtbnVtYmVyPjxmb3JlaWduLWtl
eXM+PGtleSBhcHA9IkVOIiBkYi1pZD0iZTBmZGY1ZGV0emYydGdlOWRyNzV0dzlkcjlzNWFlOXBw
cmE5IiB0aW1lc3RhbXA9IjE2ODQ5NDE4OTEiPjg8L2tleT48L2ZvcmVpZ24ta2V5cz48cmVmLXR5
cGUgbmFtZT0iSm91cm5hbCBBcnRpY2xlIj4xNzwvcmVmLXR5cGU+PGNvbnRyaWJ1dG9ycz48YXV0
aG9ycz48YXV0aG9yPkRhcm9zLCBBLiBSLjwvYXV0aG9yPjxhdXRob3I+UnVvY2NvLCBBLiBDLjwv
YXV0aG9yPjxhdXRob3I+UmVpbGx5LCBKLiBMLjwvYXV0aG9yPjxhdXRob3I+SGFycmlzLCBNLiBT
LjwvYXV0aG9yPjxhdXRob3I+U3dlZW5leSwgSi4gQS48L2F1dGhvcj48L2F1dGhvcnM+PC9jb250
cmlidXRvcnM+PGF1dGgtYWRkcmVzcz5EZXBhcnRtZW50IG9mIFBzeWNob2xvZ3ksIFVuaXZlcnNp
dHkgb2YgVG9yb250byBTY2FyYm9yb3VnaCwgVG9yb250bywgT250YXJpbywgQ2FuYWRhLiYjeEQ7
RGVwYXJ0bWVudCBvZiBQc3ljaG9sb2d5LCBVbml2ZXJzaXR5IG9mIFRvcm9udG8gU2NhcmJvcm91
Z2gsIFRvcm9udG8sIE9udGFyaW8sIENhbmFkYS4gRWxlY3Ryb25pYyBhZGRyZXNzOiBhbnRob255
LnJ1b2Njb0BnbWFpbC5jb20uJiN4RDtEZXBhcnRtZW50IG9mIFBzeWNoaWF0cnkgYW5kIEJlaGF2
aW9yYWwgU2NpZW5jZXMsIE5vcnRod2VzdGVybiBVbml2ZXJzaXR5IEZlaW5iZXJnIFNjaG9vbCBv
ZiBNZWRpY2luZSwgQ2hpY2FnbywgSUwsIFVTQS4mI3hEO0plc3NlIEJyb3duIFZBIE1lZGljYWwg
Q2VudGVyLCBDaGljYWdvLCBJTCwgVVNBLiYjeEQ7RGVwYXJ0bWVudCBvZiBQc3ljaGlhdHJ5LCBV
bml2ZXJzaXR5IG9mIFRleGFzIFNvdXRod2VzdGVybiwgRGFsbGFzLCBUWCwgVVNBOyBEZXBhcnRt
ZW50IG9mIGFuZCBQZWRpYXRyaWNzLCBVbml2ZXJzaXR5IG9mIFRleGFzIFNvdXRod2VzdGVybiwg
RGFsbGFzLCBUWCwgVVNBLjwvYXV0aC1hZGRyZXNzPjx0aXRsZXM+PHRpdGxlPkZhY2lhbCBlbW90
aW9uIHJlY29nbml0aW9uIGluIGZpcnN0LWVwaXNvZGUgc2NoaXpvcGhyZW5pYSBhbmQgYmlwb2xh
ciBkaXNvcmRlciB3aXRoIHBzeWNob3NpczwvdGl0bGU+PHNlY29uZGFyeS10aXRsZT5TY2hpem9w
aHIgUmVzPC9zZWNvbmRhcnktdGl0bGU+PC90aXRsZXM+PHBlcmlvZGljYWw+PGZ1bGwtdGl0bGU+
U2NoaXpvcGhyIFJlczwvZnVsbC10aXRsZT48L3BlcmlvZGljYWw+PHBhZ2VzPjMyLTc8L3BhZ2Vz
Pjx2b2x1bWU+MTUzPC92b2x1bWU+PG51bWJlcj4xLTM8L251bWJlcj48ZWRpdGlvbj4yMDE0LzAx
LzI1PC9lZGl0aW9uPjxrZXl3b3Jkcz48a2V5d29yZD5BZHVsdDwva2V5d29yZD48a2V5d29yZD5B
Z2VkPC9rZXl3b3JkPjxrZXl3b3JkPkFudGlwc3ljaG90aWMgQWdlbnRzL3RoZXJhcGV1dGljIHVz
ZTwva2V5d29yZD48a2V5d29yZD5CaXBvbGFyIERpc29yZGVyLypjb21wbGljYXRpb25zPC9rZXl3
b3JkPjxrZXl3b3JkPkVtb3Rpb25zLypwaHlzaW9sb2d5PC9rZXl3b3JkPjxrZXl3b3JkPipGYWNp
YWwgRXhwcmVzc2lvbjwva2V5d29yZD48a2V5d29yZD5GZW1hbGU8L2tleXdvcmQ+PGtleXdvcmQ+
Rm9sbG93LVVwIFN0dWRpZXM8L2tleXdvcmQ+PGtleXdvcmQ+SHVtYW5zPC9rZXl3b3JkPjxrZXl3
b3JkPk1hbGU8L2tleXdvcmQ+PGtleXdvcmQ+TWlkZGxlIEFnZWQ8L2tleXdvcmQ+PGtleXdvcmQ+
TmV1cm9wc3ljaG9sb2dpY2FsIFRlc3RzPC9rZXl3b3JkPjxrZXl3b3JkPlBzeWNoaWF0cmljIFN0
YXR1cyBSYXRpbmcgU2NhbGVzPC9rZXl3b3JkPjxrZXl3b3JkPlBzeWNob3RpYyBEaXNvcmRlcnMv
KmV0aW9sb2d5PC9rZXl3b3JkPjxrZXl3b3JkPlJlYWN0aW9uIFRpbWUvZHJ1ZyBlZmZlY3RzPC9r
ZXl3b3JkPjxrZXl3b3JkPipSZWNvZ25pdGlvbiwgUHN5Y2hvbG9neTwva2V5d29yZD48a2V5d29y
ZD5TY2hpem9waHJlbmlhLypjb21wbGljYXRpb25zPC9rZXl3b3JkPjxrZXl3b3JkPlNjaGl6b3Bo
cmVuaWMgUHN5Y2hvbG9neTwva2V5d29yZD48a2V5d29yZD5BbnRpcHN5Y2hvdGljIG1lZGljYXRp
b248L2tleXdvcmQ+PGtleXdvcmQ+Qmlwb2xhciBkaXNvcmRlcjwva2V5d29yZD48a2V5d29yZD5F
bW90aW9uIHJlY29nbml0aW9uPC9rZXl3b3JkPjxrZXl3b3JkPlBzeWNob3Npczwva2V5d29yZD48
a2V5d29yZD5TY2hpem9waHJlbmlhPC9rZXl3b3JkPjxrZXl3b3JkPnByb2plY3QuIERyLiBTd2Vl
bmV5IGlzIGEgY29uc3VsdGFudCBmb3IgQnJpc3RvbC1NeWVycyBTcXVpYmIsIEVsaSBMaWxseSwg
Um9jaGUsPC9rZXl3b3JkPjxrZXl3b3JkPmFuZCBUYWtlZGEuPC9rZXl3b3JkPjwva2V5d29yZHM+
PGRhdGVzPjx5ZWFyPjIwMTQ8L3llYXI+PHB1Yi1kYXRlcz48ZGF0ZT5NYXI8L2RhdGU+PC9wdWIt
ZGF0ZXM+PC9kYXRlcz48aXNibj4xNTczLTI1MDkgKEVsZWN0cm9uaWMpJiN4RDswOTIwLTk5NjQg
KFByaW50KSYjeEQ7MDkyMC05OTY0IChMaW5raW5nKTwvaXNibj48YWNjZXNzaW9uLW51bT4yNDQ1
NzAzNjwvYWNjZXNzaW9uLW51bT48dXJscz48cmVsYXRlZC11cmxzPjx1cmw+aHR0cHM6Ly93d3cu
bmNiaS5ubG0ubmloLmdvdi9wdWJtZWQvMjQ0NTcwMzY8L3VybD48L3JlbGF0ZWQtdXJscz48L3Vy
bHM+PGN1c3RvbTI+UE1DMzk1OTU4MDwvY3VzdG9tMj48ZWxlY3Ryb25pYy1yZXNvdXJjZS1udW0+
MTAuMTAxNi9qLnNjaHJlcy4yMDE0LjAxLjAwOTwvZWxlY3Ryb25pYy1yZXNvdXJjZS1udW0+PC9y
ZWNvcmQ+PC9DaXRlPjwvRW5kTm90ZT4A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(Daros, Ruocco et al. 2014)</w:t>
            </w:r>
            <w:r w:rsidRPr="0085698A">
              <w:rPr>
                <w:rFonts w:cs="Times New Roman"/>
              </w:rPr>
              <w:fldChar w:fldCharType="end"/>
            </w:r>
          </w:p>
        </w:tc>
        <w:tc>
          <w:tcPr>
            <w:tcW w:w="630" w:type="pct"/>
          </w:tcPr>
          <w:p w14:paraId="1674B47A" w14:textId="77777777" w:rsidR="00A74A14" w:rsidRPr="0085698A" w:rsidRDefault="00A74A14" w:rsidP="002B1684">
            <w:pPr>
              <w:jc w:val="both"/>
              <w:rPr>
                <w:rFonts w:cs="Times New Roman"/>
              </w:rPr>
            </w:pPr>
            <w:r w:rsidRPr="0085698A">
              <w:rPr>
                <w:rFonts w:cs="Times New Roman"/>
              </w:rPr>
              <w:t>PEAT</w:t>
            </w:r>
          </w:p>
        </w:tc>
        <w:tc>
          <w:tcPr>
            <w:tcW w:w="973" w:type="pct"/>
          </w:tcPr>
          <w:p w14:paraId="163C7959" w14:textId="77777777" w:rsidR="00A74A14" w:rsidRPr="0085698A" w:rsidRDefault="00A74A14" w:rsidP="002B1684">
            <w:pPr>
              <w:jc w:val="both"/>
              <w:rPr>
                <w:rFonts w:cs="Times New Roman"/>
              </w:rPr>
            </w:pPr>
            <w:r w:rsidRPr="0085698A">
              <w:rPr>
                <w:rFonts w:cs="Times New Roman"/>
              </w:rPr>
              <w:t>Happiness, sadness</w:t>
            </w:r>
          </w:p>
        </w:tc>
        <w:tc>
          <w:tcPr>
            <w:tcW w:w="404" w:type="pct"/>
          </w:tcPr>
          <w:p w14:paraId="29081AAF" w14:textId="77777777" w:rsidR="00A74A14" w:rsidRPr="0085698A" w:rsidRDefault="00A74A14" w:rsidP="002B1684">
            <w:pPr>
              <w:jc w:val="both"/>
              <w:rPr>
                <w:rFonts w:cs="Times New Roman"/>
              </w:rPr>
            </w:pPr>
            <w:r w:rsidRPr="0085698A">
              <w:rPr>
                <w:rFonts w:cs="Times New Roman"/>
              </w:rPr>
              <w:t>Yes</w:t>
            </w:r>
          </w:p>
        </w:tc>
        <w:tc>
          <w:tcPr>
            <w:tcW w:w="706" w:type="pct"/>
          </w:tcPr>
          <w:p w14:paraId="36F46CC3" w14:textId="77777777" w:rsidR="00A74A14" w:rsidRPr="0085698A" w:rsidRDefault="00A74A14" w:rsidP="002B1684">
            <w:pPr>
              <w:jc w:val="both"/>
              <w:rPr>
                <w:rFonts w:cs="Times New Roman"/>
              </w:rPr>
            </w:pPr>
            <w:r w:rsidRPr="0085698A">
              <w:rPr>
                <w:rFonts w:cs="Times New Roman"/>
              </w:rPr>
              <w:t>40</w:t>
            </w:r>
          </w:p>
        </w:tc>
        <w:tc>
          <w:tcPr>
            <w:tcW w:w="401" w:type="pct"/>
          </w:tcPr>
          <w:p w14:paraId="59FD4FBA" w14:textId="77777777" w:rsidR="00A74A14" w:rsidRPr="0085698A" w:rsidRDefault="00A74A14" w:rsidP="002B1684">
            <w:pPr>
              <w:jc w:val="both"/>
              <w:rPr>
                <w:rFonts w:cs="Times New Roman"/>
              </w:rPr>
            </w:pPr>
            <w:r w:rsidRPr="0085698A">
              <w:rPr>
                <w:rFonts w:cs="Times New Roman"/>
              </w:rPr>
              <w:t>Yes (5)</w:t>
            </w:r>
          </w:p>
        </w:tc>
        <w:tc>
          <w:tcPr>
            <w:tcW w:w="440" w:type="pct"/>
          </w:tcPr>
          <w:p w14:paraId="65E87912" w14:textId="77777777" w:rsidR="00A74A14" w:rsidRPr="0085698A" w:rsidRDefault="00A74A14" w:rsidP="002B1684">
            <w:pPr>
              <w:jc w:val="both"/>
              <w:rPr>
                <w:rFonts w:cs="Times New Roman"/>
              </w:rPr>
            </w:pPr>
            <w:r w:rsidRPr="0085698A">
              <w:rPr>
                <w:rFonts w:cs="Times New Roman"/>
              </w:rPr>
              <w:t>NA (balanced)</w:t>
            </w:r>
          </w:p>
        </w:tc>
        <w:tc>
          <w:tcPr>
            <w:tcW w:w="821" w:type="pct"/>
          </w:tcPr>
          <w:p w14:paraId="227993F6" w14:textId="77777777" w:rsidR="00A74A14" w:rsidRPr="0085698A" w:rsidRDefault="00A74A14" w:rsidP="002B1684">
            <w:pPr>
              <w:jc w:val="both"/>
              <w:rPr>
                <w:rFonts w:cs="Times New Roman"/>
              </w:rPr>
            </w:pPr>
            <w:r w:rsidRPr="0085698A">
              <w:rPr>
                <w:rFonts w:cs="Times New Roman"/>
              </w:rPr>
              <w:t>100% (no)</w:t>
            </w:r>
          </w:p>
        </w:tc>
      </w:tr>
      <w:tr w:rsidR="00DC645C" w:rsidRPr="0085698A" w14:paraId="3DD62F89" w14:textId="77777777" w:rsidTr="002B1684">
        <w:tc>
          <w:tcPr>
            <w:tcW w:w="624" w:type="pct"/>
          </w:tcPr>
          <w:p w14:paraId="22ADB3D8" w14:textId="20ABF33B" w:rsidR="00DC645C" w:rsidRPr="0085698A" w:rsidRDefault="00DC645C" w:rsidP="002B1684">
            <w:pPr>
              <w:jc w:val="both"/>
              <w:rPr>
                <w:rFonts w:cs="Times New Roman"/>
              </w:rPr>
            </w:pPr>
            <w:r w:rsidRPr="0085698A">
              <w:rPr>
                <w:rFonts w:cs="Times New Roman"/>
              </w:rPr>
              <w:fldChar w:fldCharType="begin"/>
            </w:r>
            <w:r w:rsidR="008730DA" w:rsidRPr="0085698A">
              <w:rPr>
                <w:rFonts w:cs="Times New Roman"/>
              </w:rPr>
              <w:instrText xml:space="preserve"> ADDIN EN.CITE &lt;EndNote&gt;&lt;Cite&gt;&lt;Author&gt;Derntl&lt;/Author&gt;&lt;Year&gt;2012&lt;/Year&gt;&lt;RecNum&gt;30&lt;/RecNum&gt;&lt;DisplayText&gt;(Derntl, Seidel et al. 2012)&lt;/DisplayText&gt;&lt;record&gt;&lt;rec-number&gt;30&lt;/rec-number&gt;&lt;foreign-keys&gt;&lt;key app="EN" db-id="e0fdf5detzf2tge9dr75tw9dr9s5ae9ppra9" timestamp="1684941927"&gt;30&lt;/key&gt;&lt;/foreign-keys&gt;&lt;ref-type name="Journal Article"&gt;17&lt;/ref-type&gt;&lt;contributors&gt;&lt;authors&gt;&lt;author&gt;Derntl, Birgit&lt;/author&gt;&lt;author&gt;Seidel, Eva-Maria&lt;/author&gt;&lt;author&gt;Schneider, Frank&lt;/author&gt;&lt;author&gt;Habel, Ute&lt;/author&gt;&lt;/authors&gt;&lt;/contributors&gt;&lt;titles&gt;&lt;title&gt;How specific are emotional deficits? A comparison of empathic abilities in schizophrenia, bipolar and depressed patients&lt;/title&gt;&lt;secondary-title&gt;Schizophrenia research&lt;/secondary-title&gt;&lt;/titles&gt;&lt;periodical&gt;&lt;full-title&gt;Schizophrenia research&lt;/full-title&gt;&lt;/periodical&gt;&lt;pages&gt;58-64&lt;/pages&gt;&lt;volume&gt;142&lt;/volume&gt;&lt;number&gt;1-3&lt;/number&gt;&lt;dates&gt;&lt;year&gt;2012&lt;/year&gt;&lt;/dates&gt;&lt;isbn&gt;0920-9964&lt;/isbn&gt;&lt;urls&gt;&lt;/urls&gt;&lt;/record&gt;&lt;/Cite&gt;&lt;/EndNote&gt;</w:instrText>
            </w:r>
            <w:r w:rsidRPr="0085698A">
              <w:rPr>
                <w:rFonts w:cs="Times New Roman"/>
              </w:rPr>
              <w:fldChar w:fldCharType="separate"/>
            </w:r>
            <w:r w:rsidR="008730DA" w:rsidRPr="0085698A">
              <w:rPr>
                <w:rFonts w:cs="Times New Roman"/>
                <w:noProof/>
              </w:rPr>
              <w:t>(Derntl, Seidel et al. 2012)</w:t>
            </w:r>
            <w:r w:rsidRPr="0085698A">
              <w:rPr>
                <w:rFonts w:cs="Times New Roman"/>
              </w:rPr>
              <w:fldChar w:fldCharType="end"/>
            </w:r>
          </w:p>
        </w:tc>
        <w:tc>
          <w:tcPr>
            <w:tcW w:w="630" w:type="pct"/>
          </w:tcPr>
          <w:p w14:paraId="7CD9223B" w14:textId="7327044B" w:rsidR="00DC645C" w:rsidRPr="0085698A" w:rsidRDefault="0029419D" w:rsidP="002B1684">
            <w:pPr>
              <w:jc w:val="both"/>
              <w:rPr>
                <w:rFonts w:cs="Times New Roman"/>
              </w:rPr>
            </w:pPr>
            <w:r w:rsidRPr="0085698A">
              <w:rPr>
                <w:rFonts w:cs="Times New Roman"/>
              </w:rPr>
              <w:t>3D Facial Expression Task</w:t>
            </w:r>
          </w:p>
        </w:tc>
        <w:tc>
          <w:tcPr>
            <w:tcW w:w="973" w:type="pct"/>
          </w:tcPr>
          <w:p w14:paraId="31033D8D" w14:textId="2B765DD9" w:rsidR="00DC645C" w:rsidRPr="0085698A" w:rsidRDefault="008730DA" w:rsidP="002B1684">
            <w:pPr>
              <w:jc w:val="both"/>
              <w:rPr>
                <w:rFonts w:cs="Times New Roman"/>
              </w:rPr>
            </w:pPr>
            <w:r w:rsidRPr="0085698A">
              <w:rPr>
                <w:rFonts w:cs="Times New Roman"/>
              </w:rPr>
              <w:t>Anger, disgust, fear, happiness, sadness</w:t>
            </w:r>
          </w:p>
        </w:tc>
        <w:tc>
          <w:tcPr>
            <w:tcW w:w="404" w:type="pct"/>
          </w:tcPr>
          <w:p w14:paraId="645D1779" w14:textId="579E93F9" w:rsidR="00DC645C" w:rsidRPr="0085698A" w:rsidRDefault="008730DA" w:rsidP="002B1684">
            <w:pPr>
              <w:jc w:val="both"/>
              <w:rPr>
                <w:rFonts w:cs="Times New Roman"/>
              </w:rPr>
            </w:pPr>
            <w:r w:rsidRPr="0085698A">
              <w:rPr>
                <w:rFonts w:cs="Times New Roman"/>
              </w:rPr>
              <w:t>Yes</w:t>
            </w:r>
          </w:p>
        </w:tc>
        <w:tc>
          <w:tcPr>
            <w:tcW w:w="706" w:type="pct"/>
          </w:tcPr>
          <w:p w14:paraId="625A6136" w14:textId="586CF8F5" w:rsidR="00DC645C" w:rsidRPr="0085698A" w:rsidRDefault="008730DA" w:rsidP="002B1684">
            <w:pPr>
              <w:jc w:val="both"/>
              <w:rPr>
                <w:rFonts w:cs="Times New Roman"/>
              </w:rPr>
            </w:pPr>
            <w:r w:rsidRPr="0085698A">
              <w:rPr>
                <w:rFonts w:cs="Times New Roman"/>
              </w:rPr>
              <w:t>30 (4 sec)</w:t>
            </w:r>
          </w:p>
        </w:tc>
        <w:tc>
          <w:tcPr>
            <w:tcW w:w="401" w:type="pct"/>
          </w:tcPr>
          <w:p w14:paraId="40502FCE" w14:textId="3FCADCED" w:rsidR="00DC645C" w:rsidRPr="0085698A" w:rsidRDefault="008730DA" w:rsidP="002B1684">
            <w:pPr>
              <w:jc w:val="both"/>
              <w:rPr>
                <w:rFonts w:cs="Times New Roman"/>
              </w:rPr>
            </w:pPr>
            <w:r w:rsidRPr="0085698A">
              <w:rPr>
                <w:rFonts w:cs="Times New Roman"/>
              </w:rPr>
              <w:t>NA</w:t>
            </w:r>
          </w:p>
        </w:tc>
        <w:tc>
          <w:tcPr>
            <w:tcW w:w="440" w:type="pct"/>
          </w:tcPr>
          <w:p w14:paraId="5F46CDD9" w14:textId="280CB051" w:rsidR="00DC645C" w:rsidRPr="0085698A" w:rsidRDefault="008730DA" w:rsidP="002B1684">
            <w:pPr>
              <w:jc w:val="both"/>
              <w:rPr>
                <w:rFonts w:cs="Times New Roman"/>
              </w:rPr>
            </w:pPr>
            <w:r w:rsidRPr="0085698A">
              <w:rPr>
                <w:rFonts w:cs="Times New Roman"/>
              </w:rPr>
              <w:t>NA</w:t>
            </w:r>
          </w:p>
        </w:tc>
        <w:tc>
          <w:tcPr>
            <w:tcW w:w="821" w:type="pct"/>
          </w:tcPr>
          <w:p w14:paraId="3A53D9C5" w14:textId="6B3AD328" w:rsidR="00DC645C" w:rsidRPr="0085698A" w:rsidRDefault="008730DA" w:rsidP="002B1684">
            <w:pPr>
              <w:jc w:val="both"/>
              <w:rPr>
                <w:rFonts w:cs="Times New Roman"/>
              </w:rPr>
            </w:pPr>
            <w:r w:rsidRPr="0085698A">
              <w:rPr>
                <w:rFonts w:cs="Times New Roman"/>
              </w:rPr>
              <w:t>100% (no)</w:t>
            </w:r>
          </w:p>
        </w:tc>
      </w:tr>
      <w:tr w:rsidR="00DC645C" w:rsidRPr="0085698A" w14:paraId="75DD325C" w14:textId="77777777" w:rsidTr="002B1684">
        <w:tc>
          <w:tcPr>
            <w:tcW w:w="624" w:type="pct"/>
          </w:tcPr>
          <w:p w14:paraId="25D065FC" w14:textId="7B5D737D" w:rsidR="00DC645C" w:rsidRPr="0085698A" w:rsidRDefault="00DC645C" w:rsidP="002B1684">
            <w:pPr>
              <w:jc w:val="both"/>
              <w:rPr>
                <w:rFonts w:cs="Times New Roman"/>
              </w:rPr>
            </w:pPr>
            <w:r w:rsidRPr="0085698A">
              <w:rPr>
                <w:rFonts w:cs="Times New Roman"/>
              </w:rPr>
              <w:fldChar w:fldCharType="begin"/>
            </w:r>
            <w:r w:rsidR="008730DA" w:rsidRPr="0085698A">
              <w:rPr>
                <w:rFonts w:cs="Times New Roman"/>
              </w:rPr>
              <w:instrText xml:space="preserve"> ADDIN EN.CITE &lt;EndNote&gt;&lt;Cite&gt;&lt;Author&gt;Goghari&lt;/Author&gt;&lt;Year&gt;2013&lt;/Year&gt;&lt;RecNum&gt;31&lt;/RecNum&gt;&lt;DisplayText&gt;(Goghari and Sponheim 2013)&lt;/DisplayText&gt;&lt;record&gt;&lt;rec-number&gt;31&lt;/rec-number&gt;&lt;foreign-keys&gt;&lt;key app="EN" db-id="e0fdf5detzf2tge9dr75tw9dr9s5ae9ppra9" timestamp="1684941970"&gt;31&lt;/key&gt;&lt;/foreign-keys&gt;&lt;ref-type name="Journal Article"&gt;17&lt;/ref-type&gt;&lt;contributors&gt;&lt;authors&gt;&lt;author&gt;Goghari, Vina M&lt;/author&gt;&lt;author&gt;Sponheim, Scott R&lt;/author&gt;&lt;/authors&gt;&lt;/contributors&gt;&lt;titles&gt;&lt;title&gt;More pronounced deficits in facial emotion recognition for schizophrenia than bipolar disorder&lt;/title&gt;&lt;secondary-title&gt;Comprehensive psychiatry&lt;/secondary-title&gt;&lt;/titles&gt;&lt;periodical&gt;&lt;full-title&gt;Comprehensive psychiatry&lt;/full-title&gt;&lt;/periodical&gt;&lt;pages&gt;388-397&lt;/pages&gt;&lt;volume&gt;54&lt;/volume&gt;&lt;number&gt;4&lt;/number&gt;&lt;dates&gt;&lt;year&gt;2013&lt;/year&gt;&lt;/dates&gt;&lt;isbn&gt;0010-440X&lt;/isbn&gt;&lt;urls&gt;&lt;/urls&gt;&lt;/record&gt;&lt;/Cite&gt;&lt;/EndNote&gt;</w:instrText>
            </w:r>
            <w:r w:rsidRPr="0085698A">
              <w:rPr>
                <w:rFonts w:cs="Times New Roman"/>
              </w:rPr>
              <w:fldChar w:fldCharType="separate"/>
            </w:r>
            <w:r w:rsidR="008730DA" w:rsidRPr="0085698A">
              <w:rPr>
                <w:rFonts w:cs="Times New Roman"/>
                <w:noProof/>
              </w:rPr>
              <w:t>(Goghari and Sponheim 2013)</w:t>
            </w:r>
            <w:r w:rsidRPr="0085698A">
              <w:rPr>
                <w:rFonts w:cs="Times New Roman"/>
              </w:rPr>
              <w:fldChar w:fldCharType="end"/>
            </w:r>
          </w:p>
        </w:tc>
        <w:tc>
          <w:tcPr>
            <w:tcW w:w="630" w:type="pct"/>
          </w:tcPr>
          <w:p w14:paraId="46E53536" w14:textId="6C4F4DCE" w:rsidR="00DC645C" w:rsidRPr="0085698A" w:rsidRDefault="008730DA" w:rsidP="002B1684">
            <w:pPr>
              <w:jc w:val="both"/>
              <w:rPr>
                <w:rFonts w:cs="Times New Roman"/>
              </w:rPr>
            </w:pPr>
            <w:r w:rsidRPr="0085698A">
              <w:rPr>
                <w:rFonts w:cs="Times New Roman"/>
              </w:rPr>
              <w:t>Pennsylvania emotive faces</w:t>
            </w:r>
          </w:p>
        </w:tc>
        <w:tc>
          <w:tcPr>
            <w:tcW w:w="973" w:type="pct"/>
          </w:tcPr>
          <w:p w14:paraId="62372917" w14:textId="1A3AAA52" w:rsidR="00DC645C" w:rsidRPr="0085698A" w:rsidRDefault="008730DA" w:rsidP="002B1684">
            <w:pPr>
              <w:jc w:val="both"/>
              <w:rPr>
                <w:rFonts w:cs="Times New Roman"/>
              </w:rPr>
            </w:pPr>
            <w:r w:rsidRPr="0085698A">
              <w:rPr>
                <w:rFonts w:cs="Times New Roman"/>
              </w:rPr>
              <w:t>Anger, fear, happy, sad</w:t>
            </w:r>
          </w:p>
        </w:tc>
        <w:tc>
          <w:tcPr>
            <w:tcW w:w="404" w:type="pct"/>
          </w:tcPr>
          <w:p w14:paraId="79303457" w14:textId="5C510C9A" w:rsidR="00DC645C" w:rsidRPr="0085698A" w:rsidRDefault="008730DA" w:rsidP="002B1684">
            <w:pPr>
              <w:jc w:val="both"/>
              <w:rPr>
                <w:rFonts w:cs="Times New Roman"/>
              </w:rPr>
            </w:pPr>
            <w:r w:rsidRPr="0085698A">
              <w:rPr>
                <w:rFonts w:cs="Times New Roman"/>
              </w:rPr>
              <w:t>Yes</w:t>
            </w:r>
          </w:p>
        </w:tc>
        <w:tc>
          <w:tcPr>
            <w:tcW w:w="706" w:type="pct"/>
          </w:tcPr>
          <w:p w14:paraId="4954D767" w14:textId="73B4FC19" w:rsidR="00DC645C" w:rsidRPr="0085698A" w:rsidRDefault="008730DA" w:rsidP="002B1684">
            <w:pPr>
              <w:jc w:val="both"/>
              <w:rPr>
                <w:rFonts w:cs="Times New Roman"/>
              </w:rPr>
            </w:pPr>
            <w:r w:rsidRPr="0085698A">
              <w:rPr>
                <w:rFonts w:cs="Times New Roman"/>
              </w:rPr>
              <w:t>60</w:t>
            </w:r>
          </w:p>
        </w:tc>
        <w:tc>
          <w:tcPr>
            <w:tcW w:w="401" w:type="pct"/>
          </w:tcPr>
          <w:p w14:paraId="56D8768A" w14:textId="224E8A7A" w:rsidR="00DC645C" w:rsidRPr="0085698A" w:rsidRDefault="008730DA" w:rsidP="002B1684">
            <w:pPr>
              <w:jc w:val="both"/>
              <w:rPr>
                <w:rFonts w:cs="Times New Roman"/>
              </w:rPr>
            </w:pPr>
            <w:r w:rsidRPr="0085698A">
              <w:rPr>
                <w:rFonts w:cs="Times New Roman"/>
              </w:rPr>
              <w:t>NA</w:t>
            </w:r>
          </w:p>
        </w:tc>
        <w:tc>
          <w:tcPr>
            <w:tcW w:w="440" w:type="pct"/>
          </w:tcPr>
          <w:p w14:paraId="49486A18" w14:textId="7AB488A4" w:rsidR="00DC645C" w:rsidRPr="0085698A" w:rsidRDefault="008730DA" w:rsidP="002B1684">
            <w:pPr>
              <w:jc w:val="both"/>
              <w:rPr>
                <w:rFonts w:cs="Times New Roman"/>
              </w:rPr>
            </w:pPr>
            <w:r w:rsidRPr="0085698A">
              <w:rPr>
                <w:rFonts w:cs="Times New Roman"/>
              </w:rPr>
              <w:t>NA (balanced)</w:t>
            </w:r>
          </w:p>
        </w:tc>
        <w:tc>
          <w:tcPr>
            <w:tcW w:w="821" w:type="pct"/>
          </w:tcPr>
          <w:p w14:paraId="7A1AEC03" w14:textId="58E3D36D" w:rsidR="00DC645C" w:rsidRPr="0085698A" w:rsidRDefault="008730DA" w:rsidP="002B1684">
            <w:pPr>
              <w:jc w:val="both"/>
              <w:rPr>
                <w:rFonts w:cs="Times New Roman"/>
              </w:rPr>
            </w:pPr>
            <w:r w:rsidRPr="0085698A">
              <w:rPr>
                <w:rFonts w:cs="Times New Roman"/>
              </w:rPr>
              <w:t>100% (no)</w:t>
            </w:r>
          </w:p>
        </w:tc>
      </w:tr>
      <w:tr w:rsidR="00A74A14" w:rsidRPr="0085698A" w14:paraId="7C112083" w14:textId="77777777" w:rsidTr="002B1684">
        <w:tc>
          <w:tcPr>
            <w:tcW w:w="624" w:type="pct"/>
          </w:tcPr>
          <w:p w14:paraId="5C5553EB" w14:textId="1B46EE2D" w:rsidR="00A74A14" w:rsidRPr="0085698A" w:rsidRDefault="00A74A14" w:rsidP="002B1684">
            <w:pPr>
              <w:jc w:val="both"/>
              <w:rPr>
                <w:rFonts w:cs="Times New Roman"/>
              </w:rPr>
            </w:pPr>
            <w:r w:rsidRPr="0085698A">
              <w:rPr>
                <w:rFonts w:cs="Times New Roman"/>
              </w:rPr>
              <w:fldChar w:fldCharType="begin"/>
            </w:r>
            <w:r w:rsidR="00DC645C" w:rsidRPr="0085698A">
              <w:rPr>
                <w:rFonts w:cs="Times New Roman"/>
              </w:rPr>
              <w:instrText xml:space="preserve"> ADDIN EN.CITE &lt;EndNote&gt;&lt;Cite&gt;&lt;Author&gt;Golkhatmi&lt;/Author&gt;&lt;Year&gt;2015&lt;/Year&gt;&lt;RecNum&gt;9&lt;/RecNum&gt;&lt;DisplayText&gt;(Golkhatmi, Homayoni et al. 2015)&lt;/DisplayText&gt;&lt;record&gt;&lt;rec-number&gt;9&lt;/rec-number&gt;&lt;foreign-keys&gt;&lt;key app="EN" db-id="e0fdf5detzf2tge9dr75tw9dr9s5ae9ppra9" timestamp="1684941891"&gt;9&lt;/key&gt;&lt;/foreign-keys&gt;&lt;ref-type name="Journal Article"&gt;17&lt;/ref-type&gt;&lt;contributors&gt;&lt;authors&gt;&lt;author&gt;Golkhatmi, Seyed Hamid Seyednezhad&lt;/author&gt;&lt;author&gt;Homayoni, Samaneh&lt;/author&gt;&lt;author&gt;Bakhshani, Nour Mohammad&lt;/author&gt;&lt;author&gt;Sadjadi, SeyedAlireza&lt;/author&gt;&lt;author&gt;Asl, Mohsen Saidian&lt;/author&gt;&lt;/authors&gt;&lt;/contributors&gt;&lt;titles&gt;&lt;title&gt;A Comparative Study of the Ability of Facial Emotional Expression Recognition and its Relationship with Communication Skills in Iranian Patients with Mood Disorders&lt;/title&gt;&lt;secondary-title&gt;Galen Medical Journal&lt;/secondary-title&gt;&lt;/titles&gt;&lt;periodical&gt;&lt;full-title&gt;Galen Medical Journal&lt;/full-title&gt;&lt;/periodical&gt;&lt;pages&gt;90-99&lt;/pages&gt;&lt;volume&gt;4&lt;/volume&gt;&lt;number&gt;3&lt;/number&gt;&lt;dates&gt;&lt;year&gt;2015&lt;/year&gt;&lt;/dates&gt;&lt;isbn&gt;2322-2379&lt;/isbn&gt;&lt;urls&gt;&lt;/urls&gt;&lt;/record&gt;&lt;/Cite&gt;&lt;/EndNote&gt;</w:instrText>
            </w:r>
            <w:r w:rsidRPr="0085698A">
              <w:rPr>
                <w:rFonts w:cs="Times New Roman"/>
              </w:rPr>
              <w:fldChar w:fldCharType="separate"/>
            </w:r>
            <w:r w:rsidR="00DC645C" w:rsidRPr="0085698A">
              <w:rPr>
                <w:rFonts w:cs="Times New Roman"/>
                <w:noProof/>
              </w:rPr>
              <w:t>(Golkhatmi, Homayoni et al. 2015)</w:t>
            </w:r>
            <w:r w:rsidRPr="0085698A">
              <w:rPr>
                <w:rFonts w:cs="Times New Roman"/>
              </w:rPr>
              <w:fldChar w:fldCharType="end"/>
            </w:r>
          </w:p>
        </w:tc>
        <w:tc>
          <w:tcPr>
            <w:tcW w:w="630" w:type="pct"/>
          </w:tcPr>
          <w:p w14:paraId="50813CC8" w14:textId="77777777" w:rsidR="00A74A14" w:rsidRPr="0085698A" w:rsidRDefault="00A74A14" w:rsidP="002B1684">
            <w:pPr>
              <w:jc w:val="both"/>
              <w:rPr>
                <w:rFonts w:cs="Times New Roman"/>
              </w:rPr>
            </w:pPr>
            <w:r w:rsidRPr="0085698A">
              <w:rPr>
                <w:rFonts w:cs="Times New Roman"/>
              </w:rPr>
              <w:t>POFA</w:t>
            </w:r>
          </w:p>
        </w:tc>
        <w:tc>
          <w:tcPr>
            <w:tcW w:w="973" w:type="pct"/>
          </w:tcPr>
          <w:p w14:paraId="09059967" w14:textId="77777777" w:rsidR="00A74A14" w:rsidRPr="0085698A" w:rsidRDefault="00A74A14" w:rsidP="002B1684">
            <w:pPr>
              <w:jc w:val="both"/>
              <w:rPr>
                <w:rFonts w:cs="Times New Roman"/>
              </w:rPr>
            </w:pPr>
            <w:r w:rsidRPr="0085698A">
              <w:rPr>
                <w:rFonts w:cs="Times New Roman"/>
              </w:rPr>
              <w:t>Anger, disgust, fear, happiness, sadness, surprise</w:t>
            </w:r>
          </w:p>
        </w:tc>
        <w:tc>
          <w:tcPr>
            <w:tcW w:w="404" w:type="pct"/>
          </w:tcPr>
          <w:p w14:paraId="36DAC89B" w14:textId="77777777" w:rsidR="00A74A14" w:rsidRPr="0085698A" w:rsidRDefault="00A74A14" w:rsidP="002B1684">
            <w:pPr>
              <w:jc w:val="both"/>
              <w:rPr>
                <w:rFonts w:cs="Times New Roman"/>
              </w:rPr>
            </w:pPr>
            <w:r w:rsidRPr="0085698A">
              <w:rPr>
                <w:rFonts w:cs="Times New Roman"/>
              </w:rPr>
              <w:t>No</w:t>
            </w:r>
          </w:p>
        </w:tc>
        <w:tc>
          <w:tcPr>
            <w:tcW w:w="706" w:type="pct"/>
          </w:tcPr>
          <w:p w14:paraId="024EA107" w14:textId="77777777" w:rsidR="00A74A14" w:rsidRPr="0085698A" w:rsidRDefault="00A74A14" w:rsidP="002B1684">
            <w:pPr>
              <w:jc w:val="both"/>
              <w:rPr>
                <w:rFonts w:cs="Times New Roman"/>
              </w:rPr>
            </w:pPr>
            <w:r w:rsidRPr="0085698A">
              <w:rPr>
                <w:rFonts w:cs="Times New Roman"/>
              </w:rPr>
              <w:t>36</w:t>
            </w:r>
          </w:p>
        </w:tc>
        <w:tc>
          <w:tcPr>
            <w:tcW w:w="401" w:type="pct"/>
          </w:tcPr>
          <w:p w14:paraId="1D843E4B" w14:textId="77777777" w:rsidR="00A74A14" w:rsidRPr="0085698A" w:rsidRDefault="00A74A14" w:rsidP="002B1684">
            <w:pPr>
              <w:jc w:val="both"/>
              <w:rPr>
                <w:rFonts w:cs="Times New Roman"/>
              </w:rPr>
            </w:pPr>
            <w:r w:rsidRPr="0085698A">
              <w:rPr>
                <w:rFonts w:cs="Times New Roman"/>
              </w:rPr>
              <w:t>NA</w:t>
            </w:r>
          </w:p>
        </w:tc>
        <w:tc>
          <w:tcPr>
            <w:tcW w:w="440" w:type="pct"/>
          </w:tcPr>
          <w:p w14:paraId="7556984A" w14:textId="77777777" w:rsidR="00A74A14" w:rsidRPr="0085698A" w:rsidRDefault="00A74A14" w:rsidP="002B1684">
            <w:pPr>
              <w:jc w:val="both"/>
              <w:rPr>
                <w:rFonts w:cs="Times New Roman"/>
              </w:rPr>
            </w:pPr>
            <w:r w:rsidRPr="0085698A">
              <w:rPr>
                <w:rFonts w:cs="Times New Roman"/>
              </w:rPr>
              <w:t>6 (3/3)</w:t>
            </w:r>
          </w:p>
        </w:tc>
        <w:tc>
          <w:tcPr>
            <w:tcW w:w="821" w:type="pct"/>
          </w:tcPr>
          <w:p w14:paraId="161D45F2" w14:textId="77777777" w:rsidR="00A74A14" w:rsidRPr="0085698A" w:rsidRDefault="00A74A14" w:rsidP="002B1684">
            <w:pPr>
              <w:jc w:val="both"/>
              <w:rPr>
                <w:rFonts w:cs="Times New Roman"/>
              </w:rPr>
            </w:pPr>
            <w:r w:rsidRPr="0085698A">
              <w:rPr>
                <w:rFonts w:cs="Times New Roman"/>
              </w:rPr>
              <w:t>100% (no)</w:t>
            </w:r>
          </w:p>
        </w:tc>
      </w:tr>
      <w:tr w:rsidR="00A74A14" w:rsidRPr="0085698A" w14:paraId="6533BE53" w14:textId="77777777" w:rsidTr="002B1684">
        <w:tc>
          <w:tcPr>
            <w:tcW w:w="624" w:type="pct"/>
          </w:tcPr>
          <w:p w14:paraId="38194C5C" w14:textId="56EF8CA5" w:rsidR="00A74A14" w:rsidRPr="0085698A" w:rsidRDefault="00A74A14" w:rsidP="002B1684">
            <w:pPr>
              <w:jc w:val="both"/>
              <w:rPr>
                <w:rFonts w:cs="Times New Roman"/>
              </w:rPr>
            </w:pPr>
            <w:r w:rsidRPr="0085698A">
              <w:rPr>
                <w:rFonts w:cs="Times New Roman"/>
              </w:rPr>
              <w:fldChar w:fldCharType="begin">
                <w:fldData xml:space="preserve">PEVuZE5vdGU+PENpdGU+PEF1dGhvcj5HdXllcjwvQXV0aG9yPjxZZWFyPjIwMDc8L1llYXI+PFJl
Y051bT4xMDwvUmVjTnVtPjxEaXNwbGF5VGV4dD4oR3V5ZXIsIE1jQ2x1cmUgZXQgYWwuIDIwMDcp
PC9EaXNwbGF5VGV4dD48cmVjb3JkPjxyZWMtbnVtYmVyPjEwPC9yZWMtbnVtYmVyPjxmb3JlaWdu
LWtleXM+PGtleSBhcHA9IkVOIiBkYi1pZD0iZTBmZGY1ZGV0emYydGdlOWRyNzV0dzlkcjlzNWFl
OXBwcmE5IiB0aW1lc3RhbXA9IjE2ODQ5NDE4OTEiPjEwPC9rZXk+PC9mb3JlaWduLWtleXM+PHJl
Zi10eXBlIG5hbWU9IkpvdXJuYWwgQXJ0aWNsZSI+MTc8L3JlZi10eXBlPjxjb250cmlidXRvcnM+
PGF1dGhvcnM+PGF1dGhvcj5HdXllciwgQS4gRS48L2F1dGhvcj48YXV0aG9yPk1jQ2x1cmUsIEUu
IEIuPC9hdXRob3I+PGF1dGhvcj5BZGxlciwgQS4gRC48L2F1dGhvcj48YXV0aG9yPkJyb3RtYW4s
IE0uIEEuPC9hdXRob3I+PGF1dGhvcj5SaWNoLCBCLiBBLjwvYXV0aG9yPjxhdXRob3I+S2ltZXMs
IEEuIFMuPC9hdXRob3I+PGF1dGhvcj5QaW5lLCBELiBTLjwvYXV0aG9yPjxhdXRob3I+RXJuc3Qs
IE0uPC9hdXRob3I+PGF1dGhvcj5MZWliZW5sdWZ0LCBFLjwvYXV0aG9yPjwvYXV0aG9ycz48L2Nv
bnRyaWJ1dG9ycz48YXV0aC1hZGRyZXNzPk1vb2QgYW5kIEFueGlldHkgUHJvZ3JhbSAoTUFQKSwg
TmF0aW9uYWwgSW5zdGl0dXRlIG9mIE1lbnRhbCBIZWFsdGggKE5JTUgpLCBOYXRpb25hbCBJbnN0
aXR1dGVzIG9mIEhlYWx0aCAoTklIKSwgRGVwYXJ0bWVudCBvZiBIZWFsdGggYW5kIEh1bWFuIFNl
cnZpY2VzIChESEhTKSwgQmV0aGVzZGEsIE1ELCBVU0EuIGFtYW5kYWd1eWVyQG1haWwubmloLmdv
djwvYXV0aC1hZGRyZXNzPjx0aXRsZXM+PHRpdGxlPlNwZWNpZmljaXR5IG9mIGZhY2lhbCBleHBy
ZXNzaW9uIGxhYmVsaW5nIGRlZmljaXRzIGluIGNoaWxkaG9vZCBwc3ljaG9wYXRob2xvZ3k8L3Rp
dGxlPjxzZWNvbmRhcnktdGl0bGU+SiBDaGlsZCBQc3ljaG9sIFBzeWNoaWF0cnk8L3NlY29uZGFy
eS10aXRsZT48L3RpdGxlcz48cGVyaW9kaWNhbD48ZnVsbC10aXRsZT5KIENoaWxkIFBzeWNob2wg
UHN5Y2hpYXRyeTwvZnVsbC10aXRsZT48L3BlcmlvZGljYWw+PHBhZ2VzPjg2My03MTwvcGFnZXM+
PHZvbHVtZT40ODwvdm9sdW1lPjxudW1iZXI+OTwvbnVtYmVyPjxlZGl0aW9uPjIwMDcvMDgvMjQ8
L2VkaXRpb24+PGtleXdvcmRzPjxrZXl3b3JkPkFkb2xlc2NlbnQ8L2tleXdvcmQ+PGtleXdvcmQ+
QW54aWV0eSBEaXNvcmRlcnMvZGlhZ25vc2lzLyplcGlkZW1pb2xvZ3k8L2tleXdvcmQ+PGtleXdv
cmQ+QXR0ZW50aW9uIERlZmljaXQgRGlzb3JkZXIgd2l0aCBIeXBlcmFjdGl2aXR5L2RpYWdub3Np
cy8qZXBpZGVtaW9sb2d5PC9rZXl3b3JkPjxrZXl3b3JkPkJpcG9sYXIgRGlzb3JkZXIvZGlhZ25v
c2lzLyplcGlkZW1pb2xvZ3k8L2tleXdvcmQ+PGtleXdvcmQ+Q2hpbGQ8L2tleXdvcmQ+PGtleXdv
cmQ+Q29nbml0aW9uIERpc29yZGVycy8qZGlhZ25vc2lzLyplcGlkZW1pb2xvZ3k8L2tleXdvcmQ+
PGtleXdvcmQ+KkZhY2lhbCBFeHByZXNzaW9uPC9rZXl3b3JkPjxrZXl3b3JkPkZlbWFsZTwva2V5
d29yZD48a2V5d29yZD5IdW1hbnM8L2tleXdvcmQ+PGtleXdvcmQ+TWFsZTwva2V5d29yZD48a2V5
d29yZD4qTm9udmVyYmFsIENvbW11bmljYXRpb248L2tleXdvcmQ+PGtleXdvcmQ+U2Vuc2l0aXZp
dHkgYW5kIFNwZWNpZmljaXR5PC9rZXl3b3JkPjxrZXl3b3JkPlNldmVyaXR5IG9mIElsbG5lc3Mg
SW5kZXg8L2tleXdvcmQ+PC9rZXl3b3Jkcz48ZGF0ZXM+PHllYXI+MjAwNzwveWVhcj48cHViLWRh
dGVzPjxkYXRlPlNlcDwvZGF0ZT48L3B1Yi1kYXRlcz48L2RhdGVzPjxpc2JuPjAwMjEtOTYzMCAo
UHJpbnQpJiN4RDswMDIxLTk2MzAgKExpbmtpbmcpPC9pc2JuPjxhY2Nlc3Npb24tbnVtPjE3NzE0
MzcxPC9hY2Nlc3Npb24tbnVtPjx1cmxzPjxyZWxhdGVkLXVybHM+PHVybD5odHRwczovL3d3dy5u
Y2JpLm5sbS5uaWguZ292L3B1Ym1lZC8xNzcxNDM3MTwvdXJsPjwvcmVsYXRlZC11cmxzPjwvdXJs
cz48ZWxlY3Ryb25pYy1yZXNvdXJjZS1udW0+MTAuMTExMS9qLjE0NjktNzYxMC4yMDA3LjAxNzU4
Lng8L2VsZWN0cm9uaWMtcmVzb3VyY2UtbnVtPjwvcmVjb3JkPjwvQ2l0ZT48L0VuZE5vdGU+AG==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PEVuZE5vdGU+PENpdGU+PEF1dGhvcj5HdXllcjwvQXV0aG9yPjxZZWFyPjIwMDc8L1llYXI+PFJl
Y051bT4xMDwvUmVjTnVtPjxEaXNwbGF5VGV4dD4oR3V5ZXIsIE1jQ2x1cmUgZXQgYWwuIDIwMDcp
PC9EaXNwbGF5VGV4dD48cmVjb3JkPjxyZWMtbnVtYmVyPjEwPC9yZWMtbnVtYmVyPjxmb3JlaWdu
LWtleXM+PGtleSBhcHA9IkVOIiBkYi1pZD0iZTBmZGY1ZGV0emYydGdlOWRyNzV0dzlkcjlzNWFl
OXBwcmE5IiB0aW1lc3RhbXA9IjE2ODQ5NDE4OTEiPjEwPC9rZXk+PC9mb3JlaWduLWtleXM+PHJl
Zi10eXBlIG5hbWU9IkpvdXJuYWwgQXJ0aWNsZSI+MTc8L3JlZi10eXBlPjxjb250cmlidXRvcnM+
PGF1dGhvcnM+PGF1dGhvcj5HdXllciwgQS4gRS48L2F1dGhvcj48YXV0aG9yPk1jQ2x1cmUsIEUu
IEIuPC9hdXRob3I+PGF1dGhvcj5BZGxlciwgQS4gRC48L2F1dGhvcj48YXV0aG9yPkJyb3RtYW4s
IE0uIEEuPC9hdXRob3I+PGF1dGhvcj5SaWNoLCBCLiBBLjwvYXV0aG9yPjxhdXRob3I+S2ltZXMs
IEEuIFMuPC9hdXRob3I+PGF1dGhvcj5QaW5lLCBELiBTLjwvYXV0aG9yPjxhdXRob3I+RXJuc3Qs
IE0uPC9hdXRob3I+PGF1dGhvcj5MZWliZW5sdWZ0LCBFLjwvYXV0aG9yPjwvYXV0aG9ycz48L2Nv
bnRyaWJ1dG9ycz48YXV0aC1hZGRyZXNzPk1vb2QgYW5kIEFueGlldHkgUHJvZ3JhbSAoTUFQKSwg
TmF0aW9uYWwgSW5zdGl0dXRlIG9mIE1lbnRhbCBIZWFsdGggKE5JTUgpLCBOYXRpb25hbCBJbnN0
aXR1dGVzIG9mIEhlYWx0aCAoTklIKSwgRGVwYXJ0bWVudCBvZiBIZWFsdGggYW5kIEh1bWFuIFNl
cnZpY2VzIChESEhTKSwgQmV0aGVzZGEsIE1ELCBVU0EuIGFtYW5kYWd1eWVyQG1haWwubmloLmdv
djwvYXV0aC1hZGRyZXNzPjx0aXRsZXM+PHRpdGxlPlNwZWNpZmljaXR5IG9mIGZhY2lhbCBleHBy
ZXNzaW9uIGxhYmVsaW5nIGRlZmljaXRzIGluIGNoaWxkaG9vZCBwc3ljaG9wYXRob2xvZ3k8L3Rp
dGxlPjxzZWNvbmRhcnktdGl0bGU+SiBDaGlsZCBQc3ljaG9sIFBzeWNoaWF0cnk8L3NlY29uZGFy
eS10aXRsZT48L3RpdGxlcz48cGVyaW9kaWNhbD48ZnVsbC10aXRsZT5KIENoaWxkIFBzeWNob2wg
UHN5Y2hpYXRyeTwvZnVsbC10aXRsZT48L3BlcmlvZGljYWw+PHBhZ2VzPjg2My03MTwvcGFnZXM+
PHZvbHVtZT40ODwvdm9sdW1lPjxudW1iZXI+OTwvbnVtYmVyPjxlZGl0aW9uPjIwMDcvMDgvMjQ8
L2VkaXRpb24+PGtleXdvcmRzPjxrZXl3b3JkPkFkb2xlc2NlbnQ8L2tleXdvcmQ+PGtleXdvcmQ+
QW54aWV0eSBEaXNvcmRlcnMvZGlhZ25vc2lzLyplcGlkZW1pb2xvZ3k8L2tleXdvcmQ+PGtleXdv
cmQ+QXR0ZW50aW9uIERlZmljaXQgRGlzb3JkZXIgd2l0aCBIeXBlcmFjdGl2aXR5L2RpYWdub3Np
cy8qZXBpZGVtaW9sb2d5PC9rZXl3b3JkPjxrZXl3b3JkPkJpcG9sYXIgRGlzb3JkZXIvZGlhZ25v
c2lzLyplcGlkZW1pb2xvZ3k8L2tleXdvcmQ+PGtleXdvcmQ+Q2hpbGQ8L2tleXdvcmQ+PGtleXdv
cmQ+Q29nbml0aW9uIERpc29yZGVycy8qZGlhZ25vc2lzLyplcGlkZW1pb2xvZ3k8L2tleXdvcmQ+
PGtleXdvcmQ+KkZhY2lhbCBFeHByZXNzaW9uPC9rZXl3b3JkPjxrZXl3b3JkPkZlbWFsZTwva2V5
d29yZD48a2V5d29yZD5IdW1hbnM8L2tleXdvcmQ+PGtleXdvcmQ+TWFsZTwva2V5d29yZD48a2V5
d29yZD4qTm9udmVyYmFsIENvbW11bmljYXRpb248L2tleXdvcmQ+PGtleXdvcmQ+U2Vuc2l0aXZp
dHkgYW5kIFNwZWNpZmljaXR5PC9rZXl3b3JkPjxrZXl3b3JkPlNldmVyaXR5IG9mIElsbG5lc3Mg
SW5kZXg8L2tleXdvcmQ+PC9rZXl3b3Jkcz48ZGF0ZXM+PHllYXI+MjAwNzwveWVhcj48cHViLWRh
dGVzPjxkYXRlPlNlcDwvZGF0ZT48L3B1Yi1kYXRlcz48L2RhdGVzPjxpc2JuPjAwMjEtOTYzMCAo
UHJpbnQpJiN4RDswMDIxLTk2MzAgKExpbmtpbmcpPC9pc2JuPjxhY2Nlc3Npb24tbnVtPjE3NzE0
MzcxPC9hY2Nlc3Npb24tbnVtPjx1cmxzPjxyZWxhdGVkLXVybHM+PHVybD5odHRwczovL3d3dy5u
Y2JpLm5sbS5uaWguZ292L3B1Ym1lZC8xNzcxNDM3MTwvdXJsPjwvcmVsYXRlZC11cmxzPjwvdXJs
cz48ZWxlY3Ryb25pYy1yZXNvdXJjZS1udW0+MTAuMTExMS9qLjE0NjktNzYxMC4yMDA3LjAxNzU4
Lng8L2VsZWN0cm9uaWMtcmVzb3VyY2UtbnVtPjwvcmVjb3JkPjwvQ2l0ZT48L0VuZE5vdGU+AG==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(Guyer, McClure et al. 2007)</w:t>
            </w:r>
            <w:r w:rsidRPr="0085698A">
              <w:rPr>
                <w:rFonts w:cs="Times New Roman"/>
              </w:rPr>
              <w:fldChar w:fldCharType="end"/>
            </w:r>
          </w:p>
        </w:tc>
        <w:tc>
          <w:tcPr>
            <w:tcW w:w="630" w:type="pct"/>
          </w:tcPr>
          <w:p w14:paraId="3D93282F" w14:textId="77777777" w:rsidR="00A74A14" w:rsidRPr="0085698A" w:rsidRDefault="00A74A14" w:rsidP="002B1684">
            <w:pPr>
              <w:jc w:val="both"/>
              <w:rPr>
                <w:rFonts w:cs="Times New Roman"/>
              </w:rPr>
            </w:pPr>
            <w:r w:rsidRPr="0085698A">
              <w:rPr>
                <w:rFonts w:cs="Times New Roman"/>
              </w:rPr>
              <w:t>DANVA</w:t>
            </w:r>
          </w:p>
        </w:tc>
        <w:tc>
          <w:tcPr>
            <w:tcW w:w="973" w:type="pct"/>
          </w:tcPr>
          <w:p w14:paraId="517966D8" w14:textId="77777777" w:rsidR="00A74A14" w:rsidRPr="0085698A" w:rsidRDefault="00A74A14" w:rsidP="002B1684">
            <w:pPr>
              <w:jc w:val="both"/>
              <w:rPr>
                <w:rFonts w:cs="Times New Roman"/>
              </w:rPr>
            </w:pPr>
            <w:r w:rsidRPr="0085698A">
              <w:rPr>
                <w:rFonts w:cs="Times New Roman"/>
              </w:rPr>
              <w:t>Anger, fear, happiness, sadness</w:t>
            </w:r>
          </w:p>
        </w:tc>
        <w:tc>
          <w:tcPr>
            <w:tcW w:w="404" w:type="pct"/>
          </w:tcPr>
          <w:p w14:paraId="396B4928" w14:textId="77777777" w:rsidR="00A74A14" w:rsidRPr="0085698A" w:rsidRDefault="00A74A14" w:rsidP="002B1684">
            <w:pPr>
              <w:jc w:val="both"/>
              <w:rPr>
                <w:rFonts w:cs="Times New Roman"/>
              </w:rPr>
            </w:pPr>
            <w:r w:rsidRPr="0085698A">
              <w:rPr>
                <w:rFonts w:cs="Times New Roman"/>
              </w:rPr>
              <w:t>No</w:t>
            </w:r>
          </w:p>
        </w:tc>
        <w:tc>
          <w:tcPr>
            <w:tcW w:w="706" w:type="pct"/>
          </w:tcPr>
          <w:p w14:paraId="63E25174" w14:textId="77777777" w:rsidR="00A74A14" w:rsidRPr="0085698A" w:rsidRDefault="00A74A14" w:rsidP="002B1684">
            <w:pPr>
              <w:jc w:val="both"/>
              <w:rPr>
                <w:rFonts w:cs="Times New Roman"/>
              </w:rPr>
            </w:pPr>
            <w:r w:rsidRPr="0085698A">
              <w:rPr>
                <w:rFonts w:cs="Times New Roman"/>
              </w:rPr>
              <w:t>24 (2 sec)</w:t>
            </w:r>
          </w:p>
        </w:tc>
        <w:tc>
          <w:tcPr>
            <w:tcW w:w="401" w:type="pct"/>
          </w:tcPr>
          <w:p w14:paraId="7C5BCBBE" w14:textId="77777777" w:rsidR="00A74A14" w:rsidRPr="0085698A" w:rsidRDefault="00A74A14" w:rsidP="002B1684">
            <w:pPr>
              <w:jc w:val="both"/>
              <w:rPr>
                <w:rFonts w:cs="Times New Roman"/>
              </w:rPr>
            </w:pPr>
            <w:r w:rsidRPr="0085698A">
              <w:rPr>
                <w:rFonts w:cs="Times New Roman"/>
              </w:rPr>
              <w:t>NA</w:t>
            </w:r>
          </w:p>
        </w:tc>
        <w:tc>
          <w:tcPr>
            <w:tcW w:w="440" w:type="pct"/>
          </w:tcPr>
          <w:p w14:paraId="68A43AD9" w14:textId="77777777" w:rsidR="00A74A14" w:rsidRPr="0085698A" w:rsidRDefault="00A74A14" w:rsidP="002B1684">
            <w:pPr>
              <w:jc w:val="both"/>
              <w:rPr>
                <w:rFonts w:cs="Times New Roman"/>
              </w:rPr>
            </w:pPr>
            <w:r w:rsidRPr="0085698A">
              <w:rPr>
                <w:rFonts w:cs="Times New Roman"/>
              </w:rPr>
              <w:t>24 (12/12)</w:t>
            </w:r>
          </w:p>
        </w:tc>
        <w:tc>
          <w:tcPr>
            <w:tcW w:w="821" w:type="pct"/>
          </w:tcPr>
          <w:p w14:paraId="7F72765D" w14:textId="77777777" w:rsidR="00A74A14" w:rsidRPr="0085698A" w:rsidRDefault="00A74A14" w:rsidP="002B1684">
            <w:pPr>
              <w:jc w:val="both"/>
              <w:rPr>
                <w:rFonts w:cs="Times New Roman"/>
              </w:rPr>
            </w:pPr>
            <w:r w:rsidRPr="0085698A">
              <w:rPr>
                <w:rFonts w:cs="Times New Roman"/>
              </w:rPr>
              <w:t>Low and high intensity (no)</w:t>
            </w:r>
          </w:p>
        </w:tc>
      </w:tr>
      <w:tr w:rsidR="00A74A14" w:rsidRPr="0085698A" w14:paraId="719EFD71" w14:textId="77777777" w:rsidTr="002B1684">
        <w:tc>
          <w:tcPr>
            <w:tcW w:w="624" w:type="pct"/>
          </w:tcPr>
          <w:p w14:paraId="0D196FC4" w14:textId="7588A268" w:rsidR="00A74A14" w:rsidRPr="0085698A" w:rsidRDefault="00A74A14" w:rsidP="002B1684">
            <w:pPr>
              <w:jc w:val="both"/>
              <w:rPr>
                <w:rFonts w:cs="Times New Roman"/>
              </w:rPr>
            </w:pPr>
            <w:r w:rsidRPr="0085698A">
              <w:rPr>
                <w:rFonts w:cs="Times New Roman"/>
              </w:rPr>
              <w:fldChar w:fldCharType="begin">
                <w:fldData xml:space="preserve">PEVuZE5vdGU+PENpdGU+PEF1dGhvcj5MYWhlcmE8L0F1dGhvcj48WWVhcj4yMDE1PC9ZZWFyPjxS
ZWNOdW0+MTI8L1JlY051bT48RGlzcGxheVRleHQ+KExhaGVyYSwgSGVycmVyYSBldCBhbC4gMjAx
NSk8L0Rpc3BsYXlUZXh0PjxyZWNvcmQ+PHJlYy1udW1iZXI+MTI8L3JlYy1udW1iZXI+PGZvcmVp
Z24ta2V5cz48a2V5IGFwcD0iRU4iIGRiLWlkPSJlMGZkZjVkZXR6ZjJ0Z2U5ZHI3NXR3OWRyOXM1
YWU5cHByYTkiIHRpbWVzdGFtcD0iMTY4NDk0MTg5MSI+MTI8L2tleT48L2ZvcmVpZ24ta2V5cz48
cmVmLXR5cGUgbmFtZT0iSm91cm5hbCBBcnRpY2xlIj4xNzwvcmVmLXR5cGU+PGNvbnRyaWJ1dG9y
cz48YXV0aG9ycz48YXV0aG9yPkxhaGVyYSwgRy48L2F1dGhvcj48YXV0aG9yPkhlcnJlcmEsIFMu
PC9hdXRob3I+PGF1dGhvcj5SZWluYXJlcywgTS48L2F1dGhvcj48YXV0aG9yPkJlbml0bywgQS48
L2F1dGhvcj48YXV0aG9yPlJ1bGxhcywgTS48L2F1dGhvcj48YXV0aG9yPkdvbnphbGV6LUNhc2Vz
LCBKLjwvYXV0aG9yPjxhdXRob3I+VmlldGEsIEUuPC9hdXRob3I+PC9hdXRob3JzPjwvY29udHJp
YnV0b3JzPjxhdXRoLWFkZHJlc3M+RmFjdWx0eSBvZiBNZWRpY2luZSwgVW5pdmVyc2l0eSBvZiBB
bGNhbGEsIElSeUNJUywgQ0lCRVJTQU0sIE1hZHJpZCwgU3BhaW4uJiN4RDtVc2VyYSBNZW50YWwg
SGVhbHRoIENlbnRlciwgRG9jZSBkZSBPY3R1YnJlIFVuaXZlcnNpdHkgSG9zcGl0YWwsIE1hZHJp
ZCwgU3BhaW4uJiN4RDtCaXBvbGFyIERpc29yZGVycyBQcm9ncmFtLCBIb3NwaXRhbCBDbGluaWMs
IFVuaXZlcnNpdHkgb2YgQmFyY2Vsb25hLCBJRElCQVBTLCBDSUJFUlNBTSwgQmFyY2Vsb25hLCBT
cGFpbi4mI3hEO1Byb3ZpbmNpYWwgSG9zcGl0YWwgb2YgVG9sZWRvLCBUb2xlZG8sIFNwYWluLiYj
eEQ7U2FuIEZlcm5hbmRvIFBzeWNob3NvY2lhbCBSZWhhYmlsaXRhdGlvbiBDZW50ZXIsIEVYVEVS
LiwgTWFkcmlkLCBTcGFpbi4mI3hEO0FsY2FsYSBkZSBIZW5hcmVzIFBzeWNob3NvY2lhbCBSZWhh
YmlsaXRhdGlvbiBDZW50ZXIsIEVYVEVSLiwgTWFkcmlkLCBTcGFpbi48L2F1dGgtYWRkcmVzcz48
dGl0bGVzPjx0aXRsZT5Ib3N0aWxlIGF0dHJpYnV0aW9ucyBpbiBiaXBvbGFyIGRpc29yZGVyIGFu
ZCBzY2hpem9waHJlbmlhIGNvbnRyaWJ1dGUgdG8gcG9vciBzb2NpYWwgZnVuY3Rpb25pbmc8L3Rp
dGxlPjxzZWNvbmRhcnktdGl0bGU+QWN0YSBQc3ljaGlhdHIgU2NhbmQ8L3NlY29uZGFyeS10aXRs
ZT48L3RpdGxlcz48cGVyaW9kaWNhbD48ZnVsbC10aXRsZT5BY3RhIFBzeWNoaWF0ciBTY2FuZDwv
ZnVsbC10aXRsZT48L3BlcmlvZGljYWw+PHBhZ2VzPjQ3Mi04MjwvcGFnZXM+PHZvbHVtZT4xMzE8
L3ZvbHVtZT48bnVtYmVyPjY8L251bWJlcj48ZWRpdGlvbj4yMDE1LzAyLzA0PC9lZGl0aW9uPjxr
ZXl3b3Jkcz48a2V5d29yZD5BZHVsdDwva2V5d29yZD48a2V5d29yZD5CaXBvbGFyIERpc29yZGVy
Lypwc3ljaG9sb2d5PC9rZXl3b3JkPjxrZXl3b3JkPkNhc2UtQ29udHJvbCBTdHVkaWVzPC9rZXl3
b3JkPjxrZXl3b3JkPkVtb3Rpb25zL3BoeXNpb2xvZ3k8L2tleXdvcmQ+PGtleXdvcmQ+RmVtYWxl
PC9rZXl3b3JkPjxrZXl3b3JkPipIb3N0aWxpdHk8L2tleXdvcmQ+PGtleXdvcmQ+SHVtYW5zPC9r
ZXl3b3JkPjxrZXl3b3JkPkxpbmVhciBNb2RlbHM8L2tleXdvcmQ+PGtleXdvcmQ+TWFsZTwva2V5
d29yZD48a2V5d29yZD5NaWRkbGUgQWdlZDwva2V5d29yZD48a2V5d29yZD5TY2hpem9waHJlbmlh
LypkaWFnbm9zaXM8L2tleXdvcmQ+PGtleXdvcmQ+U2NoaXpvcGhyZW5pYyBQc3ljaG9sb2d5PC9r
ZXl3b3JkPjxrZXl3b3JkPlNvY2lhbCBBZGp1c3RtZW50PC9rZXl3b3JkPjxrZXl3b3JkPipTb2Np
YWwgQmVoYXZpb3I8L2tleXdvcmQ+PGtleXdvcmQ+U29jaWFsIFBlcmNlcHRpb248L2tleXdvcmQ+
PGtleXdvcmQ+U3RhdGlzdGljcywgTm9ucGFyYW1ldHJpYzwva2V5d29yZD48a2V5d29yZD5TdXJ2
ZXlzIGFuZCBRdWVzdGlvbm5haXJlczwva2V5d29yZD48a2V5d29yZD5UaGVvcnkgb2YgTWluZDwv
a2V5d29yZD48a2V5d29yZD5iaXBvbGFyIGRpc29yZGVyPC9rZXl3b3JkPjxrZXl3b3JkPmVtb3Rp
b24gcmVjb2duaXRpb248L2tleXdvcmQ+PGtleXdvcmQ+c2NoaXpvcGhyZW5pYTwva2V5d29yZD48
a2V5d29yZD5zb2NpYWwgY29nbml0aW9uPC9rZXl3b3JkPjxrZXl3b3JkPnN1YnRocmVzaG9sZCBz
eW1wdG9tczwva2V5d29yZD48L2tleXdvcmRzPjxkYXRlcz48eWVhcj4yMDE1PC95ZWFyPjxwdWIt
ZGF0ZXM+PGRhdGU+SnVuPC9kYXRlPjwvcHViLWRhdGVzPjwvZGF0ZXM+PGlzYm4+MTYwMC0wNDQ3
IChFbGVjdHJvbmljKSYjeEQ7MDAwMS02OTBYIChMaW5raW5nKTwvaXNibj48YWNjZXNzaW9uLW51
bT4yNTY0NTQ0OTwvYWNjZXNzaW9uLW51bT48dXJscz48cmVsYXRlZC11cmxzPjx1cmw+aHR0cHM6
Ly93d3cubmNiaS5ubG0ubmloLmdvdi9wdWJtZWQvMjU2NDU0NDk8L3VybD48L3JlbGF0ZWQtdXJs
cz48L3VybHM+PGVsZWN0cm9uaWMtcmVzb3VyY2UtbnVtPjEwLjExMTEvYWNwcy4xMjM5OTwvZWxl
Y3Ryb25pYy1yZXNvdXJjZS1udW0+PC9yZWNvcmQ+PC9DaXRlPjwvRW5kTm90ZT5=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PEVuZE5vdGU+PENpdGU+PEF1dGhvcj5MYWhlcmE8L0F1dGhvcj48WWVhcj4yMDE1PC9ZZWFyPjxS
ZWNOdW0+MTI8L1JlY051bT48RGlzcGxheVRleHQ+KExhaGVyYSwgSGVycmVyYSBldCBhbC4gMjAx
NSk8L0Rpc3BsYXlUZXh0PjxyZWNvcmQ+PHJlYy1udW1iZXI+MTI8L3JlYy1udW1iZXI+PGZvcmVp
Z24ta2V5cz48a2V5IGFwcD0iRU4iIGRiLWlkPSJlMGZkZjVkZXR6ZjJ0Z2U5ZHI3NXR3OWRyOXM1
YWU5cHByYTkiIHRpbWVzdGFtcD0iMTY4NDk0MTg5MSI+MTI8L2tleT48L2ZvcmVpZ24ta2V5cz48
cmVmLXR5cGUgbmFtZT0iSm91cm5hbCBBcnRpY2xlIj4xNzwvcmVmLXR5cGU+PGNvbnRyaWJ1dG9y
cz48YXV0aG9ycz48YXV0aG9yPkxhaGVyYSwgRy48L2F1dGhvcj48YXV0aG9yPkhlcnJlcmEsIFMu
PC9hdXRob3I+PGF1dGhvcj5SZWluYXJlcywgTS48L2F1dGhvcj48YXV0aG9yPkJlbml0bywgQS48
L2F1dGhvcj48YXV0aG9yPlJ1bGxhcywgTS48L2F1dGhvcj48YXV0aG9yPkdvbnphbGV6LUNhc2Vz
LCBKLjwvYXV0aG9yPjxhdXRob3I+VmlldGEsIEUuPC9hdXRob3I+PC9hdXRob3JzPjwvY29udHJp
YnV0b3JzPjxhdXRoLWFkZHJlc3M+RmFjdWx0eSBvZiBNZWRpY2luZSwgVW5pdmVyc2l0eSBvZiBB
bGNhbGEsIElSeUNJUywgQ0lCRVJTQU0sIE1hZHJpZCwgU3BhaW4uJiN4RDtVc2VyYSBNZW50YWwg
SGVhbHRoIENlbnRlciwgRG9jZSBkZSBPY3R1YnJlIFVuaXZlcnNpdHkgSG9zcGl0YWwsIE1hZHJp
ZCwgU3BhaW4uJiN4RDtCaXBvbGFyIERpc29yZGVycyBQcm9ncmFtLCBIb3NwaXRhbCBDbGluaWMs
IFVuaXZlcnNpdHkgb2YgQmFyY2Vsb25hLCBJRElCQVBTLCBDSUJFUlNBTSwgQmFyY2Vsb25hLCBT
cGFpbi4mI3hEO1Byb3ZpbmNpYWwgSG9zcGl0YWwgb2YgVG9sZWRvLCBUb2xlZG8sIFNwYWluLiYj
eEQ7U2FuIEZlcm5hbmRvIFBzeWNob3NvY2lhbCBSZWhhYmlsaXRhdGlvbiBDZW50ZXIsIEVYVEVS
LiwgTWFkcmlkLCBTcGFpbi4mI3hEO0FsY2FsYSBkZSBIZW5hcmVzIFBzeWNob3NvY2lhbCBSZWhh
YmlsaXRhdGlvbiBDZW50ZXIsIEVYVEVSLiwgTWFkcmlkLCBTcGFpbi48L2F1dGgtYWRkcmVzcz48
dGl0bGVzPjx0aXRsZT5Ib3N0aWxlIGF0dHJpYnV0aW9ucyBpbiBiaXBvbGFyIGRpc29yZGVyIGFu
ZCBzY2hpem9waHJlbmlhIGNvbnRyaWJ1dGUgdG8gcG9vciBzb2NpYWwgZnVuY3Rpb25pbmc8L3Rp
dGxlPjxzZWNvbmRhcnktdGl0bGU+QWN0YSBQc3ljaGlhdHIgU2NhbmQ8L3NlY29uZGFyeS10aXRs
ZT48L3RpdGxlcz48cGVyaW9kaWNhbD48ZnVsbC10aXRsZT5BY3RhIFBzeWNoaWF0ciBTY2FuZDwv
ZnVsbC10aXRsZT48L3BlcmlvZGljYWw+PHBhZ2VzPjQ3Mi04MjwvcGFnZXM+PHZvbHVtZT4xMzE8
L3ZvbHVtZT48bnVtYmVyPjY8L251bWJlcj48ZWRpdGlvbj4yMDE1LzAyLzA0PC9lZGl0aW9uPjxr
ZXl3b3Jkcz48a2V5d29yZD5BZHVsdDwva2V5d29yZD48a2V5d29yZD5CaXBvbGFyIERpc29yZGVy
Lypwc3ljaG9sb2d5PC9rZXl3b3JkPjxrZXl3b3JkPkNhc2UtQ29udHJvbCBTdHVkaWVzPC9rZXl3
b3JkPjxrZXl3b3JkPkVtb3Rpb25zL3BoeXNpb2xvZ3k8L2tleXdvcmQ+PGtleXdvcmQ+RmVtYWxl
PC9rZXl3b3JkPjxrZXl3b3JkPipIb3N0aWxpdHk8L2tleXdvcmQ+PGtleXdvcmQ+SHVtYW5zPC9r
ZXl3b3JkPjxrZXl3b3JkPkxpbmVhciBNb2RlbHM8L2tleXdvcmQ+PGtleXdvcmQ+TWFsZTwva2V5
d29yZD48a2V5d29yZD5NaWRkbGUgQWdlZDwva2V5d29yZD48a2V5d29yZD5TY2hpem9waHJlbmlh
LypkaWFnbm9zaXM8L2tleXdvcmQ+PGtleXdvcmQ+U2NoaXpvcGhyZW5pYyBQc3ljaG9sb2d5PC9r
ZXl3b3JkPjxrZXl3b3JkPlNvY2lhbCBBZGp1c3RtZW50PC9rZXl3b3JkPjxrZXl3b3JkPipTb2Np
YWwgQmVoYXZpb3I8L2tleXdvcmQ+PGtleXdvcmQ+U29jaWFsIFBlcmNlcHRpb248L2tleXdvcmQ+
PGtleXdvcmQ+U3RhdGlzdGljcywgTm9ucGFyYW1ldHJpYzwva2V5d29yZD48a2V5d29yZD5TdXJ2
ZXlzIGFuZCBRdWVzdGlvbm5haXJlczwva2V5d29yZD48a2V5d29yZD5UaGVvcnkgb2YgTWluZDwv
a2V5d29yZD48a2V5d29yZD5iaXBvbGFyIGRpc29yZGVyPC9rZXl3b3JkPjxrZXl3b3JkPmVtb3Rp
b24gcmVjb2duaXRpb248L2tleXdvcmQ+PGtleXdvcmQ+c2NoaXpvcGhyZW5pYTwva2V5d29yZD48
a2V5d29yZD5zb2NpYWwgY29nbml0aW9uPC9rZXl3b3JkPjxrZXl3b3JkPnN1YnRocmVzaG9sZCBz
eW1wdG9tczwva2V5d29yZD48L2tleXdvcmRzPjxkYXRlcz48eWVhcj4yMDE1PC95ZWFyPjxwdWIt
ZGF0ZXM+PGRhdGU+SnVuPC9kYXRlPjwvcHViLWRhdGVzPjwvZGF0ZXM+PGlzYm4+MTYwMC0wNDQ3
IChFbGVjdHJvbmljKSYjeEQ7MDAwMS02OTBYIChMaW5raW5nKTwvaXNibj48YWNjZXNzaW9uLW51
bT4yNTY0NTQ0OTwvYWNjZXNzaW9uLW51bT48dXJscz48cmVsYXRlZC11cmxzPjx1cmw+aHR0cHM6
Ly93d3cubmNiaS5ubG0ubmloLmdvdi9wdWJtZWQvMjU2NDU0NDk8L3VybD48L3JlbGF0ZWQtdXJs
cz48L3VybHM+PGVsZWN0cm9uaWMtcmVzb3VyY2UtbnVtPjEwLjExMTEvYWNwcy4xMjM5OTwvZWxl
Y3Ryb25pYy1yZXNvdXJjZS1udW0+PC9yZWNvcmQ+PC9DaXRlPjwvRW5kTm90ZT5=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(Lahera, Herrera et al. 2015)</w:t>
            </w:r>
            <w:r w:rsidRPr="0085698A">
              <w:rPr>
                <w:rFonts w:cs="Times New Roman"/>
              </w:rPr>
              <w:fldChar w:fldCharType="end"/>
            </w:r>
          </w:p>
        </w:tc>
        <w:tc>
          <w:tcPr>
            <w:tcW w:w="630" w:type="pct"/>
          </w:tcPr>
          <w:p w14:paraId="23E15E1D" w14:textId="77777777" w:rsidR="00A74A14" w:rsidRPr="0085698A" w:rsidRDefault="00A74A14" w:rsidP="002B1684">
            <w:pPr>
              <w:jc w:val="both"/>
              <w:rPr>
                <w:rFonts w:cs="Times New Roman"/>
              </w:rPr>
            </w:pPr>
            <w:r w:rsidRPr="0085698A">
              <w:rPr>
                <w:rFonts w:cs="Times New Roman"/>
              </w:rPr>
              <w:t>FEIT</w:t>
            </w:r>
          </w:p>
        </w:tc>
        <w:tc>
          <w:tcPr>
            <w:tcW w:w="973" w:type="pct"/>
          </w:tcPr>
          <w:p w14:paraId="17E442F3" w14:textId="77777777" w:rsidR="00A74A14" w:rsidRPr="0085698A" w:rsidRDefault="00A74A14" w:rsidP="002B1684">
            <w:pPr>
              <w:jc w:val="both"/>
              <w:rPr>
                <w:rFonts w:cs="Times New Roman"/>
              </w:rPr>
            </w:pPr>
            <w:r w:rsidRPr="0085698A">
              <w:rPr>
                <w:rFonts w:cs="Times New Roman"/>
              </w:rPr>
              <w:t>Anger, disgust, happiness, sadness, shame, surprise</w:t>
            </w:r>
          </w:p>
        </w:tc>
        <w:tc>
          <w:tcPr>
            <w:tcW w:w="404" w:type="pct"/>
          </w:tcPr>
          <w:p w14:paraId="2AE91189" w14:textId="77777777" w:rsidR="00A74A14" w:rsidRPr="0085698A" w:rsidRDefault="00A74A14" w:rsidP="002B1684">
            <w:pPr>
              <w:jc w:val="both"/>
              <w:rPr>
                <w:rFonts w:cs="Times New Roman"/>
              </w:rPr>
            </w:pPr>
            <w:r w:rsidRPr="0085698A">
              <w:rPr>
                <w:rFonts w:cs="Times New Roman"/>
              </w:rPr>
              <w:t>No</w:t>
            </w:r>
          </w:p>
        </w:tc>
        <w:tc>
          <w:tcPr>
            <w:tcW w:w="706" w:type="pct"/>
          </w:tcPr>
          <w:p w14:paraId="4A528385" w14:textId="77777777" w:rsidR="00A74A14" w:rsidRPr="0085698A" w:rsidRDefault="00A74A14" w:rsidP="002B1684">
            <w:pPr>
              <w:jc w:val="both"/>
              <w:rPr>
                <w:rFonts w:cs="Times New Roman"/>
              </w:rPr>
            </w:pPr>
            <w:r w:rsidRPr="0085698A">
              <w:rPr>
                <w:rFonts w:cs="Times New Roman"/>
              </w:rPr>
              <w:t>19 (15 sec)</w:t>
            </w:r>
          </w:p>
        </w:tc>
        <w:tc>
          <w:tcPr>
            <w:tcW w:w="401" w:type="pct"/>
          </w:tcPr>
          <w:p w14:paraId="5A8C5B7C" w14:textId="77777777" w:rsidR="00A74A14" w:rsidRPr="0085698A" w:rsidRDefault="00A74A14" w:rsidP="002B1684">
            <w:pPr>
              <w:jc w:val="both"/>
              <w:rPr>
                <w:rFonts w:cs="Times New Roman"/>
              </w:rPr>
            </w:pPr>
            <w:r w:rsidRPr="0085698A">
              <w:rPr>
                <w:rFonts w:cs="Times New Roman"/>
              </w:rPr>
              <w:t>NA</w:t>
            </w:r>
          </w:p>
        </w:tc>
        <w:tc>
          <w:tcPr>
            <w:tcW w:w="440" w:type="pct"/>
          </w:tcPr>
          <w:p w14:paraId="559E798A" w14:textId="77777777" w:rsidR="00A74A14" w:rsidRPr="0085698A" w:rsidRDefault="00A74A14" w:rsidP="002B1684">
            <w:pPr>
              <w:jc w:val="both"/>
              <w:rPr>
                <w:rFonts w:cs="Times New Roman"/>
              </w:rPr>
            </w:pPr>
            <w:r w:rsidRPr="0085698A">
              <w:rPr>
                <w:rFonts w:cs="Times New Roman"/>
              </w:rPr>
              <w:t>NA</w:t>
            </w:r>
          </w:p>
        </w:tc>
        <w:tc>
          <w:tcPr>
            <w:tcW w:w="821" w:type="pct"/>
          </w:tcPr>
          <w:p w14:paraId="3BA986A3" w14:textId="77777777" w:rsidR="00A74A14" w:rsidRPr="0085698A" w:rsidRDefault="00A74A14" w:rsidP="002B1684">
            <w:pPr>
              <w:jc w:val="both"/>
              <w:rPr>
                <w:rFonts w:cs="Times New Roman"/>
              </w:rPr>
            </w:pPr>
            <w:r w:rsidRPr="0085698A">
              <w:rPr>
                <w:rFonts w:cs="Times New Roman"/>
              </w:rPr>
              <w:t>100% (no)</w:t>
            </w:r>
          </w:p>
        </w:tc>
      </w:tr>
      <w:tr w:rsidR="00A74A14" w:rsidRPr="0085698A" w14:paraId="3BB3DBE9" w14:textId="77777777" w:rsidTr="002B1684">
        <w:tc>
          <w:tcPr>
            <w:tcW w:w="624" w:type="pct"/>
          </w:tcPr>
          <w:p w14:paraId="7B6DDD45" w14:textId="5D43F64F" w:rsidR="00A74A14" w:rsidRPr="0085698A" w:rsidRDefault="00A74A14" w:rsidP="002B1684">
            <w:pPr>
              <w:jc w:val="both"/>
              <w:rPr>
                <w:rFonts w:cs="Times New Roman"/>
              </w:rPr>
            </w:pPr>
            <w:r w:rsidRPr="0085698A">
              <w:rPr>
                <w:rFonts w:cs="Times New Roman"/>
              </w:rPr>
              <w:lastRenderedPageBreak/>
              <w:fldChar w:fldCharType="begin">
                <w:fldData xml:space="preserve">PEVuZE5vdGU+PENpdGU+PEF1dGhvcj5MYWhlcmE8L0F1dGhvcj48WWVhcj4yMDE1PC9ZZWFyPjxS
ZWNOdW0+MTI8L1JlY051bT48RGlzcGxheVRleHQ+KExhaGVyYSwgSGVycmVyYSBldCBhbC4gMjAx
NSk8L0Rpc3BsYXlUZXh0PjxyZWNvcmQ+PHJlYy1udW1iZXI+MTI8L3JlYy1udW1iZXI+PGZvcmVp
Z24ta2V5cz48a2V5IGFwcD0iRU4iIGRiLWlkPSJlMGZkZjVkZXR6ZjJ0Z2U5ZHI3NXR3OWRyOXM1
YWU5cHByYTkiIHRpbWVzdGFtcD0iMTY4NDk0MTg5MSI+MTI8L2tleT48L2ZvcmVpZ24ta2V5cz48
cmVmLXR5cGUgbmFtZT0iSm91cm5hbCBBcnRpY2xlIj4xNzwvcmVmLXR5cGU+PGNvbnRyaWJ1dG9y
cz48YXV0aG9ycz48YXV0aG9yPkxhaGVyYSwgRy48L2F1dGhvcj48YXV0aG9yPkhlcnJlcmEsIFMu
PC9hdXRob3I+PGF1dGhvcj5SZWluYXJlcywgTS48L2F1dGhvcj48YXV0aG9yPkJlbml0bywgQS48
L2F1dGhvcj48YXV0aG9yPlJ1bGxhcywgTS48L2F1dGhvcj48YXV0aG9yPkdvbnphbGV6LUNhc2Vz
LCBKLjwvYXV0aG9yPjxhdXRob3I+VmlldGEsIEUuPC9hdXRob3I+PC9hdXRob3JzPjwvY29udHJp
YnV0b3JzPjxhdXRoLWFkZHJlc3M+RmFjdWx0eSBvZiBNZWRpY2luZSwgVW5pdmVyc2l0eSBvZiBB
bGNhbGEsIElSeUNJUywgQ0lCRVJTQU0sIE1hZHJpZCwgU3BhaW4uJiN4RDtVc2VyYSBNZW50YWwg
SGVhbHRoIENlbnRlciwgRG9jZSBkZSBPY3R1YnJlIFVuaXZlcnNpdHkgSG9zcGl0YWwsIE1hZHJp
ZCwgU3BhaW4uJiN4RDtCaXBvbGFyIERpc29yZGVycyBQcm9ncmFtLCBIb3NwaXRhbCBDbGluaWMs
IFVuaXZlcnNpdHkgb2YgQmFyY2Vsb25hLCBJRElCQVBTLCBDSUJFUlNBTSwgQmFyY2Vsb25hLCBT
cGFpbi4mI3hEO1Byb3ZpbmNpYWwgSG9zcGl0YWwgb2YgVG9sZWRvLCBUb2xlZG8sIFNwYWluLiYj
eEQ7U2FuIEZlcm5hbmRvIFBzeWNob3NvY2lhbCBSZWhhYmlsaXRhdGlvbiBDZW50ZXIsIEVYVEVS
LiwgTWFkcmlkLCBTcGFpbi4mI3hEO0FsY2FsYSBkZSBIZW5hcmVzIFBzeWNob3NvY2lhbCBSZWhh
YmlsaXRhdGlvbiBDZW50ZXIsIEVYVEVSLiwgTWFkcmlkLCBTcGFpbi48L2F1dGgtYWRkcmVzcz48
dGl0bGVzPjx0aXRsZT5Ib3N0aWxlIGF0dHJpYnV0aW9ucyBpbiBiaXBvbGFyIGRpc29yZGVyIGFu
ZCBzY2hpem9waHJlbmlhIGNvbnRyaWJ1dGUgdG8gcG9vciBzb2NpYWwgZnVuY3Rpb25pbmc8L3Rp
dGxlPjxzZWNvbmRhcnktdGl0bGU+QWN0YSBQc3ljaGlhdHIgU2NhbmQ8L3NlY29uZGFyeS10aXRs
ZT48L3RpdGxlcz48cGVyaW9kaWNhbD48ZnVsbC10aXRsZT5BY3RhIFBzeWNoaWF0ciBTY2FuZDwv
ZnVsbC10aXRsZT48L3BlcmlvZGljYWw+PHBhZ2VzPjQ3Mi04MjwvcGFnZXM+PHZvbHVtZT4xMzE8
L3ZvbHVtZT48bnVtYmVyPjY8L251bWJlcj48ZWRpdGlvbj4yMDE1LzAyLzA0PC9lZGl0aW9uPjxr
ZXl3b3Jkcz48a2V5d29yZD5BZHVsdDwva2V5d29yZD48a2V5d29yZD5CaXBvbGFyIERpc29yZGVy
Lypwc3ljaG9sb2d5PC9rZXl3b3JkPjxrZXl3b3JkPkNhc2UtQ29udHJvbCBTdHVkaWVzPC9rZXl3
b3JkPjxrZXl3b3JkPkVtb3Rpb25zL3BoeXNpb2xvZ3k8L2tleXdvcmQ+PGtleXdvcmQ+RmVtYWxl
PC9rZXl3b3JkPjxrZXl3b3JkPipIb3N0aWxpdHk8L2tleXdvcmQ+PGtleXdvcmQ+SHVtYW5zPC9r
ZXl3b3JkPjxrZXl3b3JkPkxpbmVhciBNb2RlbHM8L2tleXdvcmQ+PGtleXdvcmQ+TWFsZTwva2V5
d29yZD48a2V5d29yZD5NaWRkbGUgQWdlZDwva2V5d29yZD48a2V5d29yZD5TY2hpem9waHJlbmlh
LypkaWFnbm9zaXM8L2tleXdvcmQ+PGtleXdvcmQ+U2NoaXpvcGhyZW5pYyBQc3ljaG9sb2d5PC9r
ZXl3b3JkPjxrZXl3b3JkPlNvY2lhbCBBZGp1c3RtZW50PC9rZXl3b3JkPjxrZXl3b3JkPipTb2Np
YWwgQmVoYXZpb3I8L2tleXdvcmQ+PGtleXdvcmQ+U29jaWFsIFBlcmNlcHRpb248L2tleXdvcmQ+
PGtleXdvcmQ+U3RhdGlzdGljcywgTm9ucGFyYW1ldHJpYzwva2V5d29yZD48a2V5d29yZD5TdXJ2
ZXlzIGFuZCBRdWVzdGlvbm5haXJlczwva2V5d29yZD48a2V5d29yZD5UaGVvcnkgb2YgTWluZDwv
a2V5d29yZD48a2V5d29yZD5iaXBvbGFyIGRpc29yZGVyPC9rZXl3b3JkPjxrZXl3b3JkPmVtb3Rp
b24gcmVjb2duaXRpb248L2tleXdvcmQ+PGtleXdvcmQ+c2NoaXpvcGhyZW5pYTwva2V5d29yZD48
a2V5d29yZD5zb2NpYWwgY29nbml0aW9uPC9rZXl3b3JkPjxrZXl3b3JkPnN1YnRocmVzaG9sZCBz
eW1wdG9tczwva2V5d29yZD48L2tleXdvcmRzPjxkYXRlcz48eWVhcj4yMDE1PC95ZWFyPjxwdWIt
ZGF0ZXM+PGRhdGU+SnVuPC9kYXRlPjwvcHViLWRhdGVzPjwvZGF0ZXM+PGlzYm4+MTYwMC0wNDQ3
IChFbGVjdHJvbmljKSYjeEQ7MDAwMS02OTBYIChMaW5raW5nKTwvaXNibj48YWNjZXNzaW9uLW51
bT4yNTY0NTQ0OTwvYWNjZXNzaW9uLW51bT48dXJscz48cmVsYXRlZC11cmxzPjx1cmw+aHR0cHM6
Ly93d3cubmNiaS5ubG0ubmloLmdvdi9wdWJtZWQvMjU2NDU0NDk8L3VybD48L3JlbGF0ZWQtdXJs
cz48L3VybHM+PGVsZWN0cm9uaWMtcmVzb3VyY2UtbnVtPjEwLjExMTEvYWNwcy4xMjM5OTwvZWxl
Y3Ryb25pYy1yZXNvdXJjZS1udW0+PC9yZWNvcmQ+PC9DaXRlPjwvRW5kTm90ZT5=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PEVuZE5vdGU+PENpdGU+PEF1dGhvcj5MYWhlcmE8L0F1dGhvcj48WWVhcj4yMDE1PC9ZZWFyPjxS
ZWNOdW0+MTI8L1JlY051bT48RGlzcGxheVRleHQ+KExhaGVyYSwgSGVycmVyYSBldCBhbC4gMjAx
NSk8L0Rpc3BsYXlUZXh0PjxyZWNvcmQ+PHJlYy1udW1iZXI+MTI8L3JlYy1udW1iZXI+PGZvcmVp
Z24ta2V5cz48a2V5IGFwcD0iRU4iIGRiLWlkPSJlMGZkZjVkZXR6ZjJ0Z2U5ZHI3NXR3OWRyOXM1
YWU5cHByYTkiIHRpbWVzdGFtcD0iMTY4NDk0MTg5MSI+MTI8L2tleT48L2ZvcmVpZ24ta2V5cz48
cmVmLXR5cGUgbmFtZT0iSm91cm5hbCBBcnRpY2xlIj4xNzwvcmVmLXR5cGU+PGNvbnRyaWJ1dG9y
cz48YXV0aG9ycz48YXV0aG9yPkxhaGVyYSwgRy48L2F1dGhvcj48YXV0aG9yPkhlcnJlcmEsIFMu
PC9hdXRob3I+PGF1dGhvcj5SZWluYXJlcywgTS48L2F1dGhvcj48YXV0aG9yPkJlbml0bywgQS48
L2F1dGhvcj48YXV0aG9yPlJ1bGxhcywgTS48L2F1dGhvcj48YXV0aG9yPkdvbnphbGV6LUNhc2Vz
LCBKLjwvYXV0aG9yPjxhdXRob3I+VmlldGEsIEUuPC9hdXRob3I+PC9hdXRob3JzPjwvY29udHJp
YnV0b3JzPjxhdXRoLWFkZHJlc3M+RmFjdWx0eSBvZiBNZWRpY2luZSwgVW5pdmVyc2l0eSBvZiBB
bGNhbGEsIElSeUNJUywgQ0lCRVJTQU0sIE1hZHJpZCwgU3BhaW4uJiN4RDtVc2VyYSBNZW50YWwg
SGVhbHRoIENlbnRlciwgRG9jZSBkZSBPY3R1YnJlIFVuaXZlcnNpdHkgSG9zcGl0YWwsIE1hZHJp
ZCwgU3BhaW4uJiN4RDtCaXBvbGFyIERpc29yZGVycyBQcm9ncmFtLCBIb3NwaXRhbCBDbGluaWMs
IFVuaXZlcnNpdHkgb2YgQmFyY2Vsb25hLCBJRElCQVBTLCBDSUJFUlNBTSwgQmFyY2Vsb25hLCBT
cGFpbi4mI3hEO1Byb3ZpbmNpYWwgSG9zcGl0YWwgb2YgVG9sZWRvLCBUb2xlZG8sIFNwYWluLiYj
eEQ7U2FuIEZlcm5hbmRvIFBzeWNob3NvY2lhbCBSZWhhYmlsaXRhdGlvbiBDZW50ZXIsIEVYVEVS
LiwgTWFkcmlkLCBTcGFpbi4mI3hEO0FsY2FsYSBkZSBIZW5hcmVzIFBzeWNob3NvY2lhbCBSZWhh
YmlsaXRhdGlvbiBDZW50ZXIsIEVYVEVSLiwgTWFkcmlkLCBTcGFpbi48L2F1dGgtYWRkcmVzcz48
dGl0bGVzPjx0aXRsZT5Ib3N0aWxlIGF0dHJpYnV0aW9ucyBpbiBiaXBvbGFyIGRpc29yZGVyIGFu
ZCBzY2hpem9waHJlbmlhIGNvbnRyaWJ1dGUgdG8gcG9vciBzb2NpYWwgZnVuY3Rpb25pbmc8L3Rp
dGxlPjxzZWNvbmRhcnktdGl0bGU+QWN0YSBQc3ljaGlhdHIgU2NhbmQ8L3NlY29uZGFyeS10aXRs
ZT48L3RpdGxlcz48cGVyaW9kaWNhbD48ZnVsbC10aXRsZT5BY3RhIFBzeWNoaWF0ciBTY2FuZDwv
ZnVsbC10aXRsZT48L3BlcmlvZGljYWw+PHBhZ2VzPjQ3Mi04MjwvcGFnZXM+PHZvbHVtZT4xMzE8
L3ZvbHVtZT48bnVtYmVyPjY8L251bWJlcj48ZWRpdGlvbj4yMDE1LzAyLzA0PC9lZGl0aW9uPjxr
ZXl3b3Jkcz48a2V5d29yZD5BZHVsdDwva2V5d29yZD48a2V5d29yZD5CaXBvbGFyIERpc29yZGVy
Lypwc3ljaG9sb2d5PC9rZXl3b3JkPjxrZXl3b3JkPkNhc2UtQ29udHJvbCBTdHVkaWVzPC9rZXl3
b3JkPjxrZXl3b3JkPkVtb3Rpb25zL3BoeXNpb2xvZ3k8L2tleXdvcmQ+PGtleXdvcmQ+RmVtYWxl
PC9rZXl3b3JkPjxrZXl3b3JkPipIb3N0aWxpdHk8L2tleXdvcmQ+PGtleXdvcmQ+SHVtYW5zPC9r
ZXl3b3JkPjxrZXl3b3JkPkxpbmVhciBNb2RlbHM8L2tleXdvcmQ+PGtleXdvcmQ+TWFsZTwva2V5
d29yZD48a2V5d29yZD5NaWRkbGUgQWdlZDwva2V5d29yZD48a2V5d29yZD5TY2hpem9waHJlbmlh
LypkaWFnbm9zaXM8L2tleXdvcmQ+PGtleXdvcmQ+U2NoaXpvcGhyZW5pYyBQc3ljaG9sb2d5PC9r
ZXl3b3JkPjxrZXl3b3JkPlNvY2lhbCBBZGp1c3RtZW50PC9rZXl3b3JkPjxrZXl3b3JkPipTb2Np
YWwgQmVoYXZpb3I8L2tleXdvcmQ+PGtleXdvcmQ+U29jaWFsIFBlcmNlcHRpb248L2tleXdvcmQ+
PGtleXdvcmQ+U3RhdGlzdGljcywgTm9ucGFyYW1ldHJpYzwva2V5d29yZD48a2V5d29yZD5TdXJ2
ZXlzIGFuZCBRdWVzdGlvbm5haXJlczwva2V5d29yZD48a2V5d29yZD5UaGVvcnkgb2YgTWluZDwv
a2V5d29yZD48a2V5d29yZD5iaXBvbGFyIGRpc29yZGVyPC9rZXl3b3JkPjxrZXl3b3JkPmVtb3Rp
b24gcmVjb2duaXRpb248L2tleXdvcmQ+PGtleXdvcmQ+c2NoaXpvcGhyZW5pYTwva2V5d29yZD48
a2V5d29yZD5zb2NpYWwgY29nbml0aW9uPC9rZXl3b3JkPjxrZXl3b3JkPnN1YnRocmVzaG9sZCBz
eW1wdG9tczwva2V5d29yZD48L2tleXdvcmRzPjxkYXRlcz48eWVhcj4yMDE1PC95ZWFyPjxwdWIt
ZGF0ZXM+PGRhdGU+SnVuPC9kYXRlPjwvcHViLWRhdGVzPjwvZGF0ZXM+PGlzYm4+MTYwMC0wNDQ3
IChFbGVjdHJvbmljKSYjeEQ7MDAwMS02OTBYIChMaW5raW5nKTwvaXNibj48YWNjZXNzaW9uLW51
bT4yNTY0NTQ0OTwvYWNjZXNzaW9uLW51bT48dXJscz48cmVsYXRlZC11cmxzPjx1cmw+aHR0cHM6
Ly93d3cubmNiaS5ubG0ubmloLmdvdi9wdWJtZWQvMjU2NDU0NDk8L3VybD48L3JlbGF0ZWQtdXJs
cz48L3VybHM+PGVsZWN0cm9uaWMtcmVzb3VyY2UtbnVtPjEwLjExMTEvYWNwcy4xMjM5OTwvZWxl
Y3Ryb25pYy1yZXNvdXJjZS1udW0+PC9yZWNvcmQ+PC9DaXRlPjwvRW5kTm90ZT5=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(Lahera, Herrera et al. 2015)</w:t>
            </w:r>
            <w:r w:rsidRPr="0085698A">
              <w:rPr>
                <w:rFonts w:cs="Times New Roman"/>
              </w:rPr>
              <w:fldChar w:fldCharType="end"/>
            </w:r>
          </w:p>
        </w:tc>
        <w:tc>
          <w:tcPr>
            <w:tcW w:w="630" w:type="pct"/>
          </w:tcPr>
          <w:p w14:paraId="40CE9EC5" w14:textId="77777777" w:rsidR="00A74A14" w:rsidRPr="0085698A" w:rsidRDefault="00A74A14" w:rsidP="002B1684">
            <w:pPr>
              <w:jc w:val="both"/>
              <w:rPr>
                <w:rFonts w:cs="Times New Roman"/>
              </w:rPr>
            </w:pPr>
            <w:r w:rsidRPr="0085698A">
              <w:rPr>
                <w:rFonts w:cs="Times New Roman"/>
              </w:rPr>
              <w:t>ER-40</w:t>
            </w:r>
          </w:p>
        </w:tc>
        <w:tc>
          <w:tcPr>
            <w:tcW w:w="973" w:type="pct"/>
          </w:tcPr>
          <w:p w14:paraId="51ADCB66" w14:textId="77777777" w:rsidR="00A74A14" w:rsidRPr="0085698A" w:rsidRDefault="00A74A14" w:rsidP="002B1684">
            <w:pPr>
              <w:jc w:val="both"/>
              <w:rPr>
                <w:rFonts w:cs="Times New Roman"/>
              </w:rPr>
            </w:pPr>
            <w:r w:rsidRPr="0085698A">
              <w:rPr>
                <w:rFonts w:cs="Times New Roman"/>
              </w:rPr>
              <w:t>Anger, fear, happiness, sadness</w:t>
            </w:r>
          </w:p>
        </w:tc>
        <w:tc>
          <w:tcPr>
            <w:tcW w:w="404" w:type="pct"/>
          </w:tcPr>
          <w:p w14:paraId="1360EE1C" w14:textId="77777777" w:rsidR="00A74A14" w:rsidRPr="0085698A" w:rsidRDefault="00A74A14" w:rsidP="002B1684">
            <w:pPr>
              <w:jc w:val="both"/>
              <w:rPr>
                <w:rFonts w:cs="Times New Roman"/>
              </w:rPr>
            </w:pPr>
            <w:r w:rsidRPr="0085698A">
              <w:rPr>
                <w:rFonts w:cs="Times New Roman"/>
              </w:rPr>
              <w:t>Yes</w:t>
            </w:r>
          </w:p>
        </w:tc>
        <w:tc>
          <w:tcPr>
            <w:tcW w:w="706" w:type="pct"/>
          </w:tcPr>
          <w:p w14:paraId="089B6AC9" w14:textId="77777777" w:rsidR="00A74A14" w:rsidRPr="0085698A" w:rsidRDefault="00A74A14" w:rsidP="002B1684">
            <w:pPr>
              <w:jc w:val="both"/>
              <w:rPr>
                <w:rFonts w:cs="Times New Roman"/>
              </w:rPr>
            </w:pPr>
            <w:r w:rsidRPr="0085698A">
              <w:rPr>
                <w:rFonts w:cs="Times New Roman"/>
              </w:rPr>
              <w:t>40</w:t>
            </w:r>
          </w:p>
        </w:tc>
        <w:tc>
          <w:tcPr>
            <w:tcW w:w="401" w:type="pct"/>
          </w:tcPr>
          <w:p w14:paraId="4D5C66DA" w14:textId="77777777" w:rsidR="00A74A14" w:rsidRPr="0085698A" w:rsidRDefault="00A74A14" w:rsidP="002B1684">
            <w:pPr>
              <w:jc w:val="both"/>
              <w:rPr>
                <w:rFonts w:cs="Times New Roman"/>
              </w:rPr>
            </w:pPr>
            <w:r w:rsidRPr="0085698A">
              <w:rPr>
                <w:rFonts w:cs="Times New Roman"/>
              </w:rPr>
              <w:t>NA</w:t>
            </w:r>
          </w:p>
        </w:tc>
        <w:tc>
          <w:tcPr>
            <w:tcW w:w="440" w:type="pct"/>
          </w:tcPr>
          <w:p w14:paraId="6CE29E1F" w14:textId="77777777" w:rsidR="00A74A14" w:rsidRPr="0085698A" w:rsidRDefault="00A74A14" w:rsidP="002B1684">
            <w:pPr>
              <w:jc w:val="both"/>
              <w:rPr>
                <w:rFonts w:cs="Times New Roman"/>
              </w:rPr>
            </w:pPr>
            <w:r w:rsidRPr="0085698A">
              <w:rPr>
                <w:rFonts w:cs="Times New Roman"/>
              </w:rPr>
              <w:t>NA</w:t>
            </w:r>
          </w:p>
        </w:tc>
        <w:tc>
          <w:tcPr>
            <w:tcW w:w="821" w:type="pct"/>
          </w:tcPr>
          <w:p w14:paraId="4CD8FECD" w14:textId="77777777" w:rsidR="00A74A14" w:rsidRPr="0085698A" w:rsidRDefault="00A74A14" w:rsidP="002B1684">
            <w:pPr>
              <w:jc w:val="both"/>
              <w:rPr>
                <w:rFonts w:cs="Times New Roman"/>
              </w:rPr>
            </w:pPr>
            <w:r w:rsidRPr="0085698A">
              <w:rPr>
                <w:rFonts w:cs="Times New Roman"/>
              </w:rPr>
              <w:t>100% (no)</w:t>
            </w:r>
          </w:p>
        </w:tc>
      </w:tr>
      <w:tr w:rsidR="00A74A14" w:rsidRPr="0085698A" w14:paraId="29198AB7" w14:textId="77777777" w:rsidTr="002B1684">
        <w:tc>
          <w:tcPr>
            <w:tcW w:w="624" w:type="pct"/>
          </w:tcPr>
          <w:p w14:paraId="7E084086" w14:textId="67418236" w:rsidR="00A74A14" w:rsidRPr="0085698A" w:rsidRDefault="00A74A14" w:rsidP="002B1684">
            <w:pPr>
              <w:jc w:val="both"/>
              <w:rPr>
                <w:rFonts w:cs="Times New Roman"/>
              </w:rPr>
            </w:pPr>
            <w:r w:rsidRPr="0085698A">
              <w:rPr>
                <w:rFonts w:cs="Times New Roman"/>
              </w:rPr>
              <w:fldChar w:fldCharType="begin"/>
            </w:r>
            <w:r w:rsidR="00DC645C" w:rsidRPr="0085698A">
              <w:rPr>
                <w:rFonts w:cs="Times New Roman"/>
              </w:rPr>
              <w:instrText xml:space="preserve"> ADDIN EN.CITE &lt;EndNote&gt;&lt;Cite&gt;&lt;Author&gt;Lee&lt;/Author&gt;&lt;Year&gt;2013&lt;/Year&gt;&lt;RecNum&gt;13&lt;/RecNum&gt;&lt;DisplayText&gt;(Lee, Altshuler et al. 2013)&lt;/DisplayText&gt;&lt;record&gt;&lt;rec-number&gt;13&lt;/rec-number&gt;&lt;foreign-keys&gt;&lt;key app="EN" db-id="e0fdf5detzf2tge9dr75tw9dr9s5ae9ppra9" timestamp="1684941891"&gt;13&lt;/key&gt;&lt;/foreign-keys&gt;&lt;ref-type name="Journal Article"&gt;17&lt;/ref-type&gt;&lt;contributors&gt;&lt;authors&gt;&lt;author&gt;Lee, Junghee&lt;/author&gt;&lt;author&gt;Altshuler, Lori&lt;/author&gt;&lt;author&gt;Glahn, David C&lt;/author&gt;&lt;author&gt;Miklowitz, David J&lt;/author&gt;&lt;author&gt;Ochsner, Kevin&lt;/author&gt;&lt;author&gt;Green, Michael F&lt;/author&gt;&lt;/authors&gt;&lt;/contributors&gt;&lt;titles&gt;&lt;title&gt;Social and nonsocial cognition in bipolar disorder and schizophrenia: relative levels of impairment&lt;/title&gt;&lt;secondary-title&gt;American Journal of Psychiatry&lt;/secondary-title&gt;&lt;/titles&gt;&lt;periodical&gt;&lt;full-title&gt;American Journal of Psychiatry&lt;/full-title&gt;&lt;/periodical&gt;&lt;pages&gt;334-341&lt;/pages&gt;&lt;volume&gt;170&lt;/volume&gt;&lt;number&gt;3&lt;/number&gt;&lt;dates&gt;&lt;year&gt;2013&lt;/year&gt;&lt;/dates&gt;&lt;isbn&gt;0002-953X&lt;/isbn&gt;&lt;urls&gt;&lt;/urls&gt;&lt;/record&gt;&lt;/Cite&gt;&lt;/EndNote&gt;</w:instrText>
            </w:r>
            <w:r w:rsidRPr="0085698A">
              <w:rPr>
                <w:rFonts w:cs="Times New Roman"/>
              </w:rPr>
              <w:fldChar w:fldCharType="separate"/>
            </w:r>
            <w:r w:rsidR="00DC645C" w:rsidRPr="0085698A">
              <w:rPr>
                <w:rFonts w:cs="Times New Roman"/>
                <w:noProof/>
              </w:rPr>
              <w:t>(Lee, Altshuler et al. 2013)</w:t>
            </w:r>
            <w:r w:rsidRPr="0085698A">
              <w:rPr>
                <w:rFonts w:cs="Times New Roman"/>
              </w:rPr>
              <w:fldChar w:fldCharType="end"/>
            </w:r>
          </w:p>
        </w:tc>
        <w:tc>
          <w:tcPr>
            <w:tcW w:w="630" w:type="pct"/>
          </w:tcPr>
          <w:p w14:paraId="1DA04E71" w14:textId="77777777" w:rsidR="00A74A14" w:rsidRPr="0085698A" w:rsidRDefault="00A74A14" w:rsidP="002B1684">
            <w:pPr>
              <w:jc w:val="both"/>
              <w:rPr>
                <w:rFonts w:cs="Times New Roman"/>
              </w:rPr>
            </w:pPr>
            <w:r w:rsidRPr="0085698A">
              <w:rPr>
                <w:rFonts w:cs="Times New Roman"/>
              </w:rPr>
              <w:t>SETT, METT</w:t>
            </w:r>
          </w:p>
        </w:tc>
        <w:tc>
          <w:tcPr>
            <w:tcW w:w="973" w:type="pct"/>
          </w:tcPr>
          <w:p w14:paraId="29EDFEF9" w14:textId="77777777" w:rsidR="00A74A14" w:rsidRPr="0085698A" w:rsidRDefault="00A74A14" w:rsidP="002B1684">
            <w:pPr>
              <w:jc w:val="both"/>
              <w:rPr>
                <w:rFonts w:cs="Times New Roman"/>
              </w:rPr>
            </w:pPr>
            <w:r w:rsidRPr="0085698A">
              <w:rPr>
                <w:rFonts w:cs="Times New Roman"/>
              </w:rPr>
              <w:t>Anger, disgust, fear, happiness, sadness, surprise</w:t>
            </w:r>
          </w:p>
        </w:tc>
        <w:tc>
          <w:tcPr>
            <w:tcW w:w="404" w:type="pct"/>
          </w:tcPr>
          <w:p w14:paraId="2A5B5998" w14:textId="77777777" w:rsidR="00A74A14" w:rsidRPr="0085698A" w:rsidRDefault="00A74A14" w:rsidP="002B1684">
            <w:pPr>
              <w:jc w:val="both"/>
              <w:rPr>
                <w:rFonts w:cs="Times New Roman"/>
              </w:rPr>
            </w:pPr>
            <w:r w:rsidRPr="0085698A">
              <w:rPr>
                <w:rFonts w:cs="Times New Roman"/>
              </w:rPr>
              <w:t>Yes</w:t>
            </w:r>
          </w:p>
        </w:tc>
        <w:tc>
          <w:tcPr>
            <w:tcW w:w="706" w:type="pct"/>
          </w:tcPr>
          <w:p w14:paraId="0D88EC78" w14:textId="77777777" w:rsidR="00A74A14" w:rsidRPr="0085698A" w:rsidRDefault="00A74A14" w:rsidP="002B1684">
            <w:pPr>
              <w:jc w:val="both"/>
              <w:rPr>
                <w:rFonts w:cs="Times New Roman"/>
              </w:rPr>
            </w:pPr>
            <w:r w:rsidRPr="0085698A">
              <w:rPr>
                <w:rFonts w:cs="Times New Roman"/>
              </w:rPr>
              <w:t>56 (5 sec)</w:t>
            </w:r>
          </w:p>
        </w:tc>
        <w:tc>
          <w:tcPr>
            <w:tcW w:w="401" w:type="pct"/>
          </w:tcPr>
          <w:p w14:paraId="58E47FAC" w14:textId="77777777" w:rsidR="00A74A14" w:rsidRPr="0085698A" w:rsidRDefault="00A74A14" w:rsidP="002B1684">
            <w:pPr>
              <w:jc w:val="both"/>
              <w:rPr>
                <w:rFonts w:cs="Times New Roman"/>
              </w:rPr>
            </w:pPr>
            <w:r w:rsidRPr="0085698A">
              <w:rPr>
                <w:rFonts w:cs="Times New Roman"/>
              </w:rPr>
              <w:t>NA</w:t>
            </w:r>
          </w:p>
        </w:tc>
        <w:tc>
          <w:tcPr>
            <w:tcW w:w="440" w:type="pct"/>
          </w:tcPr>
          <w:p w14:paraId="5102DFA5" w14:textId="77777777" w:rsidR="00A74A14" w:rsidRPr="0085698A" w:rsidRDefault="00A74A14" w:rsidP="002B1684">
            <w:pPr>
              <w:jc w:val="both"/>
              <w:rPr>
                <w:rFonts w:cs="Times New Roman"/>
              </w:rPr>
            </w:pPr>
            <w:r w:rsidRPr="0085698A">
              <w:rPr>
                <w:rFonts w:cs="Times New Roman"/>
              </w:rPr>
              <w:t>NA</w:t>
            </w:r>
          </w:p>
        </w:tc>
        <w:tc>
          <w:tcPr>
            <w:tcW w:w="821" w:type="pct"/>
          </w:tcPr>
          <w:p w14:paraId="764AA7F0" w14:textId="77777777" w:rsidR="00A74A14" w:rsidRPr="0085698A" w:rsidRDefault="00A74A14" w:rsidP="002B1684">
            <w:pPr>
              <w:jc w:val="both"/>
              <w:rPr>
                <w:rFonts w:cs="Times New Roman"/>
              </w:rPr>
            </w:pPr>
            <w:r w:rsidRPr="0085698A">
              <w:rPr>
                <w:rFonts w:cs="Times New Roman"/>
              </w:rPr>
              <w:t>100% (no)</w:t>
            </w:r>
          </w:p>
        </w:tc>
      </w:tr>
      <w:tr w:rsidR="00A74A14" w:rsidRPr="0085698A" w14:paraId="56695EF1" w14:textId="77777777" w:rsidTr="002B1684">
        <w:tc>
          <w:tcPr>
            <w:tcW w:w="624" w:type="pct"/>
          </w:tcPr>
          <w:p w14:paraId="53EB50F1" w14:textId="27F11FD1" w:rsidR="00A74A14" w:rsidRPr="0085698A" w:rsidRDefault="00A74A14" w:rsidP="002B1684">
            <w:pPr>
              <w:jc w:val="both"/>
              <w:rPr>
                <w:rFonts w:cs="Times New Roman"/>
              </w:rPr>
            </w:pPr>
            <w:r w:rsidRPr="0085698A">
              <w:rPr>
                <w:rFonts w:cs="Times New Roman"/>
              </w:rPr>
              <w:fldChar w:fldCharType="begin">
                <w:fldData xml:space="preserve">PEVuZE5vdGU+PENpdGU+PEF1dGhvcj5MZWxsaS1DaGllc2E8L0F1dGhvcj48WWVhcj4yMDExPC9Z
ZWFyPjxSZWNOdW0+MTQ8L1JlY051bT48RGlzcGxheVRleHQ+KExlbGxpLUNoaWVzYSwgS2VtcHRv
biBldCBhbC4gMjAxMSk8L0Rpc3BsYXlUZXh0PjxyZWNvcmQ+PHJlYy1udW1iZXI+MTQ8L3JlYy1u
dW1iZXI+PGZvcmVpZ24ta2V5cz48a2V5IGFwcD0iRU4iIGRiLWlkPSJlMGZkZjVkZXR6ZjJ0Z2U5
ZHI3NXR3OWRyOXM1YWU5cHByYTkiIHRpbWVzdGFtcD0iMTY4NDk0MTg5MSI+MTQ8L2tleT48L2Zv
cmVpZ24ta2V5cz48cmVmLXR5cGUgbmFtZT0iSm91cm5hbCBBcnRpY2xlIj4xNzwvcmVmLXR5cGU+
PGNvbnRyaWJ1dG9ycz48YXV0aG9ycz48YXV0aG9yPkxlbGxpLUNoaWVzYSwgRy48L2F1dGhvcj48
YXV0aG9yPktlbXB0b24sIE0uIEouPC9hdXRob3I+PGF1dGhvcj5Kb2dpYSwgSi48L2F1dGhvcj48
YXV0aG9yPlRhdGFyZWxsaSwgUi48L2F1dGhvcj48YXV0aG9yPkdpcmFyZGksIFAuPC9hdXRob3I+
PGF1dGhvcj5Qb3dlbGwsIEouPC9hdXRob3I+PGF1dGhvcj5Db2xsaWVyLCBELiBBLjwvYXV0aG9y
PjxhdXRob3I+RnJhbmdvdSwgUy48L2F1dGhvcj48L2F1dGhvcnM+PC9jb250cmlidXRvcnM+PGF1
dGgtYWRkcmVzcz5TZWN0aW9uIG9mIE5ldXJvYmlvbG9neSBvZiBQc3ljaG9zaXMsIEluc3RpdHV0
ZSBvZiBQc3ljaGlhdHJ5LCBLaW5nJmFwb3M7cyBDb2xsZWdlIExvbmRvbiwgVUsuPC9hdXRoLWFk
ZHJlc3M+PHRpdGxlcz48dGl0bGU+VGhlIGltcGFjdCBvZiB0aGUgVmFsMTU4TWV0IGNhdGVjaG9s
LU8tbWV0aHlsdHJhbnNmZXJhc2UgZ2Vub3R5cGUgb24gbmV1cmFsIGNvcnJlbGF0ZXMgb2Ygc2Fk
IGZhY2lhbCBhZmZlY3QgcHJvY2Vzc2luZyBpbiBwYXRpZW50cyB3aXRoIGJpcG9sYXIgZGlzb3Jk
ZXIgYW5kIHRoZWlyIHJlbGF0aXZlczwvdGl0bGU+PHNlY29uZGFyeS10aXRsZT5Qc3ljaG9sIE1l
ZDwvc2Vjb25kYXJ5LXRpdGxlPjwvdGl0bGVzPjxwZXJpb2RpY2FsPjxmdWxsLXRpdGxlPlBzeWNo
b2wgTWVkPC9mdWxsLXRpdGxlPjwvcGVyaW9kaWNhbD48cGFnZXM+Nzc5LTg4PC9wYWdlcz48dm9s
dW1lPjQxPC92b2x1bWU+PG51bWJlcj40PC9udW1iZXI+PGVkaXRpb24+MjAxMC8wNy8zMDwvZWRp
dGlvbj48a2V5d29yZHM+PGtleXdvcmQ+QWR1bHQ8L2tleXdvcmQ+PGtleXdvcmQ+KkFsbGVsZXM8
L2tleXdvcmQ+PGtleXdvcmQ+QW15Z2RhbGEvKnBoeXNpb3BhdGhvbG9neTwva2V5d29yZD48a2V5
d29yZD5BbnhpZXR5IERpc29yZGVycy9nZW5ldGljcy9waHlzaW9wYXRob2xvZ3kvcHN5Y2hvbG9n
eTwva2V5d29yZD48a2V5d29yZD5CaXBvbGFyIERpc29yZGVyLypnZW5ldGljcy8qcGh5c2lvcGF0
aG9sb2d5L3BzeWNob2xvZ3k8L2tleXdvcmQ+PGtleXdvcmQ+Q2F0ZWNob2wgTy1NZXRoeWx0cmFu
c2ZlcmFzZS8qZ2VuZXRpY3M8L2tleXdvcmQ+PGtleXdvcmQ+RGVwcmVzc2l2ZSBEaXNvcmRlciwg
TWFqb3IvZ2VuZXRpY3MvcGh5c2lvcGF0aG9sb2d5L3BzeWNob2xvZ3k8L2tleXdvcmQ+PGtleXdv
cmQ+RG9taW5hbmNlLCBDZXJlYnJhbC9nZW5ldGljcy9waHlzaW9sb2d5PC9rZXl3b3JkPjxrZXl3
b3JkPkVtb3Rpb25zLypwaHlzaW9sb2d5PC9rZXl3b3JkPjxrZXl3b3JkPipGYWNpYWwgRXhwcmVz
c2lvbjwva2V5d29yZD48a2V5d29yZD5GZW1hbGU8L2tleXdvcmQ+PGtleXdvcmQ+R2VuZXRpYyBQ
cmVkaXNwb3NpdGlvbiB0byBEaXNlYXNlL2dlbmV0aWNzL3BzeWNob2xvZ3k8L2tleXdvcmQ+PGtl
eXdvcmQ+Kkdlbm90eXBlPC9rZXl3b3JkPjxrZXl3b3JkPkh1bWFuczwva2V5d29yZD48a2V5d29y
ZD4qSW1hZ2UgUHJvY2Vzc2luZywgQ29tcHV0ZXItQXNzaXN0ZWQ8L2tleXdvcmQ+PGtleXdvcmQ+
SW5mYW50LCBOZXdib3JuPC9rZXl3b3JkPjxrZXl3b3JkPipNYWduZXRpYyBSZXNvbmFuY2UgSW1h
Z2luZzwva2V5d29yZD48a2V5d29yZD5NYWxlPC9rZXl3b3JkPjxrZXl3b3JkPk1pZGRsZSBBZ2Vk
PC9rZXl3b3JkPjxrZXl3b3JkPk5lcnZlIE5ldC9waHlzaW9wYXRob2xvZ3k8L2tleXdvcmQ+PGtl
eXdvcmQ+T3h5Z2VuLypibG9vZDwva2V5d29yZD48a2V5d29yZD5QYXR0ZXJuIFJlY29nbml0aW9u
LCBWaXN1YWwvKnBoeXNpb2xvZ3k8L2tleXdvcmQ+PGtleXdvcmQ+UHJlZnJvbnRhbCBDb3J0ZXgv
KnBoeXNpb3BhdGhvbG9neTwva2V5d29yZD48a2V5d29yZD5SZWFjdGlvbiBUaW1lL3BoeXNpb2xv
Z3k8L2tleXdvcmQ+PGtleXdvcmQ+WW91bmcgQWR1bHQ8L2tleXdvcmQ+PC9rZXl3b3Jkcz48ZGF0
ZXM+PHllYXI+MjAxMTwveWVhcj48cHViLWRhdGVzPjxkYXRlPkFwcjwvZGF0ZT48L3B1Yi1kYXRl
cz48L2RhdGVzPjxpc2JuPjE0NjktODk3OCAoRWxlY3Ryb25pYykmI3hEOzAwMzMtMjkxNyAoTGlu
a2luZyk8L2lzYm4+PGFjY2Vzc2lvbi1udW0+MjA2NjcxNzA8L2FjY2Vzc2lvbi1udW0+PHVybHM+
PHJlbGF0ZWQtdXJscz48dXJsPmh0dHBzOi8vd3d3Lm5jYmkubmxtLm5paC5nb3YvcHVibWVkLzIw
NjY3MTcwPC91cmw+PC9yZWxhdGVkLXVybHM+PC91cmxzPjxlbGVjdHJvbmljLXJlc291cmNlLW51
bT4xMC4xMDE3L1MwMDMzMjkxNzEwMDAxNDMxPC9lbGVjdHJvbmljLXJlc291cmNlLW51bT48L3Jl
Y29yZD48L0NpdGU+PC9FbmROb3RlPn==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PEVuZE5vdGU+PENpdGU+PEF1dGhvcj5MZWxsaS1DaGllc2E8L0F1dGhvcj48WWVhcj4yMDExPC9Z
ZWFyPjxSZWNOdW0+MTQ8L1JlY051bT48RGlzcGxheVRleHQ+KExlbGxpLUNoaWVzYSwgS2VtcHRv
biBldCBhbC4gMjAxMSk8L0Rpc3BsYXlUZXh0PjxyZWNvcmQ+PHJlYy1udW1iZXI+MTQ8L3JlYy1u
dW1iZXI+PGZvcmVpZ24ta2V5cz48a2V5IGFwcD0iRU4iIGRiLWlkPSJlMGZkZjVkZXR6ZjJ0Z2U5
ZHI3NXR3OWRyOXM1YWU5cHByYTkiIHRpbWVzdGFtcD0iMTY4NDk0MTg5MSI+MTQ8L2tleT48L2Zv
cmVpZ24ta2V5cz48cmVmLXR5cGUgbmFtZT0iSm91cm5hbCBBcnRpY2xlIj4xNzwvcmVmLXR5cGU+
PGNvbnRyaWJ1dG9ycz48YXV0aG9ycz48YXV0aG9yPkxlbGxpLUNoaWVzYSwgRy48L2F1dGhvcj48
YXV0aG9yPktlbXB0b24sIE0uIEouPC9hdXRob3I+PGF1dGhvcj5Kb2dpYSwgSi48L2F1dGhvcj48
YXV0aG9yPlRhdGFyZWxsaSwgUi48L2F1dGhvcj48YXV0aG9yPkdpcmFyZGksIFAuPC9hdXRob3I+
PGF1dGhvcj5Qb3dlbGwsIEouPC9hdXRob3I+PGF1dGhvcj5Db2xsaWVyLCBELiBBLjwvYXV0aG9y
PjxhdXRob3I+RnJhbmdvdSwgUy48L2F1dGhvcj48L2F1dGhvcnM+PC9jb250cmlidXRvcnM+PGF1
dGgtYWRkcmVzcz5TZWN0aW9uIG9mIE5ldXJvYmlvbG9neSBvZiBQc3ljaG9zaXMsIEluc3RpdHV0
ZSBvZiBQc3ljaGlhdHJ5LCBLaW5nJmFwb3M7cyBDb2xsZWdlIExvbmRvbiwgVUsuPC9hdXRoLWFk
ZHJlc3M+PHRpdGxlcz48dGl0bGU+VGhlIGltcGFjdCBvZiB0aGUgVmFsMTU4TWV0IGNhdGVjaG9s
LU8tbWV0aHlsdHJhbnNmZXJhc2UgZ2Vub3R5cGUgb24gbmV1cmFsIGNvcnJlbGF0ZXMgb2Ygc2Fk
IGZhY2lhbCBhZmZlY3QgcHJvY2Vzc2luZyBpbiBwYXRpZW50cyB3aXRoIGJpcG9sYXIgZGlzb3Jk
ZXIgYW5kIHRoZWlyIHJlbGF0aXZlczwvdGl0bGU+PHNlY29uZGFyeS10aXRsZT5Qc3ljaG9sIE1l
ZDwvc2Vjb25kYXJ5LXRpdGxlPjwvdGl0bGVzPjxwZXJpb2RpY2FsPjxmdWxsLXRpdGxlPlBzeWNo
b2wgTWVkPC9mdWxsLXRpdGxlPjwvcGVyaW9kaWNhbD48cGFnZXM+Nzc5LTg4PC9wYWdlcz48dm9s
dW1lPjQxPC92b2x1bWU+PG51bWJlcj40PC9udW1iZXI+PGVkaXRpb24+MjAxMC8wNy8zMDwvZWRp
dGlvbj48a2V5d29yZHM+PGtleXdvcmQ+QWR1bHQ8L2tleXdvcmQ+PGtleXdvcmQ+KkFsbGVsZXM8
L2tleXdvcmQ+PGtleXdvcmQ+QW15Z2RhbGEvKnBoeXNpb3BhdGhvbG9neTwva2V5d29yZD48a2V5
d29yZD5BbnhpZXR5IERpc29yZGVycy9nZW5ldGljcy9waHlzaW9wYXRob2xvZ3kvcHN5Y2hvbG9n
eTwva2V5d29yZD48a2V5d29yZD5CaXBvbGFyIERpc29yZGVyLypnZW5ldGljcy8qcGh5c2lvcGF0
aG9sb2d5L3BzeWNob2xvZ3k8L2tleXdvcmQ+PGtleXdvcmQ+Q2F0ZWNob2wgTy1NZXRoeWx0cmFu
c2ZlcmFzZS8qZ2VuZXRpY3M8L2tleXdvcmQ+PGtleXdvcmQ+RGVwcmVzc2l2ZSBEaXNvcmRlciwg
TWFqb3IvZ2VuZXRpY3MvcGh5c2lvcGF0aG9sb2d5L3BzeWNob2xvZ3k8L2tleXdvcmQ+PGtleXdv
cmQ+RG9taW5hbmNlLCBDZXJlYnJhbC9nZW5ldGljcy9waHlzaW9sb2d5PC9rZXl3b3JkPjxrZXl3
b3JkPkVtb3Rpb25zLypwaHlzaW9sb2d5PC9rZXl3b3JkPjxrZXl3b3JkPipGYWNpYWwgRXhwcmVz
c2lvbjwva2V5d29yZD48a2V5d29yZD5GZW1hbGU8L2tleXdvcmQ+PGtleXdvcmQ+R2VuZXRpYyBQ
cmVkaXNwb3NpdGlvbiB0byBEaXNlYXNlL2dlbmV0aWNzL3BzeWNob2xvZ3k8L2tleXdvcmQ+PGtl
eXdvcmQ+Kkdlbm90eXBlPC9rZXl3b3JkPjxrZXl3b3JkPkh1bWFuczwva2V5d29yZD48a2V5d29y
ZD4qSW1hZ2UgUHJvY2Vzc2luZywgQ29tcHV0ZXItQXNzaXN0ZWQ8L2tleXdvcmQ+PGtleXdvcmQ+
SW5mYW50LCBOZXdib3JuPC9rZXl3b3JkPjxrZXl3b3JkPipNYWduZXRpYyBSZXNvbmFuY2UgSW1h
Z2luZzwva2V5d29yZD48a2V5d29yZD5NYWxlPC9rZXl3b3JkPjxrZXl3b3JkPk1pZGRsZSBBZ2Vk
PC9rZXl3b3JkPjxrZXl3b3JkPk5lcnZlIE5ldC9waHlzaW9wYXRob2xvZ3k8L2tleXdvcmQ+PGtl
eXdvcmQ+T3h5Z2VuLypibG9vZDwva2V5d29yZD48a2V5d29yZD5QYXR0ZXJuIFJlY29nbml0aW9u
LCBWaXN1YWwvKnBoeXNpb2xvZ3k8L2tleXdvcmQ+PGtleXdvcmQ+UHJlZnJvbnRhbCBDb3J0ZXgv
KnBoeXNpb3BhdGhvbG9neTwva2V5d29yZD48a2V5d29yZD5SZWFjdGlvbiBUaW1lL3BoeXNpb2xv
Z3k8L2tleXdvcmQ+PGtleXdvcmQ+WW91bmcgQWR1bHQ8L2tleXdvcmQ+PC9rZXl3b3Jkcz48ZGF0
ZXM+PHllYXI+MjAxMTwveWVhcj48cHViLWRhdGVzPjxkYXRlPkFwcjwvZGF0ZT48L3B1Yi1kYXRl
cz48L2RhdGVzPjxpc2JuPjE0NjktODk3OCAoRWxlY3Ryb25pYykmI3hEOzAwMzMtMjkxNyAoTGlu
a2luZyk8L2lzYm4+PGFjY2Vzc2lvbi1udW0+MjA2NjcxNzA8L2FjY2Vzc2lvbi1udW0+PHVybHM+
PHJlbGF0ZWQtdXJscz48dXJsPmh0dHBzOi8vd3d3Lm5jYmkubmxtLm5paC5nb3YvcHVibWVkLzIw
NjY3MTcwPC91cmw+PC9yZWxhdGVkLXVybHM+PC91cmxzPjxlbGVjdHJvbmljLXJlc291cmNlLW51
bT4xMC4xMDE3L1MwMDMzMjkxNzEwMDAxNDMxPC9lbGVjdHJvbmljLXJlc291cmNlLW51bT48L3Jl
Y29yZD48L0NpdGU+PC9FbmROb3RlPn==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(Lelli-Chiesa, Kempton et al. 2011)</w:t>
            </w:r>
            <w:r w:rsidRPr="0085698A">
              <w:rPr>
                <w:rFonts w:cs="Times New Roman"/>
              </w:rPr>
              <w:fldChar w:fldCharType="end"/>
            </w:r>
          </w:p>
        </w:tc>
        <w:tc>
          <w:tcPr>
            <w:tcW w:w="630" w:type="pct"/>
          </w:tcPr>
          <w:p w14:paraId="058D0BD1" w14:textId="77777777" w:rsidR="00A74A14" w:rsidRPr="0085698A" w:rsidRDefault="00A74A14" w:rsidP="002B1684">
            <w:pPr>
              <w:jc w:val="both"/>
              <w:rPr>
                <w:rFonts w:cs="Times New Roman"/>
              </w:rPr>
            </w:pPr>
            <w:r w:rsidRPr="0085698A">
              <w:rPr>
                <w:rFonts w:cs="Times New Roman"/>
              </w:rPr>
              <w:t>POFA</w:t>
            </w:r>
          </w:p>
        </w:tc>
        <w:tc>
          <w:tcPr>
            <w:tcW w:w="973" w:type="pct"/>
          </w:tcPr>
          <w:p w14:paraId="0F0AF160" w14:textId="77777777" w:rsidR="00A74A14" w:rsidRPr="0085698A" w:rsidRDefault="00A74A14" w:rsidP="002B1684">
            <w:pPr>
              <w:jc w:val="both"/>
              <w:rPr>
                <w:rFonts w:cs="Times New Roman"/>
              </w:rPr>
            </w:pPr>
            <w:r w:rsidRPr="0085698A">
              <w:rPr>
                <w:rFonts w:cs="Times New Roman"/>
              </w:rPr>
              <w:t>Sadness</w:t>
            </w:r>
          </w:p>
        </w:tc>
        <w:tc>
          <w:tcPr>
            <w:tcW w:w="404" w:type="pct"/>
          </w:tcPr>
          <w:p w14:paraId="31DA95F1" w14:textId="77777777" w:rsidR="00A74A14" w:rsidRPr="0085698A" w:rsidRDefault="00A74A14" w:rsidP="002B1684">
            <w:pPr>
              <w:jc w:val="both"/>
              <w:rPr>
                <w:rFonts w:cs="Times New Roman"/>
              </w:rPr>
            </w:pPr>
            <w:r w:rsidRPr="0085698A">
              <w:rPr>
                <w:rFonts w:cs="Times New Roman"/>
              </w:rPr>
              <w:t>Yes</w:t>
            </w:r>
          </w:p>
        </w:tc>
        <w:tc>
          <w:tcPr>
            <w:tcW w:w="706" w:type="pct"/>
          </w:tcPr>
          <w:p w14:paraId="29B6FC85" w14:textId="77777777" w:rsidR="00A74A14" w:rsidRPr="0085698A" w:rsidRDefault="00A74A14" w:rsidP="002B1684">
            <w:pPr>
              <w:jc w:val="both"/>
              <w:rPr>
                <w:rFonts w:cs="Times New Roman"/>
              </w:rPr>
            </w:pPr>
            <w:r w:rsidRPr="0085698A">
              <w:rPr>
                <w:rFonts w:cs="Times New Roman"/>
              </w:rPr>
              <w:t>40 (2 sec/5 sec)</w:t>
            </w:r>
          </w:p>
        </w:tc>
        <w:tc>
          <w:tcPr>
            <w:tcW w:w="401" w:type="pct"/>
          </w:tcPr>
          <w:p w14:paraId="6C02361B" w14:textId="77777777" w:rsidR="00A74A14" w:rsidRPr="0085698A" w:rsidRDefault="00A74A14" w:rsidP="002B1684">
            <w:pPr>
              <w:jc w:val="both"/>
              <w:rPr>
                <w:rFonts w:cs="Times New Roman"/>
              </w:rPr>
            </w:pPr>
            <w:r w:rsidRPr="0085698A">
              <w:rPr>
                <w:rFonts w:cs="Times New Roman"/>
              </w:rPr>
              <w:t>NA</w:t>
            </w:r>
          </w:p>
        </w:tc>
        <w:tc>
          <w:tcPr>
            <w:tcW w:w="440" w:type="pct"/>
          </w:tcPr>
          <w:p w14:paraId="2BE2A810" w14:textId="77777777" w:rsidR="00A74A14" w:rsidRPr="0085698A" w:rsidRDefault="00A74A14" w:rsidP="002B1684">
            <w:pPr>
              <w:jc w:val="both"/>
              <w:rPr>
                <w:rFonts w:cs="Times New Roman"/>
              </w:rPr>
            </w:pPr>
            <w:r w:rsidRPr="0085698A">
              <w:rPr>
                <w:rFonts w:cs="Times New Roman"/>
              </w:rPr>
              <w:t>10 (4/6)</w:t>
            </w:r>
          </w:p>
        </w:tc>
        <w:tc>
          <w:tcPr>
            <w:tcW w:w="821" w:type="pct"/>
          </w:tcPr>
          <w:p w14:paraId="31564A33" w14:textId="77777777" w:rsidR="00A74A14" w:rsidRPr="0085698A" w:rsidRDefault="00A74A14" w:rsidP="002B1684">
            <w:pPr>
              <w:jc w:val="both"/>
              <w:rPr>
                <w:rFonts w:cs="Times New Roman"/>
              </w:rPr>
            </w:pPr>
            <w:r w:rsidRPr="0085698A">
              <w:rPr>
                <w:rFonts w:cs="Times New Roman"/>
              </w:rPr>
              <w:t>150% (no)</w:t>
            </w:r>
          </w:p>
        </w:tc>
      </w:tr>
      <w:tr w:rsidR="00A74A14" w:rsidRPr="0085698A" w14:paraId="2004058B" w14:textId="77777777" w:rsidTr="002B1684">
        <w:tc>
          <w:tcPr>
            <w:tcW w:w="624" w:type="pct"/>
          </w:tcPr>
          <w:p w14:paraId="236C2A48" w14:textId="3540164C" w:rsidR="00A74A14" w:rsidRPr="0085698A" w:rsidRDefault="00A74A14" w:rsidP="002B1684">
            <w:pPr>
              <w:jc w:val="both"/>
              <w:rPr>
                <w:rFonts w:cs="Times New Roman"/>
              </w:rPr>
            </w:pPr>
            <w:r w:rsidRPr="0085698A">
              <w:rPr>
                <w:rFonts w:cs="Times New Roman"/>
              </w:rPr>
              <w:fldChar w:fldCharType="begin"/>
            </w:r>
            <w:r w:rsidR="00DC645C" w:rsidRPr="0085698A">
              <w:rPr>
                <w:rFonts w:cs="Times New Roman"/>
              </w:rPr>
              <w:instrText xml:space="preserve"> ADDIN EN.CITE &lt;EndNote&gt;&lt;Cite&gt;&lt;Author&gt;McClure&lt;/Author&gt;&lt;Year&gt;2003&lt;/Year&gt;&lt;RecNum&gt;15&lt;/RecNum&gt;&lt;DisplayText&gt;(McClure, Pope et al. 2003)&lt;/DisplayText&gt;&lt;record&gt;&lt;rec-number&gt;15&lt;/rec-number&gt;&lt;foreign-keys&gt;&lt;key app="EN" db-id="e0fdf5detzf2tge9dr75tw9dr9s5ae9ppra9" timestamp="1684941891"&gt;15&lt;/key&gt;&lt;/foreign-keys&gt;&lt;ref-type name="Journal Article"&gt;17&lt;/ref-type&gt;&lt;contributors&gt;&lt;authors&gt;&lt;author&gt;McClure, Erin B&lt;/author&gt;&lt;author&gt;Pope, Kayla&lt;/author&gt;&lt;author&gt;Hoberman, Andrea J&lt;/author&gt;&lt;author&gt;Pine, Daniel S&lt;/author&gt;&lt;author&gt;Leibenluft, Ellen&lt;/author&gt;&lt;/authors&gt;&lt;/contributors&gt;&lt;titles&gt;&lt;title&gt;Facial expression recognition in adolescents with mood and anxiety disorders&lt;/title&gt;&lt;secondary-title&gt;American Journal of Psychiatry&lt;/secondary-title&gt;&lt;/titles&gt;&lt;periodical&gt;&lt;full-title&gt;American Journal of Psychiatry&lt;/full-title&gt;&lt;/periodical&gt;&lt;pages&gt;1172-1174&lt;/pages&gt;&lt;volume&gt;160&lt;/volume&gt;&lt;number&gt;6&lt;/number&gt;&lt;dates&gt;&lt;year&gt;2003&lt;/year&gt;&lt;/dates&gt;&lt;isbn&gt;0002-953X&lt;/isbn&gt;&lt;urls&gt;&lt;/urls&gt;&lt;/record&gt;&lt;/Cite&gt;&lt;/EndNote&gt;</w:instrText>
            </w:r>
            <w:r w:rsidRPr="0085698A">
              <w:rPr>
                <w:rFonts w:cs="Times New Roman"/>
              </w:rPr>
              <w:fldChar w:fldCharType="separate"/>
            </w:r>
            <w:r w:rsidR="00DC645C" w:rsidRPr="0085698A">
              <w:rPr>
                <w:rFonts w:cs="Times New Roman"/>
                <w:noProof/>
              </w:rPr>
              <w:t>(McClure, Pope et al. 2003)</w:t>
            </w:r>
            <w:r w:rsidRPr="0085698A">
              <w:rPr>
                <w:rFonts w:cs="Times New Roman"/>
              </w:rPr>
              <w:fldChar w:fldCharType="end"/>
            </w:r>
          </w:p>
        </w:tc>
        <w:tc>
          <w:tcPr>
            <w:tcW w:w="630" w:type="pct"/>
          </w:tcPr>
          <w:p w14:paraId="079EC0C2" w14:textId="77777777" w:rsidR="00A74A14" w:rsidRPr="0085698A" w:rsidRDefault="00A74A14" w:rsidP="002B1684">
            <w:pPr>
              <w:jc w:val="both"/>
              <w:rPr>
                <w:rFonts w:cs="Times New Roman"/>
              </w:rPr>
            </w:pPr>
            <w:r w:rsidRPr="0085698A">
              <w:rPr>
                <w:rFonts w:cs="Times New Roman"/>
              </w:rPr>
              <w:t>NA</w:t>
            </w:r>
          </w:p>
        </w:tc>
        <w:tc>
          <w:tcPr>
            <w:tcW w:w="973" w:type="pct"/>
          </w:tcPr>
          <w:p w14:paraId="70559995" w14:textId="77777777" w:rsidR="00A74A14" w:rsidRPr="0085698A" w:rsidRDefault="00A74A14" w:rsidP="002B1684">
            <w:pPr>
              <w:jc w:val="both"/>
              <w:rPr>
                <w:rFonts w:cs="Times New Roman"/>
              </w:rPr>
            </w:pPr>
            <w:r w:rsidRPr="0085698A">
              <w:rPr>
                <w:rFonts w:cs="Times New Roman"/>
              </w:rPr>
              <w:t>Anger, fear, happiness, sadness</w:t>
            </w:r>
          </w:p>
        </w:tc>
        <w:tc>
          <w:tcPr>
            <w:tcW w:w="404" w:type="pct"/>
          </w:tcPr>
          <w:p w14:paraId="1EF1D16E" w14:textId="77777777" w:rsidR="00A74A14" w:rsidRPr="0085698A" w:rsidRDefault="00A74A14" w:rsidP="002B1684">
            <w:pPr>
              <w:jc w:val="both"/>
              <w:rPr>
                <w:rFonts w:cs="Times New Roman"/>
              </w:rPr>
            </w:pPr>
            <w:r w:rsidRPr="0085698A">
              <w:rPr>
                <w:rFonts w:cs="Times New Roman"/>
              </w:rPr>
              <w:t>No</w:t>
            </w:r>
          </w:p>
        </w:tc>
        <w:tc>
          <w:tcPr>
            <w:tcW w:w="706" w:type="pct"/>
          </w:tcPr>
          <w:p w14:paraId="3DFC3CCE" w14:textId="77777777" w:rsidR="00A74A14" w:rsidRPr="0085698A" w:rsidRDefault="00A74A14" w:rsidP="002B1684">
            <w:pPr>
              <w:jc w:val="both"/>
              <w:rPr>
                <w:rFonts w:cs="Times New Roman"/>
              </w:rPr>
            </w:pPr>
            <w:r w:rsidRPr="0085698A">
              <w:rPr>
                <w:rFonts w:cs="Times New Roman"/>
              </w:rPr>
              <w:t>48</w:t>
            </w:r>
          </w:p>
        </w:tc>
        <w:tc>
          <w:tcPr>
            <w:tcW w:w="401" w:type="pct"/>
          </w:tcPr>
          <w:p w14:paraId="10B58E7E" w14:textId="77777777" w:rsidR="00A74A14" w:rsidRPr="0085698A" w:rsidRDefault="00A74A14" w:rsidP="002B1684">
            <w:pPr>
              <w:jc w:val="both"/>
              <w:rPr>
                <w:rFonts w:cs="Times New Roman"/>
              </w:rPr>
            </w:pPr>
            <w:r w:rsidRPr="0085698A">
              <w:rPr>
                <w:rFonts w:cs="Times New Roman"/>
              </w:rPr>
              <w:t>NA</w:t>
            </w:r>
          </w:p>
        </w:tc>
        <w:tc>
          <w:tcPr>
            <w:tcW w:w="440" w:type="pct"/>
          </w:tcPr>
          <w:p w14:paraId="20284194" w14:textId="77777777" w:rsidR="00A74A14" w:rsidRPr="0085698A" w:rsidRDefault="00A74A14" w:rsidP="002B1684">
            <w:pPr>
              <w:jc w:val="both"/>
              <w:rPr>
                <w:rFonts w:cs="Times New Roman"/>
              </w:rPr>
            </w:pPr>
            <w:r w:rsidRPr="0085698A">
              <w:rPr>
                <w:rFonts w:cs="Times New Roman"/>
              </w:rPr>
              <w:t>NA</w:t>
            </w:r>
          </w:p>
        </w:tc>
        <w:tc>
          <w:tcPr>
            <w:tcW w:w="821" w:type="pct"/>
          </w:tcPr>
          <w:p w14:paraId="4368A162" w14:textId="77777777" w:rsidR="00A74A14" w:rsidRPr="0085698A" w:rsidRDefault="00A74A14" w:rsidP="002B1684">
            <w:pPr>
              <w:jc w:val="both"/>
              <w:rPr>
                <w:rFonts w:cs="Times New Roman"/>
              </w:rPr>
            </w:pPr>
            <w:r w:rsidRPr="0085698A">
              <w:rPr>
                <w:rFonts w:cs="Times New Roman"/>
              </w:rPr>
              <w:t>Low and high intensity (no)</w:t>
            </w:r>
          </w:p>
        </w:tc>
      </w:tr>
      <w:tr w:rsidR="00A74A14" w:rsidRPr="0085698A" w14:paraId="1417061D" w14:textId="77777777" w:rsidTr="002B1684">
        <w:tc>
          <w:tcPr>
            <w:tcW w:w="624" w:type="pct"/>
          </w:tcPr>
          <w:p w14:paraId="55557046" w14:textId="7BE87C1B" w:rsidR="00A74A14" w:rsidRPr="0085698A" w:rsidRDefault="00A74A14" w:rsidP="002B1684">
            <w:pPr>
              <w:jc w:val="both"/>
              <w:rPr>
                <w:rFonts w:cs="Times New Roman"/>
              </w:rPr>
            </w:pPr>
            <w:r w:rsidRPr="0085698A">
              <w:rPr>
                <w:rFonts w:cs="Times New Roman"/>
              </w:rPr>
              <w:fldChar w:fldCharType="begin">
                <w:fldData xml:space="preserve">PEVuZE5vdGU+PENpdGU+PEF1dGhvcj5Nb3VyYW8tTWlyYW5kYTwvQXV0aG9yPjxZZWFyPjIwMTI8
L1llYXI+PFJlY051bT4xNjwvUmVjTnVtPjxEaXNwbGF5VGV4dD4oTW91cmFvLU1pcmFuZGEsIEFs
bWVpZGEgZXQgYWwuIDIwMTIpPC9EaXNwbGF5VGV4dD48cmVjb3JkPjxyZWMtbnVtYmVyPjE2PC9y
ZWMtbnVtYmVyPjxmb3JlaWduLWtleXM+PGtleSBhcHA9IkVOIiBkYi1pZD0iZTBmZGY1ZGV0emYy
dGdlOWRyNzV0dzlkcjlzNWFlOXBwcmE5IiB0aW1lc3RhbXA9IjE2ODQ5NDE4OTEiPjE2PC9rZXk+
PC9mb3JlaWduLWtleXM+PHJlZi10eXBlIG5hbWU9IkpvdXJuYWwgQXJ0aWNsZSI+MTc8L3JlZi10
eXBlPjxjb250cmlidXRvcnM+PGF1dGhvcnM+PGF1dGhvcj5Nb3VyYW8tTWlyYW5kYSwgSi48L2F1
dGhvcj48YXV0aG9yPkFsbWVpZGEsIEouIFIuPC9hdXRob3I+PGF1dGhvcj5IYXNzZWwsIFMuPC9h
dXRob3I+PGF1dGhvcj5kZSBPbGl2ZWlyYSwgTC48L2F1dGhvcj48YXV0aG9yPlZlcnNhY2UsIEEu
PC9hdXRob3I+PGF1dGhvcj5NYXJxdWFuZCwgQS4gRi48L2F1dGhvcj48YXV0aG9yPlNhdG8sIEou
IFIuPC9hdXRob3I+PGF1dGhvcj5CcmFtbWVyLCBNLjwvYXV0aG9yPjxhdXRob3I+UGhpbGxpcHMs
IE0uIEwuPC9hdXRob3I+PC9hdXRob3JzPjwvY29udHJpYnV0b3JzPjxhdXRoLWFkZHJlc3M+RGVw
YXJ0bWVudCBvZiBDb21wdXRlciBTY2llbmNlLCBDZW50cmUgZm9yIENvbXB1dGF0aW9uYWwgU3Rh
dGlzdGljcyBhbmQgTWFjaGluZSBMZWFybmluZywgVW5pdmVyc2l0eSBDb2xsZWdlIExvbmRvbiwg
TG9uZG9uLCBVSy4gai5tb3VyYW8tbWlyYW5kYUBjcy51Y2wuYWMudWs8L2F1dGgtYWRkcmVzcz48
dGl0bGVzPjx0aXRsZT5QYXR0ZXJuIHJlY29nbml0aW9uIGFuYWx5c2VzIG9mIGJyYWluIGFjdGl2
YXRpb24gZWxpY2l0ZWQgYnkgaGFwcHkgYW5kIG5ldXRyYWwgZmFjZXMgaW4gdW5pcG9sYXIgYW5k
IGJpcG9sYXIgZGVwcmVzc2lvbjwvdGl0bGU+PHNlY29uZGFyeS10aXRsZT5CaXBvbGFyIERpc29y
ZDwvc2Vjb25kYXJ5LXRpdGxlPjwvdGl0bGVzPjxwZXJpb2RpY2FsPjxmdWxsLXRpdGxlPkJpcG9s
YXIgRGlzb3JkPC9mdWxsLXRpdGxlPjwvcGVyaW9kaWNhbD48cGFnZXM+NDUxLTYwPC9wYWdlcz48
dm9sdW1lPjE0PC92b2x1bWU+PG51bWJlcj40PC9udW1iZXI+PGVkaXRpb24+MjAxMi8wNS8yOTwv
ZWRpdGlvbj48a2V5d29yZHM+PGtleXdvcmQ+QWRvbGVzY2VudDwva2V5d29yZD48a2V5d29yZD5B
ZHVsdDwva2V5d29yZD48a2V5d29yZD5CaXBvbGFyIERpc29yZGVyL2RpYWdub3Npcy8qcGh5c2lv
cGF0aG9sb2d5L3BzeWNob2xvZ3k8L2tleXdvcmQ+PGtleXdvcmQ+QnJhaW4vKnBoeXNpb3BhdGhv
bG9neTwva2V5d29yZD48a2V5d29yZD5DYXNlLUNvbnRyb2wgU3R1ZGllczwva2V5d29yZD48a2V5
d29yZD5EZXByZXNzaXZlIERpc29yZGVyL2RpYWdub3Npcy8qcGh5c2lvcGF0aG9sb2d5L3BzeWNo
b2xvZ3k8L2tleXdvcmQ+PGtleXdvcmQ+KkZhY2lhbCBFeHByZXNzaW9uPC9rZXl3b3JkPjxrZXl3
b3JkPkZlbWFsZTwva2V5d29yZD48a2V5d29yZD5GdW5jdGlvbmFsIE5ldXJvaW1hZ2luZzwva2V5
d29yZD48a2V5d29yZD5IdW1hbnM8L2tleXdvcmQ+PGtleXdvcmQ+TGluZWFyIE1vZGVsczwva2V5
d29yZD48a2V5d29yZD5NYWduZXRpYyBSZXNvbmFuY2UgSW1hZ2luZzwva2V5d29yZD48a2V5d29y
ZD5NYWxlPC9rZXl3b3JkPjxrZXl3b3JkPk1pZGRsZSBBZ2VkPC9rZXl3b3JkPjxrZXl3b3JkPlBh
dHRlcm4gUmVjb2duaXRpb24sIEF1dG9tYXRlZC8qbWV0aG9kczwva2V5d29yZD48a2V5d29yZD5Q
cmVkaWN0aXZlIFZhbHVlIG9mIFRlc3RzPC9rZXl3b3JkPjwva2V5d29yZHM+PGRhdGVzPjx5ZWFy
PjIwMTI8L3llYXI+PHB1Yi1kYXRlcz48ZGF0ZT5KdW48L2RhdGU+PC9wdWItZGF0ZXM+PC9kYXRl
cz48aXNibj4xMzk5LTU2MTggKEVsZWN0cm9uaWMpJiN4RDsxMzk4LTU2NDcgKFByaW50KSYjeEQ7
MTM5OC01NjQ3IChMaW5raW5nKTwvaXNibj48YWNjZXNzaW9uLW51bT4yMjYzMTYyNDwvYWNjZXNz
aW9uLW51bT48dXJscz48cmVsYXRlZC11cmxzPjx1cmw+aHR0cHM6Ly93d3cubmNiaS5ubG0ubmlo
Lmdvdi9wdWJtZWQvMjI2MzE2MjQ8L3VybD48L3JlbGF0ZWQtdXJscz48L3VybHM+PGN1c3RvbTI+
UE1DMzUxMDMwMjwvY3VzdG9tMj48ZWxlY3Ryb25pYy1yZXNvdXJjZS1udW0+MTAuMTExMS9qLjEz
OTktNTYxOC4yMDEyLjAxMDE5Lng8L2VsZWN0cm9uaWMtcmVzb3VyY2UtbnVtPjwvcmVjb3JkPjwv
Q2l0ZT48L0VuZE5vdGU+AG==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PEVuZE5vdGU+PENpdGU+PEF1dGhvcj5Nb3VyYW8tTWlyYW5kYTwvQXV0aG9yPjxZZWFyPjIwMTI8
L1llYXI+PFJlY051bT4xNjwvUmVjTnVtPjxEaXNwbGF5VGV4dD4oTW91cmFvLU1pcmFuZGEsIEFs
bWVpZGEgZXQgYWwuIDIwMTIpPC9EaXNwbGF5VGV4dD48cmVjb3JkPjxyZWMtbnVtYmVyPjE2PC9y
ZWMtbnVtYmVyPjxmb3JlaWduLWtleXM+PGtleSBhcHA9IkVOIiBkYi1pZD0iZTBmZGY1ZGV0emYy
dGdlOWRyNzV0dzlkcjlzNWFlOXBwcmE5IiB0aW1lc3RhbXA9IjE2ODQ5NDE4OTEiPjE2PC9rZXk+
PC9mb3JlaWduLWtleXM+PHJlZi10eXBlIG5hbWU9IkpvdXJuYWwgQXJ0aWNsZSI+MTc8L3JlZi10
eXBlPjxjb250cmlidXRvcnM+PGF1dGhvcnM+PGF1dGhvcj5Nb3VyYW8tTWlyYW5kYSwgSi48L2F1
dGhvcj48YXV0aG9yPkFsbWVpZGEsIEouIFIuPC9hdXRob3I+PGF1dGhvcj5IYXNzZWwsIFMuPC9h
dXRob3I+PGF1dGhvcj5kZSBPbGl2ZWlyYSwgTC48L2F1dGhvcj48YXV0aG9yPlZlcnNhY2UsIEEu
PC9hdXRob3I+PGF1dGhvcj5NYXJxdWFuZCwgQS4gRi48L2F1dGhvcj48YXV0aG9yPlNhdG8sIEou
IFIuPC9hdXRob3I+PGF1dGhvcj5CcmFtbWVyLCBNLjwvYXV0aG9yPjxhdXRob3I+UGhpbGxpcHMs
IE0uIEwuPC9hdXRob3I+PC9hdXRob3JzPjwvY29udHJpYnV0b3JzPjxhdXRoLWFkZHJlc3M+RGVw
YXJ0bWVudCBvZiBDb21wdXRlciBTY2llbmNlLCBDZW50cmUgZm9yIENvbXB1dGF0aW9uYWwgU3Rh
dGlzdGljcyBhbmQgTWFjaGluZSBMZWFybmluZywgVW5pdmVyc2l0eSBDb2xsZWdlIExvbmRvbiwg
TG9uZG9uLCBVSy4gai5tb3VyYW8tbWlyYW5kYUBjcy51Y2wuYWMudWs8L2F1dGgtYWRkcmVzcz48
dGl0bGVzPjx0aXRsZT5QYXR0ZXJuIHJlY29nbml0aW9uIGFuYWx5c2VzIG9mIGJyYWluIGFjdGl2
YXRpb24gZWxpY2l0ZWQgYnkgaGFwcHkgYW5kIG5ldXRyYWwgZmFjZXMgaW4gdW5pcG9sYXIgYW5k
IGJpcG9sYXIgZGVwcmVzc2lvbjwvdGl0bGU+PHNlY29uZGFyeS10aXRsZT5CaXBvbGFyIERpc29y
ZDwvc2Vjb25kYXJ5LXRpdGxlPjwvdGl0bGVzPjxwZXJpb2RpY2FsPjxmdWxsLXRpdGxlPkJpcG9s
YXIgRGlzb3JkPC9mdWxsLXRpdGxlPjwvcGVyaW9kaWNhbD48cGFnZXM+NDUxLTYwPC9wYWdlcz48
dm9sdW1lPjE0PC92b2x1bWU+PG51bWJlcj40PC9udW1iZXI+PGVkaXRpb24+MjAxMi8wNS8yOTwv
ZWRpdGlvbj48a2V5d29yZHM+PGtleXdvcmQ+QWRvbGVzY2VudDwva2V5d29yZD48a2V5d29yZD5B
ZHVsdDwva2V5d29yZD48a2V5d29yZD5CaXBvbGFyIERpc29yZGVyL2RpYWdub3Npcy8qcGh5c2lv
cGF0aG9sb2d5L3BzeWNob2xvZ3k8L2tleXdvcmQ+PGtleXdvcmQ+QnJhaW4vKnBoeXNpb3BhdGhv
bG9neTwva2V5d29yZD48a2V5d29yZD5DYXNlLUNvbnRyb2wgU3R1ZGllczwva2V5d29yZD48a2V5
d29yZD5EZXByZXNzaXZlIERpc29yZGVyL2RpYWdub3Npcy8qcGh5c2lvcGF0aG9sb2d5L3BzeWNo
b2xvZ3k8L2tleXdvcmQ+PGtleXdvcmQ+KkZhY2lhbCBFeHByZXNzaW9uPC9rZXl3b3JkPjxrZXl3
b3JkPkZlbWFsZTwva2V5d29yZD48a2V5d29yZD5GdW5jdGlvbmFsIE5ldXJvaW1hZ2luZzwva2V5
d29yZD48a2V5d29yZD5IdW1hbnM8L2tleXdvcmQ+PGtleXdvcmQ+TGluZWFyIE1vZGVsczwva2V5
d29yZD48a2V5d29yZD5NYWduZXRpYyBSZXNvbmFuY2UgSW1hZ2luZzwva2V5d29yZD48a2V5d29y
ZD5NYWxlPC9rZXl3b3JkPjxrZXl3b3JkPk1pZGRsZSBBZ2VkPC9rZXl3b3JkPjxrZXl3b3JkPlBh
dHRlcm4gUmVjb2duaXRpb24sIEF1dG9tYXRlZC8qbWV0aG9kczwva2V5d29yZD48a2V5d29yZD5Q
cmVkaWN0aXZlIFZhbHVlIG9mIFRlc3RzPC9rZXl3b3JkPjwva2V5d29yZHM+PGRhdGVzPjx5ZWFy
PjIwMTI8L3llYXI+PHB1Yi1kYXRlcz48ZGF0ZT5KdW48L2RhdGU+PC9wdWItZGF0ZXM+PC9kYXRl
cz48aXNibj4xMzk5LTU2MTggKEVsZWN0cm9uaWMpJiN4RDsxMzk4LTU2NDcgKFByaW50KSYjeEQ7
MTM5OC01NjQ3IChMaW5raW5nKTwvaXNibj48YWNjZXNzaW9uLW51bT4yMjYzMTYyNDwvYWNjZXNz
aW9uLW51bT48dXJscz48cmVsYXRlZC11cmxzPjx1cmw+aHR0cHM6Ly93d3cubmNiaS5ubG0ubmlo
Lmdvdi9wdWJtZWQvMjI2MzE2MjQ8L3VybD48L3JlbGF0ZWQtdXJscz48L3VybHM+PGN1c3RvbTI+
UE1DMzUxMDMwMjwvY3VzdG9tMj48ZWxlY3Ryb25pYy1yZXNvdXJjZS1udW0+MTAuMTExMS9qLjEz
OTktNTYxOC4yMDEyLjAxMDE5Lng8L2VsZWN0cm9uaWMtcmVzb3VyY2UtbnVtPjwvcmVjb3JkPjwv
Q2l0ZT48L0VuZE5vdGU+AG==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(Mourao-Miranda, Almeida et al. 2012)</w:t>
            </w:r>
            <w:r w:rsidRPr="0085698A">
              <w:rPr>
                <w:rFonts w:cs="Times New Roman"/>
              </w:rPr>
              <w:fldChar w:fldCharType="end"/>
            </w:r>
          </w:p>
        </w:tc>
        <w:tc>
          <w:tcPr>
            <w:tcW w:w="630" w:type="pct"/>
          </w:tcPr>
          <w:p w14:paraId="49C111E9" w14:textId="77777777" w:rsidR="00A74A14" w:rsidRPr="0085698A" w:rsidRDefault="00A74A14" w:rsidP="002B1684">
            <w:pPr>
              <w:jc w:val="both"/>
              <w:rPr>
                <w:rFonts w:cs="Times New Roman"/>
              </w:rPr>
            </w:pPr>
            <w:r w:rsidRPr="0085698A">
              <w:rPr>
                <w:rFonts w:cs="Times New Roman"/>
              </w:rPr>
              <w:t>POFA</w:t>
            </w:r>
          </w:p>
        </w:tc>
        <w:tc>
          <w:tcPr>
            <w:tcW w:w="973" w:type="pct"/>
          </w:tcPr>
          <w:p w14:paraId="0ED8E161" w14:textId="77777777" w:rsidR="00A74A14" w:rsidRPr="0085698A" w:rsidRDefault="00A74A14" w:rsidP="002B1684">
            <w:pPr>
              <w:jc w:val="both"/>
              <w:rPr>
                <w:rFonts w:cs="Times New Roman"/>
              </w:rPr>
            </w:pPr>
            <w:r w:rsidRPr="0085698A">
              <w:rPr>
                <w:rFonts w:cs="Times New Roman"/>
              </w:rPr>
              <w:t>Happiness</w:t>
            </w:r>
          </w:p>
          <w:p w14:paraId="314AEF86" w14:textId="77777777" w:rsidR="00A74A14" w:rsidRPr="0085698A" w:rsidRDefault="00A74A14" w:rsidP="002B1684">
            <w:pPr>
              <w:rPr>
                <w:rFonts w:cs="Times New Roman"/>
              </w:rPr>
            </w:pPr>
          </w:p>
        </w:tc>
        <w:tc>
          <w:tcPr>
            <w:tcW w:w="404" w:type="pct"/>
          </w:tcPr>
          <w:p w14:paraId="22D3C4BE" w14:textId="77777777" w:rsidR="00A74A14" w:rsidRPr="0085698A" w:rsidRDefault="00A74A14" w:rsidP="002B1684">
            <w:pPr>
              <w:jc w:val="both"/>
              <w:rPr>
                <w:rFonts w:cs="Times New Roman"/>
              </w:rPr>
            </w:pPr>
            <w:r w:rsidRPr="0085698A">
              <w:rPr>
                <w:rFonts w:cs="Times New Roman"/>
              </w:rPr>
              <w:t>Yes</w:t>
            </w:r>
          </w:p>
        </w:tc>
        <w:tc>
          <w:tcPr>
            <w:tcW w:w="706" w:type="pct"/>
          </w:tcPr>
          <w:p w14:paraId="312F776E" w14:textId="77777777" w:rsidR="00A74A14" w:rsidRPr="0085698A" w:rsidRDefault="00A74A14" w:rsidP="002B1684">
            <w:pPr>
              <w:jc w:val="both"/>
              <w:rPr>
                <w:rFonts w:cs="Times New Roman"/>
              </w:rPr>
            </w:pPr>
            <w:r w:rsidRPr="0085698A">
              <w:rPr>
                <w:rFonts w:cs="Times New Roman"/>
              </w:rPr>
              <w:t>60 (2 sec/4.9 sec)</w:t>
            </w:r>
          </w:p>
        </w:tc>
        <w:tc>
          <w:tcPr>
            <w:tcW w:w="401" w:type="pct"/>
          </w:tcPr>
          <w:p w14:paraId="0505789A" w14:textId="77777777" w:rsidR="00A74A14" w:rsidRPr="0085698A" w:rsidRDefault="00A74A14" w:rsidP="002B1684">
            <w:pPr>
              <w:jc w:val="both"/>
              <w:rPr>
                <w:rFonts w:cs="Times New Roman"/>
              </w:rPr>
            </w:pPr>
            <w:r w:rsidRPr="0085698A">
              <w:rPr>
                <w:rFonts w:cs="Times New Roman"/>
              </w:rPr>
              <w:t>NA</w:t>
            </w:r>
          </w:p>
        </w:tc>
        <w:tc>
          <w:tcPr>
            <w:tcW w:w="440" w:type="pct"/>
          </w:tcPr>
          <w:p w14:paraId="3DF063EB" w14:textId="77777777" w:rsidR="00A74A14" w:rsidRPr="0085698A" w:rsidRDefault="00A74A14" w:rsidP="002B1684">
            <w:pPr>
              <w:jc w:val="both"/>
              <w:rPr>
                <w:rFonts w:cs="Times New Roman"/>
              </w:rPr>
            </w:pPr>
            <w:r w:rsidRPr="0085698A">
              <w:rPr>
                <w:rFonts w:cs="Times New Roman"/>
              </w:rPr>
              <w:t>NA</w:t>
            </w:r>
          </w:p>
        </w:tc>
        <w:tc>
          <w:tcPr>
            <w:tcW w:w="821" w:type="pct"/>
          </w:tcPr>
          <w:p w14:paraId="4A35FC25" w14:textId="77777777" w:rsidR="00A74A14" w:rsidRPr="0085698A" w:rsidRDefault="00A74A14" w:rsidP="002B1684">
            <w:pPr>
              <w:jc w:val="both"/>
              <w:rPr>
                <w:rFonts w:cs="Times New Roman"/>
              </w:rPr>
            </w:pPr>
            <w:r w:rsidRPr="0085698A">
              <w:rPr>
                <w:rFonts w:cs="Times New Roman"/>
              </w:rPr>
              <w:t>50%, 100% (yes)</w:t>
            </w:r>
          </w:p>
        </w:tc>
      </w:tr>
      <w:tr w:rsidR="00A74A14" w:rsidRPr="0085698A" w14:paraId="2E6EC4CD" w14:textId="77777777" w:rsidTr="002B1684">
        <w:tc>
          <w:tcPr>
            <w:tcW w:w="624" w:type="pct"/>
          </w:tcPr>
          <w:p w14:paraId="525244E0" w14:textId="702ABF69" w:rsidR="00A74A14" w:rsidRPr="0085698A" w:rsidRDefault="00A74A14" w:rsidP="002B1684">
            <w:pPr>
              <w:jc w:val="both"/>
              <w:rPr>
                <w:rFonts w:cs="Times New Roman"/>
              </w:rPr>
            </w:pPr>
            <w:r w:rsidRPr="0085698A">
              <w:rPr>
                <w:rFonts w:cs="Times New Roman"/>
              </w:rPr>
              <w:fldChar w:fldCharType="begin">
                <w:fldData xml:space="preserve">PEVuZE5vdGU+PENpdGU+PEF1dGhvcj5OYXZhcnJhLVZlbnR1cmE8L0F1dGhvcj48WWVhcj4yMDIx
PC9ZZWFyPjxSZWNOdW0+MTc8L1JlY051bT48RGlzcGxheVRleHQ+KE5hdmFycmEtVmVudHVyYSwg
VmljZW50LUdpbCBldCBhbC4gMjAyMSk8L0Rpc3BsYXlUZXh0PjxyZWNvcmQ+PHJlYy1udW1iZXI+
MTc8L3JlYy1udW1iZXI+PGZvcmVpZ24ta2V5cz48a2V5IGFwcD0iRU4iIGRiLWlkPSJlMGZkZjVk
ZXR6ZjJ0Z2U5ZHI3NXR3OWRyOXM1YWU5cHByYTkiIHRpbWVzdGFtcD0iMTY4NDk0MTg5MSI+MTc8
L2tleT48L2ZvcmVpZ24ta2V5cz48cmVmLXR5cGUgbmFtZT0iSm91cm5hbCBBcnRpY2xlIj4xNzwv
cmVmLXR5cGU+PGNvbnRyaWJ1dG9ycz48YXV0aG9ycz48YXV0aG9yPk5hdmFycmEtVmVudHVyYSwg
Ry48L2F1dGhvcj48YXV0aG9yPlZpY2VudC1HaWwsIE0uPC9hdXRob3I+PGF1dGhvcj5TZXJyYS1C
bGFzY28sIE0uPC9hdXRob3I+PGF1dGhvcj5NYXNzb25zLCBDLjwvYXV0aG9yPjxhdXRob3I+Q3Jv
c2FzLCBKLiBNLjwvYXV0aG9yPjxhdXRob3I+Q29ibywgSi48L2F1dGhvcj48YXV0aG9yPkp1YmVy
dCwgQS48L2F1dGhvcj48YXV0aG9yPkpvZGFyLCBNLjwvYXV0aG9yPjxhdXRob3I+RmVybmFuZGV6
LUdvbnphbG8sIFMuPC9hdXRob3I+PGF1dGhvcj5Hb2xkYmVyZywgWC48L2F1dGhvcj48YXV0aG9y
PlBhbGFvLCBELjwvYXV0aG9yPjxhdXRob3I+TGFoZXJhLCBHLjwvYXV0aG9yPjxhdXRob3I+Vmll
dGEsIEUuPC9hdXRob3I+PGF1dGhvcj5DYXJkb25lciwgTi48L2F1dGhvcj48L2F1dGhvcnM+PC9j
b250cmlidXRvcnM+PGF1dGgtYWRkcmVzcz5EZXBhcnRtZW50IG9mIE1lbnRhbCBIZWFsdGgsIEhv
c3BpdGFsIFVuaXZlcnNpdGFyaSBQYXJjIFRhdWxpLCBJbnN0aXR1dCBkJmFwb3M7SW52ZXN0aWdh
Y2lvIGkgSW5ub3ZhY2lvIFBhcmMgVGF1bGkgSTNQVCwgVW5pdmVyc2l0YXQgQXV0b25vbWEgZGUg
QmFyY2Vsb25hLCBTYWJhZGVsbCwgQ2F0YWxvbmlhLCBTcGFpbjsgRGVwYXJ0bWVudCBvZiBQc3lj
aGlhdHJ5IGFuZCBGb3JlbnNpYyBNZWRpY2luZSwgVW5pdmVyc2l0YXQgQXV0b25vbWEgZGUgQmFy
Y2Vsb25hLCBJbnRlcm5hdGlvbmFsIEV4Y2VsbGVuY2UgQ2FtcHVzLCBCZWxsYXRlcnJhLCBDZXJk
YW55b2xhIGRlbCBWYWxsZXMsIENhdGFsb25pYSwgU3BhaW47IENlbnRybyBkZSBJbnZlc3RpZ2Fj
aW9uIEJpb21lZGljYSBlbiBSZWQgZGUgRW5mZXJtZWRhZGVzIFJlc3BpcmF0b3JpYXMgKENJQkVS
RVMpLCBJbnN0aXR1dG8gZGUgU2FsdWQgQ2FybG9zIElJSSwgTWFkcmlkLCBTcGFpbi4mI3hEO0Rl
cGFydG1lbnQgb2YgTWVudGFsIEhlYWx0aCwgSG9zcGl0YWwgVW5pdmVyc2l0YXJpIFBhcmMgVGF1
bGksIEluc3RpdHV0IGQmYXBvcztJbnZlc3RpZ2FjaW8gaSBJbm5vdmFjaW8gUGFyYyBUYXVsaSBJ
M1BULCBVbml2ZXJzaXRhdCBBdXRvbm9tYSBkZSBCYXJjZWxvbmEsIFNhYmFkZWxsLCBDYXRhbG9u
aWEsIFNwYWluLiYjeEQ7RGVwYXJ0bWVudCBvZiBNZW50YWwgSGVhbHRoLCBIb3NwaXRhbCBVbml2
ZXJzaXRhcmkgUGFyYyBUYXVsaSwgSW5zdGl0dXQgZCZhcG9zO0ludmVzdGlnYWNpbyBpIElubm92
YWNpbyBQYXJjIFRhdWxpIEkzUFQsIFVuaXZlcnNpdGF0IEF1dG9ub21hIGRlIEJhcmNlbG9uYSwg
U2FiYWRlbGwsIENhdGFsb25pYSwgU3BhaW47IENlbnRybyBkZSBJbnZlc3RpZ2FjaW9uIEJpb21l
ZGljYSBlbiBSZWQgZGUgU2FsdWQgTWVudGFsIChDSUJFUlNBTSksIEluc3RpdHV0byBkZSBTYWx1
ZCBDYXJsb3MgSUlJLCBNYWRyaWQsIFNwYWluLiYjeEQ7Q2VudHJvIGRlIEludmVzdGlnYWNpb24g
QmlvbWVkaWNhIGVuIFJlZCBkZSBTYWx1ZCBNZW50YWwgKENJQkVSU0FNKSwgSW5zdGl0dXRvIGRl
IFNhbHVkIENhcmxvcyBJSUksIE1hZHJpZCwgU3BhaW47IERlcGFydG1lbnQgb2YgTmV1cm9sb2d5
LCBIb3NwaXRhbCBVbml2ZXJzaXRhcmkgUGFyYyBUYXVsaSwgSW5zdGl0dXQgZCZhcG9zO0ludmVz
dGlnYWNpbyBpIElubm92YWNpbyBQYXJjIFRhdWxpIEkzUFQsIFVuaXZlcnNpdGF0IEF1dG9ub21h
IGRlIEJhcmNlbG9uYSwgU2FiYWRlbGwsIENhdGFsb25pYSwgU3BhaW47IERlcGFydG1lbnQgb2Yg
Q2xpbmljYWwgYW5kIEhlYWx0aCBQc3ljaG9sb2d5LCBVbml2ZXJzaXRhdCBBdXRvbm9tYSBkZSBC
YXJjZWxvbmEsIEludGVybmF0aW9uYWwgRXhjZWxsZW5jZSBDYW1wdXMsIEJlbGxhdGVycmEsIENl
cmRhbnlvbGEgZGVsIFZhbGxlcywgQ2F0YWxvbmlhLCBTcGFpbi4gRWxlY3Ryb25pYyBhZGRyZXNz
OiBtam9kYXJAdGF1bGkuY2F0LiYjeEQ7RGVwYXJ0bWVudCBvZiBNZW50YWwgSGVhbHRoLCBIb3Nw
aXRhbCBVbml2ZXJzaXRhcmkgUGFyYyBUYXVsaSwgSW5zdGl0dXQgZCZhcG9zO0ludmVzdGlnYWNp
byBpIElubm92YWNpbyBQYXJjIFRhdWxpIEkzUFQsIFVuaXZlcnNpdGF0IEF1dG9ub21hIGRlIEJh
cmNlbG9uYSwgU2FiYWRlbGwsIENhdGFsb25pYSwgU3BhaW47IENlbnRybyBkZSBJbnZlc3RpZ2Fj
aW9uIEJpb21lZGljYSBlbiBSZWQgZGUgU2FsdWQgTWVudGFsIChDSUJFUlNBTSksIEluc3RpdHV0
byBkZSBTYWx1ZCBDYXJsb3MgSUlJLCBNYWRyaWQsIFNwYWluOyBEZXBhcnRtZW50IG9mIENsaW5p
Y2FsIGFuZCBIZWFsdGggUHN5Y2hvbG9neSwgVW5pdmVyc2l0YXQgQXV0b25vbWEgZGUgQmFyY2Vs
b25hLCBJbnRlcm5hdGlvbmFsIEV4Y2VsbGVuY2UgQ2FtcHVzLCBCZWxsYXRlcnJhLCBDZXJkYW55
b2xhIGRlbCBWYWxsZXMsIENhdGFsb25pYSwgU3BhaW4uJiN4RDtEZXBhcnRtZW50IG9mIE1lbnRh
bCBIZWFsdGgsIEhvc3BpdGFsIFVuaXZlcnNpdGFyaSBQYXJjIFRhdWxpLCBJbnN0aXR1dCBkJmFw
b3M7SW52ZXN0aWdhY2lvIGkgSW5ub3ZhY2lvIFBhcmMgVGF1bGkgSTNQVCwgVW5pdmVyc2l0YXQg
QXV0b25vbWEgZGUgQmFyY2Vsb25hLCBTYWJhZGVsbCwgQ2F0YWxvbmlhLCBTcGFpbjsgRGVwYXJ0
bWVudCBvZiBQc3ljaGlhdHJ5IGFuZCBGb3JlbnNpYyBNZWRpY2luZSwgVW5pdmVyc2l0YXQgQXV0
b25vbWEgZGUgQmFyY2Vsb25hLCBJbnRlcm5hdGlvbmFsIEV4Y2VsbGVuY2UgQ2FtcHVzLCBCZWxs
YXRlcnJhLCBDZXJkYW55b2xhIGRlbCBWYWxsZXMsIENhdGFsb25pYSwgU3BhaW47IENlbnRybyBk
ZSBJbnZlc3RpZ2FjaW9uIEJpb21lZGljYSBlbiBSZWQgZGUgU2FsdWQgTWVudGFsIChDSUJFUlNB
TSksIEluc3RpdHV0byBkZSBTYWx1ZCBDYXJsb3MgSUlJLCBNYWRyaWQsIFNwYWluLiYjeEQ7Q2Vu
dHJvIGRlIEludmVzdGlnYWNpb24gQmlvbWVkaWNhIGVuIFJlZCBkZSBTYWx1ZCBNZW50YWwgKENJ
QkVSU0FNKSwgSW5zdGl0dXRvIGRlIFNhbHVkIENhcmxvcyBJSUksIE1hZHJpZCwgU3BhaW47IEZh
Y3VsdHkgb2YgTWVkaWNpbmUgYW5kIEhlYWx0aCBTY2llbmNlcywgVW5pdmVyc2lkYWQgZGUgQWxj
YWxhLCBJbnN0aXR1dG8gUmFtb24geSBDYWphbCBkZSBJbnZlc3RpZ2FjaW9uIFNhbml0YXJpYSBJ
UllDSVMsIE1hZHJpZCwgU3BhaW4uJiN4RDtDZW50cm8gZGUgSW52ZXN0aWdhY2lvbiBCaW9tZWRp
Y2EgZW4gUmVkIGRlIFNhbHVkIE1lbnRhbCAoQ0lCRVJTQU0pLCBJbnN0aXR1dG8gZGUgU2FsdWQg
Q2FybG9zIElJSSwgTWFkcmlkLCBTcGFpbjsgSW5zdGl0dXRlIG9mIE5ldXJvc2NpZW5jZSwgSG9z
cGl0YWwgQ2xpbmljLCBJbnN0aXR1dCBkJmFwb3M7SW52ZXN0aWdhY2lvbnMgQmlvbWVkaXF1ZXMg
QXVndXN0IFBpIGkgU3VueWVyIElESUJBUFMsIFVuaXZlcnNpdGF0IGRlIEJhcmNlbG9uYSwgQmFy
Y2Vsb25hLCBDYXRhbG9uaWEsIFNwYWluLiYjeEQ7RGVwYXJ0bWVudCBvZiBNZW50YWwgSGVhbHRo
LCBIb3NwaXRhbCBVbml2ZXJzaXRhcmkgUGFyYyBUYXVsaSwgSW5zdGl0dXQgZCZhcG9zO0ludmVz
dGlnYWNpbyBpIElubm92YWNpbyBQYXJjIFRhdWxpIEkzUFQsIFVuaXZlcnNpdGF0IEF1dG9ub21h
IGRlIEJhcmNlbG9uYSwgU2FiYWRlbGwsIENhdGFsb25pYSwgU3BhaW47IERlcGFydG1lbnQgb2Yg
UHN5Y2hpYXRyeSBhbmQgRm9yZW5zaWMgTWVkaWNpbmUsIFVuaXZlcnNpdGF0IEF1dG9ub21hIGRl
IEJhcmNlbG9uYSwgSW50ZXJuYXRpb25hbCBFeGNlbGxlbmNlIENhbXB1cywgQmVsbGF0ZXJyYSwg
Q2VyZGFueW9sYSBkZWwgVmFsbGVzLCBDYXRhbG9uaWEsIFNwYWluOyBDZW50cm8gZGUgSW52ZXN0
aWdhY2lvbiBCaW9tZWRpY2EgZW4gUmVkIGRlIFNhbHVkIE1lbnRhbCAoQ0lCRVJTQU0pLCBJbnN0
aXR1dG8gZGUgU2FsdWQgQ2FybG9zIElJSSwgTWFkcmlkLCBTcGFpbi4gRWxlY3Ryb25pYyBhZGRy
ZXNzOiBuY2FyZG9uZXJAdGF1bGkuY2F0LjwvYXV0aC1hZGRyZXNzPjx0aXRsZXM+PHRpdGxlPkdy
b3VwIGFuZCBzZXggZGlmZmVyZW5jZXMgaW4gc29jaWFsIGNvZ25pdGlvbiBpbiBiaXBvbGFyIGRp
c29yZGVyLCBzY2hpem9waHJlbmlhL3NjaGl6b2FmZmVjdGl2ZSBkaXNvcmRlciBhbmQgaGVhbHRo
eSBwZW9wbGU8L3RpdGxlPjxzZWNvbmRhcnktdGl0bGU+Q29tcHIgUHN5Y2hpYXRyeTwvc2Vjb25k
YXJ5LXRpdGxlPjwvdGl0bGVzPjxwZXJpb2RpY2FsPjxmdWxsLXRpdGxlPkNvbXByIFBzeWNoaWF0
cnk8L2Z1bGwtdGl0bGU+PC9wZXJpb2RpY2FsPjxwYWdlcz4xNTIyNTg8L3BhZ2VzPjx2b2x1bWU+
MTA5PC92b2x1bWU+PGVkaXRpb24+MjAyMS8wNy8xMzwvZWRpdGlvbj48a2V5d29yZHM+PGtleXdv
cmQ+QWdlZDwva2V5d29yZD48a2V5d29yZD4qQmlwb2xhciBEaXNvcmRlci9kaWFnbm9zaXM8L2tl
eXdvcmQ+PGtleXdvcmQ+Q29nbml0aW9uPC9rZXl3b3JkPjxrZXl3b3JkPkNyb3NzLVNlY3Rpb25h
bCBTdHVkaWVzPC9rZXl3b3JkPjxrZXl3b3JkPkZlbWFsZTwva2V5d29yZD48a2V5d29yZD5IdW1h
bnM8L2tleXdvcmQ+PGtleXdvcmQ+TWFsZTwva2V5d29yZD48a2V5d29yZD4qUHN5Y2hvdGljIERp
c29yZGVyczwva2V5d29yZD48a2V5d29yZD4qU2NoaXpvcGhyZW5pYS9kaWFnbm9zaXM8L2tleXdv
cmQ+PGtleXdvcmQ+U2V4IENoYXJhY3RlcmlzdGljczwva2V5d29yZD48a2V5d29yZD5Tb2NpYWwg
Q29nbml0aW9uPC9rZXl3b3JkPjxrZXl3b3JkPipUaGVvcnkgb2YgTWluZDwva2V5d29yZD48a2V5
d29yZD5CaXBvbGFyIGRpc29yZGVyPC9rZXl3b3JkPjxrZXl3b3JkPkVtb3Rpb24gcmVjb2duaXRp
b248L2tleXdvcmQ+PGtleXdvcmQ+SGVhbHRoeSBwZW9wbGU8L2tleXdvcmQ+PGtleXdvcmQ+U2No
aXpvcGhyZW5pYTwva2V5d29yZD48a2V5d29yZD5TZXggZGlmZmVyZW5jZXM8L2tleXdvcmQ+PGtl
eXdvcmQ+U3VidGhyZXNob2xkIGRlcHJlc3Npb248L2tleXdvcmQ+PGtleXdvcmQ+VGhlb3J5IG9m
IG1pbmQ8L2tleXdvcmQ+PC9rZXl3b3Jkcz48ZGF0ZXM+PHllYXI+MjAyMTwveWVhcj48cHViLWRh
dGVzPjxkYXRlPkF1ZzwvZGF0ZT48L3B1Yi1kYXRlcz48L2RhdGVzPjxpc2JuPjE1MzItODM4NCAo
RWxlY3Ryb25pYykmI3hEOzAwMTAtNDQwWCAoTGlua2luZyk8L2lzYm4+PGFjY2Vzc2lvbi1udW0+
MzQyNTI2MzM8L2FjY2Vzc2lvbi1udW0+PHVybHM+PHJlbGF0ZWQtdXJscz48dXJsPmh0dHBzOi8v
d3d3Lm5jYmkubmxtLm5paC5nb3YvcHVibWVkLzM0MjUyNjMzPC91cmw+PC9yZWxhdGVkLXVybHM+
PC91cmxzPjxlbGVjdHJvbmljLXJlc291cmNlLW51bT4xMC4xMDE2L2ouY29tcHBzeWNoLjIwMjEu
MTUyMjU4PC9lbGVjdHJvbmljLXJlc291cmNlLW51bT48L3JlY29yZD48L0NpdGU+PC9FbmROb3Rl
PgB=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PEVuZE5vdGU+PENpdGU+PEF1dGhvcj5OYXZhcnJhLVZlbnR1cmE8L0F1dGhvcj48WWVhcj4yMDIx
PC9ZZWFyPjxSZWNOdW0+MTc8L1JlY051bT48RGlzcGxheVRleHQ+KE5hdmFycmEtVmVudHVyYSwg
VmljZW50LUdpbCBldCBhbC4gMjAyMSk8L0Rpc3BsYXlUZXh0PjxyZWNvcmQ+PHJlYy1udW1iZXI+
MTc8L3JlYy1udW1iZXI+PGZvcmVpZ24ta2V5cz48a2V5IGFwcD0iRU4iIGRiLWlkPSJlMGZkZjVk
ZXR6ZjJ0Z2U5ZHI3NXR3OWRyOXM1YWU5cHByYTkiIHRpbWVzdGFtcD0iMTY4NDk0MTg5MSI+MTc8
L2tleT48L2ZvcmVpZ24ta2V5cz48cmVmLXR5cGUgbmFtZT0iSm91cm5hbCBBcnRpY2xlIj4xNzwv
cmVmLXR5cGU+PGNvbnRyaWJ1dG9ycz48YXV0aG9ycz48YXV0aG9yPk5hdmFycmEtVmVudHVyYSwg
Ry48L2F1dGhvcj48YXV0aG9yPlZpY2VudC1HaWwsIE0uPC9hdXRob3I+PGF1dGhvcj5TZXJyYS1C
bGFzY28sIE0uPC9hdXRob3I+PGF1dGhvcj5NYXNzb25zLCBDLjwvYXV0aG9yPjxhdXRob3I+Q3Jv
c2FzLCBKLiBNLjwvYXV0aG9yPjxhdXRob3I+Q29ibywgSi48L2F1dGhvcj48YXV0aG9yPkp1YmVy
dCwgQS48L2F1dGhvcj48YXV0aG9yPkpvZGFyLCBNLjwvYXV0aG9yPjxhdXRob3I+RmVybmFuZGV6
LUdvbnphbG8sIFMuPC9hdXRob3I+PGF1dGhvcj5Hb2xkYmVyZywgWC48L2F1dGhvcj48YXV0aG9y
PlBhbGFvLCBELjwvYXV0aG9yPjxhdXRob3I+TGFoZXJhLCBHLjwvYXV0aG9yPjxhdXRob3I+Vmll
dGEsIEUuPC9hdXRob3I+PGF1dGhvcj5DYXJkb25lciwgTi48L2F1dGhvcj48L2F1dGhvcnM+PC9j
b250cmlidXRvcnM+PGF1dGgtYWRkcmVzcz5EZXBhcnRtZW50IG9mIE1lbnRhbCBIZWFsdGgsIEhv
c3BpdGFsIFVuaXZlcnNpdGFyaSBQYXJjIFRhdWxpLCBJbnN0aXR1dCBkJmFwb3M7SW52ZXN0aWdh
Y2lvIGkgSW5ub3ZhY2lvIFBhcmMgVGF1bGkgSTNQVCwgVW5pdmVyc2l0YXQgQXV0b25vbWEgZGUg
QmFyY2Vsb25hLCBTYWJhZGVsbCwgQ2F0YWxvbmlhLCBTcGFpbjsgRGVwYXJ0bWVudCBvZiBQc3lj
aGlhdHJ5IGFuZCBGb3JlbnNpYyBNZWRpY2luZSwgVW5pdmVyc2l0YXQgQXV0b25vbWEgZGUgQmFy
Y2Vsb25hLCBJbnRlcm5hdGlvbmFsIEV4Y2VsbGVuY2UgQ2FtcHVzLCBCZWxsYXRlcnJhLCBDZXJk
YW55b2xhIGRlbCBWYWxsZXMsIENhdGFsb25pYSwgU3BhaW47IENlbnRybyBkZSBJbnZlc3RpZ2Fj
aW9uIEJpb21lZGljYSBlbiBSZWQgZGUgRW5mZXJtZWRhZGVzIFJlc3BpcmF0b3JpYXMgKENJQkVS
RVMpLCBJbnN0aXR1dG8gZGUgU2FsdWQgQ2FybG9zIElJSSwgTWFkcmlkLCBTcGFpbi4mI3hEO0Rl
cGFydG1lbnQgb2YgTWVudGFsIEhlYWx0aCwgSG9zcGl0YWwgVW5pdmVyc2l0YXJpIFBhcmMgVGF1
bGksIEluc3RpdHV0IGQmYXBvcztJbnZlc3RpZ2FjaW8gaSBJbm5vdmFjaW8gUGFyYyBUYXVsaSBJ
M1BULCBVbml2ZXJzaXRhdCBBdXRvbm9tYSBkZSBCYXJjZWxvbmEsIFNhYmFkZWxsLCBDYXRhbG9u
aWEsIFNwYWluLiYjeEQ7RGVwYXJ0bWVudCBvZiBNZW50YWwgSGVhbHRoLCBIb3NwaXRhbCBVbml2
ZXJzaXRhcmkgUGFyYyBUYXVsaSwgSW5zdGl0dXQgZCZhcG9zO0ludmVzdGlnYWNpbyBpIElubm92
YWNpbyBQYXJjIFRhdWxpIEkzUFQsIFVuaXZlcnNpdGF0IEF1dG9ub21hIGRlIEJhcmNlbG9uYSwg
U2FiYWRlbGwsIENhdGFsb25pYSwgU3BhaW47IENlbnRybyBkZSBJbnZlc3RpZ2FjaW9uIEJpb21l
ZGljYSBlbiBSZWQgZGUgU2FsdWQgTWVudGFsIChDSUJFUlNBTSksIEluc3RpdHV0byBkZSBTYWx1
ZCBDYXJsb3MgSUlJLCBNYWRyaWQsIFNwYWluLiYjeEQ7Q2VudHJvIGRlIEludmVzdGlnYWNpb24g
QmlvbWVkaWNhIGVuIFJlZCBkZSBTYWx1ZCBNZW50YWwgKENJQkVSU0FNKSwgSW5zdGl0dXRvIGRl
IFNhbHVkIENhcmxvcyBJSUksIE1hZHJpZCwgU3BhaW47IERlcGFydG1lbnQgb2YgTmV1cm9sb2d5
LCBIb3NwaXRhbCBVbml2ZXJzaXRhcmkgUGFyYyBUYXVsaSwgSW5zdGl0dXQgZCZhcG9zO0ludmVz
dGlnYWNpbyBpIElubm92YWNpbyBQYXJjIFRhdWxpIEkzUFQsIFVuaXZlcnNpdGF0IEF1dG9ub21h
IGRlIEJhcmNlbG9uYSwgU2FiYWRlbGwsIENhdGFsb25pYSwgU3BhaW47IERlcGFydG1lbnQgb2Yg
Q2xpbmljYWwgYW5kIEhlYWx0aCBQc3ljaG9sb2d5LCBVbml2ZXJzaXRhdCBBdXRvbm9tYSBkZSBC
YXJjZWxvbmEsIEludGVybmF0aW9uYWwgRXhjZWxsZW5jZSBDYW1wdXMsIEJlbGxhdGVycmEsIENl
cmRhbnlvbGEgZGVsIFZhbGxlcywgQ2F0YWxvbmlhLCBTcGFpbi4gRWxlY3Ryb25pYyBhZGRyZXNz
OiBtam9kYXJAdGF1bGkuY2F0LiYjeEQ7RGVwYXJ0bWVudCBvZiBNZW50YWwgSGVhbHRoLCBIb3Nw
aXRhbCBVbml2ZXJzaXRhcmkgUGFyYyBUYXVsaSwgSW5zdGl0dXQgZCZhcG9zO0ludmVzdGlnYWNp
byBpIElubm92YWNpbyBQYXJjIFRhdWxpIEkzUFQsIFVuaXZlcnNpdGF0IEF1dG9ub21hIGRlIEJh
cmNlbG9uYSwgU2FiYWRlbGwsIENhdGFsb25pYSwgU3BhaW47IENlbnRybyBkZSBJbnZlc3RpZ2Fj
aW9uIEJpb21lZGljYSBlbiBSZWQgZGUgU2FsdWQgTWVudGFsIChDSUJFUlNBTSksIEluc3RpdHV0
byBkZSBTYWx1ZCBDYXJsb3MgSUlJLCBNYWRyaWQsIFNwYWluOyBEZXBhcnRtZW50IG9mIENsaW5p
Y2FsIGFuZCBIZWFsdGggUHN5Y2hvbG9neSwgVW5pdmVyc2l0YXQgQXV0b25vbWEgZGUgQmFyY2Vs
b25hLCBJbnRlcm5hdGlvbmFsIEV4Y2VsbGVuY2UgQ2FtcHVzLCBCZWxsYXRlcnJhLCBDZXJkYW55
b2xhIGRlbCBWYWxsZXMsIENhdGFsb25pYSwgU3BhaW4uJiN4RDtEZXBhcnRtZW50IG9mIE1lbnRh
bCBIZWFsdGgsIEhvc3BpdGFsIFVuaXZlcnNpdGFyaSBQYXJjIFRhdWxpLCBJbnN0aXR1dCBkJmFw
b3M7SW52ZXN0aWdhY2lvIGkgSW5ub3ZhY2lvIFBhcmMgVGF1bGkgSTNQVCwgVW5pdmVyc2l0YXQg
QXV0b25vbWEgZGUgQmFyY2Vsb25hLCBTYWJhZGVsbCwgQ2F0YWxvbmlhLCBTcGFpbjsgRGVwYXJ0
bWVudCBvZiBQc3ljaGlhdHJ5IGFuZCBGb3JlbnNpYyBNZWRpY2luZSwgVW5pdmVyc2l0YXQgQXV0
b25vbWEgZGUgQmFyY2Vsb25hLCBJbnRlcm5hdGlvbmFsIEV4Y2VsbGVuY2UgQ2FtcHVzLCBCZWxs
YXRlcnJhLCBDZXJkYW55b2xhIGRlbCBWYWxsZXMsIENhdGFsb25pYSwgU3BhaW47IENlbnRybyBk
ZSBJbnZlc3RpZ2FjaW9uIEJpb21lZGljYSBlbiBSZWQgZGUgU2FsdWQgTWVudGFsIChDSUJFUlNB
TSksIEluc3RpdHV0byBkZSBTYWx1ZCBDYXJsb3MgSUlJLCBNYWRyaWQsIFNwYWluLiYjeEQ7Q2Vu
dHJvIGRlIEludmVzdGlnYWNpb24gQmlvbWVkaWNhIGVuIFJlZCBkZSBTYWx1ZCBNZW50YWwgKENJ
QkVSU0FNKSwgSW5zdGl0dXRvIGRlIFNhbHVkIENhcmxvcyBJSUksIE1hZHJpZCwgU3BhaW47IEZh
Y3VsdHkgb2YgTWVkaWNpbmUgYW5kIEhlYWx0aCBTY2llbmNlcywgVW5pdmVyc2lkYWQgZGUgQWxj
YWxhLCBJbnN0aXR1dG8gUmFtb24geSBDYWphbCBkZSBJbnZlc3RpZ2FjaW9uIFNhbml0YXJpYSBJ
UllDSVMsIE1hZHJpZCwgU3BhaW4uJiN4RDtDZW50cm8gZGUgSW52ZXN0aWdhY2lvbiBCaW9tZWRp
Y2EgZW4gUmVkIGRlIFNhbHVkIE1lbnRhbCAoQ0lCRVJTQU0pLCBJbnN0aXR1dG8gZGUgU2FsdWQg
Q2FybG9zIElJSSwgTWFkcmlkLCBTcGFpbjsgSW5zdGl0dXRlIG9mIE5ldXJvc2NpZW5jZSwgSG9z
cGl0YWwgQ2xpbmljLCBJbnN0aXR1dCBkJmFwb3M7SW52ZXN0aWdhY2lvbnMgQmlvbWVkaXF1ZXMg
QXVndXN0IFBpIGkgU3VueWVyIElESUJBUFMsIFVuaXZlcnNpdGF0IGRlIEJhcmNlbG9uYSwgQmFy
Y2Vsb25hLCBDYXRhbG9uaWEsIFNwYWluLiYjeEQ7RGVwYXJ0bWVudCBvZiBNZW50YWwgSGVhbHRo
LCBIb3NwaXRhbCBVbml2ZXJzaXRhcmkgUGFyYyBUYXVsaSwgSW5zdGl0dXQgZCZhcG9zO0ludmVz
dGlnYWNpbyBpIElubm92YWNpbyBQYXJjIFRhdWxpIEkzUFQsIFVuaXZlcnNpdGF0IEF1dG9ub21h
IGRlIEJhcmNlbG9uYSwgU2FiYWRlbGwsIENhdGFsb25pYSwgU3BhaW47IERlcGFydG1lbnQgb2Yg
UHN5Y2hpYXRyeSBhbmQgRm9yZW5zaWMgTWVkaWNpbmUsIFVuaXZlcnNpdGF0IEF1dG9ub21hIGRl
IEJhcmNlbG9uYSwgSW50ZXJuYXRpb25hbCBFeGNlbGxlbmNlIENhbXB1cywgQmVsbGF0ZXJyYSwg
Q2VyZGFueW9sYSBkZWwgVmFsbGVzLCBDYXRhbG9uaWEsIFNwYWluOyBDZW50cm8gZGUgSW52ZXN0
aWdhY2lvbiBCaW9tZWRpY2EgZW4gUmVkIGRlIFNhbHVkIE1lbnRhbCAoQ0lCRVJTQU0pLCBJbnN0
aXR1dG8gZGUgU2FsdWQgQ2FybG9zIElJSSwgTWFkcmlkLCBTcGFpbi4gRWxlY3Ryb25pYyBhZGRy
ZXNzOiBuY2FyZG9uZXJAdGF1bGkuY2F0LjwvYXV0aC1hZGRyZXNzPjx0aXRsZXM+PHRpdGxlPkdy
b3VwIGFuZCBzZXggZGlmZmVyZW5jZXMgaW4gc29jaWFsIGNvZ25pdGlvbiBpbiBiaXBvbGFyIGRp
c29yZGVyLCBzY2hpem9waHJlbmlhL3NjaGl6b2FmZmVjdGl2ZSBkaXNvcmRlciBhbmQgaGVhbHRo
eSBwZW9wbGU8L3RpdGxlPjxzZWNvbmRhcnktdGl0bGU+Q29tcHIgUHN5Y2hpYXRyeTwvc2Vjb25k
YXJ5LXRpdGxlPjwvdGl0bGVzPjxwZXJpb2RpY2FsPjxmdWxsLXRpdGxlPkNvbXByIFBzeWNoaWF0
cnk8L2Z1bGwtdGl0bGU+PC9wZXJpb2RpY2FsPjxwYWdlcz4xNTIyNTg8L3BhZ2VzPjx2b2x1bWU+
MTA5PC92b2x1bWU+PGVkaXRpb24+MjAyMS8wNy8xMzwvZWRpdGlvbj48a2V5d29yZHM+PGtleXdv
cmQ+QWdlZDwva2V5d29yZD48a2V5d29yZD4qQmlwb2xhciBEaXNvcmRlci9kaWFnbm9zaXM8L2tl
eXdvcmQ+PGtleXdvcmQ+Q29nbml0aW9uPC9rZXl3b3JkPjxrZXl3b3JkPkNyb3NzLVNlY3Rpb25h
bCBTdHVkaWVzPC9rZXl3b3JkPjxrZXl3b3JkPkZlbWFsZTwva2V5d29yZD48a2V5d29yZD5IdW1h
bnM8L2tleXdvcmQ+PGtleXdvcmQ+TWFsZTwva2V5d29yZD48a2V5d29yZD4qUHN5Y2hvdGljIERp
c29yZGVyczwva2V5d29yZD48a2V5d29yZD4qU2NoaXpvcGhyZW5pYS9kaWFnbm9zaXM8L2tleXdv
cmQ+PGtleXdvcmQ+U2V4IENoYXJhY3RlcmlzdGljczwva2V5d29yZD48a2V5d29yZD5Tb2NpYWwg
Q29nbml0aW9uPC9rZXl3b3JkPjxrZXl3b3JkPipUaGVvcnkgb2YgTWluZDwva2V5d29yZD48a2V5
d29yZD5CaXBvbGFyIGRpc29yZGVyPC9rZXl3b3JkPjxrZXl3b3JkPkVtb3Rpb24gcmVjb2duaXRp
b248L2tleXdvcmQ+PGtleXdvcmQ+SGVhbHRoeSBwZW9wbGU8L2tleXdvcmQ+PGtleXdvcmQ+U2No
aXpvcGhyZW5pYTwva2V5d29yZD48a2V5d29yZD5TZXggZGlmZmVyZW5jZXM8L2tleXdvcmQ+PGtl
eXdvcmQ+U3VidGhyZXNob2xkIGRlcHJlc3Npb248L2tleXdvcmQ+PGtleXdvcmQ+VGhlb3J5IG9m
IG1pbmQ8L2tleXdvcmQ+PC9rZXl3b3Jkcz48ZGF0ZXM+PHllYXI+MjAyMTwveWVhcj48cHViLWRh
dGVzPjxkYXRlPkF1ZzwvZGF0ZT48L3B1Yi1kYXRlcz48L2RhdGVzPjxpc2JuPjE1MzItODM4NCAo
RWxlY3Ryb25pYykmI3hEOzAwMTAtNDQwWCAoTGlua2luZyk8L2lzYm4+PGFjY2Vzc2lvbi1udW0+
MzQyNTI2MzM8L2FjY2Vzc2lvbi1udW0+PHVybHM+PHJlbGF0ZWQtdXJscz48dXJsPmh0dHBzOi8v
d3d3Lm5jYmkubmxtLm5paC5nb3YvcHVibWVkLzM0MjUyNjMzPC91cmw+PC9yZWxhdGVkLXVybHM+
PC91cmxzPjxlbGVjdHJvbmljLXJlc291cmNlLW51bT4xMC4xMDE2L2ouY29tcHBzeWNoLjIwMjEu
MTUyMjU4PC9lbGVjdHJvbmljLXJlc291cmNlLW51bT48L3JlY29yZD48L0NpdGU+PC9FbmROb3Rl
PgB=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(Navarra-Ventura, Vicent-Gil et al. 2021)</w:t>
            </w:r>
            <w:r w:rsidRPr="0085698A">
              <w:rPr>
                <w:rFonts w:cs="Times New Roman"/>
              </w:rPr>
              <w:fldChar w:fldCharType="end"/>
            </w:r>
          </w:p>
        </w:tc>
        <w:tc>
          <w:tcPr>
            <w:tcW w:w="630" w:type="pct"/>
          </w:tcPr>
          <w:p w14:paraId="39292403" w14:textId="77777777" w:rsidR="00A74A14" w:rsidRPr="0085698A" w:rsidRDefault="00A74A14" w:rsidP="002B1684">
            <w:pPr>
              <w:jc w:val="both"/>
              <w:rPr>
                <w:rFonts w:cs="Times New Roman"/>
              </w:rPr>
            </w:pPr>
            <w:r w:rsidRPr="0085698A">
              <w:rPr>
                <w:rFonts w:cs="Times New Roman"/>
              </w:rPr>
              <w:t>POFA</w:t>
            </w:r>
          </w:p>
        </w:tc>
        <w:tc>
          <w:tcPr>
            <w:tcW w:w="973" w:type="pct"/>
          </w:tcPr>
          <w:p w14:paraId="7A574A5F" w14:textId="77777777" w:rsidR="00A74A14" w:rsidRPr="0085698A" w:rsidRDefault="00A74A14" w:rsidP="002B1684">
            <w:pPr>
              <w:jc w:val="both"/>
              <w:rPr>
                <w:rFonts w:cs="Times New Roman"/>
              </w:rPr>
            </w:pPr>
            <w:r w:rsidRPr="0085698A">
              <w:rPr>
                <w:rFonts w:cs="Times New Roman"/>
              </w:rPr>
              <w:t>Anger, disgust, fear, happiness, sadness, surprise</w:t>
            </w:r>
          </w:p>
        </w:tc>
        <w:tc>
          <w:tcPr>
            <w:tcW w:w="404" w:type="pct"/>
          </w:tcPr>
          <w:p w14:paraId="01CD2310" w14:textId="77777777" w:rsidR="00A74A14" w:rsidRPr="0085698A" w:rsidRDefault="00A74A14" w:rsidP="002B1684">
            <w:pPr>
              <w:jc w:val="both"/>
              <w:rPr>
                <w:rFonts w:cs="Times New Roman"/>
              </w:rPr>
            </w:pPr>
            <w:r w:rsidRPr="0085698A">
              <w:rPr>
                <w:rFonts w:cs="Times New Roman"/>
              </w:rPr>
              <w:t>No</w:t>
            </w:r>
          </w:p>
        </w:tc>
        <w:tc>
          <w:tcPr>
            <w:tcW w:w="706" w:type="pct"/>
          </w:tcPr>
          <w:p w14:paraId="35C6DCBA" w14:textId="77777777" w:rsidR="00A74A14" w:rsidRPr="0085698A" w:rsidRDefault="00A74A14" w:rsidP="002B1684">
            <w:pPr>
              <w:jc w:val="both"/>
              <w:rPr>
                <w:rFonts w:cs="Times New Roman"/>
              </w:rPr>
            </w:pPr>
            <w:r w:rsidRPr="0085698A">
              <w:rPr>
                <w:rFonts w:cs="Times New Roman"/>
              </w:rPr>
              <w:t>60 (5 sec)</w:t>
            </w:r>
          </w:p>
        </w:tc>
        <w:tc>
          <w:tcPr>
            <w:tcW w:w="401" w:type="pct"/>
          </w:tcPr>
          <w:p w14:paraId="290EA317" w14:textId="77777777" w:rsidR="00A74A14" w:rsidRPr="0085698A" w:rsidRDefault="00A74A14" w:rsidP="002B1684">
            <w:pPr>
              <w:jc w:val="both"/>
              <w:rPr>
                <w:rFonts w:cs="Times New Roman"/>
              </w:rPr>
            </w:pPr>
            <w:r w:rsidRPr="0085698A">
              <w:rPr>
                <w:rFonts w:cs="Times New Roman"/>
              </w:rPr>
              <w:t>NA</w:t>
            </w:r>
          </w:p>
        </w:tc>
        <w:tc>
          <w:tcPr>
            <w:tcW w:w="440" w:type="pct"/>
          </w:tcPr>
          <w:p w14:paraId="319379D4" w14:textId="77777777" w:rsidR="00A74A14" w:rsidRPr="0085698A" w:rsidRDefault="00A74A14" w:rsidP="002B1684">
            <w:pPr>
              <w:jc w:val="both"/>
              <w:rPr>
                <w:rFonts w:cs="Times New Roman"/>
              </w:rPr>
            </w:pPr>
            <w:r w:rsidRPr="0085698A">
              <w:rPr>
                <w:rFonts w:cs="Times New Roman"/>
              </w:rPr>
              <w:t>NA</w:t>
            </w:r>
          </w:p>
        </w:tc>
        <w:tc>
          <w:tcPr>
            <w:tcW w:w="821" w:type="pct"/>
          </w:tcPr>
          <w:p w14:paraId="01B59701" w14:textId="77777777" w:rsidR="00A74A14" w:rsidRPr="0085698A" w:rsidRDefault="00A74A14" w:rsidP="002B1684">
            <w:pPr>
              <w:jc w:val="both"/>
              <w:rPr>
                <w:rFonts w:cs="Times New Roman"/>
              </w:rPr>
            </w:pPr>
            <w:r w:rsidRPr="0085698A">
              <w:rPr>
                <w:rFonts w:cs="Times New Roman"/>
              </w:rPr>
              <w:t>100% (no)</w:t>
            </w:r>
          </w:p>
        </w:tc>
      </w:tr>
      <w:tr w:rsidR="00A74A14" w:rsidRPr="0085698A" w14:paraId="34B6CA63" w14:textId="77777777" w:rsidTr="002B1684">
        <w:tc>
          <w:tcPr>
            <w:tcW w:w="624" w:type="pct"/>
          </w:tcPr>
          <w:p w14:paraId="6A80B23B" w14:textId="28310699" w:rsidR="00A74A14" w:rsidRPr="0085698A" w:rsidRDefault="00A74A14" w:rsidP="002B1684">
            <w:pPr>
              <w:jc w:val="both"/>
              <w:rPr>
                <w:rFonts w:cs="Times New Roman"/>
              </w:rPr>
            </w:pPr>
            <w:r w:rsidRPr="0085698A">
              <w:rPr>
                <w:rFonts w:cs="Times New Roman"/>
              </w:rPr>
              <w:fldChar w:fldCharType="begin"/>
            </w:r>
            <w:r w:rsidR="00DC645C" w:rsidRPr="0085698A">
              <w:rPr>
                <w:rFonts w:cs="Times New Roman"/>
              </w:rPr>
              <w:instrText xml:space="preserve"> ADDIN EN.CITE &lt;EndNote&gt;&lt;Cite&gt;&lt;Author&gt;Priyesh&lt;/Author&gt;&lt;Year&gt;2022&lt;/Year&gt;&lt;RecNum&gt;18&lt;/RecNum&gt;&lt;DisplayText&gt;(Priyesh, Suryavanshi et al. 2022)&lt;/DisplayText&gt;&lt;record&gt;&lt;rec-number&gt;18&lt;/rec-number&gt;&lt;foreign-keys&gt;&lt;key app="EN" db-id="e0fdf5detzf2tge9dr75tw9dr9s5ae9ppra9" timestamp="1684941891"&gt;18&lt;/key&gt;&lt;/foreign-keys&gt;&lt;ref-type name="Journal Article"&gt;17&lt;/ref-type&gt;&lt;contributors&gt;&lt;authors&gt;&lt;author&gt;Priyesh, C.&lt;/author&gt;&lt;author&gt;Suryavanshi, C. A.&lt;/author&gt;&lt;author&gt;Sasidharan, A.&lt;/author&gt;&lt;author&gt;Bhandary, R.&lt;/author&gt;&lt;author&gt;Behere, R. V.&lt;/author&gt;&lt;author&gt;Nayak, K. R.&lt;/author&gt;&lt;/authors&gt;&lt;/contributors&gt;&lt;titles&gt;&lt;title&gt;Facial Emotion Recognition, Misattribution, and Response Time in Schizophrenia and Bipolar Disorder&lt;/title&gt;&lt;secondary-title&gt;Neurophysiology&lt;/secondary-title&gt;&lt;/titles&gt;&lt;periodical&gt;&lt;full-title&gt;Neurophysiology&lt;/full-title&gt;&lt;/periodical&gt;&lt;pages&gt;120-131&lt;/pages&gt;&lt;volume&gt;53&lt;/volume&gt;&lt;number&gt;2&lt;/number&gt;&lt;section&gt;120&lt;/section&gt;&lt;dates&gt;&lt;year&gt;2022&lt;/year&gt;&lt;/dates&gt;&lt;isbn&gt;0090-2977&amp;#xD;1573-9007&lt;/isbn&gt;&lt;urls&gt;&lt;/urls&gt;&lt;electronic-resource-num&gt;10.1007/s11062-022-09923-x&lt;/electronic-resource-num&gt;&lt;/record&gt;&lt;/Cite&gt;&lt;/EndNote&gt;</w:instrText>
            </w:r>
            <w:r w:rsidRPr="0085698A">
              <w:rPr>
                <w:rFonts w:cs="Times New Roman"/>
              </w:rPr>
              <w:fldChar w:fldCharType="separate"/>
            </w:r>
            <w:r w:rsidR="00DC645C" w:rsidRPr="0085698A">
              <w:rPr>
                <w:rFonts w:cs="Times New Roman"/>
                <w:noProof/>
              </w:rPr>
              <w:t>(Priyesh, Suryavanshi et al. 2022)</w:t>
            </w:r>
            <w:r w:rsidRPr="0085698A">
              <w:rPr>
                <w:rFonts w:cs="Times New Roman"/>
              </w:rPr>
              <w:fldChar w:fldCharType="end"/>
            </w:r>
          </w:p>
        </w:tc>
        <w:tc>
          <w:tcPr>
            <w:tcW w:w="630" w:type="pct"/>
          </w:tcPr>
          <w:p w14:paraId="66427665" w14:textId="77777777" w:rsidR="00A74A14" w:rsidRPr="0085698A" w:rsidRDefault="00A74A14" w:rsidP="002B1684">
            <w:pPr>
              <w:jc w:val="both"/>
              <w:rPr>
                <w:rFonts w:cs="Times New Roman"/>
              </w:rPr>
            </w:pPr>
            <w:r w:rsidRPr="0085698A">
              <w:rPr>
                <w:rFonts w:cs="Times New Roman"/>
              </w:rPr>
              <w:t>TRENDS</w:t>
            </w:r>
          </w:p>
        </w:tc>
        <w:tc>
          <w:tcPr>
            <w:tcW w:w="973" w:type="pct"/>
          </w:tcPr>
          <w:p w14:paraId="1EC4EF4A" w14:textId="77777777" w:rsidR="00A74A14" w:rsidRPr="0085698A" w:rsidRDefault="00A74A14" w:rsidP="002B1684">
            <w:pPr>
              <w:jc w:val="both"/>
              <w:rPr>
                <w:rFonts w:cs="Times New Roman"/>
              </w:rPr>
            </w:pPr>
            <w:r w:rsidRPr="0085698A">
              <w:rPr>
                <w:rFonts w:cs="Times New Roman"/>
              </w:rPr>
              <w:t>Anger, fear, happiness</w:t>
            </w:r>
          </w:p>
        </w:tc>
        <w:tc>
          <w:tcPr>
            <w:tcW w:w="404" w:type="pct"/>
          </w:tcPr>
          <w:p w14:paraId="041CA142" w14:textId="77777777" w:rsidR="00A74A14" w:rsidRPr="0085698A" w:rsidRDefault="00A74A14" w:rsidP="002B1684">
            <w:pPr>
              <w:jc w:val="both"/>
              <w:rPr>
                <w:rFonts w:cs="Times New Roman"/>
              </w:rPr>
            </w:pPr>
            <w:r w:rsidRPr="0085698A">
              <w:rPr>
                <w:rFonts w:cs="Times New Roman"/>
              </w:rPr>
              <w:t>Yes</w:t>
            </w:r>
          </w:p>
        </w:tc>
        <w:tc>
          <w:tcPr>
            <w:tcW w:w="706" w:type="pct"/>
          </w:tcPr>
          <w:p w14:paraId="59631D5E" w14:textId="77777777" w:rsidR="00A74A14" w:rsidRPr="0085698A" w:rsidRDefault="00A74A14" w:rsidP="002B1684">
            <w:pPr>
              <w:jc w:val="both"/>
              <w:rPr>
                <w:rFonts w:cs="Times New Roman"/>
              </w:rPr>
            </w:pPr>
            <w:r w:rsidRPr="0085698A">
              <w:rPr>
                <w:rFonts w:cs="Times New Roman"/>
              </w:rPr>
              <w:t>192 (0.3 sec/0.6 sec)</w:t>
            </w:r>
          </w:p>
        </w:tc>
        <w:tc>
          <w:tcPr>
            <w:tcW w:w="401" w:type="pct"/>
          </w:tcPr>
          <w:p w14:paraId="4A6A886C" w14:textId="77777777" w:rsidR="00A74A14" w:rsidRPr="0085698A" w:rsidRDefault="00A74A14" w:rsidP="002B1684">
            <w:pPr>
              <w:jc w:val="both"/>
              <w:rPr>
                <w:rFonts w:cs="Times New Roman"/>
              </w:rPr>
            </w:pPr>
            <w:r w:rsidRPr="0085698A">
              <w:rPr>
                <w:rFonts w:cs="Times New Roman"/>
              </w:rPr>
              <w:t>Yes (20)</w:t>
            </w:r>
          </w:p>
        </w:tc>
        <w:tc>
          <w:tcPr>
            <w:tcW w:w="440" w:type="pct"/>
          </w:tcPr>
          <w:p w14:paraId="740078F0" w14:textId="77777777" w:rsidR="00A74A14" w:rsidRPr="0085698A" w:rsidRDefault="00A74A14" w:rsidP="002B1684">
            <w:pPr>
              <w:jc w:val="both"/>
              <w:rPr>
                <w:rFonts w:cs="Times New Roman"/>
              </w:rPr>
            </w:pPr>
            <w:r w:rsidRPr="0085698A">
              <w:rPr>
                <w:rFonts w:cs="Times New Roman"/>
              </w:rPr>
              <w:t>NA</w:t>
            </w:r>
          </w:p>
        </w:tc>
        <w:tc>
          <w:tcPr>
            <w:tcW w:w="821" w:type="pct"/>
          </w:tcPr>
          <w:p w14:paraId="512C89FF" w14:textId="77777777" w:rsidR="00A74A14" w:rsidRPr="0085698A" w:rsidRDefault="00A74A14" w:rsidP="002B1684">
            <w:pPr>
              <w:jc w:val="both"/>
              <w:rPr>
                <w:rFonts w:cs="Times New Roman"/>
              </w:rPr>
            </w:pPr>
            <w:r w:rsidRPr="0085698A">
              <w:rPr>
                <w:rFonts w:cs="Times New Roman"/>
              </w:rPr>
              <w:t>100% (no)</w:t>
            </w:r>
          </w:p>
        </w:tc>
      </w:tr>
      <w:tr w:rsidR="00A74A14" w:rsidRPr="0085698A" w14:paraId="3771A241" w14:textId="77777777" w:rsidTr="002B1684">
        <w:tc>
          <w:tcPr>
            <w:tcW w:w="624" w:type="pct"/>
          </w:tcPr>
          <w:p w14:paraId="637F0E21" w14:textId="458FF293" w:rsidR="00A74A14" w:rsidRPr="0085698A" w:rsidRDefault="00A74A14" w:rsidP="002B1684">
            <w:pPr>
              <w:jc w:val="both"/>
              <w:rPr>
                <w:rFonts w:cs="Times New Roman"/>
              </w:rPr>
            </w:pPr>
            <w:r w:rsidRPr="0085698A">
              <w:rPr>
                <w:rFonts w:cs="Times New Roman"/>
              </w:rPr>
              <w:fldChar w:fldCharType="begin">
                <w:fldData xml:space="preserve">PEVuZE5vdGU+PENpdGU+PEF1dGhvcj5RdWlkZTwvQXV0aG9yPjxZZWFyPjIwMjA8L1llYXI+PFJl
Y051bT4xOTwvUmVjTnVtPjxEaXNwbGF5VGV4dD4oUXVpZGUsIFdpbGhlbG1pIGV0IGFsLiAyMDIw
KTwvRGlzcGxheVRleHQ+PHJlY29yZD48cmVjLW51bWJlcj4xOTwvcmVjLW51bWJlcj48Zm9yZWln
bi1rZXlzPjxrZXkgYXBwPSJFTiIgZGItaWQ9ImUwZmRmNWRldHpmMnRnZTlkcjc1dHc5ZHI5czVh
ZTlwcHJhOSIgdGltZXN0YW1wPSIxNjg0OTQxODkxIj4xOTwva2V5PjwvZm9yZWlnbi1rZXlzPjxy
ZWYtdHlwZSBuYW1lPSJKb3VybmFsIEFydGljbGUiPjE3PC9yZWYtdHlwZT48Y29udHJpYnV0b3Jz
PjxhdXRob3JzPjxhdXRob3I+UXVpZGUsIFkuPC9hdXRob3I+PGF1dGhvcj5XaWxoZWxtaSwgQy48
L2F1dGhvcj48YXV0aG9yPkdyZWVuLCBNLiBKLjwvYXV0aG9yPjwvYXV0aG9ycz48L2NvbnRyaWJ1
dG9ycz48YXV0aC1hZGRyZXNzPlNjaG9vbCBvZiBQc3ljaGlhdHJ5LCBVbml2ZXJzaXR5IG9mIE5l
dyBTb3V0aCBXYWxlcywgU3lkbmV5LCBBdXN0cmFsaWEuJiN4RDtOZXVyb3NjaWVuY2UgUmVzZWFy
Y2ggQXVzdHJhbGlhLCBSYW5kd2ljaywgQXVzdHJhbGlhLiYjeEQ7S2Fyb2xpbnNrYSBJbnN0aXR1
dGV0LCBTdG9ja2hvbG0sIFN3ZWRlbi48L2F1dGgtYWRkcmVzcz48dGl0bGVzPjx0aXRsZT5TdHJ1
Y3R1cmFsIGJyYWluIG1vcnBob21ldHJ5IGFzc29jaWF0ZWQgd2l0aCB0aGVvcnkgb2YgbWluZCBp
biBiaXBvbGFyIGRpc29yZGVyIGFuZCBzY2hpem9waHJlbmlhPC90aXRsZT48c2Vjb25kYXJ5LXRp
dGxlPlBzeWNoIEo8L3NlY29uZGFyeS10aXRsZT48L3RpdGxlcz48cGVyaW9kaWNhbD48ZnVsbC10
aXRsZT5Qc3ljaCBKPC9mdWxsLXRpdGxlPjwvcGVyaW9kaWNhbD48cGFnZXM+MjM0LTI0NjwvcGFn
ZXM+PHZvbHVtZT45PC92b2x1bWU+PG51bWJlcj4yPC9udW1iZXI+PGVkaXRpb24+MjAxOS8xMS8y
ODwvZWRpdGlvbj48a2V5d29yZHM+PGtleXdvcmQ+QWR1bHQ8L2tleXdvcmQ+PGtleXdvcmQ+Qmlw
b2xhciBEaXNvcmRlci8qcGh5c2lvcGF0aG9sb2d5PC9rZXl3b3JkPjxrZXl3b3JkPkJyYWluLypw
aHlzaW9wYXRob2xvZ3k8L2tleXdvcmQ+PGtleXdvcmQ+Q29nbml0aW9uPC9rZXl3b3JkPjxrZXl3
b3JkPkZlbWFsZTwva2V5d29yZD48a2V5d29yZD5HcmF5IE1hdHRlci9waHlzaW9wYXRob2xvZ3k8
L2tleXdvcmQ+PGtleXdvcmQ+SHVtYW5zPC9rZXl3b3JkPjxrZXl3b3JkPk1hZ25ldGljIFJlc29u
YW5jZSBJbWFnaW5nPC9rZXl3b3JkPjxrZXl3b3JkPk1hbGU8L2tleXdvcmQ+PGtleXdvcmQ+TmV1
cm9wc3ljaG9sb2dpY2FsIFRlc3RzL3N0YXRpc3RpY3MgJmFtcDsgbnVtZXJpY2FsIGRhdGE8L2tl
eXdvcmQ+PGtleXdvcmQ+U2NoaXpvcGhyZW5pYS8qcGh5c2lvcGF0aG9sb2d5PC9rZXl3b3JkPjxr
ZXl3b3JkPlNvY2lhbCBTa2lsbHM8L2tleXdvcmQ+PGtleXdvcmQ+KlRoZW9yeSBvZiBNaW5kPC9r
ZXl3b3JkPjxrZXl3b3JkPmJpcG9sYXIgSSBkaXNvcmRlcjwva2V5d29yZD48a2V5d29yZD5zY2hp
em9waHJlbmlhPC9rZXl3b3JkPjxrZXl3b3JkPnNvY2lhbCBjb2duaXRpb248L2tleXdvcmQ+PGtl
eXdvcmQ+dGhlb3J5IG9mIG1pbmQ8L2tleXdvcmQ+PGtleXdvcmQ+dGhpY2tuZXNzPC9rZXl3b3Jk
PjxrZXl3b3JkPnZvbHVtZTwva2V5d29yZD48L2tleXdvcmRzPjxkYXRlcz48eWVhcj4yMDIwPC95
ZWFyPjxwdWItZGF0ZXM+PGRhdGU+QXByPC9kYXRlPjwvcHViLWRhdGVzPjwvZGF0ZXM+PGlzYm4+
MjA0Ni0wMjYwIChFbGVjdHJvbmljKSYjeEQ7MjA0Ni0wMjUyIChMaW5raW5nKTwvaXNibj48YWNj
ZXNzaW9uLW51bT4zMTc3MzkyMTwvYWNjZXNzaW9uLW51bT48dXJscz48cmVsYXRlZC11cmxzPjx1
cmw+aHR0cHM6Ly93d3cubmNiaS5ubG0ubmloLmdvdi9wdWJtZWQvMzE3NzM5MjE8L3VybD48L3Jl
bGF0ZWQtdXJscz48L3VybHM+PGVsZWN0cm9uaWMtcmVzb3VyY2UtbnVtPjEwLjEwMDIvcGNoai4z
MjI8L2VsZWN0cm9uaWMtcmVzb3VyY2UtbnVtPjwvcmVjb3JkPjwvQ2l0ZT48L0VuZE5vdGU+AG==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PEVuZE5vdGU+PENpdGU+PEF1dGhvcj5RdWlkZTwvQXV0aG9yPjxZZWFyPjIwMjA8L1llYXI+PFJl
Y051bT4xOTwvUmVjTnVtPjxEaXNwbGF5VGV4dD4oUXVpZGUsIFdpbGhlbG1pIGV0IGFsLiAyMDIw
KTwvRGlzcGxheVRleHQ+PHJlY29yZD48cmVjLW51bWJlcj4xOTwvcmVjLW51bWJlcj48Zm9yZWln
bi1rZXlzPjxrZXkgYXBwPSJFTiIgZGItaWQ9ImUwZmRmNWRldHpmMnRnZTlkcjc1dHc5ZHI5czVh
ZTlwcHJhOSIgdGltZXN0YW1wPSIxNjg0OTQxODkxIj4xOTwva2V5PjwvZm9yZWlnbi1rZXlzPjxy
ZWYtdHlwZSBuYW1lPSJKb3VybmFsIEFydGljbGUiPjE3PC9yZWYtdHlwZT48Y29udHJpYnV0b3Jz
PjxhdXRob3JzPjxhdXRob3I+UXVpZGUsIFkuPC9hdXRob3I+PGF1dGhvcj5XaWxoZWxtaSwgQy48
L2F1dGhvcj48YXV0aG9yPkdyZWVuLCBNLiBKLjwvYXV0aG9yPjwvYXV0aG9ycz48L2NvbnRyaWJ1
dG9ycz48YXV0aC1hZGRyZXNzPlNjaG9vbCBvZiBQc3ljaGlhdHJ5LCBVbml2ZXJzaXR5IG9mIE5l
dyBTb3V0aCBXYWxlcywgU3lkbmV5LCBBdXN0cmFsaWEuJiN4RDtOZXVyb3NjaWVuY2UgUmVzZWFy
Y2ggQXVzdHJhbGlhLCBSYW5kd2ljaywgQXVzdHJhbGlhLiYjeEQ7S2Fyb2xpbnNrYSBJbnN0aXR1
dGV0LCBTdG9ja2hvbG0sIFN3ZWRlbi48L2F1dGgtYWRkcmVzcz48dGl0bGVzPjx0aXRsZT5TdHJ1
Y3R1cmFsIGJyYWluIG1vcnBob21ldHJ5IGFzc29jaWF0ZWQgd2l0aCB0aGVvcnkgb2YgbWluZCBp
biBiaXBvbGFyIGRpc29yZGVyIGFuZCBzY2hpem9waHJlbmlhPC90aXRsZT48c2Vjb25kYXJ5LXRp
dGxlPlBzeWNoIEo8L3NlY29uZGFyeS10aXRsZT48L3RpdGxlcz48cGVyaW9kaWNhbD48ZnVsbC10
aXRsZT5Qc3ljaCBKPC9mdWxsLXRpdGxlPjwvcGVyaW9kaWNhbD48cGFnZXM+MjM0LTI0NjwvcGFn
ZXM+PHZvbHVtZT45PC92b2x1bWU+PG51bWJlcj4yPC9udW1iZXI+PGVkaXRpb24+MjAxOS8xMS8y
ODwvZWRpdGlvbj48a2V5d29yZHM+PGtleXdvcmQ+QWR1bHQ8L2tleXdvcmQ+PGtleXdvcmQ+Qmlw
b2xhciBEaXNvcmRlci8qcGh5c2lvcGF0aG9sb2d5PC9rZXl3b3JkPjxrZXl3b3JkPkJyYWluLypw
aHlzaW9wYXRob2xvZ3k8L2tleXdvcmQ+PGtleXdvcmQ+Q29nbml0aW9uPC9rZXl3b3JkPjxrZXl3
b3JkPkZlbWFsZTwva2V5d29yZD48a2V5d29yZD5HcmF5IE1hdHRlci9waHlzaW9wYXRob2xvZ3k8
L2tleXdvcmQ+PGtleXdvcmQ+SHVtYW5zPC9rZXl3b3JkPjxrZXl3b3JkPk1hZ25ldGljIFJlc29u
YW5jZSBJbWFnaW5nPC9rZXl3b3JkPjxrZXl3b3JkPk1hbGU8L2tleXdvcmQ+PGtleXdvcmQ+TmV1
cm9wc3ljaG9sb2dpY2FsIFRlc3RzL3N0YXRpc3RpY3MgJmFtcDsgbnVtZXJpY2FsIGRhdGE8L2tl
eXdvcmQ+PGtleXdvcmQ+U2NoaXpvcGhyZW5pYS8qcGh5c2lvcGF0aG9sb2d5PC9rZXl3b3JkPjxr
ZXl3b3JkPlNvY2lhbCBTa2lsbHM8L2tleXdvcmQ+PGtleXdvcmQ+KlRoZW9yeSBvZiBNaW5kPC9r
ZXl3b3JkPjxrZXl3b3JkPmJpcG9sYXIgSSBkaXNvcmRlcjwva2V5d29yZD48a2V5d29yZD5zY2hp
em9waHJlbmlhPC9rZXl3b3JkPjxrZXl3b3JkPnNvY2lhbCBjb2duaXRpb248L2tleXdvcmQ+PGtl
eXdvcmQ+dGhlb3J5IG9mIG1pbmQ8L2tleXdvcmQ+PGtleXdvcmQ+dGhpY2tuZXNzPC9rZXl3b3Jk
PjxrZXl3b3JkPnZvbHVtZTwva2V5d29yZD48L2tleXdvcmRzPjxkYXRlcz48eWVhcj4yMDIwPC95
ZWFyPjxwdWItZGF0ZXM+PGRhdGU+QXByPC9kYXRlPjwvcHViLWRhdGVzPjwvZGF0ZXM+PGlzYm4+
MjA0Ni0wMjYwIChFbGVjdHJvbmljKSYjeEQ7MjA0Ni0wMjUyIChMaW5raW5nKTwvaXNibj48YWNj
ZXNzaW9uLW51bT4zMTc3MzkyMTwvYWNjZXNzaW9uLW51bT48dXJscz48cmVsYXRlZC11cmxzPjx1
cmw+aHR0cHM6Ly93d3cubmNiaS5ubG0ubmloLmdvdi9wdWJtZWQvMzE3NzM5MjE8L3VybD48L3Jl
bGF0ZWQtdXJscz48L3VybHM+PGVsZWN0cm9uaWMtcmVzb3VyY2UtbnVtPjEwLjEwMDIvcGNoai4z
MjI8L2VsZWN0cm9uaWMtcmVzb3VyY2UtbnVtPjwvcmVjb3JkPjwvQ2l0ZT48L0VuZE5vdGU+AG==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(Quide, Wilhelmi et al. 2020)</w:t>
            </w:r>
            <w:r w:rsidRPr="0085698A">
              <w:rPr>
                <w:rFonts w:cs="Times New Roman"/>
              </w:rPr>
              <w:fldChar w:fldCharType="end"/>
            </w:r>
          </w:p>
        </w:tc>
        <w:tc>
          <w:tcPr>
            <w:tcW w:w="630" w:type="pct"/>
          </w:tcPr>
          <w:p w14:paraId="1C4E03D9" w14:textId="77777777" w:rsidR="00A74A14" w:rsidRPr="0085698A" w:rsidRDefault="00A74A14" w:rsidP="002B1684">
            <w:pPr>
              <w:jc w:val="both"/>
              <w:rPr>
                <w:rFonts w:cs="Times New Roman"/>
              </w:rPr>
            </w:pPr>
            <w:r w:rsidRPr="0085698A">
              <w:rPr>
                <w:rFonts w:cs="Times New Roman"/>
              </w:rPr>
              <w:t>TASIT</w:t>
            </w:r>
          </w:p>
        </w:tc>
        <w:tc>
          <w:tcPr>
            <w:tcW w:w="973" w:type="pct"/>
          </w:tcPr>
          <w:p w14:paraId="77F658F8" w14:textId="77777777" w:rsidR="00A74A14" w:rsidRPr="0085698A" w:rsidRDefault="00A74A14" w:rsidP="002B1684">
            <w:pPr>
              <w:jc w:val="both"/>
              <w:rPr>
                <w:rFonts w:cs="Times New Roman"/>
              </w:rPr>
            </w:pPr>
            <w:r w:rsidRPr="0085698A">
              <w:rPr>
                <w:rFonts w:cs="Times New Roman"/>
              </w:rPr>
              <w:t>Anger, disgust, fear, happiness, sadness, surprise</w:t>
            </w:r>
          </w:p>
        </w:tc>
        <w:tc>
          <w:tcPr>
            <w:tcW w:w="404" w:type="pct"/>
          </w:tcPr>
          <w:p w14:paraId="40C02AB0" w14:textId="77777777" w:rsidR="00A74A14" w:rsidRPr="0085698A" w:rsidRDefault="00A74A14" w:rsidP="002B1684">
            <w:pPr>
              <w:jc w:val="both"/>
              <w:rPr>
                <w:rFonts w:cs="Times New Roman"/>
              </w:rPr>
            </w:pPr>
            <w:r w:rsidRPr="0085698A">
              <w:rPr>
                <w:rFonts w:cs="Times New Roman"/>
              </w:rPr>
              <w:t>No</w:t>
            </w:r>
          </w:p>
        </w:tc>
        <w:tc>
          <w:tcPr>
            <w:tcW w:w="706" w:type="pct"/>
          </w:tcPr>
          <w:p w14:paraId="273280E0" w14:textId="77777777" w:rsidR="00A74A14" w:rsidRPr="0085698A" w:rsidRDefault="00A74A14" w:rsidP="002B1684">
            <w:pPr>
              <w:jc w:val="both"/>
              <w:rPr>
                <w:rFonts w:cs="Times New Roman"/>
              </w:rPr>
            </w:pPr>
            <w:r w:rsidRPr="0085698A">
              <w:rPr>
                <w:rFonts w:cs="Times New Roman"/>
              </w:rPr>
              <w:t>24</w:t>
            </w:r>
          </w:p>
        </w:tc>
        <w:tc>
          <w:tcPr>
            <w:tcW w:w="401" w:type="pct"/>
          </w:tcPr>
          <w:p w14:paraId="5786CA2B" w14:textId="77777777" w:rsidR="00A74A14" w:rsidRPr="0085698A" w:rsidRDefault="00A74A14" w:rsidP="002B1684">
            <w:pPr>
              <w:jc w:val="both"/>
              <w:rPr>
                <w:rFonts w:cs="Times New Roman"/>
              </w:rPr>
            </w:pPr>
            <w:r w:rsidRPr="0085698A">
              <w:rPr>
                <w:rFonts w:cs="Times New Roman"/>
              </w:rPr>
              <w:t>NA</w:t>
            </w:r>
          </w:p>
        </w:tc>
        <w:tc>
          <w:tcPr>
            <w:tcW w:w="440" w:type="pct"/>
          </w:tcPr>
          <w:p w14:paraId="6906C7AF" w14:textId="77777777" w:rsidR="00A74A14" w:rsidRPr="0085698A" w:rsidRDefault="00A74A14" w:rsidP="002B1684">
            <w:pPr>
              <w:jc w:val="both"/>
              <w:rPr>
                <w:rFonts w:cs="Times New Roman"/>
              </w:rPr>
            </w:pPr>
            <w:r w:rsidRPr="0085698A">
              <w:rPr>
                <w:rFonts w:cs="Times New Roman"/>
              </w:rPr>
              <w:t>NA</w:t>
            </w:r>
          </w:p>
        </w:tc>
        <w:tc>
          <w:tcPr>
            <w:tcW w:w="821" w:type="pct"/>
          </w:tcPr>
          <w:p w14:paraId="44276C46" w14:textId="77777777" w:rsidR="00A74A14" w:rsidRPr="0085698A" w:rsidRDefault="00A74A14" w:rsidP="002B1684">
            <w:pPr>
              <w:jc w:val="both"/>
              <w:rPr>
                <w:rFonts w:cs="Times New Roman"/>
              </w:rPr>
            </w:pPr>
            <w:r w:rsidRPr="0085698A">
              <w:rPr>
                <w:rFonts w:cs="Times New Roman"/>
              </w:rPr>
              <w:t>100% (no)</w:t>
            </w:r>
          </w:p>
        </w:tc>
      </w:tr>
      <w:tr w:rsidR="00DC645C" w:rsidRPr="0085698A" w14:paraId="16A47218" w14:textId="77777777" w:rsidTr="002B1684">
        <w:tc>
          <w:tcPr>
            <w:tcW w:w="624" w:type="pct"/>
          </w:tcPr>
          <w:p w14:paraId="236825EF" w14:textId="1C9B2C37" w:rsidR="00DC645C" w:rsidRPr="0085698A" w:rsidRDefault="00DC645C" w:rsidP="002B1684">
            <w:pPr>
              <w:jc w:val="both"/>
              <w:rPr>
                <w:rFonts w:cs="Times New Roman"/>
              </w:rPr>
            </w:pPr>
            <w:r w:rsidRPr="0085698A">
              <w:rPr>
                <w:rFonts w:cs="Times New Roman"/>
              </w:rPr>
              <w:fldChar w:fldCharType="begin"/>
            </w:r>
            <w:r w:rsidR="008730DA" w:rsidRPr="0085698A">
              <w:rPr>
                <w:rFonts w:cs="Times New Roman"/>
              </w:rPr>
              <w:instrText xml:space="preserve"> ADDIN EN.CITE &lt;EndNote&gt;&lt;Cite&gt;&lt;Author&gt;Rossell&lt;/Author&gt;&lt;Year&gt;2014&lt;/Year&gt;&lt;RecNum&gt;32&lt;/RecNum&gt;&lt;DisplayText&gt;(Rossell, Van Rheenen et al. 2014)&lt;/DisplayText&gt;&lt;record&gt;&lt;rec-number&gt;32&lt;/rec-number&gt;&lt;foreign-keys&gt;&lt;key app="EN" db-id="e0fdf5detzf2tge9dr75tw9dr9s5ae9ppra9" timestamp="1684942013"&gt;32&lt;/key&gt;&lt;/foreign-keys&gt;&lt;ref-type name="Journal Article"&gt;17&lt;/ref-type&gt;&lt;contributors&gt;&lt;authors&gt;&lt;author&gt;Rossell, Susan L&lt;/author&gt;&lt;author&gt;Van Rheenen, Tamsyn E&lt;/author&gt;&lt;author&gt;Joshua, Nicole R&lt;/author&gt;&lt;author&gt;O’Regan, Alison&lt;/author&gt;&lt;author&gt;Gogos, Andrea&lt;/author&gt;&lt;/authors&gt;&lt;/contributors&gt;&lt;titles&gt;&lt;title&gt;Investigating facial affect processing in psychosis: A study using the Comprehensive Affective Testing System&lt;/title&gt;&lt;secondary-title&gt;Schizophrenia research&lt;/secondary-title&gt;&lt;/titles&gt;&lt;periodical&gt;&lt;full-title&gt;Schizophrenia research&lt;/full-title&gt;&lt;/periodical&gt;&lt;pages&gt;55-59&lt;/pages&gt;&lt;volume&gt;157&lt;/volume&gt;&lt;number&gt;1-3&lt;/number&gt;&lt;dates&gt;&lt;year&gt;2014&lt;/year&gt;&lt;/dates&gt;&lt;isbn&gt;0920-9964&lt;/isbn&gt;&lt;urls&gt;&lt;/urls&gt;&lt;/record&gt;&lt;/Cite&gt;&lt;/EndNote&gt;</w:instrText>
            </w:r>
            <w:r w:rsidRPr="0085698A">
              <w:rPr>
                <w:rFonts w:cs="Times New Roman"/>
              </w:rPr>
              <w:fldChar w:fldCharType="separate"/>
            </w:r>
            <w:r w:rsidR="008730DA" w:rsidRPr="0085698A">
              <w:rPr>
                <w:rFonts w:cs="Times New Roman"/>
                <w:noProof/>
              </w:rPr>
              <w:t>(Rossell, Van Rheenen et al. 2014)</w:t>
            </w:r>
            <w:r w:rsidRPr="0085698A">
              <w:rPr>
                <w:rFonts w:cs="Times New Roman"/>
              </w:rPr>
              <w:fldChar w:fldCharType="end"/>
            </w:r>
          </w:p>
        </w:tc>
        <w:tc>
          <w:tcPr>
            <w:tcW w:w="630" w:type="pct"/>
          </w:tcPr>
          <w:p w14:paraId="6D8401A9" w14:textId="371F586B" w:rsidR="00DC645C" w:rsidRPr="0085698A" w:rsidRDefault="008730DA" w:rsidP="002B1684">
            <w:pPr>
              <w:jc w:val="both"/>
              <w:rPr>
                <w:rFonts w:cs="Times New Roman"/>
              </w:rPr>
            </w:pPr>
            <w:r w:rsidRPr="0085698A">
              <w:rPr>
                <w:rFonts w:cs="Times New Roman"/>
              </w:rPr>
              <w:t>NA</w:t>
            </w:r>
          </w:p>
        </w:tc>
        <w:tc>
          <w:tcPr>
            <w:tcW w:w="973" w:type="pct"/>
          </w:tcPr>
          <w:p w14:paraId="7C40A74D" w14:textId="34D19DCD" w:rsidR="00DC645C" w:rsidRPr="0085698A" w:rsidRDefault="008730DA" w:rsidP="002B1684">
            <w:pPr>
              <w:jc w:val="both"/>
              <w:rPr>
                <w:rFonts w:cs="Times New Roman"/>
              </w:rPr>
            </w:pPr>
            <w:r w:rsidRPr="0085698A">
              <w:rPr>
                <w:rFonts w:cs="Times New Roman"/>
              </w:rPr>
              <w:t>Anger, disgust, fear, happiness, sadness, surprise</w:t>
            </w:r>
          </w:p>
        </w:tc>
        <w:tc>
          <w:tcPr>
            <w:tcW w:w="404" w:type="pct"/>
          </w:tcPr>
          <w:p w14:paraId="575F3F5D" w14:textId="08E25B8E" w:rsidR="00DC645C" w:rsidRPr="0085698A" w:rsidRDefault="008730DA" w:rsidP="002B1684">
            <w:pPr>
              <w:jc w:val="both"/>
              <w:rPr>
                <w:rFonts w:cs="Times New Roman"/>
              </w:rPr>
            </w:pPr>
            <w:r w:rsidRPr="0085698A">
              <w:rPr>
                <w:rFonts w:cs="Times New Roman"/>
              </w:rPr>
              <w:t>Yes</w:t>
            </w:r>
          </w:p>
        </w:tc>
        <w:tc>
          <w:tcPr>
            <w:tcW w:w="706" w:type="pct"/>
          </w:tcPr>
          <w:p w14:paraId="7C0EBF81" w14:textId="660CB134" w:rsidR="00DC645C" w:rsidRPr="0085698A" w:rsidRDefault="008730DA" w:rsidP="002B1684">
            <w:pPr>
              <w:jc w:val="both"/>
              <w:rPr>
                <w:rFonts w:cs="Times New Roman"/>
              </w:rPr>
            </w:pPr>
            <w:r w:rsidRPr="0085698A">
              <w:rPr>
                <w:rFonts w:cs="Times New Roman"/>
              </w:rPr>
              <w:t>22</w:t>
            </w:r>
          </w:p>
        </w:tc>
        <w:tc>
          <w:tcPr>
            <w:tcW w:w="401" w:type="pct"/>
          </w:tcPr>
          <w:p w14:paraId="5CD5A735" w14:textId="101A3F4E" w:rsidR="00DC645C" w:rsidRPr="0085698A" w:rsidRDefault="008730DA" w:rsidP="002B1684">
            <w:pPr>
              <w:jc w:val="both"/>
              <w:rPr>
                <w:rFonts w:cs="Times New Roman"/>
              </w:rPr>
            </w:pPr>
            <w:r w:rsidRPr="0085698A">
              <w:rPr>
                <w:rFonts w:cs="Times New Roman"/>
              </w:rPr>
              <w:t>NA</w:t>
            </w:r>
          </w:p>
        </w:tc>
        <w:tc>
          <w:tcPr>
            <w:tcW w:w="440" w:type="pct"/>
          </w:tcPr>
          <w:p w14:paraId="0B7C7319" w14:textId="2FD259D7" w:rsidR="00DC645C" w:rsidRPr="0085698A" w:rsidRDefault="008730DA" w:rsidP="002B1684">
            <w:pPr>
              <w:jc w:val="both"/>
              <w:rPr>
                <w:rFonts w:cs="Times New Roman"/>
              </w:rPr>
            </w:pPr>
            <w:r w:rsidRPr="0085698A">
              <w:rPr>
                <w:rFonts w:cs="Times New Roman"/>
              </w:rPr>
              <w:t>1</w:t>
            </w:r>
          </w:p>
        </w:tc>
        <w:tc>
          <w:tcPr>
            <w:tcW w:w="821" w:type="pct"/>
          </w:tcPr>
          <w:p w14:paraId="40584D90" w14:textId="0132722D" w:rsidR="00DC645C" w:rsidRPr="0085698A" w:rsidRDefault="008730DA" w:rsidP="002B1684">
            <w:pPr>
              <w:jc w:val="both"/>
              <w:rPr>
                <w:rFonts w:cs="Times New Roman"/>
              </w:rPr>
            </w:pPr>
            <w:r w:rsidRPr="0085698A">
              <w:rPr>
                <w:rFonts w:cs="Times New Roman"/>
              </w:rPr>
              <w:t>100% (no)</w:t>
            </w:r>
          </w:p>
        </w:tc>
      </w:tr>
      <w:tr w:rsidR="00A74A14" w:rsidRPr="0085698A" w14:paraId="5872F473" w14:textId="77777777" w:rsidTr="002B1684">
        <w:tc>
          <w:tcPr>
            <w:tcW w:w="624" w:type="pct"/>
          </w:tcPr>
          <w:p w14:paraId="1D6A75E0" w14:textId="7BDF77D9" w:rsidR="00A74A14" w:rsidRPr="0085698A" w:rsidRDefault="00A74A14" w:rsidP="002B1684">
            <w:pPr>
              <w:jc w:val="both"/>
              <w:rPr>
                <w:rFonts w:cs="Times New Roman"/>
              </w:rPr>
            </w:pPr>
            <w:r w:rsidRPr="0085698A">
              <w:rPr>
                <w:rFonts w:cs="Times New Roman"/>
              </w:rPr>
              <w:fldChar w:fldCharType="begin">
                <w:fldData xml:space="preserve">PEVuZE5vdGU+PENpdGU+PEF1dGhvcj5SdWJpbjwvQXV0aG9yPjxZZWFyPjIwMjI8L1llYXI+PFJl
Y051bT4yMTwvUmVjTnVtPjxEaXNwbGF5VGV4dD4oUnViaW4sIEhhbiBldCBhbC4gMjAyMik8L0Rp
c3BsYXlUZXh0PjxyZWNvcmQ+PHJlYy1udW1iZXI+MjE8L3JlYy1udW1iZXI+PGZvcmVpZ24ta2V5
cz48a2V5IGFwcD0iRU4iIGRiLWlkPSJlMGZkZjVkZXR6ZjJ0Z2U5ZHI3NXR3OWRyOXM1YWU5cHBy
YTkiIHRpbWVzdGFtcD0iMTY4NDk0MTg5MSI+MjE8L2tleT48L2ZvcmVpZ24ta2V5cz48cmVmLXR5
cGUgbmFtZT0iSm91cm5hbCBBcnRpY2xlIj4xNzwvcmVmLXR5cGU+PGNvbnRyaWJ1dG9ycz48YXV0
aG9ycz48YXV0aG9yPlJ1YmluLCBMLiBILjwvYXV0aG9yPjxhdXRob3I+SGFuLCBKLjwvYXV0aG9y
PjxhdXRob3I+Q291Z2hsaW4sIEouIE0uPC9hdXRob3I+PGF1dGhvcj5IaWxsLCBTLiBLLjwvYXV0
aG9yPjxhdXRob3I+QmlzaG9wLCBKLiBSLjwvYXV0aG9yPjxhdXRob3I+VGFtbWluZ2EsIEMuIEEu
PC9hdXRob3I+PGF1dGhvcj5DbGVtZW50eiwgQi4gQS48L2F1dGhvcj48YXV0aG9yPlBlYXJsc29u
LCBHLiBELjwvYXV0aG9yPjxhdXRob3I+S2VzaGF2YW4sIE0uIFMuPC9hdXRob3I+PGF1dGhvcj5H
ZXJzaG9uLCBFLiBTLjwvYXV0aG9yPjxhdXRob3I+SGVpbG1hbiwgSy4gSi48L2F1dGhvcj48YXV0
aG9yPlBvcmdlcywgUy4gVy48L2F1dGhvcj48YXV0aG9yPlN3ZWVuZXksIEouIEEuPC9hdXRob3I+
PGF1dGhvcj5LZWVkeSwgUy48L2F1dGhvcj48L2F1dGhvcnM+PC9jb250cmlidXRvcnM+PGF1dGgt
YWRkcmVzcz5EZXBhcnRtZW50IG9mIE5ldXJvbG9neSwgSm9obnMgSG9wa2lucyBVbml2ZXJzaXR5
IFNjaG9vbCBvZiBNZWRpY2luZSwgQmFsdGltb3JlLCBNRCwgVW5pdGVkIFN0YXRlcyBvZiBBbWVy
aWNhOyBEZXBhcnRtZW50IG9mIFBzeWNoaWF0cnksIEpvaG5zIEhvcGtpbnMgVW5pdmVyc2l0eSBT
Y2hvb2wgb2YgTWVkaWNpbmUsIEJhbHRpbW9yZSwgTUQsIFVuaXRlZCBTdGF0ZXMgb2YgQW1lcmlj
YTsgRXBpZGVtaW9sb2d5LCBKb2hucyBIb3BraW5zIFVuaXZlcnNpdHkgQmxvb21iZXJnIFNjaG9v
bCBvZiBQdWJsaWMgSGVhbHRoLCBCYWx0aW1vcmUsIE1ELCBVbml0ZWQgU3RhdGVzIG9mIEFtZXJp
Y2EuIEVsZWN0cm9uaWMgYWRkcmVzczogbHJ1YmluMUBqaG1pLmVkdS4mI3hEO0RlcGFydG1lbnQg
b2YgUHN5Y2hpYXRyeSBhbmQgQmVoYXZpb3JhbCBOZXVyb3NjaWVuY2UsIFVuaXZlcnNpdHkgb2Yg
Q2hpY2FnbywgQ2hpY2FnbywgSUwsIFVuaXRlZCBTdGF0ZXMgb2YgQW1lcmljYS4mI3hEO0RlcGFy
dG1lbnQgb2YgUHN5Y2hpYXRyeSwgSm9obnMgSG9wa2lucyBVbml2ZXJzaXR5IFNjaG9vbCBvZiBN
ZWRpY2luZSwgQmFsdGltb3JlLCBNRCwgVW5pdGVkIFN0YXRlcyBvZiBBbWVyaWNhLiYjeEQ7RGVw
YXJ0bWVudCBvZiBQc3ljaG9sb2d5LCBSb3NhbGluZCBGcmFua2xpbiBVbml2ZXJzaXR5IG9mIE1l
ZGljaW5lIGFuZCBTY2llbmNlLCBOb3J0aCBDaGljYWdvLCBJTCwgVW5pdGVkIFN0YXRlcyBvZiBB
bWVyaWNhLiYjeEQ7RGVwYXJ0bWVudHMgb2YgRXhwZXJpbWVudGFsIGFuZCBDbGluaWNhbCBQaGFy
bWFjb2xvZ3kgYW5kIFBzeWNoaWF0cnksIFVuaXZlcnNpdHkgb2YgTWlubmVzb3RhLCBNaW5uZWFw
b2xpcywgTU4sIFVuaXRlZCBTdGF0ZXMgb2YgQW1lcmljYS4mI3hEO0RlcGFydG1lbnQgb2YgUHN5
Y2hpYXRyeSwgVW5pdmVyc2l0eSBvZiBUZXhhcyBTb3V0aHdlc3Rlcm4gTWVkaWNhbCBDZW50ZXIs
IERhbGxhcywgVFgsIFVuaXRlZCBTdGF0ZXMgb2YgQW1lcmljYS4mI3hEO0RlcGFydG1lbnQgb2Yg
UHN5Y2hvbG9neSwgVW5pdmVyc2l0eSBvZiBHZW9yZ2lhLCBBdGhlbnMsIEdBLCBVbml0ZWQgU3Rh
dGVzIG9mIEFtZXJpY2EuJiN4RDtEZXBhcnRtZW50cyBvZiBQc3ljaGlhdHJ5IGFuZCBOZXVyb3Nj
aWVuY2UsIFlhbGUgVW5pdmVyc2l0eSBhbmQgT2xpbiBOZXVyb3BzeWNoaWF0cmljIFJlc2VhcmNo
IENlbnRlciwgSGFydGZvcmQsIENULCBVbml0ZWQgU3RhdGVzIG9mIEFtZXJpY2EuJiN4RDtEZXBh
cnRtZW50IG9mIFBzeWNoaWF0cnksIEJldGggSXNyYWVsIERlYWNvbmVzcyBNZWRpY2FsIENlbnRl
ciBhbmQgSGFydmFyZCBNZWRpY2FsIFNjaG9vbCwgQm9zdG9uLCBNQSwgVW5pdGVkIFN0YXRlcyBv
ZiBBbWVyaWNhLiYjeEQ7RGVwYXJ0bWVudCBvZiBQc3ljaGlhdHJ5LCBVbml2ZXJzaXR5IG9mIE5v
cnRoIENhcm9saW5hIGF0IENoYXBlbCBIaWxsLCBDaGFwZWwgSGlsbCwgTkMsIFVuaXRlZCBTdGF0
ZXMgb2YgQW1lcmljYS4mI3hEO0RlcGFydG1lbnQgb2YgUHN5Y2hpYXRyeSwgVW5pdmVyc2l0eSBv
ZiBOb3J0aCBDYXJvbGluYSBhdCBDaGFwZWwgSGlsbCwgQ2hhcGVsIEhpbGwsIE5DLCBVbml0ZWQg
U3RhdGVzIG9mIEFtZXJpY2E7IEtpbnNleSBJbnN0aXR1dGUsIEluZGlhbmEgVW5pdmVyc2l0eSwg
Qmxvb21pbmd0b24sIElOLCBVbml0ZWQgU3RhdGVzIG9mIEFtZXJpY2EuJiN4RDtEZXBhcnRtZW50
IG9mIFBzeWNoaWF0cnkgYW5kIEJlaGF2aW9yYWwgTmV1cm9zY2llbmNlLCBVbml2ZXJzaXR5IG9m
IENpbmNpbm5hdGksIFVuaXRlZCBTdGF0ZXMgb2YgQW1lcmljYS48L2F1dGgtYWRkcmVzcz48dGl0
bGVzPjx0aXRsZT5SZWFsLXRpbWUgZmFjaWFsIGVtb3Rpb24gcmVjb2duaXRpb24gZGVmaWNpdHMg
YWNyb3NzIHRoZSBwc3ljaG9zaXMgc3BlY3RydW06IEEgQi1TTklQIFN0dWR5PC90aXRsZT48c2Vj
b25kYXJ5LXRpdGxlPlNjaGl6b3BociBSZXM8L3NlY29uZGFyeS10aXRsZT48L3RpdGxlcz48cGVy
aW9kaWNhbD48ZnVsbC10aXRsZT5TY2hpem9waHIgUmVzPC9mdWxsLXRpdGxlPjwvcGVyaW9kaWNh
bD48cGFnZXM+NDg5LTQ5OTwvcGFnZXM+PHZvbHVtZT4yNDM8L3ZvbHVtZT48ZWRpdGlvbj4yMDIx
LzEyLzExPC9lZGl0aW9uPjxrZXl3b3Jkcz48a2V5d29yZD4qQmlwb2xhciBEaXNvcmRlci9wc3lj
aG9sb2d5PC9rZXl3b3JkPjxrZXl3b3JkPkVtb3Rpb25zPC9rZXl3b3JkPjxrZXl3b3JkPkZhY2lh
bCBFeHByZXNzaW9uPC9rZXl3b3JkPjxrZXl3b3JkPipGYWNpYWwgUmVjb2duaXRpb248L2tleXdv
cmQ+PGtleXdvcmQ+SHVtYW5zPC9rZXl3b3JkPjxrZXl3b3JkPlBoZW5vdHlwZTwva2V5d29yZD48
a2V5d29yZD4qUHN5Y2hvdGljIERpc29yZGVycy9wc3ljaG9sb2d5PC9rZXl3b3JkPjxrZXl3b3Jk
PipTY2hpem9waHJlbmlhL2NvbXBsaWNhdGlvbnM8L2tleXdvcmQ+PGtleXdvcmQ+Qmlwb2xhciBk
aXNvcmRlciB3aXRoIHBzeWNob3RpYyBmZWF0dXJlczwva2V5d29yZD48a2V5d29yZD5FbW90aW9u
PC9rZXl3b3JkPjxrZXl3b3JkPlNjaGl6b2FmZmVjdGl2ZSBkaXNvcmRlcjwva2V5d29yZD48a2V5
d29yZD5TY2hpem9waHJlbmlhPC9rZXl3b3JkPjwva2V5d29yZHM+PGRhdGVzPjx5ZWFyPjIwMjI8
L3llYXI+PHB1Yi1kYXRlcz48ZGF0ZT5NYXk8L2RhdGU+PC9wdWItZGF0ZXM+PC9kYXRlcz48aXNi
bj4xNTczLTI1MDkgKEVsZWN0cm9uaWMpJiN4RDswOTIwLTk5NjQgKFByaW50KSYjeEQ7MDkyMC05
OTY0IChMaW5raW5nKTwvaXNibj48YWNjZXNzaW9uLW51bT4zNDg4NzE0NzwvYWNjZXNzaW9uLW51
bT48dXJscz48cmVsYXRlZC11cmxzPjx1cmw+aHR0cHM6Ly93d3cubmNiaS5ubG0ubmloLmdvdi9w
dWJtZWQvMzQ4ODcxNDc8L3VybD48L3JlbGF0ZWQtdXJscz48L3VybHM+PGN1c3RvbTI+UE1DOTIz
NjE5ODwvY3VzdG9tMj48ZWxlY3Ryb25pYy1yZXNvdXJjZS1udW0+MTAuMTAxNi9qLnNjaHJlcy4y
MDIxLjExLjAyNzwvZWxlY3Ryb25pYy1yZXNvdXJjZS1udW0+PC9yZWNvcmQ+PC9DaXRlPjwvRW5k
Tm90ZT5=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PEVuZE5vdGU+PENpdGU+PEF1dGhvcj5SdWJpbjwvQXV0aG9yPjxZZWFyPjIwMjI8L1llYXI+PFJl
Y051bT4yMTwvUmVjTnVtPjxEaXNwbGF5VGV4dD4oUnViaW4sIEhhbiBldCBhbC4gMjAyMik8L0Rp
c3BsYXlUZXh0PjxyZWNvcmQ+PHJlYy1udW1iZXI+MjE8L3JlYy1udW1iZXI+PGZvcmVpZ24ta2V5
cz48a2V5IGFwcD0iRU4iIGRiLWlkPSJlMGZkZjVkZXR6ZjJ0Z2U5ZHI3NXR3OWRyOXM1YWU5cHBy
YTkiIHRpbWVzdGFtcD0iMTY4NDk0MTg5MSI+MjE8L2tleT48L2ZvcmVpZ24ta2V5cz48cmVmLXR5
cGUgbmFtZT0iSm91cm5hbCBBcnRpY2xlIj4xNzwvcmVmLXR5cGU+PGNvbnRyaWJ1dG9ycz48YXV0
aG9ycz48YXV0aG9yPlJ1YmluLCBMLiBILjwvYXV0aG9yPjxhdXRob3I+SGFuLCBKLjwvYXV0aG9y
PjxhdXRob3I+Q291Z2hsaW4sIEouIE0uPC9hdXRob3I+PGF1dGhvcj5IaWxsLCBTLiBLLjwvYXV0
aG9yPjxhdXRob3I+QmlzaG9wLCBKLiBSLjwvYXV0aG9yPjxhdXRob3I+VGFtbWluZ2EsIEMuIEEu
PC9hdXRob3I+PGF1dGhvcj5DbGVtZW50eiwgQi4gQS48L2F1dGhvcj48YXV0aG9yPlBlYXJsc29u
LCBHLiBELjwvYXV0aG9yPjxhdXRob3I+S2VzaGF2YW4sIE0uIFMuPC9hdXRob3I+PGF1dGhvcj5H
ZXJzaG9uLCBFLiBTLjwvYXV0aG9yPjxhdXRob3I+SGVpbG1hbiwgSy4gSi48L2F1dGhvcj48YXV0
aG9yPlBvcmdlcywgUy4gVy48L2F1dGhvcj48YXV0aG9yPlN3ZWVuZXksIEouIEEuPC9hdXRob3I+
PGF1dGhvcj5LZWVkeSwgUy48L2F1dGhvcj48L2F1dGhvcnM+PC9jb250cmlidXRvcnM+PGF1dGgt
YWRkcmVzcz5EZXBhcnRtZW50IG9mIE5ldXJvbG9neSwgSm9obnMgSG9wa2lucyBVbml2ZXJzaXR5
IFNjaG9vbCBvZiBNZWRpY2luZSwgQmFsdGltb3JlLCBNRCwgVW5pdGVkIFN0YXRlcyBvZiBBbWVy
aWNhOyBEZXBhcnRtZW50IG9mIFBzeWNoaWF0cnksIEpvaG5zIEhvcGtpbnMgVW5pdmVyc2l0eSBT
Y2hvb2wgb2YgTWVkaWNpbmUsIEJhbHRpbW9yZSwgTUQsIFVuaXRlZCBTdGF0ZXMgb2YgQW1lcmlj
YTsgRXBpZGVtaW9sb2d5LCBKb2hucyBIb3BraW5zIFVuaXZlcnNpdHkgQmxvb21iZXJnIFNjaG9v
bCBvZiBQdWJsaWMgSGVhbHRoLCBCYWx0aW1vcmUsIE1ELCBVbml0ZWQgU3RhdGVzIG9mIEFtZXJp
Y2EuIEVsZWN0cm9uaWMgYWRkcmVzczogbHJ1YmluMUBqaG1pLmVkdS4mI3hEO0RlcGFydG1lbnQg
b2YgUHN5Y2hpYXRyeSBhbmQgQmVoYXZpb3JhbCBOZXVyb3NjaWVuY2UsIFVuaXZlcnNpdHkgb2Yg
Q2hpY2FnbywgQ2hpY2FnbywgSUwsIFVuaXRlZCBTdGF0ZXMgb2YgQW1lcmljYS4mI3hEO0RlcGFy
dG1lbnQgb2YgUHN5Y2hpYXRyeSwgSm9obnMgSG9wa2lucyBVbml2ZXJzaXR5IFNjaG9vbCBvZiBN
ZWRpY2luZSwgQmFsdGltb3JlLCBNRCwgVW5pdGVkIFN0YXRlcyBvZiBBbWVyaWNhLiYjeEQ7RGVw
YXJ0bWVudCBvZiBQc3ljaG9sb2d5LCBSb3NhbGluZCBGcmFua2xpbiBVbml2ZXJzaXR5IG9mIE1l
ZGljaW5lIGFuZCBTY2llbmNlLCBOb3J0aCBDaGljYWdvLCBJTCwgVW5pdGVkIFN0YXRlcyBvZiBB
bWVyaWNhLiYjeEQ7RGVwYXJ0bWVudHMgb2YgRXhwZXJpbWVudGFsIGFuZCBDbGluaWNhbCBQaGFy
bWFjb2xvZ3kgYW5kIFBzeWNoaWF0cnksIFVuaXZlcnNpdHkgb2YgTWlubmVzb3RhLCBNaW5uZWFw
b2xpcywgTU4sIFVuaXRlZCBTdGF0ZXMgb2YgQW1lcmljYS4mI3hEO0RlcGFydG1lbnQgb2YgUHN5
Y2hpYXRyeSwgVW5pdmVyc2l0eSBvZiBUZXhhcyBTb3V0aHdlc3Rlcm4gTWVkaWNhbCBDZW50ZXIs
IERhbGxhcywgVFgsIFVuaXRlZCBTdGF0ZXMgb2YgQW1lcmljYS4mI3hEO0RlcGFydG1lbnQgb2Yg
UHN5Y2hvbG9neSwgVW5pdmVyc2l0eSBvZiBHZW9yZ2lhLCBBdGhlbnMsIEdBLCBVbml0ZWQgU3Rh
dGVzIG9mIEFtZXJpY2EuJiN4RDtEZXBhcnRtZW50cyBvZiBQc3ljaGlhdHJ5IGFuZCBOZXVyb3Nj
aWVuY2UsIFlhbGUgVW5pdmVyc2l0eSBhbmQgT2xpbiBOZXVyb3BzeWNoaWF0cmljIFJlc2VhcmNo
IENlbnRlciwgSGFydGZvcmQsIENULCBVbml0ZWQgU3RhdGVzIG9mIEFtZXJpY2EuJiN4RDtEZXBh
cnRtZW50IG9mIFBzeWNoaWF0cnksIEJldGggSXNyYWVsIERlYWNvbmVzcyBNZWRpY2FsIENlbnRl
ciBhbmQgSGFydmFyZCBNZWRpY2FsIFNjaG9vbCwgQm9zdG9uLCBNQSwgVW5pdGVkIFN0YXRlcyBv
ZiBBbWVyaWNhLiYjeEQ7RGVwYXJ0bWVudCBvZiBQc3ljaGlhdHJ5LCBVbml2ZXJzaXR5IG9mIE5v
cnRoIENhcm9saW5hIGF0IENoYXBlbCBIaWxsLCBDaGFwZWwgSGlsbCwgTkMsIFVuaXRlZCBTdGF0
ZXMgb2YgQW1lcmljYS4mI3hEO0RlcGFydG1lbnQgb2YgUHN5Y2hpYXRyeSwgVW5pdmVyc2l0eSBv
ZiBOb3J0aCBDYXJvbGluYSBhdCBDaGFwZWwgSGlsbCwgQ2hhcGVsIEhpbGwsIE5DLCBVbml0ZWQg
U3RhdGVzIG9mIEFtZXJpY2E7IEtpbnNleSBJbnN0aXR1dGUsIEluZGlhbmEgVW5pdmVyc2l0eSwg
Qmxvb21pbmd0b24sIElOLCBVbml0ZWQgU3RhdGVzIG9mIEFtZXJpY2EuJiN4RDtEZXBhcnRtZW50
IG9mIFBzeWNoaWF0cnkgYW5kIEJlaGF2aW9yYWwgTmV1cm9zY2llbmNlLCBVbml2ZXJzaXR5IG9m
IENpbmNpbm5hdGksIFVuaXRlZCBTdGF0ZXMgb2YgQW1lcmljYS48L2F1dGgtYWRkcmVzcz48dGl0
bGVzPjx0aXRsZT5SZWFsLXRpbWUgZmFjaWFsIGVtb3Rpb24gcmVjb2duaXRpb24gZGVmaWNpdHMg
YWNyb3NzIHRoZSBwc3ljaG9zaXMgc3BlY3RydW06IEEgQi1TTklQIFN0dWR5PC90aXRsZT48c2Vj
b25kYXJ5LXRpdGxlPlNjaGl6b3BociBSZXM8L3NlY29uZGFyeS10aXRsZT48L3RpdGxlcz48cGVy
aW9kaWNhbD48ZnVsbC10aXRsZT5TY2hpem9waHIgUmVzPC9mdWxsLXRpdGxlPjwvcGVyaW9kaWNh
bD48cGFnZXM+NDg5LTQ5OTwvcGFnZXM+PHZvbHVtZT4yNDM8L3ZvbHVtZT48ZWRpdGlvbj4yMDIx
LzEyLzExPC9lZGl0aW9uPjxrZXl3b3Jkcz48a2V5d29yZD4qQmlwb2xhciBEaXNvcmRlci9wc3lj
aG9sb2d5PC9rZXl3b3JkPjxrZXl3b3JkPkVtb3Rpb25zPC9rZXl3b3JkPjxrZXl3b3JkPkZhY2lh
bCBFeHByZXNzaW9uPC9rZXl3b3JkPjxrZXl3b3JkPipGYWNpYWwgUmVjb2duaXRpb248L2tleXdv
cmQ+PGtleXdvcmQ+SHVtYW5zPC9rZXl3b3JkPjxrZXl3b3JkPlBoZW5vdHlwZTwva2V5d29yZD48
a2V5d29yZD4qUHN5Y2hvdGljIERpc29yZGVycy9wc3ljaG9sb2d5PC9rZXl3b3JkPjxrZXl3b3Jk
PipTY2hpem9waHJlbmlhL2NvbXBsaWNhdGlvbnM8L2tleXdvcmQ+PGtleXdvcmQ+Qmlwb2xhciBk
aXNvcmRlciB3aXRoIHBzeWNob3RpYyBmZWF0dXJlczwva2V5d29yZD48a2V5d29yZD5FbW90aW9u
PC9rZXl3b3JkPjxrZXl3b3JkPlNjaGl6b2FmZmVjdGl2ZSBkaXNvcmRlcjwva2V5d29yZD48a2V5
d29yZD5TY2hpem9waHJlbmlhPC9rZXl3b3JkPjwva2V5d29yZHM+PGRhdGVzPjx5ZWFyPjIwMjI8
L3llYXI+PHB1Yi1kYXRlcz48ZGF0ZT5NYXk8L2RhdGU+PC9wdWItZGF0ZXM+PC9kYXRlcz48aXNi
bj4xNTczLTI1MDkgKEVsZWN0cm9uaWMpJiN4RDswOTIwLTk5NjQgKFByaW50KSYjeEQ7MDkyMC05
OTY0IChMaW5raW5nKTwvaXNibj48YWNjZXNzaW9uLW51bT4zNDg4NzE0NzwvYWNjZXNzaW9uLW51
bT48dXJscz48cmVsYXRlZC11cmxzPjx1cmw+aHR0cHM6Ly93d3cubmNiaS5ubG0ubmloLmdvdi9w
dWJtZWQvMzQ4ODcxNDc8L3VybD48L3JlbGF0ZWQtdXJscz48L3VybHM+PGN1c3RvbTI+UE1DOTIz
NjE5ODwvY3VzdG9tMj48ZWxlY3Ryb25pYy1yZXNvdXJjZS1udW0+MTAuMTAxNi9qLnNjaHJlcy4y
MDIxLjExLjAyNzwvZWxlY3Ryb25pYy1yZXNvdXJjZS1udW0+PC9yZWNvcmQ+PC9DaXRlPjwvRW5k
Tm90ZT5=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(Rubin, Han et al. 2022)</w:t>
            </w:r>
            <w:r w:rsidRPr="0085698A">
              <w:rPr>
                <w:rFonts w:cs="Times New Roman"/>
              </w:rPr>
              <w:fldChar w:fldCharType="end"/>
            </w:r>
          </w:p>
        </w:tc>
        <w:tc>
          <w:tcPr>
            <w:tcW w:w="630" w:type="pct"/>
          </w:tcPr>
          <w:p w14:paraId="1838D92F" w14:textId="77777777" w:rsidR="00A74A14" w:rsidRPr="0085698A" w:rsidRDefault="00A74A14" w:rsidP="002B1684">
            <w:pPr>
              <w:jc w:val="both"/>
              <w:rPr>
                <w:rFonts w:cs="Times New Roman"/>
              </w:rPr>
            </w:pPr>
            <w:r w:rsidRPr="0085698A">
              <w:rPr>
                <w:rFonts w:cs="Times New Roman"/>
              </w:rPr>
              <w:t>Cohn-Kanade, DARE</w:t>
            </w:r>
          </w:p>
        </w:tc>
        <w:tc>
          <w:tcPr>
            <w:tcW w:w="973" w:type="pct"/>
          </w:tcPr>
          <w:p w14:paraId="57F0AC80" w14:textId="77777777" w:rsidR="00A74A14" w:rsidRPr="0085698A" w:rsidRDefault="00A74A14" w:rsidP="002B1684">
            <w:pPr>
              <w:jc w:val="both"/>
              <w:rPr>
                <w:rFonts w:cs="Times New Roman"/>
              </w:rPr>
            </w:pPr>
            <w:r w:rsidRPr="0085698A">
              <w:rPr>
                <w:rFonts w:cs="Times New Roman"/>
              </w:rPr>
              <w:t>Anger, disgust, fear, happiness, sadness, surprise</w:t>
            </w:r>
          </w:p>
        </w:tc>
        <w:tc>
          <w:tcPr>
            <w:tcW w:w="404" w:type="pct"/>
          </w:tcPr>
          <w:p w14:paraId="47168ED4" w14:textId="77777777" w:rsidR="00A74A14" w:rsidRPr="0085698A" w:rsidRDefault="00A74A14" w:rsidP="002B1684">
            <w:pPr>
              <w:jc w:val="both"/>
              <w:rPr>
                <w:rFonts w:cs="Times New Roman"/>
              </w:rPr>
            </w:pPr>
            <w:r w:rsidRPr="0085698A">
              <w:rPr>
                <w:rFonts w:cs="Times New Roman"/>
              </w:rPr>
              <w:t>Yes</w:t>
            </w:r>
          </w:p>
        </w:tc>
        <w:tc>
          <w:tcPr>
            <w:tcW w:w="706" w:type="pct"/>
          </w:tcPr>
          <w:p w14:paraId="47723D2C" w14:textId="77777777" w:rsidR="00A74A14" w:rsidRPr="0085698A" w:rsidRDefault="00A74A14" w:rsidP="002B1684">
            <w:pPr>
              <w:jc w:val="both"/>
              <w:rPr>
                <w:rFonts w:cs="Times New Roman"/>
              </w:rPr>
            </w:pPr>
            <w:r w:rsidRPr="0085698A">
              <w:rPr>
                <w:rFonts w:cs="Times New Roman"/>
              </w:rPr>
              <w:t>36</w:t>
            </w:r>
          </w:p>
        </w:tc>
        <w:tc>
          <w:tcPr>
            <w:tcW w:w="401" w:type="pct"/>
          </w:tcPr>
          <w:p w14:paraId="04A198E1" w14:textId="77777777" w:rsidR="00A74A14" w:rsidRPr="0085698A" w:rsidRDefault="00A74A14" w:rsidP="002B1684">
            <w:pPr>
              <w:jc w:val="both"/>
              <w:rPr>
                <w:rFonts w:cs="Times New Roman"/>
              </w:rPr>
            </w:pPr>
            <w:r w:rsidRPr="0085698A">
              <w:rPr>
                <w:rFonts w:cs="Times New Roman"/>
              </w:rPr>
              <w:t>Yes (6)</w:t>
            </w:r>
          </w:p>
        </w:tc>
        <w:tc>
          <w:tcPr>
            <w:tcW w:w="440" w:type="pct"/>
          </w:tcPr>
          <w:p w14:paraId="4672A5B0" w14:textId="77777777" w:rsidR="00A74A14" w:rsidRPr="0085698A" w:rsidRDefault="00A74A14" w:rsidP="002B1684">
            <w:pPr>
              <w:jc w:val="both"/>
              <w:rPr>
                <w:rFonts w:cs="Times New Roman"/>
              </w:rPr>
            </w:pPr>
            <w:r w:rsidRPr="0085698A">
              <w:rPr>
                <w:rFonts w:cs="Times New Roman"/>
              </w:rPr>
              <w:t>NA</w:t>
            </w:r>
          </w:p>
        </w:tc>
        <w:tc>
          <w:tcPr>
            <w:tcW w:w="821" w:type="pct"/>
          </w:tcPr>
          <w:p w14:paraId="374B2263" w14:textId="77777777" w:rsidR="00A74A14" w:rsidRPr="0085698A" w:rsidRDefault="00A74A14" w:rsidP="002B1684">
            <w:pPr>
              <w:jc w:val="both"/>
              <w:rPr>
                <w:rFonts w:cs="Times New Roman"/>
              </w:rPr>
            </w:pPr>
            <w:r w:rsidRPr="0085698A">
              <w:rPr>
                <w:rFonts w:cs="Times New Roman"/>
              </w:rPr>
              <w:t>From 0% to 100% (yes)</w:t>
            </w:r>
          </w:p>
        </w:tc>
      </w:tr>
      <w:tr w:rsidR="00A74A14" w:rsidRPr="0085698A" w14:paraId="1F05ED79" w14:textId="77777777" w:rsidTr="002B1684">
        <w:tc>
          <w:tcPr>
            <w:tcW w:w="624" w:type="pct"/>
          </w:tcPr>
          <w:p w14:paraId="4D18BA5D" w14:textId="31CD0B99" w:rsidR="00A74A14" w:rsidRPr="0085698A" w:rsidRDefault="00A74A14" w:rsidP="002B1684">
            <w:pPr>
              <w:jc w:val="both"/>
              <w:rPr>
                <w:rFonts w:cs="Times New Roman"/>
              </w:rPr>
            </w:pPr>
            <w:r w:rsidRPr="0085698A">
              <w:rPr>
                <w:rFonts w:cs="Times New Roman"/>
              </w:rPr>
              <w:fldChar w:fldCharType="begin"/>
            </w:r>
            <w:r w:rsidR="00DC645C" w:rsidRPr="0085698A">
              <w:rPr>
                <w:rFonts w:cs="Times New Roman"/>
              </w:rPr>
              <w:instrText xml:space="preserve"> ADDIN EN.CITE &lt;EndNote&gt;&lt;Cite&gt;&lt;Author&gt;Ruihua&lt;/Author&gt;&lt;Year&gt;2021&lt;/Year&gt;&lt;RecNum&gt;22&lt;/RecNum&gt;&lt;DisplayText&gt;(Ruihua, Meng et al. 2021)&lt;/DisplayText&gt;&lt;record&gt;&lt;rec-number&gt;22&lt;/rec-number&gt;&lt;foreign-keys&gt;&lt;key app="EN" db-id="e0fdf5detzf2tge9dr75tw9dr9s5ae9ppra9" timestamp="1684941891"&gt;22&lt;/key&gt;&lt;/foreign-keys&gt;&lt;ref-type name="Journal Article"&gt;17&lt;/ref-type&gt;&lt;contributors&gt;&lt;authors&gt;&lt;author&gt;Ruihua, Ma&lt;/author&gt;&lt;author&gt;Meng, Zhao&lt;/author&gt;&lt;author&gt;Nan, Chen&lt;/author&gt;&lt;author&gt;Panqi, Liu&lt;/author&gt;&lt;author&gt;Hua, Guo&lt;/author&gt;&lt;author&gt;Sijia, Liu&lt;/author&gt;&lt;author&gt;Jing, Shi&lt;/author&gt;&lt;author&gt;Ke, Zhao&lt;/author&gt;&lt;author&gt;Yunlong, Tan&lt;/author&gt;&lt;author&gt;Shuping, Tan&lt;/author&gt;&lt;/authors&gt;&lt;/contributors&gt;&lt;titles&gt;&lt;title&gt;Differences in facial expression recognition between unipolar and bipolar depression&lt;/title&gt;&lt;secondary-title&gt;Frontiers in Psychology&lt;/secondary-title&gt;&lt;/titles&gt;&lt;periodical&gt;&lt;full-title&gt;Frontiers in Psychology&lt;/full-title&gt;&lt;/periodical&gt;&lt;pages&gt;619368&lt;/pages&gt;&lt;volume&gt;12&lt;/volume&gt;&lt;dates&gt;&lt;year&gt;2021&lt;/year&gt;&lt;/dates&gt;&lt;isbn&gt;1664-1078&lt;/isbn&gt;&lt;urls&gt;&lt;/urls&gt;&lt;/record&gt;&lt;/Cite&gt;&lt;/EndNote&gt;</w:instrText>
            </w:r>
            <w:r w:rsidRPr="0085698A">
              <w:rPr>
                <w:rFonts w:cs="Times New Roman"/>
              </w:rPr>
              <w:fldChar w:fldCharType="separate"/>
            </w:r>
            <w:r w:rsidR="00DC645C" w:rsidRPr="0085698A">
              <w:rPr>
                <w:rFonts w:cs="Times New Roman"/>
                <w:noProof/>
              </w:rPr>
              <w:t>(Ruihua, Meng et al. 2021)</w:t>
            </w:r>
            <w:r w:rsidRPr="0085698A">
              <w:rPr>
                <w:rFonts w:cs="Times New Roman"/>
              </w:rPr>
              <w:fldChar w:fldCharType="end"/>
            </w:r>
          </w:p>
        </w:tc>
        <w:tc>
          <w:tcPr>
            <w:tcW w:w="630" w:type="pct"/>
          </w:tcPr>
          <w:p w14:paraId="48B272C7" w14:textId="77777777" w:rsidR="00A74A14" w:rsidRPr="0085698A" w:rsidRDefault="00A74A14" w:rsidP="002B1684">
            <w:pPr>
              <w:jc w:val="both"/>
              <w:rPr>
                <w:rFonts w:cs="Times New Roman"/>
              </w:rPr>
            </w:pPr>
            <w:r w:rsidRPr="0085698A">
              <w:rPr>
                <w:rFonts w:cs="Times New Roman"/>
              </w:rPr>
              <w:t>POFA</w:t>
            </w:r>
          </w:p>
        </w:tc>
        <w:tc>
          <w:tcPr>
            <w:tcW w:w="973" w:type="pct"/>
          </w:tcPr>
          <w:p w14:paraId="00EA12D7" w14:textId="77777777" w:rsidR="00A74A14" w:rsidRPr="0085698A" w:rsidRDefault="00A74A14" w:rsidP="002B1684">
            <w:pPr>
              <w:jc w:val="both"/>
              <w:rPr>
                <w:rFonts w:cs="Times New Roman"/>
              </w:rPr>
            </w:pPr>
            <w:r w:rsidRPr="0085698A">
              <w:rPr>
                <w:rFonts w:cs="Times New Roman"/>
              </w:rPr>
              <w:t>Anger, disgust, fear, happiness, sadness, surprise</w:t>
            </w:r>
          </w:p>
        </w:tc>
        <w:tc>
          <w:tcPr>
            <w:tcW w:w="404" w:type="pct"/>
          </w:tcPr>
          <w:p w14:paraId="2EE16DB7" w14:textId="77777777" w:rsidR="00A74A14" w:rsidRPr="0085698A" w:rsidRDefault="00A74A14" w:rsidP="002B1684">
            <w:pPr>
              <w:jc w:val="both"/>
              <w:rPr>
                <w:rFonts w:cs="Times New Roman"/>
              </w:rPr>
            </w:pPr>
            <w:r w:rsidRPr="0085698A">
              <w:rPr>
                <w:rFonts w:cs="Times New Roman"/>
              </w:rPr>
              <w:t>No</w:t>
            </w:r>
          </w:p>
        </w:tc>
        <w:tc>
          <w:tcPr>
            <w:tcW w:w="706" w:type="pct"/>
          </w:tcPr>
          <w:p w14:paraId="193AD462" w14:textId="77777777" w:rsidR="00A74A14" w:rsidRPr="0085698A" w:rsidRDefault="00A74A14" w:rsidP="002B1684">
            <w:pPr>
              <w:jc w:val="both"/>
              <w:rPr>
                <w:rFonts w:cs="Times New Roman"/>
              </w:rPr>
            </w:pPr>
            <w:r w:rsidRPr="0085698A">
              <w:rPr>
                <w:rFonts w:cs="Times New Roman"/>
              </w:rPr>
              <w:t>20 (0.1 or 0.3 sec)</w:t>
            </w:r>
          </w:p>
        </w:tc>
        <w:tc>
          <w:tcPr>
            <w:tcW w:w="401" w:type="pct"/>
          </w:tcPr>
          <w:p w14:paraId="00F27CD9" w14:textId="77777777" w:rsidR="00A74A14" w:rsidRPr="0085698A" w:rsidRDefault="00A74A14" w:rsidP="002B1684">
            <w:pPr>
              <w:jc w:val="both"/>
              <w:rPr>
                <w:rFonts w:cs="Times New Roman"/>
              </w:rPr>
            </w:pPr>
            <w:r w:rsidRPr="0085698A">
              <w:rPr>
                <w:rFonts w:cs="Times New Roman"/>
              </w:rPr>
              <w:t>NA</w:t>
            </w:r>
          </w:p>
        </w:tc>
        <w:tc>
          <w:tcPr>
            <w:tcW w:w="440" w:type="pct"/>
          </w:tcPr>
          <w:p w14:paraId="71AC465E" w14:textId="77777777" w:rsidR="00A74A14" w:rsidRPr="0085698A" w:rsidRDefault="00A74A14" w:rsidP="002B1684">
            <w:pPr>
              <w:jc w:val="both"/>
              <w:rPr>
                <w:rFonts w:cs="Times New Roman"/>
              </w:rPr>
            </w:pPr>
            <w:r w:rsidRPr="0085698A">
              <w:rPr>
                <w:rFonts w:cs="Times New Roman"/>
              </w:rPr>
              <w:t>10 (4/6)</w:t>
            </w:r>
          </w:p>
        </w:tc>
        <w:tc>
          <w:tcPr>
            <w:tcW w:w="821" w:type="pct"/>
          </w:tcPr>
          <w:p w14:paraId="791468D0" w14:textId="77777777" w:rsidR="00A74A14" w:rsidRPr="0085698A" w:rsidRDefault="00A74A14" w:rsidP="002B1684">
            <w:pPr>
              <w:jc w:val="both"/>
              <w:rPr>
                <w:rFonts w:cs="Times New Roman"/>
              </w:rPr>
            </w:pPr>
            <w:r w:rsidRPr="0085698A">
              <w:rPr>
                <w:rFonts w:cs="Times New Roman"/>
              </w:rPr>
              <w:t>100% (no)</w:t>
            </w:r>
          </w:p>
        </w:tc>
      </w:tr>
      <w:tr w:rsidR="00A74A14" w:rsidRPr="0085698A" w14:paraId="216C893F" w14:textId="77777777" w:rsidTr="002B1684">
        <w:tc>
          <w:tcPr>
            <w:tcW w:w="624" w:type="pct"/>
          </w:tcPr>
          <w:p w14:paraId="417402D0" w14:textId="64B2790D" w:rsidR="00A74A14" w:rsidRPr="0085698A" w:rsidRDefault="00A74A14" w:rsidP="002B1684">
            <w:pPr>
              <w:jc w:val="both"/>
              <w:rPr>
                <w:rFonts w:cs="Times New Roman"/>
              </w:rPr>
            </w:pPr>
            <w:r w:rsidRPr="0085698A">
              <w:rPr>
                <w:rFonts w:cs="Times New Roman"/>
              </w:rPr>
              <w:lastRenderedPageBreak/>
              <w:fldChar w:fldCharType="begin"/>
            </w:r>
            <w:r w:rsidR="00DC645C" w:rsidRPr="0085698A">
              <w:rPr>
                <w:rFonts w:cs="Times New Roman"/>
              </w:rPr>
              <w:instrText xml:space="preserve"> ADDIN EN.CITE &lt;EndNote&gt;&lt;Cite&gt;&lt;Author&gt;Rowland&lt;/Author&gt;&lt;Year&gt;2012&lt;/Year&gt;&lt;RecNum&gt;20&lt;/RecNum&gt;&lt;DisplayText&gt;(Rowland, Hamilton et al. 2012)&lt;/DisplayText&gt;&lt;record&gt;&lt;rec-number&gt;20&lt;/rec-number&gt;&lt;foreign-keys&gt;&lt;key app="EN" db-id="e0fdf5detzf2tge9dr75tw9dr9s5ae9ppra9" timestamp="1684941891"&gt;20&lt;/key&gt;&lt;/foreign-keys&gt;&lt;ref-type name="Journal Article"&gt;17&lt;/ref-type&gt;&lt;contributors&gt;&lt;authors&gt;&lt;author&gt;Rowland, J. E.&lt;/author&gt;&lt;author&gt;Hamilton, M. K.&lt;/author&gt;&lt;author&gt;Vella, N.&lt;/author&gt;&lt;author&gt;Lino, B. J.&lt;/author&gt;&lt;author&gt;Mitchell, P. B.&lt;/author&gt;&lt;author&gt;Green, M. J.&lt;/author&gt;&lt;/authors&gt;&lt;/contributors&gt;&lt;auth-address&gt;School of Psychiatry, University of New South Wales Sydney, NSW, Australia.&lt;/auth-address&gt;&lt;titles&gt;&lt;title&gt;Adaptive Associations between Social Cognition and Emotion Regulation are Absent in Schizophrenia and Bipolar Disorder&lt;/title&gt;&lt;secondary-title&gt;Front Psychol&lt;/secondary-title&gt;&lt;/titles&gt;&lt;periodical&gt;&lt;full-title&gt;Front Psychol&lt;/full-title&gt;&lt;/periodical&gt;&lt;pages&gt;607&lt;/pages&gt;&lt;volume&gt;3&lt;/volume&gt;&lt;edition&gt;2013/02/21&lt;/edition&gt;&lt;keywords&gt;&lt;keyword&gt;bipolar disorder&lt;/keyword&gt;&lt;keyword&gt;cognitive emotion regulation&lt;/keyword&gt;&lt;keyword&gt;emotion&lt;/keyword&gt;&lt;keyword&gt;schizophrenia&lt;/keyword&gt;&lt;keyword&gt;social cognition&lt;/keyword&gt;&lt;/keywords&gt;&lt;dates&gt;&lt;year&gt;2012&lt;/year&gt;&lt;/dates&gt;&lt;isbn&gt;1664-1078 (Electronic)&amp;#xD;1664-1078 (Linking)&lt;/isbn&gt;&lt;accession-num&gt;23423878&lt;/accession-num&gt;&lt;urls&gt;&lt;related-urls&gt;&lt;url&gt;https://www.ncbi.nlm.nih.gov/pubmed/23423878&lt;/url&gt;&lt;/related-urls&gt;&lt;/urls&gt;&lt;custom2&gt;PMC3573888&lt;/custom2&gt;&lt;electronic-resource-num&gt;10.3389/fpsyg.2012.00607&lt;/electronic-resource-num&gt;&lt;/record&gt;&lt;/Cite&gt;&lt;/EndNote&gt;</w:instrText>
            </w:r>
            <w:r w:rsidRPr="0085698A">
              <w:rPr>
                <w:rFonts w:cs="Times New Roman"/>
              </w:rPr>
              <w:fldChar w:fldCharType="separate"/>
            </w:r>
            <w:r w:rsidR="00DC645C" w:rsidRPr="0085698A">
              <w:rPr>
                <w:rFonts w:cs="Times New Roman"/>
                <w:noProof/>
              </w:rPr>
              <w:t>(Rowland, Hamilton et al. 2012)</w:t>
            </w:r>
            <w:r w:rsidRPr="0085698A">
              <w:rPr>
                <w:rFonts w:cs="Times New Roman"/>
              </w:rPr>
              <w:fldChar w:fldCharType="end"/>
            </w:r>
          </w:p>
        </w:tc>
        <w:tc>
          <w:tcPr>
            <w:tcW w:w="630" w:type="pct"/>
          </w:tcPr>
          <w:p w14:paraId="1A9CC6D2" w14:textId="77777777" w:rsidR="00A74A14" w:rsidRPr="0085698A" w:rsidRDefault="00A74A14" w:rsidP="002B1684">
            <w:pPr>
              <w:jc w:val="both"/>
              <w:rPr>
                <w:rFonts w:cs="Times New Roman"/>
              </w:rPr>
            </w:pPr>
            <w:r w:rsidRPr="0085698A">
              <w:rPr>
                <w:rFonts w:cs="Times New Roman"/>
              </w:rPr>
              <w:t>TASIT</w:t>
            </w:r>
          </w:p>
        </w:tc>
        <w:tc>
          <w:tcPr>
            <w:tcW w:w="973" w:type="pct"/>
          </w:tcPr>
          <w:p w14:paraId="0B84374A" w14:textId="77777777" w:rsidR="00A74A14" w:rsidRPr="0085698A" w:rsidRDefault="00A74A14" w:rsidP="002B1684">
            <w:pPr>
              <w:jc w:val="both"/>
              <w:rPr>
                <w:rFonts w:cs="Times New Roman"/>
              </w:rPr>
            </w:pPr>
            <w:r w:rsidRPr="0085698A">
              <w:rPr>
                <w:rFonts w:cs="Times New Roman"/>
              </w:rPr>
              <w:t>Anger, disgust, fear, happiness, sadness, surprise</w:t>
            </w:r>
          </w:p>
        </w:tc>
        <w:tc>
          <w:tcPr>
            <w:tcW w:w="404" w:type="pct"/>
          </w:tcPr>
          <w:p w14:paraId="6A49D2EB" w14:textId="77777777" w:rsidR="00A74A14" w:rsidRPr="0085698A" w:rsidRDefault="00A74A14" w:rsidP="002B1684">
            <w:pPr>
              <w:jc w:val="both"/>
              <w:rPr>
                <w:rFonts w:cs="Times New Roman"/>
              </w:rPr>
            </w:pPr>
            <w:r w:rsidRPr="0085698A">
              <w:rPr>
                <w:rFonts w:cs="Times New Roman"/>
              </w:rPr>
              <w:t>No</w:t>
            </w:r>
          </w:p>
        </w:tc>
        <w:tc>
          <w:tcPr>
            <w:tcW w:w="706" w:type="pct"/>
          </w:tcPr>
          <w:p w14:paraId="2D2D74B0" w14:textId="77777777" w:rsidR="00A74A14" w:rsidRPr="0085698A" w:rsidRDefault="00A74A14" w:rsidP="002B1684">
            <w:pPr>
              <w:jc w:val="both"/>
              <w:rPr>
                <w:rFonts w:cs="Times New Roman"/>
              </w:rPr>
            </w:pPr>
            <w:r w:rsidRPr="0085698A">
              <w:rPr>
                <w:rFonts w:cs="Times New Roman"/>
              </w:rPr>
              <w:t>28</w:t>
            </w:r>
          </w:p>
        </w:tc>
        <w:tc>
          <w:tcPr>
            <w:tcW w:w="401" w:type="pct"/>
          </w:tcPr>
          <w:p w14:paraId="43E24C51" w14:textId="77777777" w:rsidR="00A74A14" w:rsidRPr="0085698A" w:rsidRDefault="00A74A14" w:rsidP="002B1684">
            <w:pPr>
              <w:jc w:val="both"/>
              <w:rPr>
                <w:rFonts w:cs="Times New Roman"/>
              </w:rPr>
            </w:pPr>
            <w:r w:rsidRPr="0085698A">
              <w:rPr>
                <w:rFonts w:cs="Times New Roman"/>
              </w:rPr>
              <w:t>NA</w:t>
            </w:r>
          </w:p>
        </w:tc>
        <w:tc>
          <w:tcPr>
            <w:tcW w:w="440" w:type="pct"/>
          </w:tcPr>
          <w:p w14:paraId="5B96AB19" w14:textId="77777777" w:rsidR="00A74A14" w:rsidRPr="0085698A" w:rsidRDefault="00A74A14" w:rsidP="002B1684">
            <w:pPr>
              <w:jc w:val="both"/>
              <w:rPr>
                <w:rFonts w:cs="Times New Roman"/>
              </w:rPr>
            </w:pPr>
            <w:r w:rsidRPr="0085698A">
              <w:rPr>
                <w:rFonts w:cs="Times New Roman"/>
              </w:rPr>
              <w:t>NA</w:t>
            </w:r>
          </w:p>
        </w:tc>
        <w:tc>
          <w:tcPr>
            <w:tcW w:w="821" w:type="pct"/>
          </w:tcPr>
          <w:p w14:paraId="3E2EB899" w14:textId="77777777" w:rsidR="00A74A14" w:rsidRPr="0085698A" w:rsidRDefault="00A74A14" w:rsidP="002B1684">
            <w:pPr>
              <w:jc w:val="both"/>
              <w:rPr>
                <w:rFonts w:cs="Times New Roman"/>
              </w:rPr>
            </w:pPr>
            <w:r w:rsidRPr="0085698A">
              <w:rPr>
                <w:rFonts w:cs="Times New Roman"/>
              </w:rPr>
              <w:t>100% (no)</w:t>
            </w:r>
          </w:p>
        </w:tc>
      </w:tr>
      <w:tr w:rsidR="00A74A14" w:rsidRPr="0085698A" w14:paraId="05F0B710" w14:textId="77777777" w:rsidTr="002B1684">
        <w:tc>
          <w:tcPr>
            <w:tcW w:w="624" w:type="pct"/>
          </w:tcPr>
          <w:p w14:paraId="5BD9EA2F" w14:textId="7AFA9405" w:rsidR="00A74A14" w:rsidRPr="0085698A" w:rsidRDefault="00A74A14" w:rsidP="002B1684">
            <w:pPr>
              <w:jc w:val="both"/>
              <w:rPr>
                <w:rFonts w:cs="Times New Roman"/>
              </w:rPr>
            </w:pPr>
            <w:r w:rsidRPr="0085698A">
              <w:rPr>
                <w:rFonts w:cs="Times New Roman"/>
              </w:rPr>
              <w:fldChar w:fldCharType="begin"/>
            </w:r>
            <w:r w:rsidR="00DC645C" w:rsidRPr="0085698A">
              <w:rPr>
                <w:rFonts w:cs="Times New Roman"/>
              </w:rPr>
              <w:instrText xml:space="preserve"> ADDIN EN.CITE &lt;EndNote&gt;&lt;Cite&gt;&lt;Author&gt;Rowland&lt;/Author&gt;&lt;Year&gt;2012&lt;/Year&gt;&lt;RecNum&gt;20&lt;/RecNum&gt;&lt;DisplayText&gt;(Rowland, Hamilton et al. 2012)&lt;/DisplayText&gt;&lt;record&gt;&lt;rec-number&gt;20&lt;/rec-number&gt;&lt;foreign-keys&gt;&lt;key app="EN" db-id="e0fdf5detzf2tge9dr75tw9dr9s5ae9ppra9" timestamp="1684941891"&gt;20&lt;/key&gt;&lt;/foreign-keys&gt;&lt;ref-type name="Journal Article"&gt;17&lt;/ref-type&gt;&lt;contributors&gt;&lt;authors&gt;&lt;author&gt;Rowland, J. E.&lt;/author&gt;&lt;author&gt;Hamilton, M. K.&lt;/author&gt;&lt;author&gt;Vella, N.&lt;/author&gt;&lt;author&gt;Lino, B. J.&lt;/author&gt;&lt;author&gt;Mitchell, P. B.&lt;/author&gt;&lt;author&gt;Green, M. J.&lt;/author&gt;&lt;/authors&gt;&lt;/contributors&gt;&lt;auth-address&gt;School of Psychiatry, University of New South Wales Sydney, NSW, Australia.&lt;/auth-address&gt;&lt;titles&gt;&lt;title&gt;Adaptive Associations between Social Cognition and Emotion Regulation are Absent in Schizophrenia and Bipolar Disorder&lt;/title&gt;&lt;secondary-title&gt;Front Psychol&lt;/secondary-title&gt;&lt;/titles&gt;&lt;periodical&gt;&lt;full-title&gt;Front Psychol&lt;/full-title&gt;&lt;/periodical&gt;&lt;pages&gt;607&lt;/pages&gt;&lt;volume&gt;3&lt;/volume&gt;&lt;edition&gt;2013/02/21&lt;/edition&gt;&lt;keywords&gt;&lt;keyword&gt;bipolar disorder&lt;/keyword&gt;&lt;keyword&gt;cognitive emotion regulation&lt;/keyword&gt;&lt;keyword&gt;emotion&lt;/keyword&gt;&lt;keyword&gt;schizophrenia&lt;/keyword&gt;&lt;keyword&gt;social cognition&lt;/keyword&gt;&lt;/keywords&gt;&lt;dates&gt;&lt;year&gt;2012&lt;/year&gt;&lt;/dates&gt;&lt;isbn&gt;1664-1078 (Electronic)&amp;#xD;1664-1078 (Linking)&lt;/isbn&gt;&lt;accession-num&gt;23423878&lt;/accession-num&gt;&lt;urls&gt;&lt;related-urls&gt;&lt;url&gt;https://www.ncbi.nlm.nih.gov/pubmed/23423878&lt;/url&gt;&lt;/related-urls&gt;&lt;/urls&gt;&lt;custom2&gt;PMC3573888&lt;/custom2&gt;&lt;electronic-resource-num&gt;10.3389/fpsyg.2012.00607&lt;/electronic-resource-num&gt;&lt;/record&gt;&lt;/Cite&gt;&lt;/EndNote&gt;</w:instrText>
            </w:r>
            <w:r w:rsidRPr="0085698A">
              <w:rPr>
                <w:rFonts w:cs="Times New Roman"/>
              </w:rPr>
              <w:fldChar w:fldCharType="separate"/>
            </w:r>
            <w:r w:rsidR="00DC645C" w:rsidRPr="0085698A">
              <w:rPr>
                <w:rFonts w:cs="Times New Roman"/>
                <w:noProof/>
              </w:rPr>
              <w:t>(Rowland, Hamilton et al. 2012)</w:t>
            </w:r>
            <w:r w:rsidRPr="0085698A">
              <w:rPr>
                <w:rFonts w:cs="Times New Roman"/>
              </w:rPr>
              <w:fldChar w:fldCharType="end"/>
            </w:r>
          </w:p>
        </w:tc>
        <w:tc>
          <w:tcPr>
            <w:tcW w:w="630" w:type="pct"/>
          </w:tcPr>
          <w:p w14:paraId="51FA0509" w14:textId="77777777" w:rsidR="00A74A14" w:rsidRPr="0085698A" w:rsidRDefault="00A74A14" w:rsidP="002B1684">
            <w:pPr>
              <w:jc w:val="both"/>
              <w:rPr>
                <w:rFonts w:cs="Times New Roman"/>
              </w:rPr>
            </w:pPr>
            <w:r w:rsidRPr="0085698A">
              <w:rPr>
                <w:rFonts w:cs="Times New Roman"/>
              </w:rPr>
              <w:t>POFA, FEEST</w:t>
            </w:r>
          </w:p>
        </w:tc>
        <w:tc>
          <w:tcPr>
            <w:tcW w:w="973" w:type="pct"/>
          </w:tcPr>
          <w:p w14:paraId="7F9FFCB0" w14:textId="77777777" w:rsidR="00A74A14" w:rsidRPr="0085698A" w:rsidRDefault="00A74A14" w:rsidP="002B1684">
            <w:pPr>
              <w:jc w:val="both"/>
              <w:rPr>
                <w:rFonts w:cs="Times New Roman"/>
              </w:rPr>
            </w:pPr>
            <w:r w:rsidRPr="0085698A">
              <w:rPr>
                <w:rFonts w:cs="Times New Roman"/>
              </w:rPr>
              <w:t>Anger, disgust, fear, happiness, sadness, surprise</w:t>
            </w:r>
          </w:p>
        </w:tc>
        <w:tc>
          <w:tcPr>
            <w:tcW w:w="404" w:type="pct"/>
          </w:tcPr>
          <w:p w14:paraId="37ADE4A6" w14:textId="77777777" w:rsidR="00A74A14" w:rsidRPr="0085698A" w:rsidRDefault="00A74A14" w:rsidP="002B1684">
            <w:pPr>
              <w:jc w:val="both"/>
              <w:rPr>
                <w:rFonts w:cs="Times New Roman"/>
              </w:rPr>
            </w:pPr>
            <w:r w:rsidRPr="0085698A">
              <w:rPr>
                <w:rFonts w:cs="Times New Roman"/>
              </w:rPr>
              <w:t>No</w:t>
            </w:r>
          </w:p>
        </w:tc>
        <w:tc>
          <w:tcPr>
            <w:tcW w:w="706" w:type="pct"/>
          </w:tcPr>
          <w:p w14:paraId="25297FC2" w14:textId="77777777" w:rsidR="00A74A14" w:rsidRPr="0085698A" w:rsidRDefault="00A74A14" w:rsidP="002B1684">
            <w:pPr>
              <w:jc w:val="both"/>
              <w:rPr>
                <w:rFonts w:cs="Times New Roman"/>
              </w:rPr>
            </w:pPr>
            <w:r w:rsidRPr="0085698A">
              <w:rPr>
                <w:rFonts w:cs="Times New Roman"/>
              </w:rPr>
              <w:t>60</w:t>
            </w:r>
          </w:p>
        </w:tc>
        <w:tc>
          <w:tcPr>
            <w:tcW w:w="401" w:type="pct"/>
          </w:tcPr>
          <w:p w14:paraId="44170BF2" w14:textId="77777777" w:rsidR="00A74A14" w:rsidRPr="0085698A" w:rsidRDefault="00A74A14" w:rsidP="002B1684">
            <w:pPr>
              <w:jc w:val="both"/>
              <w:rPr>
                <w:rFonts w:cs="Times New Roman"/>
              </w:rPr>
            </w:pPr>
            <w:r w:rsidRPr="0085698A">
              <w:rPr>
                <w:rFonts w:cs="Times New Roman"/>
              </w:rPr>
              <w:t>NA</w:t>
            </w:r>
          </w:p>
        </w:tc>
        <w:tc>
          <w:tcPr>
            <w:tcW w:w="440" w:type="pct"/>
          </w:tcPr>
          <w:p w14:paraId="43320DEB" w14:textId="77777777" w:rsidR="00A74A14" w:rsidRPr="0085698A" w:rsidRDefault="00A74A14" w:rsidP="002B1684">
            <w:pPr>
              <w:jc w:val="both"/>
              <w:rPr>
                <w:rFonts w:cs="Times New Roman"/>
              </w:rPr>
            </w:pPr>
            <w:r w:rsidRPr="0085698A">
              <w:rPr>
                <w:rFonts w:cs="Times New Roman"/>
              </w:rPr>
              <w:t>NA</w:t>
            </w:r>
          </w:p>
        </w:tc>
        <w:tc>
          <w:tcPr>
            <w:tcW w:w="821" w:type="pct"/>
          </w:tcPr>
          <w:p w14:paraId="724CC364" w14:textId="77777777" w:rsidR="00A74A14" w:rsidRPr="0085698A" w:rsidRDefault="00A74A14" w:rsidP="002B1684">
            <w:pPr>
              <w:jc w:val="both"/>
              <w:rPr>
                <w:rFonts w:cs="Times New Roman"/>
              </w:rPr>
            </w:pPr>
            <w:r w:rsidRPr="0085698A">
              <w:rPr>
                <w:rFonts w:cs="Times New Roman"/>
              </w:rPr>
              <w:t>100% intensity (no)</w:t>
            </w:r>
          </w:p>
        </w:tc>
      </w:tr>
      <w:tr w:rsidR="00A74A14" w:rsidRPr="0085698A" w14:paraId="41C4F2B2" w14:textId="77777777" w:rsidTr="002B1684">
        <w:tc>
          <w:tcPr>
            <w:tcW w:w="624" w:type="pct"/>
          </w:tcPr>
          <w:p w14:paraId="7EAB8B4B" w14:textId="4D769C0E" w:rsidR="00A74A14" w:rsidRPr="0085698A" w:rsidRDefault="00A74A14" w:rsidP="002B1684">
            <w:pPr>
              <w:jc w:val="both"/>
              <w:rPr>
                <w:rFonts w:cs="Times New Roman"/>
              </w:rPr>
            </w:pPr>
            <w:r w:rsidRPr="0085698A">
              <w:rPr>
                <w:rFonts w:cs="Times New Roman"/>
              </w:rPr>
              <w:fldChar w:fldCharType="begin">
                <w:fldData xml:space="preserve">PEVuZE5vdGU+PENpdGU+PEF1dGhvcj5SdW9jY288L0F1dGhvcj48WWVhcj4yMDE0PC9ZZWFyPjxS
ZWNOdW0+MjM8L1JlY051bT48RGlzcGxheVRleHQ+KFJ1b2NjbywgUmVpbGx5IGV0IGFsLiAyMDE0
KTwvRGlzcGxheVRleHQ+PHJlY29yZD48cmVjLW51bWJlcj4yMzwvcmVjLW51bWJlcj48Zm9yZWln
bi1rZXlzPjxrZXkgYXBwPSJFTiIgZGItaWQ9ImUwZmRmNWRldHpmMnRnZTlkcjc1dHc5ZHI5czVh
ZTlwcHJhOSIgdGltZXN0YW1wPSIxNjg0OTQxODkxIj4yMzwva2V5PjwvZm9yZWlnbi1rZXlzPjxy
ZWYtdHlwZSBuYW1lPSJKb3VybmFsIEFydGljbGUiPjE3PC9yZWYtdHlwZT48Y29udHJpYnV0b3Jz
PjxhdXRob3JzPjxhdXRob3I+UnVvY2NvLCBBLiBDLjwvYXV0aG9yPjxhdXRob3I+UmVpbGx5LCBK
LiBMLjwvYXV0aG9yPjxhdXRob3I+UnViaW4sIEwuIEguPC9hdXRob3I+PGF1dGhvcj5EYXJvcywg
QS4gUi48L2F1dGhvcj48YXV0aG9yPkdlcnNob24sIEUuIFMuPC9hdXRob3I+PGF1dGhvcj5UYW1t
aW5nYSwgQy4gQS48L2F1dGhvcj48YXV0aG9yPlBlYXJsc29uLCBHLiBELjwvYXV0aG9yPjxhdXRo
b3I+SGlsbCwgUy4gSy48L2F1dGhvcj48YXV0aG9yPktlc2hhdmFuLCBNLiBTLjwvYXV0aG9yPjxh
dXRob3I+R3VyLCBSLiBDLjwvYXV0aG9yPjxhdXRob3I+U3dlZW5leSwgSi4gQS48L2F1dGhvcj48
L2F1dGhvcnM+PC9jb250cmlidXRvcnM+PGF1dGgtYWRkcmVzcz5EZXBhcnRtZW50IG9mIFBzeWNo
aWF0cnksIFVuaXZlcnNpdHkgb2YgSWxsaW5vaXMgYXQgQ2hpY2FnbywgQ2hpY2FnbywgVVNBLiBF
bGVjdHJvbmljIGFkZHJlc3M6IGFudGhvbnkucnVvY2NvQGdtYWlsLmNvbS4mI3hEO0RlcGFydG1l
bnQgb2YgUHN5Y2hpYXRyeSBhbmQgQmVoYXZpb3JhbCBTY2llbmNlcywgTm9ydGh3ZXN0ZXJuIFVu
aXZlcnNpdHksIENoaWNhZ28sIFVTQS4mI3hEO0RlcGFydG1lbnQgb2YgUHN5Y2hpYXRyeSwgVW5p
dmVyc2l0eSBvZiBJbGxpbm9pcyBhdCBDaGljYWdvLCBDaGljYWdvLCBVU0EuJiN4RDtEZXBhcnRt
ZW50IG9mIFBzeWNob2xvZ3ksIFVuaXZlcnNpdHkgb2YgVG9yb250byBTY2FyYm9yb3VnaCwgVG9y
b250bywgQ2FuYWRhLiYjeEQ7RGVwYXJ0bWVudCBvZiBQc3ljaGlhdHJ5LCBVbml2ZXJzaXR5IG9m
IENoaWNhZ28sIENoaWNhZ28sIFVTQS4mI3hEO0RlcGFydG1lbnQgb2YgUHN5Y2hpYXRyeSwgVW5p
dmVyc2l0eSBvZiBUWCBTb3V0aHdlc3Rlcm4gTWVkaWNhbCBDZW50ZXIsIERhbGxhcywgVVNBLiYj
eEQ7RGVwYXJ0bWVudCBvZiBQc3ljaGlhdHJ5LCBZYWxlIFVuaXZlcnNpdHksIE5ldyBIYXZlbiwg
Q1QsIFVTQS4mI3hEO0RlcGFydG1lbnQgb2YgUHN5Y2hvbG9neSwgUm9zYWxpbmQgRnJhbmtsaW4g
VW5pdmVyc2l0eSBvZiBNZWRpY2luZSBhbmQgU2NpZW5jZSwgTm9ydGggQ2hpY2FnbywgVVNBLiYj
eEQ7RGVwYXJ0bWVudCBvZiBQc3ljaGlhdHJ5LCBIYXJ2YXJkIE1lZGljYWwgU2Nob29sIGF0IEJl
dGggSXNyYWVsIERlYWNvbmVzcyBNZWRpY2FsIENlbnRlciwgQm9zdG9uLCBVU0EuJiN4RDtEZXBh
cnRtZW50IG9mIFBzeWNoaWF0cnksIFVuaXZlcnNpdHkgb2YgUGVubnN5bHZhbmlhIFBlcmVsbWFu
IFNjaG9vbCBvZiBNZWRpY2luZSwgUGhpbGFkZWxwaGlhLCBVU0EuJiN4RDtEZXBhcnRtZW50cyBv
ZiBQc3ljaGlhdHJ5IGFuZCBQZWRpYXRyaWNzLCBVbml2ZXJzaXR5IG9mIFRleGFzIFNvdXRod2Vz
dGVybiBNZWRpY2FsIENlbnRlciwgRGFsbGFzLCBVU0EuPC9hdXRoLWFkZHJlc3M+PHRpdGxlcz48
dGl0bGU+RW1vdGlvbiByZWNvZ25pdGlvbiBkZWZpY2l0cyBpbiBzY2hpem9waHJlbmlhLXNwZWN0
cnVtIGRpc29yZGVycyBhbmQgcHN5Y2hvdGljIGJpcG9sYXIgZGlzb3JkZXI6IEZpbmRpbmdzIGZy
b20gdGhlIEJpcG9sYXItU2NoaXpvcGhyZW5pYSBOZXR3b3JrIG9uIEludGVybWVkaWF0ZSBQaGVu
b3R5cGVzIChCLVNOSVApIHN0dWR5PC90aXRsZT48c2Vjb25kYXJ5LXRpdGxlPlNjaGl6b3BociBS
ZXM8L3NlY29uZGFyeS10aXRsZT48L3RpdGxlcz48cGVyaW9kaWNhbD48ZnVsbC10aXRsZT5TY2hp
em9waHIgUmVzPC9mdWxsLXRpdGxlPjwvcGVyaW9kaWNhbD48cGFnZXM+MTA1LTEyPC9wYWdlcz48
dm9sdW1lPjE1ODwvdm9sdW1lPjxudW1iZXI+MS0zPC9udW1iZXI+PGVkaXRpb24+MjAxNC8wNy8y
NDwvZWRpdGlvbj48a2V5d29yZHM+PGtleXdvcmQ+QWRvbGVzY2VudDwva2V5d29yZD48a2V5d29y
ZD5BZHVsdDwva2V5d29yZD48a2V5d29yZD5BZ2VkPC9rZXl3b3JkPjxrZXl3b3JkPkJpcG9sYXIg
RGlzb3JkZXIvKnBzeWNob2xvZ3k8L2tleXdvcmQ+PGtleXdvcmQ+KkVtb3Rpb25zPC9rZXl3b3Jk
PjxrZXl3b3JkPkZhY2lhbCBFeHByZXNzaW9uPC9rZXl3b3JkPjxrZXl3b3JkPkZhbWlseTwva2V5
d29yZD48a2V5d29yZD5GZW1hbGU8L2tleXdvcmQ+PGtleXdvcmQ+SHVtYW5zPC9rZXl3b3JkPjxr
ZXl3b3JkPk1hbGU8L2tleXdvcmQ+PGtleXdvcmQ+TWlkZGxlIEFnZWQ8L2tleXdvcmQ+PGtleXdv
cmQ+UGF0dGVybiBSZWNvZ25pdGlvbiwgVmlzdWFsPC9rZXl3b3JkPjxrZXl3b3JkPlBoZW5vdHlw
ZTwva2V5d29yZD48a2V5d29yZD5QaG90aWMgU3RpbXVsYXRpb248L2tleXdvcmQ+PGtleXdvcmQ+
UHN5Y2hpYXRyaWMgU3RhdHVzIFJhdGluZyBTY2FsZXM8L2tleXdvcmQ+PGtleXdvcmQ+UHN5Y2hv
bG9naWNhbCBUZXN0czwva2V5d29yZD48a2V5d29yZD5Qc3ljaG90aWMgRGlzb3JkZXJzLypwc3lj
aG9sb2d5PC9rZXl3b3JkPjxrZXl3b3JkPipSZWNvZ25pdGlvbiwgUHN5Y2hvbG9neTwva2V5d29y
ZD48a2V5d29yZD4qU2NoaXpvcGhyZW5pYyBQc3ljaG9sb2d5PC9rZXl3b3JkPjxrZXl3b3JkPipT
b2NpYWwgUGVyY2VwdGlvbjwva2V5d29yZD48a2V5d29yZD5Zb3VuZyBBZHVsdDwva2V5d29yZD48
a2V5d29yZD5CaXBvbGFyIGRpc29yZGVyPC9rZXl3b3JkPjxrZXl3b3JkPkVtb3Rpb24gcmVjb2du
aXRpb248L2tleXdvcmQ+PGtleXdvcmQ+RmFtaWx5IHN0dWR5PC9rZXl3b3JkPjxrZXl3b3JkPlBz
eWNob3Npczwva2V5d29yZD48a2V5d29yZD5TY2hpem9hZmZlY3RpdmUgZGlzb3JkZXI8L2tleXdv
cmQ+PGtleXdvcmQ+U2NoaXpvcGhyZW5pYTwva2V5d29yZD48L2tleXdvcmRzPjxkYXRlcz48eWVh
cj4yMDE0PC95ZWFyPjxwdWItZGF0ZXM+PGRhdGU+U2VwPC9kYXRlPjwvcHViLWRhdGVzPjwvZGF0
ZXM+PGlzYm4+MTU3My0yNTA5IChFbGVjdHJvbmljKSYjeEQ7MDkyMC05OTY0IChQcmludCkmI3hE
OzA5MjAtOTk2NCAoTGlua2luZyk8L2lzYm4+PGFjY2Vzc2lvbi1udW0+MjUwNTI3ODI8L2FjY2Vz
c2lvbi1udW0+PHVybHM+PHJlbGF0ZWQtdXJscz48dXJsPmh0dHBzOi8vd3d3Lm5jYmkubmxtLm5p
aC5nb3YvcHVibWVkLzI1MDUyNzgyPC91cmw+PC9yZWxhdGVkLXVybHM+PC91cmxzPjxjdXN0b20y
PlBNQzQxNTI0MTU8L2N1c3RvbTI+PGVsZWN0cm9uaWMtcmVzb3VyY2UtbnVtPjEwLjEwMTYvai5z
Y2hyZXMuMjAxNC4wNy4wMDE8L2VsZWN0cm9uaWMtcmVzb3VyY2UtbnVtPjwvcmVjb3JkPjwvQ2l0
ZT48L0VuZE5vdGU+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PEVuZE5vdGU+PENpdGU+PEF1dGhvcj5SdW9jY288L0F1dGhvcj48WWVhcj4yMDE0PC9ZZWFyPjxS
ZWNOdW0+MjM8L1JlY051bT48RGlzcGxheVRleHQ+KFJ1b2NjbywgUmVpbGx5IGV0IGFsLiAyMDE0
KTwvRGlzcGxheVRleHQ+PHJlY29yZD48cmVjLW51bWJlcj4yMzwvcmVjLW51bWJlcj48Zm9yZWln
bi1rZXlzPjxrZXkgYXBwPSJFTiIgZGItaWQ9ImUwZmRmNWRldHpmMnRnZTlkcjc1dHc5ZHI5czVh
ZTlwcHJhOSIgdGltZXN0YW1wPSIxNjg0OTQxODkxIj4yMzwva2V5PjwvZm9yZWlnbi1rZXlzPjxy
ZWYtdHlwZSBuYW1lPSJKb3VybmFsIEFydGljbGUiPjE3PC9yZWYtdHlwZT48Y29udHJpYnV0b3Jz
PjxhdXRob3JzPjxhdXRob3I+UnVvY2NvLCBBLiBDLjwvYXV0aG9yPjxhdXRob3I+UmVpbGx5LCBK
LiBMLjwvYXV0aG9yPjxhdXRob3I+UnViaW4sIEwuIEguPC9hdXRob3I+PGF1dGhvcj5EYXJvcywg
QS4gUi48L2F1dGhvcj48YXV0aG9yPkdlcnNob24sIEUuIFMuPC9hdXRob3I+PGF1dGhvcj5UYW1t
aW5nYSwgQy4gQS48L2F1dGhvcj48YXV0aG9yPlBlYXJsc29uLCBHLiBELjwvYXV0aG9yPjxhdXRo
b3I+SGlsbCwgUy4gSy48L2F1dGhvcj48YXV0aG9yPktlc2hhdmFuLCBNLiBTLjwvYXV0aG9yPjxh
dXRob3I+R3VyLCBSLiBDLjwvYXV0aG9yPjxhdXRob3I+U3dlZW5leSwgSi4gQS48L2F1dGhvcj48
L2F1dGhvcnM+PC9jb250cmlidXRvcnM+PGF1dGgtYWRkcmVzcz5EZXBhcnRtZW50IG9mIFBzeWNo
aWF0cnksIFVuaXZlcnNpdHkgb2YgSWxsaW5vaXMgYXQgQ2hpY2FnbywgQ2hpY2FnbywgVVNBLiBF
bGVjdHJvbmljIGFkZHJlc3M6IGFudGhvbnkucnVvY2NvQGdtYWlsLmNvbS4mI3hEO0RlcGFydG1l
bnQgb2YgUHN5Y2hpYXRyeSBhbmQgQmVoYXZpb3JhbCBTY2llbmNlcywgTm9ydGh3ZXN0ZXJuIFVu
aXZlcnNpdHksIENoaWNhZ28sIFVTQS4mI3hEO0RlcGFydG1lbnQgb2YgUHN5Y2hpYXRyeSwgVW5p
dmVyc2l0eSBvZiBJbGxpbm9pcyBhdCBDaGljYWdvLCBDaGljYWdvLCBVU0EuJiN4RDtEZXBhcnRt
ZW50IG9mIFBzeWNob2xvZ3ksIFVuaXZlcnNpdHkgb2YgVG9yb250byBTY2FyYm9yb3VnaCwgVG9y
b250bywgQ2FuYWRhLiYjeEQ7RGVwYXJ0bWVudCBvZiBQc3ljaGlhdHJ5LCBVbml2ZXJzaXR5IG9m
IENoaWNhZ28sIENoaWNhZ28sIFVTQS4mI3hEO0RlcGFydG1lbnQgb2YgUHN5Y2hpYXRyeSwgVW5p
dmVyc2l0eSBvZiBUWCBTb3V0aHdlc3Rlcm4gTWVkaWNhbCBDZW50ZXIsIERhbGxhcywgVVNBLiYj
eEQ7RGVwYXJ0bWVudCBvZiBQc3ljaGlhdHJ5LCBZYWxlIFVuaXZlcnNpdHksIE5ldyBIYXZlbiwg
Q1QsIFVTQS4mI3hEO0RlcGFydG1lbnQgb2YgUHN5Y2hvbG9neSwgUm9zYWxpbmQgRnJhbmtsaW4g
VW5pdmVyc2l0eSBvZiBNZWRpY2luZSBhbmQgU2NpZW5jZSwgTm9ydGggQ2hpY2FnbywgVVNBLiYj
eEQ7RGVwYXJ0bWVudCBvZiBQc3ljaGlhdHJ5LCBIYXJ2YXJkIE1lZGljYWwgU2Nob29sIGF0IEJl
dGggSXNyYWVsIERlYWNvbmVzcyBNZWRpY2FsIENlbnRlciwgQm9zdG9uLCBVU0EuJiN4RDtEZXBh
cnRtZW50IG9mIFBzeWNoaWF0cnksIFVuaXZlcnNpdHkgb2YgUGVubnN5bHZhbmlhIFBlcmVsbWFu
IFNjaG9vbCBvZiBNZWRpY2luZSwgUGhpbGFkZWxwaGlhLCBVU0EuJiN4RDtEZXBhcnRtZW50cyBv
ZiBQc3ljaGlhdHJ5IGFuZCBQZWRpYXRyaWNzLCBVbml2ZXJzaXR5IG9mIFRleGFzIFNvdXRod2Vz
dGVybiBNZWRpY2FsIENlbnRlciwgRGFsbGFzLCBVU0EuPC9hdXRoLWFkZHJlc3M+PHRpdGxlcz48
dGl0bGU+RW1vdGlvbiByZWNvZ25pdGlvbiBkZWZpY2l0cyBpbiBzY2hpem9waHJlbmlhLXNwZWN0
cnVtIGRpc29yZGVycyBhbmQgcHN5Y2hvdGljIGJpcG9sYXIgZGlzb3JkZXI6IEZpbmRpbmdzIGZy
b20gdGhlIEJpcG9sYXItU2NoaXpvcGhyZW5pYSBOZXR3b3JrIG9uIEludGVybWVkaWF0ZSBQaGVu
b3R5cGVzIChCLVNOSVApIHN0dWR5PC90aXRsZT48c2Vjb25kYXJ5LXRpdGxlPlNjaGl6b3BociBS
ZXM8L3NlY29uZGFyeS10aXRsZT48L3RpdGxlcz48cGVyaW9kaWNhbD48ZnVsbC10aXRsZT5TY2hp
em9waHIgUmVzPC9mdWxsLXRpdGxlPjwvcGVyaW9kaWNhbD48cGFnZXM+MTA1LTEyPC9wYWdlcz48
dm9sdW1lPjE1ODwvdm9sdW1lPjxudW1iZXI+MS0zPC9udW1iZXI+PGVkaXRpb24+MjAxNC8wNy8y
NDwvZWRpdGlvbj48a2V5d29yZHM+PGtleXdvcmQ+QWRvbGVzY2VudDwva2V5d29yZD48a2V5d29y
ZD5BZHVsdDwva2V5d29yZD48a2V5d29yZD5BZ2VkPC9rZXl3b3JkPjxrZXl3b3JkPkJpcG9sYXIg
RGlzb3JkZXIvKnBzeWNob2xvZ3k8L2tleXdvcmQ+PGtleXdvcmQ+KkVtb3Rpb25zPC9rZXl3b3Jk
PjxrZXl3b3JkPkZhY2lhbCBFeHByZXNzaW9uPC9rZXl3b3JkPjxrZXl3b3JkPkZhbWlseTwva2V5
d29yZD48a2V5d29yZD5GZW1hbGU8L2tleXdvcmQ+PGtleXdvcmQ+SHVtYW5zPC9rZXl3b3JkPjxr
ZXl3b3JkPk1hbGU8L2tleXdvcmQ+PGtleXdvcmQ+TWlkZGxlIEFnZWQ8L2tleXdvcmQ+PGtleXdv
cmQ+UGF0dGVybiBSZWNvZ25pdGlvbiwgVmlzdWFsPC9rZXl3b3JkPjxrZXl3b3JkPlBoZW5vdHlw
ZTwva2V5d29yZD48a2V5d29yZD5QaG90aWMgU3RpbXVsYXRpb248L2tleXdvcmQ+PGtleXdvcmQ+
UHN5Y2hpYXRyaWMgU3RhdHVzIFJhdGluZyBTY2FsZXM8L2tleXdvcmQ+PGtleXdvcmQ+UHN5Y2hv
bG9naWNhbCBUZXN0czwva2V5d29yZD48a2V5d29yZD5Qc3ljaG90aWMgRGlzb3JkZXJzLypwc3lj
aG9sb2d5PC9rZXl3b3JkPjxrZXl3b3JkPipSZWNvZ25pdGlvbiwgUHN5Y2hvbG9neTwva2V5d29y
ZD48a2V5d29yZD4qU2NoaXpvcGhyZW5pYyBQc3ljaG9sb2d5PC9rZXl3b3JkPjxrZXl3b3JkPipT
b2NpYWwgUGVyY2VwdGlvbjwva2V5d29yZD48a2V5d29yZD5Zb3VuZyBBZHVsdDwva2V5d29yZD48
a2V5d29yZD5CaXBvbGFyIGRpc29yZGVyPC9rZXl3b3JkPjxrZXl3b3JkPkVtb3Rpb24gcmVjb2du
aXRpb248L2tleXdvcmQ+PGtleXdvcmQ+RmFtaWx5IHN0dWR5PC9rZXl3b3JkPjxrZXl3b3JkPlBz
eWNob3Npczwva2V5d29yZD48a2V5d29yZD5TY2hpem9hZmZlY3RpdmUgZGlzb3JkZXI8L2tleXdv
cmQ+PGtleXdvcmQ+U2NoaXpvcGhyZW5pYTwva2V5d29yZD48L2tleXdvcmRzPjxkYXRlcz48eWVh
cj4yMDE0PC95ZWFyPjxwdWItZGF0ZXM+PGRhdGU+U2VwPC9kYXRlPjwvcHViLWRhdGVzPjwvZGF0
ZXM+PGlzYm4+MTU3My0yNTA5IChFbGVjdHJvbmljKSYjeEQ7MDkyMC05OTY0IChQcmludCkmI3hE
OzA5MjAtOTk2NCAoTGlua2luZyk8L2lzYm4+PGFjY2Vzc2lvbi1udW0+MjUwNTI3ODI8L2FjY2Vz
c2lvbi1udW0+PHVybHM+PHJlbGF0ZWQtdXJscz48dXJsPmh0dHBzOi8vd3d3Lm5jYmkubmxtLm5p
aC5nb3YvcHVibWVkLzI1MDUyNzgyPC91cmw+PC9yZWxhdGVkLXVybHM+PC91cmxzPjxjdXN0b20y
PlBNQzQxNTI0MTU8L2N1c3RvbTI+PGVsZWN0cm9uaWMtcmVzb3VyY2UtbnVtPjEwLjEwMTYvai5z
Y2hyZXMuMjAxNC4wNy4wMDE8L2VsZWN0cm9uaWMtcmVzb3VyY2UtbnVtPjwvcmVjb3JkPjwvQ2l0
ZT48L0VuZE5vdGU+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(Ruocco, Reilly et al. 2014)</w:t>
            </w:r>
            <w:r w:rsidRPr="0085698A">
              <w:rPr>
                <w:rFonts w:cs="Times New Roman"/>
              </w:rPr>
              <w:fldChar w:fldCharType="end"/>
            </w:r>
          </w:p>
        </w:tc>
        <w:tc>
          <w:tcPr>
            <w:tcW w:w="630" w:type="pct"/>
          </w:tcPr>
          <w:p w14:paraId="160BBC14" w14:textId="77777777" w:rsidR="00A74A14" w:rsidRPr="0085698A" w:rsidRDefault="00A74A14" w:rsidP="002B1684">
            <w:pPr>
              <w:jc w:val="both"/>
              <w:rPr>
                <w:rFonts w:cs="Times New Roman"/>
              </w:rPr>
            </w:pPr>
            <w:r w:rsidRPr="0085698A">
              <w:rPr>
                <w:rFonts w:cs="Times New Roman"/>
              </w:rPr>
              <w:t>ER-40</w:t>
            </w:r>
          </w:p>
        </w:tc>
        <w:tc>
          <w:tcPr>
            <w:tcW w:w="973" w:type="pct"/>
          </w:tcPr>
          <w:p w14:paraId="5B3AFA3F" w14:textId="77777777" w:rsidR="00A74A14" w:rsidRPr="0085698A" w:rsidRDefault="00A74A14" w:rsidP="002B1684">
            <w:pPr>
              <w:jc w:val="both"/>
              <w:rPr>
                <w:rFonts w:cs="Times New Roman"/>
              </w:rPr>
            </w:pPr>
            <w:r w:rsidRPr="0085698A">
              <w:rPr>
                <w:rFonts w:cs="Times New Roman"/>
              </w:rPr>
              <w:t>Anger, fear, happiness, sadness</w:t>
            </w:r>
          </w:p>
        </w:tc>
        <w:tc>
          <w:tcPr>
            <w:tcW w:w="404" w:type="pct"/>
          </w:tcPr>
          <w:p w14:paraId="009F1876" w14:textId="77777777" w:rsidR="00A74A14" w:rsidRPr="0085698A" w:rsidRDefault="00A74A14" w:rsidP="002B1684">
            <w:pPr>
              <w:jc w:val="both"/>
              <w:rPr>
                <w:rFonts w:cs="Times New Roman"/>
              </w:rPr>
            </w:pPr>
            <w:r w:rsidRPr="0085698A">
              <w:rPr>
                <w:rFonts w:cs="Times New Roman"/>
              </w:rPr>
              <w:t>Yes</w:t>
            </w:r>
          </w:p>
        </w:tc>
        <w:tc>
          <w:tcPr>
            <w:tcW w:w="706" w:type="pct"/>
          </w:tcPr>
          <w:p w14:paraId="727A049C" w14:textId="77777777" w:rsidR="00A74A14" w:rsidRPr="0085698A" w:rsidRDefault="00A74A14" w:rsidP="002B1684">
            <w:pPr>
              <w:jc w:val="both"/>
              <w:rPr>
                <w:rFonts w:cs="Times New Roman"/>
              </w:rPr>
            </w:pPr>
            <w:r w:rsidRPr="0085698A">
              <w:rPr>
                <w:rFonts w:cs="Times New Roman"/>
              </w:rPr>
              <w:t>40</w:t>
            </w:r>
          </w:p>
        </w:tc>
        <w:tc>
          <w:tcPr>
            <w:tcW w:w="401" w:type="pct"/>
          </w:tcPr>
          <w:p w14:paraId="4E0FD925" w14:textId="77777777" w:rsidR="00A74A14" w:rsidRPr="0085698A" w:rsidRDefault="00A74A14" w:rsidP="002B1684">
            <w:pPr>
              <w:jc w:val="both"/>
              <w:rPr>
                <w:rFonts w:cs="Times New Roman"/>
              </w:rPr>
            </w:pPr>
            <w:r w:rsidRPr="0085698A">
              <w:rPr>
                <w:rFonts w:cs="Times New Roman"/>
              </w:rPr>
              <w:t>NA</w:t>
            </w:r>
          </w:p>
        </w:tc>
        <w:tc>
          <w:tcPr>
            <w:tcW w:w="440" w:type="pct"/>
          </w:tcPr>
          <w:p w14:paraId="510A4B37" w14:textId="77777777" w:rsidR="00A74A14" w:rsidRPr="0085698A" w:rsidRDefault="00A74A14" w:rsidP="002B1684">
            <w:pPr>
              <w:jc w:val="both"/>
              <w:rPr>
                <w:rFonts w:cs="Times New Roman"/>
              </w:rPr>
            </w:pPr>
            <w:r w:rsidRPr="0085698A">
              <w:rPr>
                <w:rFonts w:cs="Times New Roman"/>
              </w:rPr>
              <w:t>NA (balanced)</w:t>
            </w:r>
          </w:p>
        </w:tc>
        <w:tc>
          <w:tcPr>
            <w:tcW w:w="821" w:type="pct"/>
          </w:tcPr>
          <w:p w14:paraId="12F4509B" w14:textId="77777777" w:rsidR="00A74A14" w:rsidRPr="0085698A" w:rsidRDefault="00A74A14" w:rsidP="002B1684">
            <w:pPr>
              <w:jc w:val="both"/>
              <w:rPr>
                <w:rFonts w:cs="Times New Roman"/>
              </w:rPr>
            </w:pPr>
            <w:r w:rsidRPr="0085698A">
              <w:rPr>
                <w:rFonts w:cs="Times New Roman"/>
              </w:rPr>
              <w:t>100% (no)</w:t>
            </w:r>
          </w:p>
        </w:tc>
      </w:tr>
      <w:tr w:rsidR="00A74A14" w:rsidRPr="0085698A" w14:paraId="064E6177" w14:textId="77777777" w:rsidTr="002B1684">
        <w:tc>
          <w:tcPr>
            <w:tcW w:w="624" w:type="pct"/>
          </w:tcPr>
          <w:p w14:paraId="3B9F6CD5" w14:textId="082060E0" w:rsidR="00A74A14" w:rsidRPr="0085698A" w:rsidRDefault="00A74A14" w:rsidP="002B1684">
            <w:pPr>
              <w:jc w:val="both"/>
              <w:rPr>
                <w:rFonts w:cs="Times New Roman"/>
              </w:rPr>
            </w:pPr>
            <w:r w:rsidRPr="0085698A">
              <w:rPr>
                <w:rFonts w:cs="Times New Roman"/>
              </w:rPr>
              <w:fldChar w:fldCharType="begin"/>
            </w:r>
            <w:r w:rsidR="00DC645C" w:rsidRPr="0085698A">
              <w:rPr>
                <w:rFonts w:cs="Times New Roman"/>
              </w:rPr>
              <w:instrText xml:space="preserve"> ADDIN EN.CITE &lt;EndNote&gt;&lt;Cite&gt;&lt;Author&gt;Schaefer&lt;/Author&gt;&lt;Year&gt;2010&lt;/Year&gt;&lt;RecNum&gt;24&lt;/RecNum&gt;&lt;DisplayText&gt;(Schaefer, Baumann et al. 2010)&lt;/DisplayText&gt;&lt;record&gt;&lt;rec-number&gt;24&lt;/rec-number&gt;&lt;foreign-keys&gt;&lt;key app="EN" db-id="e0fdf5detzf2tge9dr75tw9dr9s5ae9ppra9" timestamp="1684941891"&gt;24&lt;/key&gt;&lt;/foreign-keys&gt;&lt;ref-type name="Journal Article"&gt;17&lt;/ref-type&gt;&lt;contributors&gt;&lt;authors&gt;&lt;author&gt;Schaefer, K. L.&lt;/author&gt;&lt;author&gt;Baumann, J.&lt;/author&gt;&lt;author&gt;Rich, B. A.&lt;/author&gt;&lt;author&gt;Luckenbaugh, D. A.&lt;/author&gt;&lt;author&gt;Zarate, C. A., Jr.&lt;/author&gt;&lt;/authors&gt;&lt;/contributors&gt;&lt;auth-address&gt;Department of Counseling and Personnel Services, University of Maryland, College Park, MD, USA.&lt;/auth-address&gt;&lt;titles&gt;&lt;title&gt;Perception of facial emotion in adults with bipolar or unipolar depression and controls&lt;/title&gt;&lt;secondary-title&gt;J Psychiatr Res&lt;/secondary-title&gt;&lt;/titles&gt;&lt;periodical&gt;&lt;full-title&gt;J Psychiatr Res&lt;/full-title&gt;&lt;/periodical&gt;&lt;pages&gt;1229-35&lt;/pages&gt;&lt;volume&gt;44&lt;/volume&gt;&lt;number&gt;16&lt;/number&gt;&lt;edition&gt;2010/06/01&lt;/edition&gt;&lt;keywords&gt;&lt;keyword&gt;Adult&lt;/keyword&gt;&lt;keyword&gt;Aged&lt;/keyword&gt;&lt;keyword&gt;Bipolar Disorder/*physiopathology&lt;/keyword&gt;&lt;keyword&gt;Depressive Disorder/*physiopathology&lt;/keyword&gt;&lt;keyword&gt;Expressed Emotion/*physiology&lt;/keyword&gt;&lt;keyword&gt;Female&lt;/keyword&gt;&lt;keyword&gt;Humans&lt;/keyword&gt;&lt;keyword&gt;Linear Models&lt;/keyword&gt;&lt;keyword&gt;Male&lt;/keyword&gt;&lt;keyword&gt;Middle Aged&lt;/keyword&gt;&lt;keyword&gt;Neuropsychological Tests&lt;/keyword&gt;&lt;keyword&gt;Pattern Recognition, Visual/*physiology&lt;/keyword&gt;&lt;keyword&gt;Photic Stimulation/methods&lt;/keyword&gt;&lt;keyword&gt;Psychiatric Status Rating Scales&lt;/keyword&gt;&lt;/keywords&gt;&lt;dates&gt;&lt;year&gt;2010&lt;/year&gt;&lt;pub-dates&gt;&lt;date&gt;Dec&lt;/date&gt;&lt;/pub-dates&gt;&lt;/dates&gt;&lt;isbn&gt;1879-1379 (Electronic)&amp;#xD;0022-3956 (Print)&amp;#xD;0022-3956 (Linking)&lt;/isbn&gt;&lt;accession-num&gt;20510425&lt;/accession-num&gt;&lt;urls&gt;&lt;related-urls&gt;&lt;url&gt;https://www.ncbi.nlm.nih.gov/pubmed/20510425&lt;/url&gt;&lt;/related-urls&gt;&lt;/urls&gt;&lt;custom2&gt;PMC2932776&lt;/custom2&gt;&lt;electronic-resource-num&gt;10.1016/j.jpsychires.2010.04.024&lt;/electronic-resource-num&gt;&lt;/record&gt;&lt;/Cite&gt;&lt;/EndNote&gt;</w:instrText>
            </w:r>
            <w:r w:rsidRPr="0085698A">
              <w:rPr>
                <w:rFonts w:cs="Times New Roman"/>
              </w:rPr>
              <w:fldChar w:fldCharType="separate"/>
            </w:r>
            <w:r w:rsidR="00DC645C" w:rsidRPr="0085698A">
              <w:rPr>
                <w:rFonts w:cs="Times New Roman"/>
                <w:noProof/>
              </w:rPr>
              <w:t>(Schaefer, Baumann et al. 2010)</w:t>
            </w:r>
            <w:r w:rsidRPr="0085698A">
              <w:rPr>
                <w:rFonts w:cs="Times New Roman"/>
              </w:rPr>
              <w:fldChar w:fldCharType="end"/>
            </w:r>
          </w:p>
        </w:tc>
        <w:tc>
          <w:tcPr>
            <w:tcW w:w="630" w:type="pct"/>
          </w:tcPr>
          <w:p w14:paraId="6E1EFCDF" w14:textId="77777777" w:rsidR="00A74A14" w:rsidRPr="0085698A" w:rsidRDefault="00A74A14" w:rsidP="002B1684">
            <w:pPr>
              <w:jc w:val="both"/>
              <w:rPr>
                <w:rFonts w:cs="Times New Roman"/>
              </w:rPr>
            </w:pPr>
            <w:r w:rsidRPr="0085698A">
              <w:rPr>
                <w:rFonts w:cs="Times New Roman"/>
              </w:rPr>
              <w:t>POFA</w:t>
            </w:r>
          </w:p>
        </w:tc>
        <w:tc>
          <w:tcPr>
            <w:tcW w:w="973" w:type="pct"/>
          </w:tcPr>
          <w:p w14:paraId="35D7DA84" w14:textId="77777777" w:rsidR="00A74A14" w:rsidRPr="0085698A" w:rsidRDefault="00A74A14" w:rsidP="002B1684">
            <w:pPr>
              <w:jc w:val="both"/>
              <w:rPr>
                <w:rFonts w:cs="Times New Roman"/>
              </w:rPr>
            </w:pPr>
            <w:r w:rsidRPr="0085698A">
              <w:rPr>
                <w:rFonts w:cs="Times New Roman"/>
              </w:rPr>
              <w:t>Anger, disgust, fear, happiness, sadness, surprise</w:t>
            </w:r>
          </w:p>
        </w:tc>
        <w:tc>
          <w:tcPr>
            <w:tcW w:w="404" w:type="pct"/>
          </w:tcPr>
          <w:p w14:paraId="34E6DC2F" w14:textId="77777777" w:rsidR="00A74A14" w:rsidRPr="0085698A" w:rsidRDefault="00A74A14" w:rsidP="002B1684">
            <w:pPr>
              <w:jc w:val="both"/>
              <w:rPr>
                <w:rFonts w:cs="Times New Roman"/>
              </w:rPr>
            </w:pPr>
            <w:r w:rsidRPr="0085698A">
              <w:rPr>
                <w:rFonts w:cs="Times New Roman"/>
              </w:rPr>
              <w:t>Yes</w:t>
            </w:r>
          </w:p>
        </w:tc>
        <w:tc>
          <w:tcPr>
            <w:tcW w:w="706" w:type="pct"/>
          </w:tcPr>
          <w:p w14:paraId="1799D5F0" w14:textId="77777777" w:rsidR="00A74A14" w:rsidRPr="0085698A" w:rsidRDefault="00A74A14" w:rsidP="002B1684">
            <w:pPr>
              <w:jc w:val="both"/>
              <w:rPr>
                <w:rFonts w:cs="Times New Roman"/>
              </w:rPr>
            </w:pPr>
            <w:r w:rsidRPr="0085698A">
              <w:rPr>
                <w:rFonts w:cs="Times New Roman"/>
              </w:rPr>
              <w:t>36 (3.9 sec)</w:t>
            </w:r>
          </w:p>
        </w:tc>
        <w:tc>
          <w:tcPr>
            <w:tcW w:w="401" w:type="pct"/>
          </w:tcPr>
          <w:p w14:paraId="03B10A05" w14:textId="77777777" w:rsidR="00A74A14" w:rsidRPr="0085698A" w:rsidRDefault="00A74A14" w:rsidP="002B1684">
            <w:pPr>
              <w:jc w:val="both"/>
              <w:rPr>
                <w:rFonts w:cs="Times New Roman"/>
              </w:rPr>
            </w:pPr>
            <w:r w:rsidRPr="0085698A">
              <w:rPr>
                <w:rFonts w:cs="Times New Roman"/>
              </w:rPr>
              <w:t>NA</w:t>
            </w:r>
          </w:p>
        </w:tc>
        <w:tc>
          <w:tcPr>
            <w:tcW w:w="440" w:type="pct"/>
          </w:tcPr>
          <w:p w14:paraId="39DA0D47" w14:textId="77777777" w:rsidR="00A74A14" w:rsidRPr="0085698A" w:rsidRDefault="00A74A14" w:rsidP="002B1684">
            <w:pPr>
              <w:jc w:val="both"/>
              <w:rPr>
                <w:rFonts w:cs="Times New Roman"/>
              </w:rPr>
            </w:pPr>
            <w:r w:rsidRPr="0085698A">
              <w:rPr>
                <w:rFonts w:cs="Times New Roman"/>
              </w:rPr>
              <w:t xml:space="preserve">6 (3/3) </w:t>
            </w:r>
          </w:p>
        </w:tc>
        <w:tc>
          <w:tcPr>
            <w:tcW w:w="821" w:type="pct"/>
          </w:tcPr>
          <w:p w14:paraId="7D3C1DC1" w14:textId="77777777" w:rsidR="00A74A14" w:rsidRPr="0085698A" w:rsidRDefault="00A74A14" w:rsidP="002B1684">
            <w:pPr>
              <w:jc w:val="both"/>
              <w:rPr>
                <w:rFonts w:cs="Times New Roman"/>
              </w:rPr>
            </w:pPr>
            <w:r w:rsidRPr="0085698A">
              <w:rPr>
                <w:rFonts w:cs="Times New Roman"/>
              </w:rPr>
              <w:t>From 0% to 100% in 39 steps (yes)</w:t>
            </w:r>
          </w:p>
        </w:tc>
      </w:tr>
      <w:tr w:rsidR="00A74A14" w:rsidRPr="0085698A" w14:paraId="7DD0271D" w14:textId="77777777" w:rsidTr="002B1684">
        <w:tc>
          <w:tcPr>
            <w:tcW w:w="624" w:type="pct"/>
          </w:tcPr>
          <w:p w14:paraId="07FDB886" w14:textId="013EB53A" w:rsidR="00A74A14" w:rsidRPr="0085698A" w:rsidRDefault="00A74A14" w:rsidP="002B1684">
            <w:pPr>
              <w:jc w:val="both"/>
              <w:rPr>
                <w:rFonts w:cs="Times New Roman"/>
              </w:rPr>
            </w:pPr>
            <w:r w:rsidRPr="0085698A">
              <w:rPr>
                <w:rFonts w:cs="Times New Roman"/>
              </w:rPr>
              <w:fldChar w:fldCharType="begin">
                <w:fldData xml:space="preserve">PEVuZE5vdGU+PENpdGU+PEF1dGhvcj5TZXltb3VyPC9BdXRob3I+PFllYXI+MjAxMzwvWWVhcj48
UmVjTnVtPjI1PC9SZWNOdW0+PERpc3BsYXlUZXh0PihTZXltb3VyLCBQZXNjb3NvbGlkbyBldCBh
bC4gMjAxMyk8L0Rpc3BsYXlUZXh0PjxyZWNvcmQ+PHJlYy1udW1iZXI+MjU8L3JlYy1udW1iZXI+
PGZvcmVpZ24ta2V5cz48a2V5IGFwcD0iRU4iIGRiLWlkPSJlMGZkZjVkZXR6ZjJ0Z2U5ZHI3NXR3
OWRyOXM1YWU5cHByYTkiIHRpbWVzdGFtcD0iMTY4NDk0MTg5MSI+MjU8L2tleT48L2ZvcmVpZ24t
a2V5cz48cmVmLXR5cGUgbmFtZT0iSm91cm5hbCBBcnRpY2xlIj4xNzwvcmVmLXR5cGU+PGNvbnRy
aWJ1dG9ycz48YXV0aG9ycz48YXV0aG9yPlNleW1vdXIsIEsuIEUuPC9hdXRob3I+PGF1dGhvcj5Q
ZXNjb3NvbGlkbywgTS4gRi48L2F1dGhvcj48YXV0aG9yPlJlaWR5LCBCLiBMLjwvYXV0aG9yPjxh
dXRob3I+R2FsdmFuLCBULjwvYXV0aG9yPjxhdXRob3I+S2ltLCBLLiBMLjwvYXV0aG9yPjxhdXRo
b3I+WW91bmcsIE0uPC9hdXRob3I+PGF1dGhvcj5EaWNrc3RlaW4sIEQuIFAuPC9hdXRob3I+PC9h
dXRob3JzPjwvY29udHJpYnV0b3JzPjxhdXRoLWFkZHJlc3M+QnJhZGxleSBIb3NwaXRhbCZhcG9z
O3MgUGVkaWF0cmljIE1vb2QsIEltYWdpbmcsIGFuZCBOZXVyb0RldmVsb3BtZW50YWwgKFBlZGlN
SU5EKSBQcm9ncmFtIGFuZCB0aGUgQWxwZXJ0IE1lZGljYWwgU2Nob29sIG9mIEJyb3duIFVuaXZl
cnNpdHksIFJJIDAyOTE1LCBVU0EuIGthcmVuX3NleW1vdXJAYnJvd24uZWR1PC9hdXRoLWFkZHJl
c3M+PHRpdGxlcz48dGl0bGU+RW1vdGlvbmFsIGZhY2UgaWRlbnRpZmljYXRpb24gaW4geW91dGhz
IHdpdGggcHJpbWFyeSBiaXBvbGFyIGRpc29yZGVyIG9yIHByaW1hcnkgYXR0ZW50aW9uLWRlZmlj
aXQvaHlwZXJhY3Rpdml0eSBkaXNvcmRlcjwvdGl0bGU+PHNlY29uZGFyeS10aXRsZT5KIEFtIEFj
YWQgQ2hpbGQgQWRvbGVzYyBQc3ljaGlhdHJ5PC9zZWNvbmRhcnktdGl0bGU+PC90aXRsZXM+PHBl
cmlvZGljYWw+PGZ1bGwtdGl0bGU+SiBBbSBBY2FkIENoaWxkIEFkb2xlc2MgUHN5Y2hpYXRyeTwv
ZnVsbC10aXRsZT48L3BlcmlvZGljYWw+PHBhZ2VzPjUzNy01NDYgZTM8L3BhZ2VzPjx2b2x1bWU+
NTI8L3ZvbHVtZT48bnVtYmVyPjU8L251bWJlcj48ZWRpdGlvbj4yMDEzLzA0LzMwPC9lZGl0aW9u
PjxrZXl3b3Jkcz48a2V5d29yZD5BZG9sZXNjZW50PC9rZXl3b3JkPjxrZXl3b3JkPkF0dGVudGlv
biBEZWZpY2l0IERpc29yZGVyIHdpdGggSHlwZXJhY3Rpdml0eS9lcGlkZW1pb2xvZ3kvKnBoeXNp
b3BhdGhvbG9neTwva2V5d29yZD48a2V5d29yZD5CaXBvbGFyIERpc29yZGVyL2VwaWRlbWlvbG9n
eS8qcGh5c2lvcGF0aG9sb2d5PC9rZXl3b3JkPjxrZXl3b3JkPkNoaWxkPC9rZXl3b3JkPjxrZXl3
b3JkPkNvbW9yYmlkaXR5PC9rZXl3b3JkPjxrZXl3b3JkPkVtb3Rpb25zLypwaHlzaW9sb2d5PC9r
ZXl3b3JkPjxrZXl3b3JkPipGYWNlPC9rZXl3b3JkPjxrZXl3b3JkPipGYWNpYWwgRXhwcmVzc2lv
bjwva2V5d29yZD48a2V5d29yZD5GZW1hbGU8L2tleXdvcmQ+PGtleXdvcmQ+SHVtYW5zPC9rZXl3
b3JkPjxrZXl3b3JkPk1hbGU8L2tleXdvcmQ+PGtleXdvcmQ+U29jaWFsIFBlcmNlcHRpb248L2tl
eXdvcmQ+PC9rZXl3b3Jkcz48ZGF0ZXM+PHllYXI+MjAxMzwveWVhcj48cHViLWRhdGVzPjxkYXRl
Pk1heTwvZGF0ZT48L3B1Yi1kYXRlcz48L2RhdGVzPjxpc2JuPjE1MjctNTQxOCAoRWxlY3Ryb25p
YykmI3hEOzA4OTAtODU2NyAoUHJpbnQpJiN4RDswODkwLTg1NjcgKExpbmtpbmcpPC9pc2JuPjxh
Y2Nlc3Npb24tbnVtPjIzNjIyODU1PC9hY2Nlc3Npb24tbnVtPjx1cmxzPjxyZWxhdGVkLXVybHM+
PHVybD5odHRwczovL3d3dy5uY2JpLm5sbS5uaWguZ292L3B1Ym1lZC8yMzYyMjg1NTwvdXJsPjwv
cmVsYXRlZC11cmxzPjwvdXJscz48Y3VzdG9tMj5QTUM0NDE4MDE0PC9jdXN0b20yPjxlbGVjdHJv
bmljLXJlc291cmNlLW51bT4xMC4xMDE2L2ouamFhYy4yMDEzLjAzLjAxMTwvZWxlY3Ryb25pYy1y
ZXNvdXJjZS1udW0+PC9yZWNvcmQ+PC9DaXRlPjwvRW5kTm90ZT5=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PEVuZE5vdGU+PENpdGU+PEF1dGhvcj5TZXltb3VyPC9BdXRob3I+PFllYXI+MjAxMzwvWWVhcj48
UmVjTnVtPjI1PC9SZWNOdW0+PERpc3BsYXlUZXh0PihTZXltb3VyLCBQZXNjb3NvbGlkbyBldCBh
bC4gMjAxMyk8L0Rpc3BsYXlUZXh0PjxyZWNvcmQ+PHJlYy1udW1iZXI+MjU8L3JlYy1udW1iZXI+
PGZvcmVpZ24ta2V5cz48a2V5IGFwcD0iRU4iIGRiLWlkPSJlMGZkZjVkZXR6ZjJ0Z2U5ZHI3NXR3
OWRyOXM1YWU5cHByYTkiIHRpbWVzdGFtcD0iMTY4NDk0MTg5MSI+MjU8L2tleT48L2ZvcmVpZ24t
a2V5cz48cmVmLXR5cGUgbmFtZT0iSm91cm5hbCBBcnRpY2xlIj4xNzwvcmVmLXR5cGU+PGNvbnRy
aWJ1dG9ycz48YXV0aG9ycz48YXV0aG9yPlNleW1vdXIsIEsuIEUuPC9hdXRob3I+PGF1dGhvcj5Q
ZXNjb3NvbGlkbywgTS4gRi48L2F1dGhvcj48YXV0aG9yPlJlaWR5LCBCLiBMLjwvYXV0aG9yPjxh
dXRob3I+R2FsdmFuLCBULjwvYXV0aG9yPjxhdXRob3I+S2ltLCBLLiBMLjwvYXV0aG9yPjxhdXRo
b3I+WW91bmcsIE0uPC9hdXRob3I+PGF1dGhvcj5EaWNrc3RlaW4sIEQuIFAuPC9hdXRob3I+PC9h
dXRob3JzPjwvY29udHJpYnV0b3JzPjxhdXRoLWFkZHJlc3M+QnJhZGxleSBIb3NwaXRhbCZhcG9z
O3MgUGVkaWF0cmljIE1vb2QsIEltYWdpbmcsIGFuZCBOZXVyb0RldmVsb3BtZW50YWwgKFBlZGlN
SU5EKSBQcm9ncmFtIGFuZCB0aGUgQWxwZXJ0IE1lZGljYWwgU2Nob29sIG9mIEJyb3duIFVuaXZl
cnNpdHksIFJJIDAyOTE1LCBVU0EuIGthcmVuX3NleW1vdXJAYnJvd24uZWR1PC9hdXRoLWFkZHJl
c3M+PHRpdGxlcz48dGl0bGU+RW1vdGlvbmFsIGZhY2UgaWRlbnRpZmljYXRpb24gaW4geW91dGhz
IHdpdGggcHJpbWFyeSBiaXBvbGFyIGRpc29yZGVyIG9yIHByaW1hcnkgYXR0ZW50aW9uLWRlZmlj
aXQvaHlwZXJhY3Rpdml0eSBkaXNvcmRlcjwvdGl0bGU+PHNlY29uZGFyeS10aXRsZT5KIEFtIEFj
YWQgQ2hpbGQgQWRvbGVzYyBQc3ljaGlhdHJ5PC9zZWNvbmRhcnktdGl0bGU+PC90aXRsZXM+PHBl
cmlvZGljYWw+PGZ1bGwtdGl0bGU+SiBBbSBBY2FkIENoaWxkIEFkb2xlc2MgUHN5Y2hpYXRyeTwv
ZnVsbC10aXRsZT48L3BlcmlvZGljYWw+PHBhZ2VzPjUzNy01NDYgZTM8L3BhZ2VzPjx2b2x1bWU+
NTI8L3ZvbHVtZT48bnVtYmVyPjU8L251bWJlcj48ZWRpdGlvbj4yMDEzLzA0LzMwPC9lZGl0aW9u
PjxrZXl3b3Jkcz48a2V5d29yZD5BZG9sZXNjZW50PC9rZXl3b3JkPjxrZXl3b3JkPkF0dGVudGlv
biBEZWZpY2l0IERpc29yZGVyIHdpdGggSHlwZXJhY3Rpdml0eS9lcGlkZW1pb2xvZ3kvKnBoeXNp
b3BhdGhvbG9neTwva2V5d29yZD48a2V5d29yZD5CaXBvbGFyIERpc29yZGVyL2VwaWRlbWlvbG9n
eS8qcGh5c2lvcGF0aG9sb2d5PC9rZXl3b3JkPjxrZXl3b3JkPkNoaWxkPC9rZXl3b3JkPjxrZXl3
b3JkPkNvbW9yYmlkaXR5PC9rZXl3b3JkPjxrZXl3b3JkPkVtb3Rpb25zLypwaHlzaW9sb2d5PC9r
ZXl3b3JkPjxrZXl3b3JkPipGYWNlPC9rZXl3b3JkPjxrZXl3b3JkPipGYWNpYWwgRXhwcmVzc2lv
bjwva2V5d29yZD48a2V5d29yZD5GZW1hbGU8L2tleXdvcmQ+PGtleXdvcmQ+SHVtYW5zPC9rZXl3
b3JkPjxrZXl3b3JkPk1hbGU8L2tleXdvcmQ+PGtleXdvcmQ+U29jaWFsIFBlcmNlcHRpb248L2tl
eXdvcmQ+PC9rZXl3b3Jkcz48ZGF0ZXM+PHllYXI+MjAxMzwveWVhcj48cHViLWRhdGVzPjxkYXRl
Pk1heTwvZGF0ZT48L3B1Yi1kYXRlcz48L2RhdGVzPjxpc2JuPjE1MjctNTQxOCAoRWxlY3Ryb25p
YykmI3hEOzA4OTAtODU2NyAoUHJpbnQpJiN4RDswODkwLTg1NjcgKExpbmtpbmcpPC9pc2JuPjxh
Y2Nlc3Npb24tbnVtPjIzNjIyODU1PC9hY2Nlc3Npb24tbnVtPjx1cmxzPjxyZWxhdGVkLXVybHM+
PHVybD5odHRwczovL3d3dy5uY2JpLm5sbS5uaWguZ292L3B1Ym1lZC8yMzYyMjg1NTwvdXJsPjwv
cmVsYXRlZC11cmxzPjwvdXJscz48Y3VzdG9tMj5QTUM0NDE4MDE0PC9jdXN0b20yPjxlbGVjdHJv
bmljLXJlc291cmNlLW51bT4xMC4xMDE2L2ouamFhYy4yMDEzLjAzLjAxMTwvZWxlY3Ryb25pYy1y
ZXNvdXJjZS1udW0+PC9yZWNvcmQ+PC9DaXRlPjwvRW5kTm90ZT5=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(Seymour, Pescosolido et al. 2013)</w:t>
            </w:r>
            <w:r w:rsidRPr="0085698A">
              <w:rPr>
                <w:rFonts w:cs="Times New Roman"/>
              </w:rPr>
              <w:fldChar w:fldCharType="end"/>
            </w:r>
          </w:p>
        </w:tc>
        <w:tc>
          <w:tcPr>
            <w:tcW w:w="630" w:type="pct"/>
          </w:tcPr>
          <w:p w14:paraId="2B9C9930" w14:textId="77777777" w:rsidR="00A74A14" w:rsidRPr="0085698A" w:rsidRDefault="00A74A14" w:rsidP="002B1684">
            <w:pPr>
              <w:jc w:val="both"/>
              <w:rPr>
                <w:rFonts w:cs="Times New Roman"/>
              </w:rPr>
            </w:pPr>
            <w:r w:rsidRPr="0085698A">
              <w:rPr>
                <w:rFonts w:cs="Times New Roman"/>
              </w:rPr>
              <w:t>DANVA</w:t>
            </w:r>
          </w:p>
        </w:tc>
        <w:tc>
          <w:tcPr>
            <w:tcW w:w="973" w:type="pct"/>
          </w:tcPr>
          <w:p w14:paraId="31AD9C3B" w14:textId="77777777" w:rsidR="00A74A14" w:rsidRPr="0085698A" w:rsidRDefault="00A74A14" w:rsidP="002B1684">
            <w:pPr>
              <w:jc w:val="both"/>
              <w:rPr>
                <w:rFonts w:cs="Times New Roman"/>
              </w:rPr>
            </w:pPr>
            <w:r w:rsidRPr="0085698A">
              <w:rPr>
                <w:rFonts w:cs="Times New Roman"/>
              </w:rPr>
              <w:t>Anger, fear, happiness, sadness</w:t>
            </w:r>
          </w:p>
        </w:tc>
        <w:tc>
          <w:tcPr>
            <w:tcW w:w="404" w:type="pct"/>
          </w:tcPr>
          <w:p w14:paraId="6C4F5C72" w14:textId="77777777" w:rsidR="00A74A14" w:rsidRPr="0085698A" w:rsidRDefault="00A74A14" w:rsidP="002B1684">
            <w:pPr>
              <w:jc w:val="both"/>
              <w:rPr>
                <w:rFonts w:cs="Times New Roman"/>
              </w:rPr>
            </w:pPr>
            <w:r w:rsidRPr="0085698A">
              <w:rPr>
                <w:rFonts w:cs="Times New Roman"/>
              </w:rPr>
              <w:t>No</w:t>
            </w:r>
          </w:p>
        </w:tc>
        <w:tc>
          <w:tcPr>
            <w:tcW w:w="706" w:type="pct"/>
          </w:tcPr>
          <w:p w14:paraId="3B9A7986" w14:textId="77777777" w:rsidR="00A74A14" w:rsidRPr="0085698A" w:rsidRDefault="00A74A14" w:rsidP="002B1684">
            <w:pPr>
              <w:jc w:val="both"/>
              <w:rPr>
                <w:rFonts w:cs="Times New Roman"/>
              </w:rPr>
            </w:pPr>
            <w:r w:rsidRPr="0085698A">
              <w:rPr>
                <w:rFonts w:cs="Times New Roman"/>
              </w:rPr>
              <w:t>24 (2 sec)</w:t>
            </w:r>
          </w:p>
        </w:tc>
        <w:tc>
          <w:tcPr>
            <w:tcW w:w="401" w:type="pct"/>
          </w:tcPr>
          <w:p w14:paraId="3034EA1D" w14:textId="77777777" w:rsidR="00A74A14" w:rsidRPr="0085698A" w:rsidRDefault="00A74A14" w:rsidP="002B1684">
            <w:pPr>
              <w:jc w:val="both"/>
              <w:rPr>
                <w:rFonts w:cs="Times New Roman"/>
              </w:rPr>
            </w:pPr>
            <w:r w:rsidRPr="0085698A">
              <w:rPr>
                <w:rFonts w:cs="Times New Roman"/>
              </w:rPr>
              <w:t>NA</w:t>
            </w:r>
          </w:p>
        </w:tc>
        <w:tc>
          <w:tcPr>
            <w:tcW w:w="440" w:type="pct"/>
          </w:tcPr>
          <w:p w14:paraId="79062B9B" w14:textId="77777777" w:rsidR="00A74A14" w:rsidRPr="0085698A" w:rsidRDefault="00A74A14" w:rsidP="002B1684">
            <w:pPr>
              <w:jc w:val="both"/>
              <w:rPr>
                <w:rFonts w:cs="Times New Roman"/>
              </w:rPr>
            </w:pPr>
            <w:r w:rsidRPr="0085698A">
              <w:rPr>
                <w:rFonts w:cs="Times New Roman"/>
              </w:rPr>
              <w:t>24 (12/12)</w:t>
            </w:r>
          </w:p>
        </w:tc>
        <w:tc>
          <w:tcPr>
            <w:tcW w:w="821" w:type="pct"/>
          </w:tcPr>
          <w:p w14:paraId="7CC3C7AD" w14:textId="77777777" w:rsidR="00A74A14" w:rsidRPr="0085698A" w:rsidRDefault="00A74A14" w:rsidP="002B1684">
            <w:pPr>
              <w:jc w:val="both"/>
              <w:rPr>
                <w:rFonts w:cs="Times New Roman"/>
              </w:rPr>
            </w:pPr>
            <w:r w:rsidRPr="0085698A">
              <w:rPr>
                <w:rFonts w:cs="Times New Roman"/>
              </w:rPr>
              <w:t>High and low intensity (no)</w:t>
            </w:r>
          </w:p>
        </w:tc>
      </w:tr>
      <w:tr w:rsidR="00A74A14" w:rsidRPr="0085698A" w14:paraId="575B1AB5" w14:textId="77777777" w:rsidTr="002B1684">
        <w:tc>
          <w:tcPr>
            <w:tcW w:w="624" w:type="pct"/>
          </w:tcPr>
          <w:p w14:paraId="357979B3" w14:textId="55DBA5B0" w:rsidR="00A74A14" w:rsidRPr="0085698A" w:rsidRDefault="00A74A14" w:rsidP="002B1684">
            <w:pPr>
              <w:jc w:val="both"/>
              <w:rPr>
                <w:rFonts w:cs="Times New Roman"/>
              </w:rPr>
            </w:pPr>
            <w:r w:rsidRPr="0085698A">
              <w:rPr>
                <w:rFonts w:cs="Times New Roman"/>
              </w:rPr>
              <w:fldChar w:fldCharType="begin">
                <w:fldData xml:space="preserve">PEVuZE5vdGU+PENpdGU+PEF1dGhvcj5UaG9uc2U8L0F1dGhvcj48WWVhcj4yMDE4PC9ZZWFyPjxS
ZWNOdW0+MjY8L1JlY051bT48RGlzcGxheVRleHQ+KFRob25zZSwgQmVoZXJlIGV0IGFsLiAyMDE4
KTwvRGlzcGxheVRleHQ+PHJlY29yZD48cmVjLW51bWJlcj4yNjwvcmVjLW51bWJlcj48Zm9yZWln
bi1rZXlzPjxrZXkgYXBwPSJFTiIgZGItaWQ9ImUwZmRmNWRldHpmMnRnZTlkcjc1dHc5ZHI5czVh
ZTlwcHJhOSIgdGltZXN0YW1wPSIxNjg0OTQxODkxIj4yNjwva2V5PjwvZm9yZWlnbi1rZXlzPjxy
ZWYtdHlwZSBuYW1lPSJKb3VybmFsIEFydGljbGUiPjE3PC9yZWYtdHlwZT48Y29udHJpYnV0b3Jz
PjxhdXRob3JzPjxhdXRob3I+VGhvbnNlLCBVLjwvYXV0aG9yPjxhdXRob3I+QmVoZXJlLCBSLiBW
LjwvYXV0aG9yPjxhdXRob3I+UHJhaGFyYWosIFMuIEsuPC9hdXRob3I+PGF1dGhvcj5TaGFybWEs
IFBzdm48L2F1dGhvcj48L2F1dGhvcnM+PC9jb250cmlidXRvcnM+PGF1dGgtYWRkcmVzcz5EZXBh
cnRtZW50IG9mIFBzeWNoaWF0cnksIEthc3R1cmJhIE1lZGljYWwgQ29sbGVnZSwgTWFuaXBhbCBB
Y2FkZW15IG9mIEhpZ2hlciBFZHVjYXRpb24sIE1hbmlwYWwsIEthcm5hdGFrYSA1NzYxMDQsIElu
ZGlhLiBFbGVjdHJvbmljIGFkZHJlc3M6IHJ2YmVoZXJlQGtlbWRpYWJldGVzLm9yZy4mI3hEO0tF
TSBIb3NwaXRhbCBhbmQgUmVzZWFyY2ggQ2VudGVyLCA0ODksIFJhc3RhcGV0aCwgU2FyZGFyIE1v
b2RhbGlhciBSb2FkLCBQdW5lIDQxMTAxMSwgSW5kaWEuIEVsZWN0cm9uaWMgYWRkcmVzczogcnZi
ZWhlcmVAa2VtZGlhYmV0ZXMub3JnLiYjeEQ7RGVwYXJ0bWVudCBvZiBQc3ljaGlhdHJ5LCBLYXN0
dXJiYSBNZWRpY2FsIENvbGxlZ2UsIE1hbmlwYWwgQWNhZGVteSBvZiBIaWdoZXIgRWR1Y2F0aW9u
LCBNYW5pcGFsLCBLYXJuYXRha2EgNTc2MTA0LCBJbmRpYS48L2F1dGgtYWRkcmVzcz48dGl0bGVz
Pjx0aXRsZT5GYWNpYWwgZW1vdGlvbiByZWNvZ25pdGlvbiwgc29jaW8tb2NjdXBhdGlvbmFsIGZ1
bmN0aW9uaW5nIGFuZCBleHByZXNzZWQgZW1vdGlvbnMgaW4gc2NoaXpvcGhyZW5pYSB2ZXJzdXMg
Ymlwb2xhciBkaXNvcmRlcjwvdGl0bGU+PHNlY29uZGFyeS10aXRsZT5Qc3ljaGlhdHJ5IFJlczwv
c2Vjb25kYXJ5LXRpdGxlPjwvdGl0bGVzPjxwZXJpb2RpY2FsPjxmdWxsLXRpdGxlPlBzeWNoaWF0
cnkgUmVzPC9mdWxsLXRpdGxlPjwvcGVyaW9kaWNhbD48cGFnZXM+MzU0LTM2MDwvcGFnZXM+PHZv
bHVtZT4yNjQ8L3ZvbHVtZT48ZWRpdGlvbj4yMDE4LzA0LzIxPC9lZGl0aW9uPjxrZXl3b3Jkcz48
a2V5d29yZD5BZHVsdDwva2V5d29yZD48a2V5d29yZD5CaXBvbGFyIERpc29yZGVyL2RpYWdub3Np
cy9lcGlkZW1pb2xvZ3kvKnBzeWNob2xvZ3k8L2tleXdvcmQ+PGtleXdvcmQ+Q3Jvc3MtU2VjdGlv
bmFsIFN0dWRpZXM8L2tleXdvcmQ+PGtleXdvcmQ+RXhwcmVzc2VkIEVtb3Rpb24vKnBoeXNpb2xv
Z3k8L2tleXdvcmQ+PGtleXdvcmQ+KkZhY2lhbCBFeHByZXNzaW9uPC9rZXl3b3JkPjxrZXl3b3Jk
PkZhY2lhbCBSZWNvZ25pdGlvbi8qcGh5c2lvbG9neTwva2V5d29yZD48a2V5d29yZD5GZW1hbGU8
L2tleXdvcmQ+PGtleXdvcmQ+SHVtYW5zPC9rZXl3b3JkPjxrZXl3b3JkPkluZGlhL2VwaWRlbWlv
bG9neTwva2V5d29yZD48a2V5d29yZD4qSW50ZXJwZXJzb25hbCBSZWxhdGlvbnM8L2tleXdvcmQ+
PGtleXdvcmQ+TWFsZTwva2V5d29yZD48a2V5d29yZD5NaWRkbGUgQWdlZDwva2V5d29yZD48a2V5
d29yZD5TY2hpem9waHJlbmlhL2RpYWdub3Npcy9lcGlkZW1pb2xvZ3k8L2tleXdvcmQ+PGtleXdv
cmQ+KlNjaGl6b3BocmVuaWMgUHN5Y2hvbG9neTwva2V5d29yZD48a2V5d29yZD5TdXJ2ZXlzIGFu
ZCBRdWVzdGlvbm5haXJlczwva2V5d29yZD48a2V5d29yZD5Zb3VuZyBBZHVsdDwva2V5d29yZD48
a2V5d29yZD5CaXBvbGFyIGRpc29yZGVyPC9rZXl3b3JkPjxrZXl3b3JkPkJ1cmRlbjwva2V5d29y
ZD48a2V5d29yZD5FeHByZXNzZWQgZW1vdGlvbjwva2V5d29yZD48a2V5d29yZD5GYWNpYWwgZW1v
dGlvbiByZWNvZ25pdGlvbjwva2V5d29yZD48a2V5d29yZD5TY2hpem9waHJlbmlhPC9rZXl3b3Jk
Pjwva2V5d29yZHM+PGRhdGVzPjx5ZWFyPjIwMTg8L3llYXI+PHB1Yi1kYXRlcz48ZGF0ZT5KdW48
L2RhdGU+PC9wdWItZGF0ZXM+PC9kYXRlcz48aXNibj4xODcyLTcxMjMgKEVsZWN0cm9uaWMpJiN4
RDswMTY1LTE3ODEgKExpbmtpbmcpPC9pc2JuPjxhY2Nlc3Npb24tbnVtPjI5Njc0MjI2PC9hY2Nl
c3Npb24tbnVtPjx1cmxzPjxyZWxhdGVkLXVybHM+PHVybD5odHRwczovL3d3dy5uY2JpLm5sbS5u
aWguZ292L3B1Ym1lZC8yOTY3NDIyNjwvdXJsPjwvcmVsYXRlZC11cmxzPjwvdXJscz48ZWxlY3Ry
b25pYy1yZXNvdXJjZS1udW0+MTAuMTAxNi9qLnBzeWNocmVzLjIwMTguMDMuMDI3PC9lbGVjdHJv
bmljLXJlc291cmNlLW51bT48L3JlY29yZD48L0NpdGU+PC9FbmROb3RlPn==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PEVuZE5vdGU+PENpdGU+PEF1dGhvcj5UaG9uc2U8L0F1dGhvcj48WWVhcj4yMDE4PC9ZZWFyPjxS
ZWNOdW0+MjY8L1JlY051bT48RGlzcGxheVRleHQ+KFRob25zZSwgQmVoZXJlIGV0IGFsLiAyMDE4
KTwvRGlzcGxheVRleHQ+PHJlY29yZD48cmVjLW51bWJlcj4yNjwvcmVjLW51bWJlcj48Zm9yZWln
bi1rZXlzPjxrZXkgYXBwPSJFTiIgZGItaWQ9ImUwZmRmNWRldHpmMnRnZTlkcjc1dHc5ZHI5czVh
ZTlwcHJhOSIgdGltZXN0YW1wPSIxNjg0OTQxODkxIj4yNjwva2V5PjwvZm9yZWlnbi1rZXlzPjxy
ZWYtdHlwZSBuYW1lPSJKb3VybmFsIEFydGljbGUiPjE3PC9yZWYtdHlwZT48Y29udHJpYnV0b3Jz
PjxhdXRob3JzPjxhdXRob3I+VGhvbnNlLCBVLjwvYXV0aG9yPjxhdXRob3I+QmVoZXJlLCBSLiBW
LjwvYXV0aG9yPjxhdXRob3I+UHJhaGFyYWosIFMuIEsuPC9hdXRob3I+PGF1dGhvcj5TaGFybWEs
IFBzdm48L2F1dGhvcj48L2F1dGhvcnM+PC9jb250cmlidXRvcnM+PGF1dGgtYWRkcmVzcz5EZXBh
cnRtZW50IG9mIFBzeWNoaWF0cnksIEthc3R1cmJhIE1lZGljYWwgQ29sbGVnZSwgTWFuaXBhbCBB
Y2FkZW15IG9mIEhpZ2hlciBFZHVjYXRpb24sIE1hbmlwYWwsIEthcm5hdGFrYSA1NzYxMDQsIElu
ZGlhLiBFbGVjdHJvbmljIGFkZHJlc3M6IHJ2YmVoZXJlQGtlbWRpYWJldGVzLm9yZy4mI3hEO0tF
TSBIb3NwaXRhbCBhbmQgUmVzZWFyY2ggQ2VudGVyLCA0ODksIFJhc3RhcGV0aCwgU2FyZGFyIE1v
b2RhbGlhciBSb2FkLCBQdW5lIDQxMTAxMSwgSW5kaWEuIEVsZWN0cm9uaWMgYWRkcmVzczogcnZi
ZWhlcmVAa2VtZGlhYmV0ZXMub3JnLiYjeEQ7RGVwYXJ0bWVudCBvZiBQc3ljaGlhdHJ5LCBLYXN0
dXJiYSBNZWRpY2FsIENvbGxlZ2UsIE1hbmlwYWwgQWNhZGVteSBvZiBIaWdoZXIgRWR1Y2F0aW9u
LCBNYW5pcGFsLCBLYXJuYXRha2EgNTc2MTA0LCBJbmRpYS48L2F1dGgtYWRkcmVzcz48dGl0bGVz
Pjx0aXRsZT5GYWNpYWwgZW1vdGlvbiByZWNvZ25pdGlvbiwgc29jaW8tb2NjdXBhdGlvbmFsIGZ1
bmN0aW9uaW5nIGFuZCBleHByZXNzZWQgZW1vdGlvbnMgaW4gc2NoaXpvcGhyZW5pYSB2ZXJzdXMg
Ymlwb2xhciBkaXNvcmRlcjwvdGl0bGU+PHNlY29uZGFyeS10aXRsZT5Qc3ljaGlhdHJ5IFJlczwv
c2Vjb25kYXJ5LXRpdGxlPjwvdGl0bGVzPjxwZXJpb2RpY2FsPjxmdWxsLXRpdGxlPlBzeWNoaWF0
cnkgUmVzPC9mdWxsLXRpdGxlPjwvcGVyaW9kaWNhbD48cGFnZXM+MzU0LTM2MDwvcGFnZXM+PHZv
bHVtZT4yNjQ8L3ZvbHVtZT48ZWRpdGlvbj4yMDE4LzA0LzIxPC9lZGl0aW9uPjxrZXl3b3Jkcz48
a2V5d29yZD5BZHVsdDwva2V5d29yZD48a2V5d29yZD5CaXBvbGFyIERpc29yZGVyL2RpYWdub3Np
cy9lcGlkZW1pb2xvZ3kvKnBzeWNob2xvZ3k8L2tleXdvcmQ+PGtleXdvcmQ+Q3Jvc3MtU2VjdGlv
bmFsIFN0dWRpZXM8L2tleXdvcmQ+PGtleXdvcmQ+RXhwcmVzc2VkIEVtb3Rpb24vKnBoeXNpb2xv
Z3k8L2tleXdvcmQ+PGtleXdvcmQ+KkZhY2lhbCBFeHByZXNzaW9uPC9rZXl3b3JkPjxrZXl3b3Jk
PkZhY2lhbCBSZWNvZ25pdGlvbi8qcGh5c2lvbG9neTwva2V5d29yZD48a2V5d29yZD5GZW1hbGU8
L2tleXdvcmQ+PGtleXdvcmQ+SHVtYW5zPC9rZXl3b3JkPjxrZXl3b3JkPkluZGlhL2VwaWRlbWlv
bG9neTwva2V5d29yZD48a2V5d29yZD4qSW50ZXJwZXJzb25hbCBSZWxhdGlvbnM8L2tleXdvcmQ+
PGtleXdvcmQ+TWFsZTwva2V5d29yZD48a2V5d29yZD5NaWRkbGUgQWdlZDwva2V5d29yZD48a2V5
d29yZD5TY2hpem9waHJlbmlhL2RpYWdub3Npcy9lcGlkZW1pb2xvZ3k8L2tleXdvcmQ+PGtleXdv
cmQ+KlNjaGl6b3BocmVuaWMgUHN5Y2hvbG9neTwva2V5d29yZD48a2V5d29yZD5TdXJ2ZXlzIGFu
ZCBRdWVzdGlvbm5haXJlczwva2V5d29yZD48a2V5d29yZD5Zb3VuZyBBZHVsdDwva2V5d29yZD48
a2V5d29yZD5CaXBvbGFyIGRpc29yZGVyPC9rZXl3b3JkPjxrZXl3b3JkPkJ1cmRlbjwva2V5d29y
ZD48a2V5d29yZD5FeHByZXNzZWQgZW1vdGlvbjwva2V5d29yZD48a2V5d29yZD5GYWNpYWwgZW1v
dGlvbiByZWNvZ25pdGlvbjwva2V5d29yZD48a2V5d29yZD5TY2hpem9waHJlbmlhPC9rZXl3b3Jk
Pjwva2V5d29yZHM+PGRhdGVzPjx5ZWFyPjIwMTg8L3llYXI+PHB1Yi1kYXRlcz48ZGF0ZT5KdW48
L2RhdGU+PC9wdWItZGF0ZXM+PC9kYXRlcz48aXNibj4xODcyLTcxMjMgKEVsZWN0cm9uaWMpJiN4
RDswMTY1LTE3ODEgKExpbmtpbmcpPC9pc2JuPjxhY2Nlc3Npb24tbnVtPjI5Njc0MjI2PC9hY2Nl
c3Npb24tbnVtPjx1cmxzPjxyZWxhdGVkLXVybHM+PHVybD5odHRwczovL3d3dy5uY2JpLm5sbS5u
aWguZ292L3B1Ym1lZC8yOTY3NDIyNjwvdXJsPjwvcmVsYXRlZC11cmxzPjwvdXJscz48ZWxlY3Ry
b25pYy1yZXNvdXJjZS1udW0+MTAuMTAxNi9qLnBzeWNocmVzLjIwMTguMDMuMDI3PC9lbGVjdHJv
bmljLXJlc291cmNlLW51bT48L3JlY29yZD48L0NpdGU+PC9FbmROb3RlPn==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(Thonse, Behere et al. 2018)</w:t>
            </w:r>
            <w:r w:rsidRPr="0085698A">
              <w:rPr>
                <w:rFonts w:cs="Times New Roman"/>
              </w:rPr>
              <w:fldChar w:fldCharType="end"/>
            </w:r>
          </w:p>
        </w:tc>
        <w:tc>
          <w:tcPr>
            <w:tcW w:w="630" w:type="pct"/>
          </w:tcPr>
          <w:p w14:paraId="103E8CBD" w14:textId="77777777" w:rsidR="00A74A14" w:rsidRPr="0085698A" w:rsidRDefault="00A74A14" w:rsidP="002B1684">
            <w:pPr>
              <w:jc w:val="both"/>
              <w:rPr>
                <w:rFonts w:cs="Times New Roman"/>
              </w:rPr>
            </w:pPr>
            <w:r w:rsidRPr="0085698A">
              <w:rPr>
                <w:rFonts w:cs="Times New Roman"/>
              </w:rPr>
              <w:t>TRENDS</w:t>
            </w:r>
          </w:p>
        </w:tc>
        <w:tc>
          <w:tcPr>
            <w:tcW w:w="973" w:type="pct"/>
          </w:tcPr>
          <w:p w14:paraId="4AA9F7CA" w14:textId="77777777" w:rsidR="00A74A14" w:rsidRPr="0085698A" w:rsidRDefault="00A74A14" w:rsidP="002B1684">
            <w:pPr>
              <w:jc w:val="both"/>
              <w:rPr>
                <w:rFonts w:cs="Times New Roman"/>
              </w:rPr>
            </w:pPr>
            <w:r w:rsidRPr="0085698A">
              <w:rPr>
                <w:rFonts w:cs="Times New Roman"/>
              </w:rPr>
              <w:t>Anger, fear, happiness, sadness</w:t>
            </w:r>
          </w:p>
        </w:tc>
        <w:tc>
          <w:tcPr>
            <w:tcW w:w="404" w:type="pct"/>
          </w:tcPr>
          <w:p w14:paraId="7593E502" w14:textId="77777777" w:rsidR="00A74A14" w:rsidRPr="0085698A" w:rsidRDefault="00A74A14" w:rsidP="002B1684">
            <w:pPr>
              <w:jc w:val="both"/>
              <w:rPr>
                <w:rFonts w:cs="Times New Roman"/>
              </w:rPr>
            </w:pPr>
            <w:r w:rsidRPr="0085698A">
              <w:rPr>
                <w:rFonts w:cs="Times New Roman"/>
              </w:rPr>
              <w:t>Yes</w:t>
            </w:r>
          </w:p>
        </w:tc>
        <w:tc>
          <w:tcPr>
            <w:tcW w:w="706" w:type="pct"/>
          </w:tcPr>
          <w:p w14:paraId="45C57BC2" w14:textId="77777777" w:rsidR="00A74A14" w:rsidRPr="0085698A" w:rsidRDefault="00A74A14" w:rsidP="002B1684">
            <w:pPr>
              <w:jc w:val="both"/>
              <w:rPr>
                <w:rFonts w:cs="Times New Roman"/>
              </w:rPr>
            </w:pPr>
            <w:r w:rsidRPr="0085698A">
              <w:rPr>
                <w:rFonts w:cs="Times New Roman"/>
              </w:rPr>
              <w:t>48</w:t>
            </w:r>
          </w:p>
        </w:tc>
        <w:tc>
          <w:tcPr>
            <w:tcW w:w="401" w:type="pct"/>
          </w:tcPr>
          <w:p w14:paraId="44298908" w14:textId="77777777" w:rsidR="00A74A14" w:rsidRPr="0085698A" w:rsidRDefault="00A74A14" w:rsidP="002B1684">
            <w:pPr>
              <w:jc w:val="both"/>
              <w:rPr>
                <w:rFonts w:cs="Times New Roman"/>
              </w:rPr>
            </w:pPr>
            <w:r w:rsidRPr="0085698A">
              <w:rPr>
                <w:rFonts w:cs="Times New Roman"/>
              </w:rPr>
              <w:t>NA</w:t>
            </w:r>
          </w:p>
        </w:tc>
        <w:tc>
          <w:tcPr>
            <w:tcW w:w="440" w:type="pct"/>
          </w:tcPr>
          <w:p w14:paraId="087AE3A8" w14:textId="77777777" w:rsidR="00A74A14" w:rsidRPr="0085698A" w:rsidRDefault="00A74A14" w:rsidP="002B1684">
            <w:pPr>
              <w:jc w:val="both"/>
              <w:rPr>
                <w:rFonts w:cs="Times New Roman"/>
              </w:rPr>
            </w:pPr>
            <w:r w:rsidRPr="0085698A">
              <w:rPr>
                <w:rFonts w:cs="Times New Roman"/>
              </w:rPr>
              <w:t>4</w:t>
            </w:r>
          </w:p>
        </w:tc>
        <w:tc>
          <w:tcPr>
            <w:tcW w:w="821" w:type="pct"/>
          </w:tcPr>
          <w:p w14:paraId="6D7C5F26" w14:textId="77777777" w:rsidR="00A74A14" w:rsidRPr="0085698A" w:rsidRDefault="00A74A14" w:rsidP="002B1684">
            <w:pPr>
              <w:jc w:val="both"/>
              <w:rPr>
                <w:rFonts w:cs="Times New Roman"/>
              </w:rPr>
            </w:pPr>
            <w:r w:rsidRPr="0085698A">
              <w:rPr>
                <w:rFonts w:cs="Times New Roman"/>
              </w:rPr>
              <w:t>100% intensity (no)</w:t>
            </w:r>
          </w:p>
        </w:tc>
      </w:tr>
      <w:tr w:rsidR="00DC645C" w:rsidRPr="0085698A" w14:paraId="08F917DB" w14:textId="77777777" w:rsidTr="002B1684">
        <w:tc>
          <w:tcPr>
            <w:tcW w:w="624" w:type="pct"/>
          </w:tcPr>
          <w:p w14:paraId="7B745876" w14:textId="31187A63" w:rsidR="00DC645C" w:rsidRPr="0085698A" w:rsidRDefault="00DC645C" w:rsidP="002B1684">
            <w:pPr>
              <w:jc w:val="both"/>
              <w:rPr>
                <w:rFonts w:cs="Times New Roman"/>
              </w:rPr>
            </w:pPr>
            <w:r w:rsidRPr="0085698A">
              <w:rPr>
                <w:rFonts w:cs="Times New Roman"/>
              </w:rPr>
              <w:fldChar w:fldCharType="begin"/>
            </w:r>
            <w:r w:rsidR="008730DA" w:rsidRPr="0085698A">
              <w:rPr>
                <w:rFonts w:cs="Times New Roman"/>
              </w:rPr>
              <w:instrText xml:space="preserve"> ADDIN EN.CITE &lt;EndNote&gt;&lt;Cite&gt;&lt;Author&gt;Vaskinn&lt;/Author&gt;&lt;Year&gt;2007&lt;/Year&gt;&lt;RecNum&gt;33&lt;/RecNum&gt;&lt;DisplayText&gt;(Vaskinn, Sundet et al. 2007)&lt;/DisplayText&gt;&lt;record&gt;&lt;rec-number&gt;33&lt;/rec-number&gt;&lt;foreign-keys&gt;&lt;key app="EN" db-id="e0fdf5detzf2tge9dr75tw9dr9s5ae9ppra9" timestamp="1684942047"&gt;33&lt;/key&gt;&lt;/foreign-keys&gt;&lt;ref-type name="Journal Article"&gt;17&lt;/ref-type&gt;&lt;contributors&gt;&lt;authors&gt;&lt;author&gt;Vaskinn, A&lt;/author&gt;&lt;author&gt;Sundet, K&lt;/author&gt;&lt;author&gt;Friis, S&lt;/author&gt;&lt;author&gt;Simonsen, C&lt;/author&gt;&lt;author&gt;Birkenaes, AB&lt;/author&gt;&lt;author&gt;Engh, JA&lt;/author&gt;&lt;author&gt;Jónsdóttir, H&lt;/author&gt;&lt;author&gt;Ringen, PA&lt;/author&gt;&lt;author&gt;Opjordsmoen, S&lt;/author&gt;&lt;author&gt;Andreassen, OA&lt;/author&gt;&lt;/authors&gt;&lt;/contributors&gt;&lt;titles&gt;&lt;title&gt;The effect of gender on emotion perception in schizophrenia and bipolar disorder&lt;/title&gt;&lt;secondary-title&gt;Acta Psychiatrica Scandinavica&lt;/secondary-title&gt;&lt;/titles&gt;&lt;periodical&gt;&lt;full-title&gt;Acta Psychiatrica Scandinavica&lt;/full-title&gt;&lt;/periodical&gt;&lt;pages&gt;263-270&lt;/pages&gt;&lt;volume&gt;116&lt;/volume&gt;&lt;number&gt;4&lt;/number&gt;&lt;dates&gt;&lt;year&gt;2007&lt;/year&gt;&lt;/dates&gt;&lt;isbn&gt;0001-690X&lt;/isbn&gt;&lt;urls&gt;&lt;/urls&gt;&lt;/record&gt;&lt;/Cite&gt;&lt;/EndNote&gt;</w:instrText>
            </w:r>
            <w:r w:rsidRPr="0085698A">
              <w:rPr>
                <w:rFonts w:cs="Times New Roman"/>
              </w:rPr>
              <w:fldChar w:fldCharType="separate"/>
            </w:r>
            <w:r w:rsidR="008730DA" w:rsidRPr="0085698A">
              <w:rPr>
                <w:rFonts w:cs="Times New Roman"/>
                <w:noProof/>
              </w:rPr>
              <w:t>(Vaskinn, Sundet et al. 2007)</w:t>
            </w:r>
            <w:r w:rsidRPr="0085698A">
              <w:rPr>
                <w:rFonts w:cs="Times New Roman"/>
              </w:rPr>
              <w:fldChar w:fldCharType="end"/>
            </w:r>
          </w:p>
        </w:tc>
        <w:tc>
          <w:tcPr>
            <w:tcW w:w="630" w:type="pct"/>
          </w:tcPr>
          <w:p w14:paraId="3972A6D8" w14:textId="34146974" w:rsidR="00DC645C" w:rsidRPr="0085698A" w:rsidRDefault="008730DA" w:rsidP="002B1684">
            <w:pPr>
              <w:jc w:val="both"/>
              <w:rPr>
                <w:rFonts w:cs="Times New Roman"/>
              </w:rPr>
            </w:pPr>
            <w:r w:rsidRPr="0085698A">
              <w:rPr>
                <w:rFonts w:cs="Times New Roman"/>
              </w:rPr>
              <w:t>POFA</w:t>
            </w:r>
          </w:p>
        </w:tc>
        <w:tc>
          <w:tcPr>
            <w:tcW w:w="973" w:type="pct"/>
          </w:tcPr>
          <w:p w14:paraId="7E778F98" w14:textId="0AD62D02" w:rsidR="00DC645C" w:rsidRPr="0085698A" w:rsidRDefault="008730DA" w:rsidP="002B1684">
            <w:pPr>
              <w:jc w:val="both"/>
              <w:rPr>
                <w:rFonts w:cs="Times New Roman"/>
              </w:rPr>
            </w:pPr>
            <w:r w:rsidRPr="0085698A">
              <w:rPr>
                <w:rFonts w:cs="Times New Roman"/>
              </w:rPr>
              <w:t>Anger, fear, happiness, sadness, surprise, shame</w:t>
            </w:r>
          </w:p>
        </w:tc>
        <w:tc>
          <w:tcPr>
            <w:tcW w:w="404" w:type="pct"/>
          </w:tcPr>
          <w:p w14:paraId="4BCCC656" w14:textId="33B6E75A" w:rsidR="00DC645C" w:rsidRPr="0085698A" w:rsidRDefault="008730DA" w:rsidP="002B1684">
            <w:pPr>
              <w:jc w:val="both"/>
              <w:rPr>
                <w:rFonts w:cs="Times New Roman"/>
              </w:rPr>
            </w:pPr>
            <w:r w:rsidRPr="0085698A">
              <w:rPr>
                <w:rFonts w:cs="Times New Roman"/>
              </w:rPr>
              <w:t>No</w:t>
            </w:r>
          </w:p>
        </w:tc>
        <w:tc>
          <w:tcPr>
            <w:tcW w:w="706" w:type="pct"/>
          </w:tcPr>
          <w:p w14:paraId="09E19E7F" w14:textId="3A75BFB7" w:rsidR="00DC645C" w:rsidRPr="0085698A" w:rsidRDefault="008730DA" w:rsidP="002B1684">
            <w:pPr>
              <w:jc w:val="both"/>
              <w:rPr>
                <w:rFonts w:cs="Times New Roman"/>
              </w:rPr>
            </w:pPr>
            <w:r w:rsidRPr="0085698A">
              <w:rPr>
                <w:rFonts w:cs="Times New Roman"/>
              </w:rPr>
              <w:t>19</w:t>
            </w:r>
          </w:p>
        </w:tc>
        <w:tc>
          <w:tcPr>
            <w:tcW w:w="401" w:type="pct"/>
          </w:tcPr>
          <w:p w14:paraId="2F8A2C07" w14:textId="4707D24F" w:rsidR="00DC645C" w:rsidRPr="0085698A" w:rsidRDefault="008730DA" w:rsidP="002B1684">
            <w:pPr>
              <w:jc w:val="both"/>
              <w:rPr>
                <w:rFonts w:cs="Times New Roman"/>
              </w:rPr>
            </w:pPr>
            <w:r w:rsidRPr="0085698A">
              <w:rPr>
                <w:rFonts w:cs="Times New Roman"/>
              </w:rPr>
              <w:t>NA</w:t>
            </w:r>
          </w:p>
        </w:tc>
        <w:tc>
          <w:tcPr>
            <w:tcW w:w="440" w:type="pct"/>
          </w:tcPr>
          <w:p w14:paraId="62C7E3BB" w14:textId="55535E38" w:rsidR="00DC645C" w:rsidRPr="0085698A" w:rsidRDefault="008730DA" w:rsidP="002B1684">
            <w:pPr>
              <w:jc w:val="both"/>
              <w:rPr>
                <w:rFonts w:cs="Times New Roman"/>
              </w:rPr>
            </w:pPr>
            <w:r w:rsidRPr="0085698A">
              <w:rPr>
                <w:rFonts w:cs="Times New Roman"/>
              </w:rPr>
              <w:t>NA</w:t>
            </w:r>
          </w:p>
        </w:tc>
        <w:tc>
          <w:tcPr>
            <w:tcW w:w="821" w:type="pct"/>
          </w:tcPr>
          <w:p w14:paraId="297858F2" w14:textId="0D9CAADA" w:rsidR="00DC645C" w:rsidRPr="0085698A" w:rsidRDefault="008730DA" w:rsidP="002B1684">
            <w:pPr>
              <w:jc w:val="both"/>
              <w:rPr>
                <w:rFonts w:cs="Times New Roman"/>
              </w:rPr>
            </w:pPr>
            <w:r w:rsidRPr="0085698A">
              <w:rPr>
                <w:rFonts w:cs="Times New Roman"/>
              </w:rPr>
              <w:t>100% (no)</w:t>
            </w:r>
          </w:p>
        </w:tc>
      </w:tr>
      <w:tr w:rsidR="00A74A14" w:rsidRPr="0085698A" w14:paraId="29E5DF91" w14:textId="77777777" w:rsidTr="002B1684">
        <w:tc>
          <w:tcPr>
            <w:tcW w:w="624" w:type="pct"/>
          </w:tcPr>
          <w:p w14:paraId="5D1C6CCA" w14:textId="73ACD5A7" w:rsidR="00A74A14" w:rsidRPr="0085698A" w:rsidRDefault="00A74A14" w:rsidP="002B1684">
            <w:pPr>
              <w:jc w:val="both"/>
              <w:rPr>
                <w:rFonts w:cs="Times New Roman"/>
              </w:rPr>
            </w:pPr>
            <w:r w:rsidRPr="0085698A">
              <w:rPr>
                <w:rFonts w:cs="Times New Roman"/>
              </w:rPr>
              <w:fldChar w:fldCharType="begin">
                <w:fldData xml:space="preserve">PEVuZE5vdGU+PENpdGU+PEF1dGhvcj5WZWRlcm1hbjwvQXV0aG9yPjxZZWFyPjIwMTI8L1llYXI+
PFJlY051bT4yNzwvUmVjTnVtPjxEaXNwbGF5VGV4dD4oVmVkZXJtYW4sIFdlaXNlbmJhY2ggZXQg
YWwuIDIwMTIpPC9EaXNwbGF5VGV4dD48cmVjb3JkPjxyZWMtbnVtYmVyPjI3PC9yZWMtbnVtYmVy
Pjxmb3JlaWduLWtleXM+PGtleSBhcHA9IkVOIiBkYi1pZD0iZTBmZGY1ZGV0emYydGdlOWRyNzV0
dzlkcjlzNWFlOXBwcmE5IiB0aW1lc3RhbXA9IjE2ODQ5NDE4OTEiPjI3PC9rZXk+PC9mb3JlaWdu
LWtleXM+PHJlZi10eXBlIG5hbWU9IkpvdXJuYWwgQXJ0aWNsZSI+MTc8L3JlZi10eXBlPjxjb250
cmlidXRvcnM+PGF1dGhvcnM+PGF1dGhvcj5WZWRlcm1hbiwgQS4gQy48L2F1dGhvcj48YXV0aG9y
PldlaXNlbmJhY2gsIFMuIEwuPC9hdXRob3I+PGF1dGhvcj5SYXBwb3J0LCBMLiBKLjwvYXV0aG9y
PjxhdXRob3I+TGVvbiwgSC4gTS48L2F1dGhvcj48YXV0aG9yPkhhYXNlLCBCLiBELjwvYXV0aG9y
PjxhdXRob3I+RnJhbnRpLCBMLiBNLjwvYXV0aG9yPjxhdXRob3I+U2NoYWxsbW8sIE0uIFAuPC9h
dXRob3I+PGF1dGhvcj5TYXVuZGVycywgRS4gRi48L2F1dGhvcj48YXV0aG9yPkthbWFsaSwgTS4g
TS48L2F1dGhvcj48YXV0aG9yPlp1YmlldGEsIEouIEsuPC9hdXRob3I+PGF1dGhvcj5MYW5nZW5l
Y2tlciwgUy4gQS48L2F1dGhvcj48YXV0aG9yPk1jSW5uaXMsIE0uIEcuPC9hdXRob3I+PC9hdXRo
b3JzPjwvY29udHJpYnV0b3JzPjxhdXRoLWFkZHJlc3M+VGhlIFVuaXZlcnNpdHkgb2YgTWljaGln
YW4gTWVkaWNhbCBDZW50ZXIsIERlcGFydG1lbnQgb2YgUHN5Y2hpYXRyeSwgTUksIFVTQS4gYWFy
b252ZWRAbWVkLnVtaWNoLmVkdTwvYXV0aC1hZGRyZXNzPjx0aXRsZXM+PHRpdGxlPk1vZGFsaXR5
LXNwZWNpZmljIGFsdGVyYXRpb25zIGluIHRoZSBwZXJjZXB0aW9uIG9mIGVtb3Rpb25hbCBzdGlt
dWxpIGluIEJpcG9sYXIgRGlzb3JkZXIgY29tcGFyZWQgdG8gSGVhbHRoeSBDb250cm9scyBhbmQg
TWFqb3IgRGVwcmVzc2l2ZSBEaXNvcmRlcjwvdGl0bGU+PHNlY29uZGFyeS10aXRsZT5Db3J0ZXg8
L3NlY29uZGFyeS10aXRsZT48L3RpdGxlcz48cGVyaW9kaWNhbD48ZnVsbC10aXRsZT5Db3J0ZXg8
L2Z1bGwtdGl0bGU+PC9wZXJpb2RpY2FsPjxwYWdlcz4xMDI3LTM0PC9wYWdlcz48dm9sdW1lPjQ4
PC92b2x1bWU+PG51bWJlcj44PC9udW1iZXI+PGVkaXRpb24+MjAxMS8wNi8yMTwvZWRpdGlvbj48
a2V5d29yZHM+PGtleXdvcmQ+QWR1bHQ8L2tleXdvcmQ+PGtleXdvcmQ+Qmlwb2xhciBEaXNvcmRl
ci8qcHN5Y2hvbG9neTwva2V5d29yZD48a2V5d29yZD5CcmFpbiBNYXBwaW5nPC9rZXl3b3JkPjxr
ZXl3b3JkPkRlcHJlc3NpdmUgRGlzb3JkZXIsIE1ham9yLypwc3ljaG9sb2d5PC9rZXl3b3JkPjxr
ZXl3b3JkPipFbW90aW9uczwva2V5d29yZD48a2V5d29yZD5GYWNlL3BoeXNpb2xvZ3k8L2tleXdv
cmQ+PGtleXdvcmQ+RmFjaWFsIEV4cHJlc3Npb248L2tleXdvcmQ+PGtleXdvcmQ+RmVtYWxlPC9r
ZXl3b3JkPjxrZXl3b3JkPkZ1bmN0aW9uYWwgTGF0ZXJhbGl0eTwva2V5d29yZD48a2V5d29yZD5I
dW1hbnM8L2tleXdvcmQ+PGtleXdvcmQ+TWFsZTwva2V5d29yZD48a2V5d29yZD5NaWRkbGUgQWdl
ZDwva2V5d29yZD48a2V5d29yZD5QZXJjZXB0aW9uL3BoeXNpb2xvZ3k8L2tleXdvcmQ+PC9rZXl3
b3Jkcz48ZGF0ZXM+PHllYXI+MjAxMjwveWVhcj48cHViLWRhdGVzPjxkYXRlPlNlcDwvZGF0ZT48
L3B1Yi1kYXRlcz48L2RhdGVzPjxpc2JuPjE5NzMtODEwMiAoRWxlY3Ryb25pYykmI3hEOzAwMTAt
OTQ1MiAoUHJpbnQpJiN4RDswMDEwLTk0NTIgKExpbmtpbmcpPC9pc2JuPjxhY2Nlc3Npb24tbnVt
PjIxNjgzOTQ4PC9hY2Nlc3Npb24tbnVtPjx1cmxzPjxyZWxhdGVkLXVybHM+PHVybD5odHRwczov
L3d3dy5uY2JpLm5sbS5uaWguZ292L3B1Ym1lZC8yMTY4Mzk0ODwvdXJsPjwvcmVsYXRlZC11cmxz
PjwvdXJscz48Y3VzdG9tMj5QTUMzNjYwMTM0PC9jdXN0b20yPjxlbGVjdHJvbmljLXJlc291cmNl
LW51bT4xMC4xMDE2L2ouY29ydGV4LjIwMTEuMDMuMDE3PC9lbGVjdHJvbmljLXJlc291cmNlLW51
bT48L3JlY29yZD48L0NpdGU+PC9FbmROb3RlPgB=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PEVuZE5vdGU+PENpdGU+PEF1dGhvcj5WZWRlcm1hbjwvQXV0aG9yPjxZZWFyPjIwMTI8L1llYXI+
PFJlY051bT4yNzwvUmVjTnVtPjxEaXNwbGF5VGV4dD4oVmVkZXJtYW4sIFdlaXNlbmJhY2ggZXQg
YWwuIDIwMTIpPC9EaXNwbGF5VGV4dD48cmVjb3JkPjxyZWMtbnVtYmVyPjI3PC9yZWMtbnVtYmVy
Pjxmb3JlaWduLWtleXM+PGtleSBhcHA9IkVOIiBkYi1pZD0iZTBmZGY1ZGV0emYydGdlOWRyNzV0
dzlkcjlzNWFlOXBwcmE5IiB0aW1lc3RhbXA9IjE2ODQ5NDE4OTEiPjI3PC9rZXk+PC9mb3JlaWdu
LWtleXM+PHJlZi10eXBlIG5hbWU9IkpvdXJuYWwgQXJ0aWNsZSI+MTc8L3JlZi10eXBlPjxjb250
cmlidXRvcnM+PGF1dGhvcnM+PGF1dGhvcj5WZWRlcm1hbiwgQS4gQy48L2F1dGhvcj48YXV0aG9y
PldlaXNlbmJhY2gsIFMuIEwuPC9hdXRob3I+PGF1dGhvcj5SYXBwb3J0LCBMLiBKLjwvYXV0aG9y
PjxhdXRob3I+TGVvbiwgSC4gTS48L2F1dGhvcj48YXV0aG9yPkhhYXNlLCBCLiBELjwvYXV0aG9y
PjxhdXRob3I+RnJhbnRpLCBMLiBNLjwvYXV0aG9yPjxhdXRob3I+U2NoYWxsbW8sIE0uIFAuPC9h
dXRob3I+PGF1dGhvcj5TYXVuZGVycywgRS4gRi48L2F1dGhvcj48YXV0aG9yPkthbWFsaSwgTS4g
TS48L2F1dGhvcj48YXV0aG9yPlp1YmlldGEsIEouIEsuPC9hdXRob3I+PGF1dGhvcj5MYW5nZW5l
Y2tlciwgUy4gQS48L2F1dGhvcj48YXV0aG9yPk1jSW5uaXMsIE0uIEcuPC9hdXRob3I+PC9hdXRo
b3JzPjwvY29udHJpYnV0b3JzPjxhdXRoLWFkZHJlc3M+VGhlIFVuaXZlcnNpdHkgb2YgTWljaGln
YW4gTWVkaWNhbCBDZW50ZXIsIERlcGFydG1lbnQgb2YgUHN5Y2hpYXRyeSwgTUksIFVTQS4gYWFy
b252ZWRAbWVkLnVtaWNoLmVkdTwvYXV0aC1hZGRyZXNzPjx0aXRsZXM+PHRpdGxlPk1vZGFsaXR5
LXNwZWNpZmljIGFsdGVyYXRpb25zIGluIHRoZSBwZXJjZXB0aW9uIG9mIGVtb3Rpb25hbCBzdGlt
dWxpIGluIEJpcG9sYXIgRGlzb3JkZXIgY29tcGFyZWQgdG8gSGVhbHRoeSBDb250cm9scyBhbmQg
TWFqb3IgRGVwcmVzc2l2ZSBEaXNvcmRlcjwvdGl0bGU+PHNlY29uZGFyeS10aXRsZT5Db3J0ZXg8
L3NlY29uZGFyeS10aXRsZT48L3RpdGxlcz48cGVyaW9kaWNhbD48ZnVsbC10aXRsZT5Db3J0ZXg8
L2Z1bGwtdGl0bGU+PC9wZXJpb2RpY2FsPjxwYWdlcz4xMDI3LTM0PC9wYWdlcz48dm9sdW1lPjQ4
PC92b2x1bWU+PG51bWJlcj44PC9udW1iZXI+PGVkaXRpb24+MjAxMS8wNi8yMTwvZWRpdGlvbj48
a2V5d29yZHM+PGtleXdvcmQ+QWR1bHQ8L2tleXdvcmQ+PGtleXdvcmQ+Qmlwb2xhciBEaXNvcmRl
ci8qcHN5Y2hvbG9neTwva2V5d29yZD48a2V5d29yZD5CcmFpbiBNYXBwaW5nPC9rZXl3b3JkPjxr
ZXl3b3JkPkRlcHJlc3NpdmUgRGlzb3JkZXIsIE1ham9yLypwc3ljaG9sb2d5PC9rZXl3b3JkPjxr
ZXl3b3JkPipFbW90aW9uczwva2V5d29yZD48a2V5d29yZD5GYWNlL3BoeXNpb2xvZ3k8L2tleXdv
cmQ+PGtleXdvcmQ+RmFjaWFsIEV4cHJlc3Npb248L2tleXdvcmQ+PGtleXdvcmQ+RmVtYWxlPC9r
ZXl3b3JkPjxrZXl3b3JkPkZ1bmN0aW9uYWwgTGF0ZXJhbGl0eTwva2V5d29yZD48a2V5d29yZD5I
dW1hbnM8L2tleXdvcmQ+PGtleXdvcmQ+TWFsZTwva2V5d29yZD48a2V5d29yZD5NaWRkbGUgQWdl
ZDwva2V5d29yZD48a2V5d29yZD5QZXJjZXB0aW9uL3BoeXNpb2xvZ3k8L2tleXdvcmQ+PC9rZXl3
b3Jkcz48ZGF0ZXM+PHllYXI+MjAxMjwveWVhcj48cHViLWRhdGVzPjxkYXRlPlNlcDwvZGF0ZT48
L3B1Yi1kYXRlcz48L2RhdGVzPjxpc2JuPjE5NzMtODEwMiAoRWxlY3Ryb25pYykmI3hEOzAwMTAt
OTQ1MiAoUHJpbnQpJiN4RDswMDEwLTk0NTIgKExpbmtpbmcpPC9pc2JuPjxhY2Nlc3Npb24tbnVt
PjIxNjgzOTQ4PC9hY2Nlc3Npb24tbnVtPjx1cmxzPjxyZWxhdGVkLXVybHM+PHVybD5odHRwczov
L3d3dy5uY2JpLm5sbS5uaWguZ292L3B1Ym1lZC8yMTY4Mzk0ODwvdXJsPjwvcmVsYXRlZC11cmxz
PjwvdXJscz48Y3VzdG9tMj5QTUMzNjYwMTM0PC9jdXN0b20yPjxlbGVjdHJvbmljLXJlc291cmNl
LW51bT4xMC4xMDE2L2ouY29ydGV4LjIwMTEuMDMuMDE3PC9lbGVjdHJvbmljLXJlc291cmNlLW51
bT48L3JlY29yZD48L0NpdGU+PC9FbmROb3RlPgB=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(Vederman, Weisenbach et al. 2012)</w:t>
            </w:r>
            <w:r w:rsidRPr="0085698A">
              <w:rPr>
                <w:rFonts w:cs="Times New Roman"/>
              </w:rPr>
              <w:fldChar w:fldCharType="end"/>
            </w:r>
          </w:p>
        </w:tc>
        <w:tc>
          <w:tcPr>
            <w:tcW w:w="630" w:type="pct"/>
          </w:tcPr>
          <w:p w14:paraId="268675D3" w14:textId="77777777" w:rsidR="00A74A14" w:rsidRPr="0085698A" w:rsidRDefault="00A74A14" w:rsidP="002B1684">
            <w:pPr>
              <w:jc w:val="both"/>
              <w:rPr>
                <w:rFonts w:cs="Times New Roman"/>
              </w:rPr>
            </w:pPr>
            <w:r w:rsidRPr="0085698A">
              <w:rPr>
                <w:rFonts w:cs="Times New Roman"/>
              </w:rPr>
              <w:t>FEPT</w:t>
            </w:r>
          </w:p>
        </w:tc>
        <w:tc>
          <w:tcPr>
            <w:tcW w:w="973" w:type="pct"/>
          </w:tcPr>
          <w:p w14:paraId="0F62DD79" w14:textId="77777777" w:rsidR="00A74A14" w:rsidRPr="0085698A" w:rsidRDefault="00A74A14" w:rsidP="002B1684">
            <w:pPr>
              <w:jc w:val="both"/>
              <w:rPr>
                <w:rFonts w:cs="Times New Roman"/>
              </w:rPr>
            </w:pPr>
            <w:r w:rsidRPr="0085698A">
              <w:rPr>
                <w:rFonts w:cs="Times New Roman"/>
              </w:rPr>
              <w:t>Anger, fear, happiness, sadness</w:t>
            </w:r>
          </w:p>
        </w:tc>
        <w:tc>
          <w:tcPr>
            <w:tcW w:w="404" w:type="pct"/>
          </w:tcPr>
          <w:p w14:paraId="5ED718D0" w14:textId="77777777" w:rsidR="00A74A14" w:rsidRPr="0085698A" w:rsidRDefault="00A74A14" w:rsidP="002B1684">
            <w:pPr>
              <w:jc w:val="both"/>
              <w:rPr>
                <w:rFonts w:cs="Times New Roman"/>
              </w:rPr>
            </w:pPr>
            <w:r w:rsidRPr="0085698A">
              <w:rPr>
                <w:rFonts w:cs="Times New Roman"/>
              </w:rPr>
              <w:t>Yes</w:t>
            </w:r>
          </w:p>
        </w:tc>
        <w:tc>
          <w:tcPr>
            <w:tcW w:w="706" w:type="pct"/>
          </w:tcPr>
          <w:p w14:paraId="7CDFC3B1" w14:textId="77777777" w:rsidR="00A74A14" w:rsidRPr="0085698A" w:rsidRDefault="00A74A14" w:rsidP="002B1684">
            <w:pPr>
              <w:jc w:val="both"/>
              <w:rPr>
                <w:rFonts w:cs="Times New Roman"/>
              </w:rPr>
            </w:pPr>
            <w:r w:rsidRPr="0085698A">
              <w:rPr>
                <w:rFonts w:cs="Times New Roman"/>
              </w:rPr>
              <w:t>52 (0.3 sec)</w:t>
            </w:r>
          </w:p>
        </w:tc>
        <w:tc>
          <w:tcPr>
            <w:tcW w:w="401" w:type="pct"/>
          </w:tcPr>
          <w:p w14:paraId="2F635F3A" w14:textId="77777777" w:rsidR="00A74A14" w:rsidRPr="0085698A" w:rsidRDefault="00A74A14" w:rsidP="002B1684">
            <w:pPr>
              <w:jc w:val="both"/>
              <w:rPr>
                <w:rFonts w:cs="Times New Roman"/>
              </w:rPr>
            </w:pPr>
            <w:r w:rsidRPr="0085698A">
              <w:rPr>
                <w:rFonts w:cs="Times New Roman"/>
              </w:rPr>
              <w:t>NA</w:t>
            </w:r>
          </w:p>
        </w:tc>
        <w:tc>
          <w:tcPr>
            <w:tcW w:w="440" w:type="pct"/>
          </w:tcPr>
          <w:p w14:paraId="12490CB7" w14:textId="77777777" w:rsidR="00A74A14" w:rsidRPr="0085698A" w:rsidRDefault="00A74A14" w:rsidP="002B1684">
            <w:pPr>
              <w:jc w:val="both"/>
              <w:rPr>
                <w:rFonts w:cs="Times New Roman"/>
              </w:rPr>
            </w:pPr>
            <w:r w:rsidRPr="0085698A">
              <w:rPr>
                <w:rFonts w:cs="Times New Roman"/>
              </w:rPr>
              <w:t>NA</w:t>
            </w:r>
          </w:p>
        </w:tc>
        <w:tc>
          <w:tcPr>
            <w:tcW w:w="821" w:type="pct"/>
          </w:tcPr>
          <w:p w14:paraId="17797763" w14:textId="77777777" w:rsidR="00A74A14" w:rsidRPr="0085698A" w:rsidRDefault="00A74A14" w:rsidP="002B1684">
            <w:pPr>
              <w:jc w:val="both"/>
              <w:rPr>
                <w:rFonts w:cs="Times New Roman"/>
              </w:rPr>
            </w:pPr>
            <w:r w:rsidRPr="0085698A">
              <w:rPr>
                <w:rFonts w:cs="Times New Roman"/>
              </w:rPr>
              <w:t>100% intensity (no)</w:t>
            </w:r>
          </w:p>
        </w:tc>
      </w:tr>
      <w:tr w:rsidR="00A74A14" w:rsidRPr="0085698A" w14:paraId="2E713C1B" w14:textId="77777777" w:rsidTr="002B1684">
        <w:tc>
          <w:tcPr>
            <w:tcW w:w="624" w:type="pct"/>
          </w:tcPr>
          <w:p w14:paraId="72BE85E7" w14:textId="190D6D15" w:rsidR="00A74A14" w:rsidRPr="0085698A" w:rsidRDefault="00A74A14" w:rsidP="002B1684">
            <w:pPr>
              <w:jc w:val="both"/>
              <w:rPr>
                <w:rFonts w:cs="Times New Roman"/>
              </w:rPr>
            </w:pPr>
            <w:r w:rsidRPr="0085698A">
              <w:rPr>
                <w:rFonts w:cs="Times New Roman"/>
              </w:rPr>
              <w:fldChar w:fldCharType="begin"/>
            </w:r>
            <w:r w:rsidR="00DC645C" w:rsidRPr="0085698A">
              <w:rPr>
                <w:rFonts w:cs="Times New Roman"/>
              </w:rPr>
              <w:instrText xml:space="preserve"> ADDIN EN.CITE &lt;EndNote&gt;&lt;Cite&gt;&lt;Author&gt;Wynn&lt;/Author&gt;&lt;Year&gt;2013&lt;/Year&gt;&lt;RecNum&gt;28&lt;/RecNum&gt;&lt;DisplayText&gt;(Wynn, Jahshan et al. 2013)&lt;/DisplayText&gt;&lt;record&gt;&lt;rec-number&gt;28&lt;/rec-number&gt;&lt;foreign-keys&gt;&lt;key app="EN" db-id="e0fdf5detzf2tge9dr75tw9dr9s5ae9ppra9" timestamp="1684941891"&gt;28&lt;/key&gt;&lt;/foreign-keys&gt;&lt;ref-type name="Journal Article"&gt;17&lt;/ref-type&gt;&lt;contributors&gt;&lt;authors&gt;&lt;author&gt;Wynn, J. K.&lt;/author&gt;&lt;author&gt;Jahshan, C.&lt;/author&gt;&lt;author&gt;Altshuler, L. L.&lt;/author&gt;&lt;author&gt;Glahn, D. C.&lt;/author&gt;&lt;author&gt;Green, M. F.&lt;/author&gt;&lt;/authors&gt;&lt;/contributors&gt;&lt;auth-address&gt;VA Greater Los Angeles Healthcare System, MIRECC, Los Angeles, CA 90073, USA. jkwynn@ucla.edu&lt;/auth-address&gt;&lt;titles&gt;&lt;title&gt;Event-related potential examination of facial affect processing in bipolar disorder and schizophrenia&lt;/title&gt;&lt;secondary-title&gt;Psychol Med&lt;/secondary-title&gt;&lt;/titles&gt;&lt;periodical&gt;&lt;full-title&gt;Psychol Med&lt;/full-title&gt;&lt;/periodical&gt;&lt;pages&gt;109-17&lt;/pages&gt;&lt;volume&gt;43&lt;/volume&gt;&lt;number&gt;1&lt;/number&gt;&lt;edition&gt;2012/05/16&lt;/edition&gt;&lt;keywords&gt;&lt;keyword&gt;Adult&lt;/keyword&gt;&lt;keyword&gt;Affect/*physiology&lt;/keyword&gt;&lt;keyword&gt;Bipolar Disorder/*physiopathology&lt;/keyword&gt;&lt;keyword&gt;Brain/*physiopathology&lt;/keyword&gt;&lt;keyword&gt;Electroencephalography/instrumentation/*methods&lt;/keyword&gt;&lt;keyword&gt;Evoked Potentials/*physiology&lt;/keyword&gt;&lt;keyword&gt;*Face&lt;/keyword&gt;&lt;keyword&gt;*Facial Expression&lt;/keyword&gt;&lt;keyword&gt;Female&lt;/keyword&gt;&lt;keyword&gt;Humans&lt;/keyword&gt;&lt;keyword&gt;Male&lt;/keyword&gt;&lt;keyword&gt;Middle Aged&lt;/keyword&gt;&lt;keyword&gt;Recognition, Psychology&lt;/keyword&gt;&lt;keyword&gt;Schizophrenia/*physiopathology&lt;/keyword&gt;&lt;keyword&gt;Schizophrenic Psychology&lt;/keyword&gt;&lt;/keywords&gt;&lt;dates&gt;&lt;year&gt;2013&lt;/year&gt;&lt;pub-dates&gt;&lt;date&gt;Jan&lt;/date&gt;&lt;/pub-dates&gt;&lt;/dates&gt;&lt;isbn&gt;1469-8978 (Electronic)&amp;#xD;0033-2917 (Print)&amp;#xD;0033-2917 (Linking)&lt;/isbn&gt;&lt;accession-num&gt;22583955&lt;/accession-num&gt;&lt;urls&gt;&lt;related-urls&gt;&lt;url&gt;https://www.ncbi.nlm.nih.gov/pubmed/22583955&lt;/url&gt;&lt;/related-urls&gt;&lt;/urls&gt;&lt;custom2&gt;PMC3959981&lt;/custom2&gt;&lt;electronic-resource-num&gt;10.1017/S0033291712001006&lt;/electronic-resource-num&gt;&lt;/record&gt;&lt;/Cite&gt;&lt;/EndNote&gt;</w:instrText>
            </w:r>
            <w:r w:rsidRPr="0085698A">
              <w:rPr>
                <w:rFonts w:cs="Times New Roman"/>
              </w:rPr>
              <w:fldChar w:fldCharType="separate"/>
            </w:r>
            <w:r w:rsidR="00DC645C" w:rsidRPr="0085698A">
              <w:rPr>
                <w:rFonts w:cs="Times New Roman"/>
                <w:noProof/>
              </w:rPr>
              <w:t>(Wynn, Jahshan et al. 2013)</w:t>
            </w:r>
            <w:r w:rsidRPr="0085698A">
              <w:rPr>
                <w:rFonts w:cs="Times New Roman"/>
              </w:rPr>
              <w:fldChar w:fldCharType="end"/>
            </w:r>
          </w:p>
        </w:tc>
        <w:tc>
          <w:tcPr>
            <w:tcW w:w="630" w:type="pct"/>
          </w:tcPr>
          <w:p w14:paraId="1223F305" w14:textId="77777777" w:rsidR="00A74A14" w:rsidRPr="0085698A" w:rsidRDefault="00A74A14" w:rsidP="002B1684">
            <w:pPr>
              <w:jc w:val="both"/>
              <w:rPr>
                <w:rFonts w:cs="Times New Roman"/>
              </w:rPr>
            </w:pPr>
            <w:r w:rsidRPr="0085698A">
              <w:rPr>
                <w:rFonts w:cs="Times New Roman"/>
              </w:rPr>
              <w:t>POFA</w:t>
            </w:r>
          </w:p>
        </w:tc>
        <w:tc>
          <w:tcPr>
            <w:tcW w:w="973" w:type="pct"/>
          </w:tcPr>
          <w:p w14:paraId="082EC34A" w14:textId="77777777" w:rsidR="00A74A14" w:rsidRPr="0085698A" w:rsidRDefault="00A74A14" w:rsidP="002B1684">
            <w:pPr>
              <w:jc w:val="both"/>
              <w:rPr>
                <w:rFonts w:cs="Times New Roman"/>
              </w:rPr>
            </w:pPr>
            <w:r w:rsidRPr="0085698A">
              <w:rPr>
                <w:rFonts w:cs="Times New Roman"/>
              </w:rPr>
              <w:t>Anger, fear, happiness, sadness, shame, surprise</w:t>
            </w:r>
          </w:p>
        </w:tc>
        <w:tc>
          <w:tcPr>
            <w:tcW w:w="404" w:type="pct"/>
          </w:tcPr>
          <w:p w14:paraId="05069167" w14:textId="77777777" w:rsidR="00A74A14" w:rsidRPr="0085698A" w:rsidRDefault="00A74A14" w:rsidP="002B1684">
            <w:pPr>
              <w:jc w:val="both"/>
              <w:rPr>
                <w:rFonts w:cs="Times New Roman"/>
              </w:rPr>
            </w:pPr>
            <w:r w:rsidRPr="0085698A">
              <w:rPr>
                <w:rFonts w:cs="Times New Roman"/>
              </w:rPr>
              <w:t>No</w:t>
            </w:r>
          </w:p>
        </w:tc>
        <w:tc>
          <w:tcPr>
            <w:tcW w:w="706" w:type="pct"/>
          </w:tcPr>
          <w:p w14:paraId="6804D3A3" w14:textId="77777777" w:rsidR="00A74A14" w:rsidRPr="0085698A" w:rsidRDefault="00A74A14" w:rsidP="002B1684">
            <w:pPr>
              <w:jc w:val="both"/>
              <w:rPr>
                <w:rFonts w:cs="Times New Roman"/>
              </w:rPr>
            </w:pPr>
            <w:r w:rsidRPr="0085698A">
              <w:rPr>
                <w:rFonts w:cs="Times New Roman"/>
              </w:rPr>
              <w:t>36 (0.5 sec/1.9 sec)</w:t>
            </w:r>
          </w:p>
        </w:tc>
        <w:tc>
          <w:tcPr>
            <w:tcW w:w="401" w:type="pct"/>
          </w:tcPr>
          <w:p w14:paraId="1C380F66" w14:textId="77777777" w:rsidR="00A74A14" w:rsidRPr="0085698A" w:rsidRDefault="00A74A14" w:rsidP="002B1684">
            <w:pPr>
              <w:jc w:val="both"/>
              <w:rPr>
                <w:rFonts w:cs="Times New Roman"/>
              </w:rPr>
            </w:pPr>
            <w:r w:rsidRPr="0085698A">
              <w:rPr>
                <w:rFonts w:cs="Times New Roman"/>
              </w:rPr>
              <w:t>NA</w:t>
            </w:r>
          </w:p>
        </w:tc>
        <w:tc>
          <w:tcPr>
            <w:tcW w:w="440" w:type="pct"/>
          </w:tcPr>
          <w:p w14:paraId="2DB38736" w14:textId="77777777" w:rsidR="00A74A14" w:rsidRPr="0085698A" w:rsidRDefault="00A74A14" w:rsidP="002B1684">
            <w:pPr>
              <w:jc w:val="both"/>
              <w:rPr>
                <w:rFonts w:cs="Times New Roman"/>
              </w:rPr>
            </w:pPr>
            <w:r w:rsidRPr="0085698A">
              <w:rPr>
                <w:rFonts w:cs="Times New Roman"/>
              </w:rPr>
              <w:t>36 (18/18)</w:t>
            </w:r>
          </w:p>
        </w:tc>
        <w:tc>
          <w:tcPr>
            <w:tcW w:w="821" w:type="pct"/>
          </w:tcPr>
          <w:p w14:paraId="5B56DD36" w14:textId="77777777" w:rsidR="00A74A14" w:rsidRPr="0085698A" w:rsidRDefault="00A74A14" w:rsidP="002B1684">
            <w:pPr>
              <w:jc w:val="both"/>
              <w:rPr>
                <w:rFonts w:cs="Times New Roman"/>
              </w:rPr>
            </w:pPr>
            <w:r w:rsidRPr="0085698A">
              <w:rPr>
                <w:rFonts w:cs="Times New Roman"/>
              </w:rPr>
              <w:t>100% intensity (no)</w:t>
            </w:r>
          </w:p>
        </w:tc>
      </w:tr>
      <w:tr w:rsidR="00A74A14" w:rsidRPr="0085698A" w14:paraId="12C7EA44" w14:textId="77777777" w:rsidTr="002B1684">
        <w:tc>
          <w:tcPr>
            <w:tcW w:w="624" w:type="pct"/>
          </w:tcPr>
          <w:p w14:paraId="491BA955" w14:textId="3BB751A5" w:rsidR="00A74A14" w:rsidRPr="0085698A" w:rsidRDefault="00A74A14" w:rsidP="002B1684">
            <w:pPr>
              <w:jc w:val="both"/>
              <w:rPr>
                <w:rFonts w:cs="Times New Roman"/>
              </w:rPr>
            </w:pPr>
            <w:r w:rsidRPr="0085698A">
              <w:rPr>
                <w:rFonts w:cs="Times New Roman"/>
              </w:rPr>
              <w:fldChar w:fldCharType="begin">
                <w:fldData xml:space="preserve">PEVuZE5vdGU+PENpdGU+PEF1dGhvcj5ZYWxjaW4tU2llZGVudG9wZjwvQXV0aG9yPjxZZWFyPjIw
MTQ8L1llYXI+PFJlY051bT4yOTwvUmVjTnVtPjxEaXNwbGF5VGV4dD4oWWFsY2luLVNpZWRlbnRv
cGYsIEhvZXJ0bmFnbCBldCBhbC4gMjAxNCk8L0Rpc3BsYXlUZXh0PjxyZWNvcmQ+PHJlYy1udW1i
ZXI+Mjk8L3JlYy1udW1iZXI+PGZvcmVpZ24ta2V5cz48a2V5IGFwcD0iRU4iIGRiLWlkPSJlMGZk
ZjVkZXR6ZjJ0Z2U5ZHI3NXR3OWRyOXM1YWU5cHByYTkiIHRpbWVzdGFtcD0iMTY4NDk0MTg5MSI+
Mjk8L2tleT48L2ZvcmVpZ24ta2V5cz48cmVmLXR5cGUgbmFtZT0iSm91cm5hbCBBcnRpY2xlIj4x
NzwvcmVmLXR5cGU+PGNvbnRyaWJ1dG9ycz48YXV0aG9ycz48YXV0aG9yPllhbGNpbi1TaWVkZW50
b3BmLCBOLjwvYXV0aG9yPjxhdXRob3I+SG9lcnRuYWdsLCBDLiBNLjwvYXV0aG9yPjxhdXRob3I+
QmllZGVybWFubiwgRi48L2F1dGhvcj48YXV0aG9yPkJhdW1nYXJ0bmVyLCBTLjwvYXV0aG9yPjxh
dXRob3I+RGVpc2VuaGFtbWVyLCBFLiBBLjwvYXV0aG9yPjxhdXRob3I+SGF1c21hbm4sIEEuPC9h
dXRob3I+PGF1dGhvcj5LYXVmbWFubiwgQS48L2F1dGhvcj48YXV0aG9yPktlbW1sZXIsIEcuPC9h
dXRob3I+PGF1dGhvcj5NdWhsYmFjaGVyLCBNLjwvYXV0aG9yPjxhdXRob3I+UmF1Y2gsIEEuIFMu
PC9hdXRob3I+PGF1dGhvcj5GbGVpc2NoaGFja2VyLCBXLiBXLjwvYXV0aG9yPjxhdXRob3I+SG9m
ZXIsIEEuPC9hdXRob3I+PC9hdXRob3JzPjwvY29udHJpYnV0b3JzPjxhdXRoLWFkZHJlc3M+TWVk
aWNhbCBVbml2ZXJzaXR5IElubnNicnVjaywgRGVwYXJ0bWVudCBvZiBQc3ljaGlhdHJ5IGFuZCBQ
c3ljaG90aGVyYXB5LCBCaW9sb2dpY2FsIFBzeWNoaWF0cnkgRGl2aXNpb24sIEFuaWNoc3RyYXNz
ZSAzNSwgQS02MDIwIElubnNicnVjaywgQXVzdHJpYS4gRWxlY3Ryb25pYyBhZGRyZXNzOiBudXJz
ZW4ueWFsY2luQGktbWVkLmFjLmF0LiYjeEQ7TWVkaWNhbCBVbml2ZXJzaXR5IElubnNicnVjaywg
RGVwYXJ0bWVudCBvZiBQc3ljaGlhdHJ5IGFuZCBQc3ljaG90aGVyYXB5LCBHZW5lcmFsIGFuZCBT
b2NpYWwgUHN5Y2hpYXRyeSBEaXZpc2lvbiwgQW5pY2hzdHJhc3NlIDM1LCBBLTYwMjAgSW5uc2Jy
dWNrLCBBdXN0cmlhLiYjeEQ7TWVkaWNhbCBVbml2ZXJzaXR5IElubnNicnVjaywgRGVwYXJ0bWVu
dCBvZiBQc3ljaGlhdHJ5IGFuZCBQc3ljaG90aGVyYXB5LCBCaW9sb2dpY2FsIFBzeWNoaWF0cnkg
RGl2aXNpb24sIEFuaWNoc3RyYXNzZSAzNSwgQS02MDIwIElubnNicnVjaywgQXVzdHJpYS4mI3hE
O1ByaXZhdGUgTWVkaWNhbCBVbml2ZXJzaXR5IFNhbHpidXJnLCBEZXBhcnRtZW50IG9mIFBzeWNo
aWF0cnkgYW5kIFBzeWNob3RoZXJhcHksIElnbmF6IEhhcnJlcnN0cmFzc2UgNzksIEEtNTAyMCBT
YWx6YnVyZywgQXVzdHJpYS4mI3hEO01lZGljYWwgVW5pdmVyc2l0eSBJbm5zYnJ1Y2ssIERlcGFy
dG1lbnQgb2YgUHN5Y2hpYXRyeSBhbmQgUHN5Y2hvdGhlcmFweSwgQmlvbG9naWNhbCBQc3ljaGlh
dHJ5IERpdmlzaW9uLCBBbmljaHN0cmFzc2UgMzUsIEEtNjAyMCBJbm5zYnJ1Y2ssIEF1c3RyaWE7
IE1lZGljYWwgVW5pdmVyc2l0eSBJbm5zYnJ1Y2ssIERlcGFydG1lbnQgb2YgUHN5Y2hpYXRyeSBh
bmQgUHN5Y2hvdGhlcmFweSwgR2VuZXJhbCBhbmQgU29jaWFsIFBzeWNoaWF0cnkgRGl2aXNpb24s
IEFuaWNoc3RyYXNzZSAzNSwgQS02MDIwIElubnNicnVjaywgQXVzdHJpYS48L2F1dGgtYWRkcmVz
cz48dGl0bGVzPjx0aXRsZT5GYWNpYWwgYWZmZWN0IHJlY29nbml0aW9uIGluIHN5bXB0b21hdGlj
YWxseSByZW1pdHRlZCBwYXRpZW50cyB3aXRoIHNjaGl6b3BocmVuaWEgYW5kIGJpcG9sYXIgZGlz
b3JkZXI8L3RpdGxlPjxzZWNvbmRhcnktdGl0bGU+U2NoaXpvcGhyIFJlczwvc2Vjb25kYXJ5LXRp
dGxlPjwvdGl0bGVzPjxwZXJpb2RpY2FsPjxmdWxsLXRpdGxlPlNjaGl6b3BociBSZXM8L2Z1bGwt
dGl0bGU+PC9wZXJpb2RpY2FsPjxwYWdlcz40NDAtNTwvcGFnZXM+PHZvbHVtZT4xNTI8L3ZvbHVt
ZT48bnVtYmVyPjItMzwvbnVtYmVyPjxlZGl0aW9uPjIwMTMvMTIvMjQ8L2VkaXRpb24+PGtleXdv
cmRzPjxrZXl3b3JkPkFkdWx0PC9rZXl3b3JkPjxrZXl3b3JkPkFuYWx5c2lzIG9mIFZhcmlhbmNl
PC9rZXl3b3JkPjxrZXl3b3JkPkJpcG9sYXIgRGlzb3JkZXIvKmNvbXBsaWNhdGlvbnM8L2tleXdv
cmQ+PGtleXdvcmQ+KkVtb3Rpb25zPC9rZXl3b3JkPjxrZXl3b3JkPipGYWNpYWwgRXhwcmVzc2lv
bjwva2V5d29yZD48a2V5d29yZD5GZW1hbGU8L2tleXdvcmQ+PGtleXdvcmQ+SHVtYW5zPC9rZXl3
b3JkPjxrZXl3b3JkPk1hbGU8L2tleXdvcmQ+PGtleXdvcmQ+TWVtb3J5IERpc29yZGVycy8qZXRp
b2xvZ3k8L2tleXdvcmQ+PGtleXdvcmQ+TWlkZGxlIEFnZWQ8L2tleXdvcmQ+PGtleXdvcmQ+T3V0
cGF0aWVudHM8L2tleXdvcmQ+PGtleXdvcmQ+UGhvdGljIFN0aW11bGF0aW9uPC9rZXl3b3JkPjxr
ZXl3b3JkPlBzeWNoaWF0cmljIFN0YXR1cyBSYXRpbmcgU2NhbGVzPC9rZXl3b3JkPjxrZXl3b3Jk
PlF1YWxpdHkgb2YgTGlmZTwva2V5d29yZD48a2V5d29yZD5SZWNvZ25pdGlvbiwgUHN5Y2hvbG9n
eS8qcGh5c2lvbG9neTwva2V5d29yZD48a2V5d29yZD5TY2hpem9waHJlbmlhLCBQYXJhbm9pZC8q
Y29tcGxpY2F0aW9uczwva2V5d29yZD48a2V5d29yZD5Tb2NpYWwgQmVoYXZpb3I8L2tleXdvcmQ+
PGtleXdvcmQ+QWZmZWN0IHJlY29nbml0aW9uPC9rZXl3b3JkPjxrZXl3b3JkPkJpcG9sYXIgZGlz
b3JkZXI8L2tleXdvcmQ+PGtleXdvcmQ+UHN5Y2hvc29jaWFsIG91dGNvbWU8L2tleXdvcmQ+PGtl
eXdvcmQ+U2NoaXpvcGhyZW5pYTwva2V5d29yZD48a2V5d29yZD5Tb2NpYWwgY29nbml0aW9uPC9r
ZXl3b3JkPjwva2V5d29yZHM+PGRhdGVzPjx5ZWFyPjIwMTQ8L3llYXI+PHB1Yi1kYXRlcz48ZGF0
ZT5GZWI8L2RhdGU+PC9wdWItZGF0ZXM+PC9kYXRlcz48aXNibj4xNTczLTI1MDkgKEVsZWN0cm9u
aWMpJiN4RDswOTIwLTk5NjQgKExpbmtpbmcpPC9pc2JuPjxhY2Nlc3Npb24tbnVtPjI0MzYxMzA1
PC9hY2Nlc3Npb24tbnVtPjx1cmxzPjxyZWxhdGVkLXVybHM+PHVybD5odHRwczovL3d3dy5uY2Jp
Lm5sbS5uaWguZ292L3B1Ym1lZC8yNDM2MTMwNTwvdXJsPjwvcmVsYXRlZC11cmxzPjwvdXJscz48
ZWxlY3Ryb25pYy1yZXNvdXJjZS1udW0+MTAuMTAxNi9qLnNjaHJlcy4yMDEzLjExLjAyNDwvZWxl
Y3Ryb25pYy1yZXNvdXJjZS1udW0+PC9yZWNvcmQ+PC9DaXRlPjwvRW5kTm90ZT5=
</w:fldData>
              </w:fldChar>
            </w:r>
            <w:r w:rsidR="00DC645C" w:rsidRPr="0085698A">
              <w:rPr>
                <w:rFonts w:cs="Times New Roman"/>
              </w:rPr>
              <w:instrText xml:space="preserve"> ADDIN EN.CITE </w:instrText>
            </w:r>
            <w:r w:rsidR="00DC645C" w:rsidRPr="0085698A">
              <w:rPr>
                <w:rFonts w:cs="Times New Roman"/>
              </w:rPr>
              <w:fldChar w:fldCharType="begin">
                <w:fldData xml:space="preserve">PEVuZE5vdGU+PENpdGU+PEF1dGhvcj5ZYWxjaW4tU2llZGVudG9wZjwvQXV0aG9yPjxZZWFyPjIw
MTQ8L1llYXI+PFJlY051bT4yOTwvUmVjTnVtPjxEaXNwbGF5VGV4dD4oWWFsY2luLVNpZWRlbnRv
cGYsIEhvZXJ0bmFnbCBldCBhbC4gMjAxNCk8L0Rpc3BsYXlUZXh0PjxyZWNvcmQ+PHJlYy1udW1i
ZXI+Mjk8L3JlYy1udW1iZXI+PGZvcmVpZ24ta2V5cz48a2V5IGFwcD0iRU4iIGRiLWlkPSJlMGZk
ZjVkZXR6ZjJ0Z2U5ZHI3NXR3OWRyOXM1YWU5cHByYTkiIHRpbWVzdGFtcD0iMTY4NDk0MTg5MSI+
Mjk8L2tleT48L2ZvcmVpZ24ta2V5cz48cmVmLXR5cGUgbmFtZT0iSm91cm5hbCBBcnRpY2xlIj4x
NzwvcmVmLXR5cGU+PGNvbnRyaWJ1dG9ycz48YXV0aG9ycz48YXV0aG9yPllhbGNpbi1TaWVkZW50
b3BmLCBOLjwvYXV0aG9yPjxhdXRob3I+SG9lcnRuYWdsLCBDLiBNLjwvYXV0aG9yPjxhdXRob3I+
QmllZGVybWFubiwgRi48L2F1dGhvcj48YXV0aG9yPkJhdW1nYXJ0bmVyLCBTLjwvYXV0aG9yPjxh
dXRob3I+RGVpc2VuaGFtbWVyLCBFLiBBLjwvYXV0aG9yPjxhdXRob3I+SGF1c21hbm4sIEEuPC9h
dXRob3I+PGF1dGhvcj5LYXVmbWFubiwgQS48L2F1dGhvcj48YXV0aG9yPktlbW1sZXIsIEcuPC9h
dXRob3I+PGF1dGhvcj5NdWhsYmFjaGVyLCBNLjwvYXV0aG9yPjxhdXRob3I+UmF1Y2gsIEEuIFMu
PC9hdXRob3I+PGF1dGhvcj5GbGVpc2NoaGFja2VyLCBXLiBXLjwvYXV0aG9yPjxhdXRob3I+SG9m
ZXIsIEEuPC9hdXRob3I+PC9hdXRob3JzPjwvY29udHJpYnV0b3JzPjxhdXRoLWFkZHJlc3M+TWVk
aWNhbCBVbml2ZXJzaXR5IElubnNicnVjaywgRGVwYXJ0bWVudCBvZiBQc3ljaGlhdHJ5IGFuZCBQ
c3ljaG90aGVyYXB5LCBCaW9sb2dpY2FsIFBzeWNoaWF0cnkgRGl2aXNpb24sIEFuaWNoc3RyYXNz
ZSAzNSwgQS02MDIwIElubnNicnVjaywgQXVzdHJpYS4gRWxlY3Ryb25pYyBhZGRyZXNzOiBudXJz
ZW4ueWFsY2luQGktbWVkLmFjLmF0LiYjeEQ7TWVkaWNhbCBVbml2ZXJzaXR5IElubnNicnVjaywg
RGVwYXJ0bWVudCBvZiBQc3ljaGlhdHJ5IGFuZCBQc3ljaG90aGVyYXB5LCBHZW5lcmFsIGFuZCBT
b2NpYWwgUHN5Y2hpYXRyeSBEaXZpc2lvbiwgQW5pY2hzdHJhc3NlIDM1LCBBLTYwMjAgSW5uc2Jy
dWNrLCBBdXN0cmlhLiYjeEQ7TWVkaWNhbCBVbml2ZXJzaXR5IElubnNicnVjaywgRGVwYXJ0bWVu
dCBvZiBQc3ljaGlhdHJ5IGFuZCBQc3ljaG90aGVyYXB5LCBCaW9sb2dpY2FsIFBzeWNoaWF0cnkg
RGl2aXNpb24sIEFuaWNoc3RyYXNzZSAzNSwgQS02MDIwIElubnNicnVjaywgQXVzdHJpYS4mI3hE
O1ByaXZhdGUgTWVkaWNhbCBVbml2ZXJzaXR5IFNhbHpidXJnLCBEZXBhcnRtZW50IG9mIFBzeWNo
aWF0cnkgYW5kIFBzeWNob3RoZXJhcHksIElnbmF6IEhhcnJlcnN0cmFzc2UgNzksIEEtNTAyMCBT
YWx6YnVyZywgQXVzdHJpYS4mI3hEO01lZGljYWwgVW5pdmVyc2l0eSBJbm5zYnJ1Y2ssIERlcGFy
dG1lbnQgb2YgUHN5Y2hpYXRyeSBhbmQgUHN5Y2hvdGhlcmFweSwgQmlvbG9naWNhbCBQc3ljaGlh
dHJ5IERpdmlzaW9uLCBBbmljaHN0cmFzc2UgMzUsIEEtNjAyMCBJbm5zYnJ1Y2ssIEF1c3RyaWE7
IE1lZGljYWwgVW5pdmVyc2l0eSBJbm5zYnJ1Y2ssIERlcGFydG1lbnQgb2YgUHN5Y2hpYXRyeSBh
bmQgUHN5Y2hvdGhlcmFweSwgR2VuZXJhbCBhbmQgU29jaWFsIFBzeWNoaWF0cnkgRGl2aXNpb24s
IEFuaWNoc3RyYXNzZSAzNSwgQS02MDIwIElubnNicnVjaywgQXVzdHJpYS48L2F1dGgtYWRkcmVz
cz48dGl0bGVzPjx0aXRsZT5GYWNpYWwgYWZmZWN0IHJlY29nbml0aW9uIGluIHN5bXB0b21hdGlj
YWxseSByZW1pdHRlZCBwYXRpZW50cyB3aXRoIHNjaGl6b3BocmVuaWEgYW5kIGJpcG9sYXIgZGlz
b3JkZXI8L3RpdGxlPjxzZWNvbmRhcnktdGl0bGU+U2NoaXpvcGhyIFJlczwvc2Vjb25kYXJ5LXRp
dGxlPjwvdGl0bGVzPjxwZXJpb2RpY2FsPjxmdWxsLXRpdGxlPlNjaGl6b3BociBSZXM8L2Z1bGwt
dGl0bGU+PC9wZXJpb2RpY2FsPjxwYWdlcz40NDAtNTwvcGFnZXM+PHZvbHVtZT4xNTI8L3ZvbHVt
ZT48bnVtYmVyPjItMzwvbnVtYmVyPjxlZGl0aW9uPjIwMTMvMTIvMjQ8L2VkaXRpb24+PGtleXdv
cmRzPjxrZXl3b3JkPkFkdWx0PC9rZXl3b3JkPjxrZXl3b3JkPkFuYWx5c2lzIG9mIFZhcmlhbmNl
PC9rZXl3b3JkPjxrZXl3b3JkPkJpcG9sYXIgRGlzb3JkZXIvKmNvbXBsaWNhdGlvbnM8L2tleXdv
cmQ+PGtleXdvcmQ+KkVtb3Rpb25zPC9rZXl3b3JkPjxrZXl3b3JkPipGYWNpYWwgRXhwcmVzc2lv
bjwva2V5d29yZD48a2V5d29yZD5GZW1hbGU8L2tleXdvcmQ+PGtleXdvcmQ+SHVtYW5zPC9rZXl3
b3JkPjxrZXl3b3JkPk1hbGU8L2tleXdvcmQ+PGtleXdvcmQ+TWVtb3J5IERpc29yZGVycy8qZXRp
b2xvZ3k8L2tleXdvcmQ+PGtleXdvcmQ+TWlkZGxlIEFnZWQ8L2tleXdvcmQ+PGtleXdvcmQ+T3V0
cGF0aWVudHM8L2tleXdvcmQ+PGtleXdvcmQ+UGhvdGljIFN0aW11bGF0aW9uPC9rZXl3b3JkPjxr
ZXl3b3JkPlBzeWNoaWF0cmljIFN0YXR1cyBSYXRpbmcgU2NhbGVzPC9rZXl3b3JkPjxrZXl3b3Jk
PlF1YWxpdHkgb2YgTGlmZTwva2V5d29yZD48a2V5d29yZD5SZWNvZ25pdGlvbiwgUHN5Y2hvbG9n
eS8qcGh5c2lvbG9neTwva2V5d29yZD48a2V5d29yZD5TY2hpem9waHJlbmlhLCBQYXJhbm9pZC8q
Y29tcGxpY2F0aW9uczwva2V5d29yZD48a2V5d29yZD5Tb2NpYWwgQmVoYXZpb3I8L2tleXdvcmQ+
PGtleXdvcmQ+QWZmZWN0IHJlY29nbml0aW9uPC9rZXl3b3JkPjxrZXl3b3JkPkJpcG9sYXIgZGlz
b3JkZXI8L2tleXdvcmQ+PGtleXdvcmQ+UHN5Y2hvc29jaWFsIG91dGNvbWU8L2tleXdvcmQ+PGtl
eXdvcmQ+U2NoaXpvcGhyZW5pYTwva2V5d29yZD48a2V5d29yZD5Tb2NpYWwgY29nbml0aW9uPC9r
ZXl3b3JkPjwva2V5d29yZHM+PGRhdGVzPjx5ZWFyPjIwMTQ8L3llYXI+PHB1Yi1kYXRlcz48ZGF0
ZT5GZWI8L2RhdGU+PC9wdWItZGF0ZXM+PC9kYXRlcz48aXNibj4xNTczLTI1MDkgKEVsZWN0cm9u
aWMpJiN4RDswOTIwLTk5NjQgKExpbmtpbmcpPC9pc2JuPjxhY2Nlc3Npb24tbnVtPjI0MzYxMzA1
PC9hY2Nlc3Npb24tbnVtPjx1cmxzPjxyZWxhdGVkLXVybHM+PHVybD5odHRwczovL3d3dy5uY2Jp
Lm5sbS5uaWguZ292L3B1Ym1lZC8yNDM2MTMwNTwvdXJsPjwvcmVsYXRlZC11cmxzPjwvdXJscz48
ZWxlY3Ryb25pYy1yZXNvdXJjZS1udW0+MTAuMTAxNi9qLnNjaHJlcy4yMDEzLjExLjAyNDwvZWxl
Y3Ryb25pYy1yZXNvdXJjZS1udW0+PC9yZWNvcmQ+PC9DaXRlPjwvRW5kTm90ZT5=
</w:fldData>
              </w:fldChar>
            </w:r>
            <w:r w:rsidR="00DC645C" w:rsidRPr="0085698A">
              <w:rPr>
                <w:rFonts w:cs="Times New Roman"/>
              </w:rPr>
              <w:instrText xml:space="preserve"> ADDIN EN.CITE.DATA </w:instrText>
            </w:r>
            <w:r w:rsidR="00DC645C" w:rsidRPr="0085698A">
              <w:rPr>
                <w:rFonts w:cs="Times New Roman"/>
              </w:rPr>
            </w:r>
            <w:r w:rsidR="00DC645C" w:rsidRPr="0085698A">
              <w:rPr>
                <w:rFonts w:cs="Times New Roman"/>
              </w:rPr>
              <w:fldChar w:fldCharType="end"/>
            </w:r>
            <w:r w:rsidRPr="0085698A">
              <w:rPr>
                <w:rFonts w:cs="Times New Roman"/>
              </w:rPr>
            </w:r>
            <w:r w:rsidRPr="0085698A">
              <w:rPr>
                <w:rFonts w:cs="Times New Roman"/>
              </w:rPr>
              <w:fldChar w:fldCharType="separate"/>
            </w:r>
            <w:r w:rsidR="00DC645C" w:rsidRPr="0085698A">
              <w:rPr>
                <w:rFonts w:cs="Times New Roman"/>
                <w:noProof/>
              </w:rPr>
              <w:t>(Yalcin-Siedentopf, Hoertnagl et al. 2014)</w:t>
            </w:r>
            <w:r w:rsidRPr="0085698A">
              <w:rPr>
                <w:rFonts w:cs="Times New Roman"/>
              </w:rPr>
              <w:fldChar w:fldCharType="end"/>
            </w:r>
          </w:p>
        </w:tc>
        <w:tc>
          <w:tcPr>
            <w:tcW w:w="630" w:type="pct"/>
          </w:tcPr>
          <w:p w14:paraId="453BED55" w14:textId="77777777" w:rsidR="00A74A14" w:rsidRPr="0085698A" w:rsidRDefault="00A74A14" w:rsidP="002B1684">
            <w:pPr>
              <w:jc w:val="both"/>
              <w:rPr>
                <w:rFonts w:cs="Times New Roman"/>
              </w:rPr>
            </w:pPr>
            <w:r w:rsidRPr="0085698A">
              <w:rPr>
                <w:rFonts w:cs="Times New Roman"/>
              </w:rPr>
              <w:t>FEEL</w:t>
            </w:r>
          </w:p>
        </w:tc>
        <w:tc>
          <w:tcPr>
            <w:tcW w:w="973" w:type="pct"/>
          </w:tcPr>
          <w:p w14:paraId="270CAC59" w14:textId="77777777" w:rsidR="00A74A14" w:rsidRPr="0085698A" w:rsidRDefault="00A74A14" w:rsidP="002B1684">
            <w:pPr>
              <w:jc w:val="both"/>
              <w:rPr>
                <w:rFonts w:cs="Times New Roman"/>
              </w:rPr>
            </w:pPr>
            <w:r w:rsidRPr="0085698A">
              <w:rPr>
                <w:rFonts w:cs="Times New Roman"/>
              </w:rPr>
              <w:t>Anger, disgust, fear, happiness, sadness, surprise</w:t>
            </w:r>
          </w:p>
        </w:tc>
        <w:tc>
          <w:tcPr>
            <w:tcW w:w="404" w:type="pct"/>
          </w:tcPr>
          <w:p w14:paraId="2C3C9D56" w14:textId="77777777" w:rsidR="00A74A14" w:rsidRPr="0085698A" w:rsidRDefault="00A74A14" w:rsidP="002B1684">
            <w:pPr>
              <w:jc w:val="both"/>
              <w:rPr>
                <w:rFonts w:cs="Times New Roman"/>
              </w:rPr>
            </w:pPr>
            <w:r w:rsidRPr="0085698A">
              <w:rPr>
                <w:rFonts w:cs="Times New Roman"/>
              </w:rPr>
              <w:t>Yes</w:t>
            </w:r>
          </w:p>
        </w:tc>
        <w:tc>
          <w:tcPr>
            <w:tcW w:w="706" w:type="pct"/>
          </w:tcPr>
          <w:p w14:paraId="2C6CBF44" w14:textId="77777777" w:rsidR="00A74A14" w:rsidRPr="0085698A" w:rsidRDefault="00A74A14" w:rsidP="002B1684">
            <w:pPr>
              <w:jc w:val="both"/>
              <w:rPr>
                <w:rFonts w:cs="Times New Roman"/>
              </w:rPr>
            </w:pPr>
            <w:r w:rsidRPr="0085698A">
              <w:rPr>
                <w:rFonts w:cs="Times New Roman"/>
              </w:rPr>
              <w:t>42 (0.3 sec)</w:t>
            </w:r>
          </w:p>
        </w:tc>
        <w:tc>
          <w:tcPr>
            <w:tcW w:w="401" w:type="pct"/>
          </w:tcPr>
          <w:p w14:paraId="62F25111" w14:textId="77777777" w:rsidR="00A74A14" w:rsidRPr="0085698A" w:rsidRDefault="00A74A14" w:rsidP="002B1684">
            <w:pPr>
              <w:jc w:val="both"/>
              <w:rPr>
                <w:rFonts w:cs="Times New Roman"/>
              </w:rPr>
            </w:pPr>
            <w:r w:rsidRPr="0085698A">
              <w:rPr>
                <w:rFonts w:cs="Times New Roman"/>
              </w:rPr>
              <w:t>NA</w:t>
            </w:r>
          </w:p>
        </w:tc>
        <w:tc>
          <w:tcPr>
            <w:tcW w:w="440" w:type="pct"/>
          </w:tcPr>
          <w:p w14:paraId="051CF051" w14:textId="77777777" w:rsidR="00A74A14" w:rsidRPr="0085698A" w:rsidRDefault="00A74A14" w:rsidP="002B1684">
            <w:pPr>
              <w:jc w:val="both"/>
              <w:rPr>
                <w:rFonts w:cs="Times New Roman"/>
              </w:rPr>
            </w:pPr>
            <w:r w:rsidRPr="0085698A">
              <w:rPr>
                <w:rFonts w:cs="Times New Roman"/>
              </w:rPr>
              <w:t>NA</w:t>
            </w:r>
          </w:p>
        </w:tc>
        <w:tc>
          <w:tcPr>
            <w:tcW w:w="821" w:type="pct"/>
          </w:tcPr>
          <w:p w14:paraId="423BFF8F" w14:textId="77777777" w:rsidR="00A74A14" w:rsidRPr="0085698A" w:rsidRDefault="00A74A14" w:rsidP="002B1684">
            <w:pPr>
              <w:jc w:val="both"/>
              <w:rPr>
                <w:rFonts w:cs="Times New Roman"/>
              </w:rPr>
            </w:pPr>
            <w:r w:rsidRPr="0085698A">
              <w:rPr>
                <w:rFonts w:cs="Times New Roman"/>
              </w:rPr>
              <w:t>100% intensity (no)</w:t>
            </w:r>
          </w:p>
        </w:tc>
      </w:tr>
    </w:tbl>
    <w:p w14:paraId="1A72F9F6" w14:textId="77777777" w:rsidR="00A74A14" w:rsidRPr="0085698A" w:rsidRDefault="00A74A14" w:rsidP="00A74A14">
      <w:pPr>
        <w:rPr>
          <w:rFonts w:cs="Times New Roman"/>
          <w:lang w:val="en-US"/>
        </w:rPr>
      </w:pPr>
    </w:p>
    <w:p w14:paraId="26F7DD09" w14:textId="77777777" w:rsidR="003F7BC0" w:rsidRDefault="003F7BC0">
      <w:pPr>
        <w:rPr>
          <w:rFonts w:cs="Times New Roman"/>
          <w:lang w:val="en-US"/>
        </w:rPr>
      </w:pPr>
      <w:r>
        <w:rPr>
          <w:rFonts w:cs="Times New Roman"/>
          <w:lang w:val="en-US"/>
        </w:rPr>
        <w:br w:type="page"/>
      </w:r>
    </w:p>
    <w:p w14:paraId="65F55AE6" w14:textId="77777777" w:rsidR="003F7BC0" w:rsidRDefault="003F7BC0" w:rsidP="003F7BC0">
      <w:pPr>
        <w:pStyle w:val="Heading1"/>
        <w:rPr>
          <w:lang w:val="en-US"/>
        </w:rPr>
      </w:pPr>
      <w:bookmarkStart w:id="5" w:name="_Toc137498219"/>
      <w:r>
        <w:rPr>
          <w:lang w:val="en-US"/>
        </w:rPr>
        <w:lastRenderedPageBreak/>
        <w:t>Quality assessment of the included studies, cross-sectional</w:t>
      </w:r>
      <w:bookmarkEnd w:id="5"/>
    </w:p>
    <w:p w14:paraId="079E0DCB" w14:textId="77777777" w:rsidR="003F7BC0" w:rsidRDefault="003F7BC0" w:rsidP="003F7BC0">
      <w:pPr>
        <w:rPr>
          <w:lang w:val="en-US"/>
        </w:rPr>
      </w:pPr>
    </w:p>
    <w:tbl>
      <w:tblPr>
        <w:tblStyle w:val="TableGrid"/>
        <w:tblW w:w="5000" w:type="pct"/>
        <w:tblLook w:val="04A0" w:firstRow="1" w:lastRow="0" w:firstColumn="1" w:lastColumn="0" w:noHBand="0" w:noVBand="1"/>
      </w:tblPr>
      <w:tblGrid>
        <w:gridCol w:w="1711"/>
        <w:gridCol w:w="1686"/>
        <w:gridCol w:w="1387"/>
        <w:gridCol w:w="1387"/>
        <w:gridCol w:w="1387"/>
        <w:gridCol w:w="1906"/>
        <w:gridCol w:w="1286"/>
        <w:gridCol w:w="1286"/>
        <w:gridCol w:w="961"/>
        <w:gridCol w:w="1280"/>
      </w:tblGrid>
      <w:tr w:rsidR="003F7BC0" w:rsidRPr="003F7BC0" w14:paraId="73A1525E" w14:textId="77777777" w:rsidTr="003F7BC0">
        <w:trPr>
          <w:trHeight w:val="900"/>
        </w:trPr>
        <w:tc>
          <w:tcPr>
            <w:tcW w:w="494" w:type="pct"/>
            <w:hideMark/>
          </w:tcPr>
          <w:p w14:paraId="36A34565" w14:textId="77777777" w:rsidR="003F7BC0" w:rsidRPr="003F7BC0" w:rsidRDefault="003F7BC0" w:rsidP="003F7BC0">
            <w:pPr>
              <w:rPr>
                <w:b/>
                <w:bCs/>
                <w:sz w:val="18"/>
                <w:szCs w:val="16"/>
              </w:rPr>
            </w:pPr>
            <w:r w:rsidRPr="003F7BC0">
              <w:rPr>
                <w:b/>
                <w:bCs/>
                <w:sz w:val="18"/>
                <w:szCs w:val="16"/>
              </w:rPr>
              <w:t>ID_number</w:t>
            </w:r>
          </w:p>
        </w:tc>
        <w:tc>
          <w:tcPr>
            <w:tcW w:w="494" w:type="pct"/>
            <w:hideMark/>
          </w:tcPr>
          <w:p w14:paraId="30AA0152" w14:textId="77777777" w:rsidR="003F7BC0" w:rsidRPr="003F7BC0" w:rsidRDefault="003F7BC0" w:rsidP="003F7BC0">
            <w:pPr>
              <w:rPr>
                <w:b/>
                <w:bCs/>
                <w:sz w:val="18"/>
                <w:szCs w:val="16"/>
              </w:rPr>
            </w:pPr>
            <w:r w:rsidRPr="003F7BC0">
              <w:rPr>
                <w:b/>
                <w:bCs/>
                <w:sz w:val="18"/>
                <w:szCs w:val="16"/>
              </w:rPr>
              <w:t>Representativeness of the sample (SELECTION)</w:t>
            </w:r>
          </w:p>
        </w:tc>
        <w:tc>
          <w:tcPr>
            <w:tcW w:w="494" w:type="pct"/>
            <w:hideMark/>
          </w:tcPr>
          <w:p w14:paraId="0501612A" w14:textId="77777777" w:rsidR="003F7BC0" w:rsidRPr="003F7BC0" w:rsidRDefault="003F7BC0" w:rsidP="003F7BC0">
            <w:pPr>
              <w:rPr>
                <w:b/>
                <w:bCs/>
                <w:sz w:val="18"/>
                <w:szCs w:val="16"/>
              </w:rPr>
            </w:pPr>
            <w:r w:rsidRPr="003F7BC0">
              <w:rPr>
                <w:b/>
                <w:bCs/>
                <w:sz w:val="18"/>
                <w:szCs w:val="16"/>
              </w:rPr>
              <w:t>Sample Size (SELECTION)</w:t>
            </w:r>
          </w:p>
        </w:tc>
        <w:tc>
          <w:tcPr>
            <w:tcW w:w="494" w:type="pct"/>
            <w:hideMark/>
          </w:tcPr>
          <w:p w14:paraId="20F9287B" w14:textId="77777777" w:rsidR="003F7BC0" w:rsidRPr="003F7BC0" w:rsidRDefault="003F7BC0" w:rsidP="003F7BC0">
            <w:pPr>
              <w:rPr>
                <w:b/>
                <w:bCs/>
                <w:sz w:val="18"/>
                <w:szCs w:val="16"/>
              </w:rPr>
            </w:pPr>
            <w:r w:rsidRPr="003F7BC0">
              <w:rPr>
                <w:b/>
                <w:bCs/>
                <w:sz w:val="18"/>
                <w:szCs w:val="16"/>
              </w:rPr>
              <w:t>Non-respondents (SELECTION)</w:t>
            </w:r>
          </w:p>
        </w:tc>
        <w:tc>
          <w:tcPr>
            <w:tcW w:w="494" w:type="pct"/>
            <w:hideMark/>
          </w:tcPr>
          <w:p w14:paraId="1192AE35" w14:textId="554DF35A" w:rsidR="003F7BC0" w:rsidRPr="003F7BC0" w:rsidRDefault="003F7BC0" w:rsidP="003F7BC0">
            <w:pPr>
              <w:rPr>
                <w:b/>
                <w:bCs/>
                <w:sz w:val="18"/>
                <w:szCs w:val="16"/>
              </w:rPr>
            </w:pPr>
            <w:r w:rsidRPr="003F7BC0">
              <w:rPr>
                <w:b/>
                <w:bCs/>
                <w:sz w:val="18"/>
                <w:szCs w:val="16"/>
              </w:rPr>
              <w:t>Ascertainment of the exposure (SELECTION)</w:t>
            </w:r>
          </w:p>
        </w:tc>
        <w:tc>
          <w:tcPr>
            <w:tcW w:w="555" w:type="pct"/>
            <w:hideMark/>
          </w:tcPr>
          <w:p w14:paraId="4331F195" w14:textId="77777777" w:rsidR="003F7BC0" w:rsidRPr="003F7BC0" w:rsidRDefault="003F7BC0" w:rsidP="003F7BC0">
            <w:pPr>
              <w:rPr>
                <w:b/>
                <w:bCs/>
                <w:sz w:val="18"/>
                <w:szCs w:val="16"/>
              </w:rPr>
            </w:pPr>
            <w:r w:rsidRPr="003F7BC0">
              <w:rPr>
                <w:b/>
                <w:bCs/>
                <w:sz w:val="18"/>
                <w:szCs w:val="16"/>
              </w:rPr>
              <w:t>Comparability (COMPARABILITY)</w:t>
            </w:r>
          </w:p>
        </w:tc>
        <w:tc>
          <w:tcPr>
            <w:tcW w:w="494" w:type="pct"/>
            <w:hideMark/>
          </w:tcPr>
          <w:p w14:paraId="6E0DC229" w14:textId="77777777" w:rsidR="003F7BC0" w:rsidRPr="003F7BC0" w:rsidRDefault="003F7BC0" w:rsidP="003F7BC0">
            <w:pPr>
              <w:rPr>
                <w:b/>
                <w:bCs/>
                <w:sz w:val="18"/>
                <w:szCs w:val="16"/>
              </w:rPr>
            </w:pPr>
            <w:r w:rsidRPr="003F7BC0">
              <w:rPr>
                <w:b/>
                <w:bCs/>
                <w:sz w:val="18"/>
                <w:szCs w:val="16"/>
              </w:rPr>
              <w:t>Assessment of the outcome (OUTCOME)</w:t>
            </w:r>
          </w:p>
        </w:tc>
        <w:tc>
          <w:tcPr>
            <w:tcW w:w="494" w:type="pct"/>
            <w:hideMark/>
          </w:tcPr>
          <w:p w14:paraId="20DE815A" w14:textId="77777777" w:rsidR="003F7BC0" w:rsidRPr="003F7BC0" w:rsidRDefault="003F7BC0" w:rsidP="003F7BC0">
            <w:pPr>
              <w:rPr>
                <w:b/>
                <w:bCs/>
                <w:sz w:val="18"/>
                <w:szCs w:val="16"/>
              </w:rPr>
            </w:pPr>
            <w:r w:rsidRPr="003F7BC0">
              <w:rPr>
                <w:b/>
                <w:bCs/>
                <w:sz w:val="18"/>
                <w:szCs w:val="16"/>
              </w:rPr>
              <w:t>Statistical Test (OUTCOME)</w:t>
            </w:r>
          </w:p>
        </w:tc>
        <w:tc>
          <w:tcPr>
            <w:tcW w:w="494" w:type="pct"/>
            <w:hideMark/>
          </w:tcPr>
          <w:p w14:paraId="13152740" w14:textId="77777777" w:rsidR="003F7BC0" w:rsidRPr="003F7BC0" w:rsidRDefault="003F7BC0" w:rsidP="003F7BC0">
            <w:pPr>
              <w:rPr>
                <w:b/>
                <w:bCs/>
                <w:sz w:val="18"/>
                <w:szCs w:val="16"/>
              </w:rPr>
            </w:pPr>
            <w:r w:rsidRPr="003F7BC0">
              <w:rPr>
                <w:b/>
                <w:bCs/>
                <w:sz w:val="18"/>
                <w:szCs w:val="16"/>
              </w:rPr>
              <w:t>TOTAL</w:t>
            </w:r>
          </w:p>
        </w:tc>
        <w:tc>
          <w:tcPr>
            <w:tcW w:w="494" w:type="pct"/>
            <w:hideMark/>
          </w:tcPr>
          <w:p w14:paraId="2D8F75A7" w14:textId="77777777" w:rsidR="003F7BC0" w:rsidRPr="003F7BC0" w:rsidRDefault="003F7BC0" w:rsidP="003F7BC0">
            <w:pPr>
              <w:rPr>
                <w:b/>
                <w:bCs/>
                <w:sz w:val="18"/>
                <w:szCs w:val="16"/>
              </w:rPr>
            </w:pPr>
            <w:r w:rsidRPr="003F7BC0">
              <w:rPr>
                <w:b/>
                <w:bCs/>
                <w:sz w:val="18"/>
                <w:szCs w:val="16"/>
              </w:rPr>
              <w:t>AHRQ Standards</w:t>
            </w:r>
          </w:p>
        </w:tc>
      </w:tr>
      <w:tr w:rsidR="003F7BC0" w:rsidRPr="003F7BC0" w14:paraId="59C830F1" w14:textId="77777777" w:rsidTr="003F7BC0">
        <w:trPr>
          <w:trHeight w:val="300"/>
        </w:trPr>
        <w:tc>
          <w:tcPr>
            <w:tcW w:w="494" w:type="pct"/>
            <w:hideMark/>
          </w:tcPr>
          <w:p w14:paraId="0EE1E407" w14:textId="77777777" w:rsidR="003F7BC0" w:rsidRPr="003F7BC0" w:rsidRDefault="003F7BC0" w:rsidP="003F7BC0">
            <w:pPr>
              <w:rPr>
                <w:sz w:val="18"/>
                <w:szCs w:val="16"/>
              </w:rPr>
            </w:pPr>
            <w:r w:rsidRPr="003F7BC0">
              <w:rPr>
                <w:sz w:val="18"/>
                <w:szCs w:val="16"/>
              </w:rPr>
              <w:t>Almeida et al., 2009</w:t>
            </w:r>
          </w:p>
        </w:tc>
        <w:tc>
          <w:tcPr>
            <w:tcW w:w="494" w:type="pct"/>
            <w:noWrap/>
            <w:hideMark/>
          </w:tcPr>
          <w:p w14:paraId="0AF58809" w14:textId="77777777" w:rsidR="003F7BC0" w:rsidRPr="003F7BC0" w:rsidRDefault="003F7BC0" w:rsidP="003F7BC0">
            <w:pPr>
              <w:rPr>
                <w:sz w:val="18"/>
                <w:szCs w:val="16"/>
              </w:rPr>
            </w:pPr>
            <w:r w:rsidRPr="003F7BC0">
              <w:rPr>
                <w:sz w:val="18"/>
                <w:szCs w:val="16"/>
              </w:rPr>
              <w:t>0</w:t>
            </w:r>
          </w:p>
        </w:tc>
        <w:tc>
          <w:tcPr>
            <w:tcW w:w="494" w:type="pct"/>
            <w:noWrap/>
            <w:hideMark/>
          </w:tcPr>
          <w:p w14:paraId="08706A2F" w14:textId="77777777" w:rsidR="003F7BC0" w:rsidRPr="003F7BC0" w:rsidRDefault="003F7BC0" w:rsidP="003F7BC0">
            <w:pPr>
              <w:rPr>
                <w:sz w:val="18"/>
                <w:szCs w:val="16"/>
              </w:rPr>
            </w:pPr>
            <w:r w:rsidRPr="003F7BC0">
              <w:rPr>
                <w:sz w:val="18"/>
                <w:szCs w:val="16"/>
              </w:rPr>
              <w:t>0</w:t>
            </w:r>
          </w:p>
        </w:tc>
        <w:tc>
          <w:tcPr>
            <w:tcW w:w="494" w:type="pct"/>
            <w:noWrap/>
            <w:hideMark/>
          </w:tcPr>
          <w:p w14:paraId="5BA6474B" w14:textId="77777777" w:rsidR="003F7BC0" w:rsidRPr="003F7BC0" w:rsidRDefault="003F7BC0" w:rsidP="003F7BC0">
            <w:pPr>
              <w:rPr>
                <w:sz w:val="18"/>
                <w:szCs w:val="16"/>
              </w:rPr>
            </w:pPr>
            <w:r w:rsidRPr="003F7BC0">
              <w:rPr>
                <w:sz w:val="18"/>
                <w:szCs w:val="16"/>
              </w:rPr>
              <w:t>0</w:t>
            </w:r>
          </w:p>
        </w:tc>
        <w:tc>
          <w:tcPr>
            <w:tcW w:w="494" w:type="pct"/>
            <w:noWrap/>
            <w:hideMark/>
          </w:tcPr>
          <w:p w14:paraId="1509E742" w14:textId="77777777" w:rsidR="003F7BC0" w:rsidRPr="003F7BC0" w:rsidRDefault="003F7BC0" w:rsidP="003F7BC0">
            <w:pPr>
              <w:rPr>
                <w:sz w:val="18"/>
                <w:szCs w:val="16"/>
              </w:rPr>
            </w:pPr>
            <w:r w:rsidRPr="003F7BC0">
              <w:rPr>
                <w:sz w:val="18"/>
                <w:szCs w:val="16"/>
              </w:rPr>
              <w:t>2</w:t>
            </w:r>
          </w:p>
        </w:tc>
        <w:tc>
          <w:tcPr>
            <w:tcW w:w="555" w:type="pct"/>
            <w:noWrap/>
            <w:hideMark/>
          </w:tcPr>
          <w:p w14:paraId="37F98EBE" w14:textId="77777777" w:rsidR="003F7BC0" w:rsidRPr="003F7BC0" w:rsidRDefault="003F7BC0" w:rsidP="003F7BC0">
            <w:pPr>
              <w:rPr>
                <w:sz w:val="18"/>
                <w:szCs w:val="16"/>
              </w:rPr>
            </w:pPr>
            <w:r w:rsidRPr="003F7BC0">
              <w:rPr>
                <w:sz w:val="18"/>
                <w:szCs w:val="16"/>
              </w:rPr>
              <w:t>1</w:t>
            </w:r>
          </w:p>
        </w:tc>
        <w:tc>
          <w:tcPr>
            <w:tcW w:w="494" w:type="pct"/>
            <w:noWrap/>
            <w:hideMark/>
          </w:tcPr>
          <w:p w14:paraId="7BE5D89A" w14:textId="77777777" w:rsidR="003F7BC0" w:rsidRPr="003F7BC0" w:rsidRDefault="003F7BC0" w:rsidP="003F7BC0">
            <w:pPr>
              <w:rPr>
                <w:sz w:val="18"/>
                <w:szCs w:val="16"/>
              </w:rPr>
            </w:pPr>
            <w:r w:rsidRPr="003F7BC0">
              <w:rPr>
                <w:sz w:val="18"/>
                <w:szCs w:val="16"/>
              </w:rPr>
              <w:t>1</w:t>
            </w:r>
          </w:p>
        </w:tc>
        <w:tc>
          <w:tcPr>
            <w:tcW w:w="494" w:type="pct"/>
            <w:noWrap/>
            <w:hideMark/>
          </w:tcPr>
          <w:p w14:paraId="3BB37405" w14:textId="77777777" w:rsidR="003F7BC0" w:rsidRPr="003F7BC0" w:rsidRDefault="003F7BC0" w:rsidP="003F7BC0">
            <w:pPr>
              <w:rPr>
                <w:sz w:val="18"/>
                <w:szCs w:val="16"/>
              </w:rPr>
            </w:pPr>
            <w:r w:rsidRPr="003F7BC0">
              <w:rPr>
                <w:sz w:val="18"/>
                <w:szCs w:val="16"/>
              </w:rPr>
              <w:t>1</w:t>
            </w:r>
          </w:p>
        </w:tc>
        <w:tc>
          <w:tcPr>
            <w:tcW w:w="494" w:type="pct"/>
            <w:noWrap/>
            <w:hideMark/>
          </w:tcPr>
          <w:p w14:paraId="6E76C931" w14:textId="77777777" w:rsidR="003F7BC0" w:rsidRPr="003F7BC0" w:rsidRDefault="003F7BC0" w:rsidP="003F7BC0">
            <w:pPr>
              <w:rPr>
                <w:sz w:val="18"/>
                <w:szCs w:val="16"/>
              </w:rPr>
            </w:pPr>
            <w:r w:rsidRPr="003F7BC0">
              <w:rPr>
                <w:sz w:val="18"/>
                <w:szCs w:val="16"/>
              </w:rPr>
              <w:t>5</w:t>
            </w:r>
          </w:p>
        </w:tc>
        <w:tc>
          <w:tcPr>
            <w:tcW w:w="494" w:type="pct"/>
            <w:noWrap/>
            <w:hideMark/>
          </w:tcPr>
          <w:p w14:paraId="5E1153C9" w14:textId="77777777" w:rsidR="003F7BC0" w:rsidRPr="003F7BC0" w:rsidRDefault="003F7BC0" w:rsidP="003F7BC0">
            <w:pPr>
              <w:rPr>
                <w:sz w:val="18"/>
                <w:szCs w:val="16"/>
              </w:rPr>
            </w:pPr>
            <w:r w:rsidRPr="003F7BC0">
              <w:rPr>
                <w:sz w:val="18"/>
                <w:szCs w:val="16"/>
              </w:rPr>
              <w:t>FAIR</w:t>
            </w:r>
          </w:p>
        </w:tc>
      </w:tr>
      <w:tr w:rsidR="003F7BC0" w:rsidRPr="003F7BC0" w14:paraId="6E743427" w14:textId="77777777" w:rsidTr="003F7BC0">
        <w:trPr>
          <w:trHeight w:val="300"/>
        </w:trPr>
        <w:tc>
          <w:tcPr>
            <w:tcW w:w="494" w:type="pct"/>
            <w:hideMark/>
          </w:tcPr>
          <w:p w14:paraId="700A6F1B" w14:textId="77777777" w:rsidR="003F7BC0" w:rsidRPr="003F7BC0" w:rsidRDefault="003F7BC0" w:rsidP="003F7BC0">
            <w:pPr>
              <w:rPr>
                <w:sz w:val="18"/>
                <w:szCs w:val="16"/>
              </w:rPr>
            </w:pPr>
            <w:r w:rsidRPr="003F7BC0">
              <w:rPr>
                <w:sz w:val="18"/>
                <w:szCs w:val="16"/>
              </w:rPr>
              <w:t>Almeida et al., 2010</w:t>
            </w:r>
          </w:p>
        </w:tc>
        <w:tc>
          <w:tcPr>
            <w:tcW w:w="494" w:type="pct"/>
            <w:noWrap/>
            <w:hideMark/>
          </w:tcPr>
          <w:p w14:paraId="5B554BAE" w14:textId="77777777" w:rsidR="003F7BC0" w:rsidRPr="003F7BC0" w:rsidRDefault="003F7BC0" w:rsidP="003F7BC0">
            <w:pPr>
              <w:rPr>
                <w:sz w:val="18"/>
                <w:szCs w:val="16"/>
              </w:rPr>
            </w:pPr>
            <w:r w:rsidRPr="003F7BC0">
              <w:rPr>
                <w:sz w:val="18"/>
                <w:szCs w:val="16"/>
              </w:rPr>
              <w:t>0</w:t>
            </w:r>
          </w:p>
        </w:tc>
        <w:tc>
          <w:tcPr>
            <w:tcW w:w="494" w:type="pct"/>
            <w:noWrap/>
            <w:hideMark/>
          </w:tcPr>
          <w:p w14:paraId="72452933" w14:textId="77777777" w:rsidR="003F7BC0" w:rsidRPr="003F7BC0" w:rsidRDefault="003F7BC0" w:rsidP="003F7BC0">
            <w:pPr>
              <w:rPr>
                <w:sz w:val="18"/>
                <w:szCs w:val="16"/>
              </w:rPr>
            </w:pPr>
            <w:r w:rsidRPr="003F7BC0">
              <w:rPr>
                <w:sz w:val="18"/>
                <w:szCs w:val="16"/>
              </w:rPr>
              <w:t>0</w:t>
            </w:r>
          </w:p>
        </w:tc>
        <w:tc>
          <w:tcPr>
            <w:tcW w:w="494" w:type="pct"/>
            <w:noWrap/>
            <w:hideMark/>
          </w:tcPr>
          <w:p w14:paraId="624A854F" w14:textId="77777777" w:rsidR="003F7BC0" w:rsidRPr="003F7BC0" w:rsidRDefault="003F7BC0" w:rsidP="003F7BC0">
            <w:pPr>
              <w:rPr>
                <w:sz w:val="18"/>
                <w:szCs w:val="16"/>
              </w:rPr>
            </w:pPr>
            <w:r w:rsidRPr="003F7BC0">
              <w:rPr>
                <w:sz w:val="18"/>
                <w:szCs w:val="16"/>
              </w:rPr>
              <w:t>0</w:t>
            </w:r>
          </w:p>
        </w:tc>
        <w:tc>
          <w:tcPr>
            <w:tcW w:w="494" w:type="pct"/>
            <w:noWrap/>
            <w:hideMark/>
          </w:tcPr>
          <w:p w14:paraId="5FE9043C" w14:textId="77777777" w:rsidR="003F7BC0" w:rsidRPr="003F7BC0" w:rsidRDefault="003F7BC0" w:rsidP="003F7BC0">
            <w:pPr>
              <w:rPr>
                <w:sz w:val="18"/>
                <w:szCs w:val="16"/>
              </w:rPr>
            </w:pPr>
            <w:r w:rsidRPr="003F7BC0">
              <w:rPr>
                <w:sz w:val="18"/>
                <w:szCs w:val="16"/>
              </w:rPr>
              <w:t>2</w:t>
            </w:r>
          </w:p>
        </w:tc>
        <w:tc>
          <w:tcPr>
            <w:tcW w:w="555" w:type="pct"/>
            <w:noWrap/>
            <w:hideMark/>
          </w:tcPr>
          <w:p w14:paraId="09545827" w14:textId="77777777" w:rsidR="003F7BC0" w:rsidRPr="003F7BC0" w:rsidRDefault="003F7BC0" w:rsidP="003F7BC0">
            <w:pPr>
              <w:rPr>
                <w:sz w:val="18"/>
                <w:szCs w:val="16"/>
              </w:rPr>
            </w:pPr>
            <w:r w:rsidRPr="003F7BC0">
              <w:rPr>
                <w:sz w:val="18"/>
                <w:szCs w:val="16"/>
              </w:rPr>
              <w:t>2</w:t>
            </w:r>
          </w:p>
        </w:tc>
        <w:tc>
          <w:tcPr>
            <w:tcW w:w="494" w:type="pct"/>
            <w:noWrap/>
            <w:hideMark/>
          </w:tcPr>
          <w:p w14:paraId="03C6884B" w14:textId="77777777" w:rsidR="003F7BC0" w:rsidRPr="003F7BC0" w:rsidRDefault="003F7BC0" w:rsidP="003F7BC0">
            <w:pPr>
              <w:rPr>
                <w:sz w:val="18"/>
                <w:szCs w:val="16"/>
              </w:rPr>
            </w:pPr>
            <w:r w:rsidRPr="003F7BC0">
              <w:rPr>
                <w:sz w:val="18"/>
                <w:szCs w:val="16"/>
              </w:rPr>
              <w:t>1</w:t>
            </w:r>
          </w:p>
        </w:tc>
        <w:tc>
          <w:tcPr>
            <w:tcW w:w="494" w:type="pct"/>
            <w:noWrap/>
            <w:hideMark/>
          </w:tcPr>
          <w:p w14:paraId="72675A98" w14:textId="77777777" w:rsidR="003F7BC0" w:rsidRPr="003F7BC0" w:rsidRDefault="003F7BC0" w:rsidP="003F7BC0">
            <w:pPr>
              <w:rPr>
                <w:sz w:val="18"/>
                <w:szCs w:val="16"/>
              </w:rPr>
            </w:pPr>
            <w:r w:rsidRPr="003F7BC0">
              <w:rPr>
                <w:sz w:val="18"/>
                <w:szCs w:val="16"/>
              </w:rPr>
              <w:t>1</w:t>
            </w:r>
          </w:p>
        </w:tc>
        <w:tc>
          <w:tcPr>
            <w:tcW w:w="494" w:type="pct"/>
            <w:noWrap/>
            <w:hideMark/>
          </w:tcPr>
          <w:p w14:paraId="020B5FA6" w14:textId="77777777" w:rsidR="003F7BC0" w:rsidRPr="003F7BC0" w:rsidRDefault="003F7BC0" w:rsidP="003F7BC0">
            <w:pPr>
              <w:rPr>
                <w:sz w:val="18"/>
                <w:szCs w:val="16"/>
              </w:rPr>
            </w:pPr>
            <w:r w:rsidRPr="003F7BC0">
              <w:rPr>
                <w:sz w:val="18"/>
                <w:szCs w:val="16"/>
              </w:rPr>
              <w:t>6</w:t>
            </w:r>
          </w:p>
        </w:tc>
        <w:tc>
          <w:tcPr>
            <w:tcW w:w="494" w:type="pct"/>
            <w:noWrap/>
            <w:hideMark/>
          </w:tcPr>
          <w:p w14:paraId="09612279" w14:textId="77777777" w:rsidR="003F7BC0" w:rsidRPr="003F7BC0" w:rsidRDefault="003F7BC0" w:rsidP="003F7BC0">
            <w:pPr>
              <w:rPr>
                <w:sz w:val="18"/>
                <w:szCs w:val="16"/>
              </w:rPr>
            </w:pPr>
            <w:r w:rsidRPr="003F7BC0">
              <w:rPr>
                <w:sz w:val="18"/>
                <w:szCs w:val="16"/>
              </w:rPr>
              <w:t>FAIR</w:t>
            </w:r>
          </w:p>
        </w:tc>
      </w:tr>
      <w:tr w:rsidR="003F7BC0" w:rsidRPr="003F7BC0" w14:paraId="42D8225D" w14:textId="77777777" w:rsidTr="003F7BC0">
        <w:trPr>
          <w:trHeight w:val="300"/>
        </w:trPr>
        <w:tc>
          <w:tcPr>
            <w:tcW w:w="494" w:type="pct"/>
            <w:hideMark/>
          </w:tcPr>
          <w:p w14:paraId="7B01B5D7" w14:textId="77777777" w:rsidR="003F7BC0" w:rsidRPr="003F7BC0" w:rsidRDefault="003F7BC0" w:rsidP="003F7BC0">
            <w:pPr>
              <w:rPr>
                <w:sz w:val="18"/>
                <w:szCs w:val="16"/>
              </w:rPr>
            </w:pPr>
            <w:r w:rsidRPr="003F7BC0">
              <w:rPr>
                <w:sz w:val="18"/>
                <w:szCs w:val="16"/>
              </w:rPr>
              <w:t>Bellack et al., 1996</w:t>
            </w:r>
          </w:p>
        </w:tc>
        <w:tc>
          <w:tcPr>
            <w:tcW w:w="494" w:type="pct"/>
            <w:noWrap/>
            <w:hideMark/>
          </w:tcPr>
          <w:p w14:paraId="0BA9E994" w14:textId="77777777" w:rsidR="003F7BC0" w:rsidRPr="003F7BC0" w:rsidRDefault="003F7BC0" w:rsidP="003F7BC0">
            <w:pPr>
              <w:rPr>
                <w:sz w:val="18"/>
                <w:szCs w:val="16"/>
              </w:rPr>
            </w:pPr>
            <w:r w:rsidRPr="003F7BC0">
              <w:rPr>
                <w:sz w:val="18"/>
                <w:szCs w:val="16"/>
              </w:rPr>
              <w:t>0</w:t>
            </w:r>
          </w:p>
        </w:tc>
        <w:tc>
          <w:tcPr>
            <w:tcW w:w="494" w:type="pct"/>
            <w:noWrap/>
            <w:hideMark/>
          </w:tcPr>
          <w:p w14:paraId="1072789C" w14:textId="77777777" w:rsidR="003F7BC0" w:rsidRPr="003F7BC0" w:rsidRDefault="003F7BC0" w:rsidP="003F7BC0">
            <w:pPr>
              <w:rPr>
                <w:sz w:val="18"/>
                <w:szCs w:val="16"/>
              </w:rPr>
            </w:pPr>
            <w:r w:rsidRPr="003F7BC0">
              <w:rPr>
                <w:sz w:val="18"/>
                <w:szCs w:val="16"/>
              </w:rPr>
              <w:t>0</w:t>
            </w:r>
          </w:p>
        </w:tc>
        <w:tc>
          <w:tcPr>
            <w:tcW w:w="494" w:type="pct"/>
            <w:noWrap/>
            <w:hideMark/>
          </w:tcPr>
          <w:p w14:paraId="1289A1BC" w14:textId="77777777" w:rsidR="003F7BC0" w:rsidRPr="003F7BC0" w:rsidRDefault="003F7BC0" w:rsidP="003F7BC0">
            <w:pPr>
              <w:rPr>
                <w:sz w:val="18"/>
                <w:szCs w:val="16"/>
              </w:rPr>
            </w:pPr>
            <w:r w:rsidRPr="003F7BC0">
              <w:rPr>
                <w:sz w:val="18"/>
                <w:szCs w:val="16"/>
              </w:rPr>
              <w:t>0</w:t>
            </w:r>
          </w:p>
        </w:tc>
        <w:tc>
          <w:tcPr>
            <w:tcW w:w="494" w:type="pct"/>
            <w:noWrap/>
            <w:hideMark/>
          </w:tcPr>
          <w:p w14:paraId="450E7174" w14:textId="77777777" w:rsidR="003F7BC0" w:rsidRPr="003F7BC0" w:rsidRDefault="003F7BC0" w:rsidP="003F7BC0">
            <w:pPr>
              <w:rPr>
                <w:sz w:val="18"/>
                <w:szCs w:val="16"/>
              </w:rPr>
            </w:pPr>
            <w:r w:rsidRPr="003F7BC0">
              <w:rPr>
                <w:sz w:val="18"/>
                <w:szCs w:val="16"/>
              </w:rPr>
              <w:t>2</w:t>
            </w:r>
          </w:p>
        </w:tc>
        <w:tc>
          <w:tcPr>
            <w:tcW w:w="555" w:type="pct"/>
            <w:noWrap/>
            <w:hideMark/>
          </w:tcPr>
          <w:p w14:paraId="562345E8" w14:textId="77777777" w:rsidR="003F7BC0" w:rsidRPr="003F7BC0" w:rsidRDefault="003F7BC0" w:rsidP="003F7BC0">
            <w:pPr>
              <w:rPr>
                <w:sz w:val="18"/>
                <w:szCs w:val="16"/>
              </w:rPr>
            </w:pPr>
            <w:r w:rsidRPr="003F7BC0">
              <w:rPr>
                <w:sz w:val="18"/>
                <w:szCs w:val="16"/>
              </w:rPr>
              <w:t>0</w:t>
            </w:r>
          </w:p>
        </w:tc>
        <w:tc>
          <w:tcPr>
            <w:tcW w:w="494" w:type="pct"/>
            <w:noWrap/>
            <w:hideMark/>
          </w:tcPr>
          <w:p w14:paraId="223DBC29" w14:textId="77777777" w:rsidR="003F7BC0" w:rsidRPr="003F7BC0" w:rsidRDefault="003F7BC0" w:rsidP="003F7BC0">
            <w:pPr>
              <w:rPr>
                <w:sz w:val="18"/>
                <w:szCs w:val="16"/>
              </w:rPr>
            </w:pPr>
            <w:r w:rsidRPr="003F7BC0">
              <w:rPr>
                <w:sz w:val="18"/>
                <w:szCs w:val="16"/>
              </w:rPr>
              <w:t>1</w:t>
            </w:r>
          </w:p>
        </w:tc>
        <w:tc>
          <w:tcPr>
            <w:tcW w:w="494" w:type="pct"/>
            <w:noWrap/>
            <w:hideMark/>
          </w:tcPr>
          <w:p w14:paraId="3568336F" w14:textId="77777777" w:rsidR="003F7BC0" w:rsidRPr="003F7BC0" w:rsidRDefault="003F7BC0" w:rsidP="003F7BC0">
            <w:pPr>
              <w:rPr>
                <w:sz w:val="18"/>
                <w:szCs w:val="16"/>
              </w:rPr>
            </w:pPr>
            <w:r w:rsidRPr="003F7BC0">
              <w:rPr>
                <w:sz w:val="18"/>
                <w:szCs w:val="16"/>
              </w:rPr>
              <w:t>1</w:t>
            </w:r>
          </w:p>
        </w:tc>
        <w:tc>
          <w:tcPr>
            <w:tcW w:w="494" w:type="pct"/>
            <w:noWrap/>
            <w:hideMark/>
          </w:tcPr>
          <w:p w14:paraId="7989E830" w14:textId="77777777" w:rsidR="003F7BC0" w:rsidRPr="003F7BC0" w:rsidRDefault="003F7BC0" w:rsidP="003F7BC0">
            <w:pPr>
              <w:rPr>
                <w:sz w:val="18"/>
                <w:szCs w:val="16"/>
              </w:rPr>
            </w:pPr>
            <w:r w:rsidRPr="003F7BC0">
              <w:rPr>
                <w:sz w:val="18"/>
                <w:szCs w:val="16"/>
              </w:rPr>
              <w:t>4</w:t>
            </w:r>
          </w:p>
        </w:tc>
        <w:tc>
          <w:tcPr>
            <w:tcW w:w="494" w:type="pct"/>
            <w:noWrap/>
            <w:hideMark/>
          </w:tcPr>
          <w:p w14:paraId="3A9D627D" w14:textId="77777777" w:rsidR="003F7BC0" w:rsidRPr="003F7BC0" w:rsidRDefault="003F7BC0" w:rsidP="003F7BC0">
            <w:pPr>
              <w:rPr>
                <w:sz w:val="18"/>
                <w:szCs w:val="16"/>
              </w:rPr>
            </w:pPr>
            <w:r w:rsidRPr="003F7BC0">
              <w:rPr>
                <w:sz w:val="18"/>
                <w:szCs w:val="16"/>
              </w:rPr>
              <w:t>POOR</w:t>
            </w:r>
          </w:p>
        </w:tc>
      </w:tr>
      <w:tr w:rsidR="003F7BC0" w:rsidRPr="003F7BC0" w14:paraId="3F498AB3" w14:textId="77777777" w:rsidTr="003F7BC0">
        <w:trPr>
          <w:trHeight w:val="300"/>
        </w:trPr>
        <w:tc>
          <w:tcPr>
            <w:tcW w:w="494" w:type="pct"/>
            <w:hideMark/>
          </w:tcPr>
          <w:p w14:paraId="78AB122A" w14:textId="77777777" w:rsidR="003F7BC0" w:rsidRPr="003F7BC0" w:rsidRDefault="003F7BC0" w:rsidP="003F7BC0">
            <w:pPr>
              <w:rPr>
                <w:sz w:val="18"/>
                <w:szCs w:val="16"/>
              </w:rPr>
            </w:pPr>
            <w:r w:rsidRPr="003F7BC0">
              <w:rPr>
                <w:sz w:val="18"/>
                <w:szCs w:val="16"/>
              </w:rPr>
              <w:t>Branco et al., 2017</w:t>
            </w:r>
          </w:p>
        </w:tc>
        <w:tc>
          <w:tcPr>
            <w:tcW w:w="494" w:type="pct"/>
            <w:noWrap/>
            <w:hideMark/>
          </w:tcPr>
          <w:p w14:paraId="55E4C0EE" w14:textId="77777777" w:rsidR="003F7BC0" w:rsidRPr="003F7BC0" w:rsidRDefault="003F7BC0" w:rsidP="003F7BC0">
            <w:pPr>
              <w:rPr>
                <w:sz w:val="18"/>
                <w:szCs w:val="16"/>
              </w:rPr>
            </w:pPr>
            <w:r w:rsidRPr="003F7BC0">
              <w:rPr>
                <w:sz w:val="18"/>
                <w:szCs w:val="16"/>
              </w:rPr>
              <w:t>0</w:t>
            </w:r>
          </w:p>
        </w:tc>
        <w:tc>
          <w:tcPr>
            <w:tcW w:w="494" w:type="pct"/>
            <w:noWrap/>
            <w:hideMark/>
          </w:tcPr>
          <w:p w14:paraId="43CA450D" w14:textId="77777777" w:rsidR="003F7BC0" w:rsidRPr="003F7BC0" w:rsidRDefault="003F7BC0" w:rsidP="003F7BC0">
            <w:pPr>
              <w:rPr>
                <w:sz w:val="18"/>
                <w:szCs w:val="16"/>
              </w:rPr>
            </w:pPr>
            <w:r w:rsidRPr="003F7BC0">
              <w:rPr>
                <w:sz w:val="18"/>
                <w:szCs w:val="16"/>
              </w:rPr>
              <w:t>1</w:t>
            </w:r>
          </w:p>
        </w:tc>
        <w:tc>
          <w:tcPr>
            <w:tcW w:w="494" w:type="pct"/>
            <w:noWrap/>
            <w:hideMark/>
          </w:tcPr>
          <w:p w14:paraId="41C7CE5A" w14:textId="77777777" w:rsidR="003F7BC0" w:rsidRPr="003F7BC0" w:rsidRDefault="003F7BC0" w:rsidP="003F7BC0">
            <w:pPr>
              <w:rPr>
                <w:sz w:val="18"/>
                <w:szCs w:val="16"/>
              </w:rPr>
            </w:pPr>
            <w:r w:rsidRPr="003F7BC0">
              <w:rPr>
                <w:sz w:val="18"/>
                <w:szCs w:val="16"/>
              </w:rPr>
              <w:t>1</w:t>
            </w:r>
          </w:p>
        </w:tc>
        <w:tc>
          <w:tcPr>
            <w:tcW w:w="494" w:type="pct"/>
            <w:noWrap/>
            <w:hideMark/>
          </w:tcPr>
          <w:p w14:paraId="2944293D" w14:textId="77777777" w:rsidR="003F7BC0" w:rsidRPr="003F7BC0" w:rsidRDefault="003F7BC0" w:rsidP="003F7BC0">
            <w:pPr>
              <w:rPr>
                <w:sz w:val="18"/>
                <w:szCs w:val="16"/>
              </w:rPr>
            </w:pPr>
            <w:r w:rsidRPr="003F7BC0">
              <w:rPr>
                <w:sz w:val="18"/>
                <w:szCs w:val="16"/>
              </w:rPr>
              <w:t>2</w:t>
            </w:r>
          </w:p>
        </w:tc>
        <w:tc>
          <w:tcPr>
            <w:tcW w:w="555" w:type="pct"/>
            <w:noWrap/>
            <w:hideMark/>
          </w:tcPr>
          <w:p w14:paraId="36EEDB22" w14:textId="77777777" w:rsidR="003F7BC0" w:rsidRPr="003F7BC0" w:rsidRDefault="003F7BC0" w:rsidP="003F7BC0">
            <w:pPr>
              <w:rPr>
                <w:sz w:val="18"/>
                <w:szCs w:val="16"/>
              </w:rPr>
            </w:pPr>
            <w:r w:rsidRPr="003F7BC0">
              <w:rPr>
                <w:sz w:val="18"/>
                <w:szCs w:val="16"/>
              </w:rPr>
              <w:t>0</w:t>
            </w:r>
          </w:p>
        </w:tc>
        <w:tc>
          <w:tcPr>
            <w:tcW w:w="494" w:type="pct"/>
            <w:noWrap/>
            <w:hideMark/>
          </w:tcPr>
          <w:p w14:paraId="04597641" w14:textId="77777777" w:rsidR="003F7BC0" w:rsidRPr="003F7BC0" w:rsidRDefault="003F7BC0" w:rsidP="003F7BC0">
            <w:pPr>
              <w:rPr>
                <w:sz w:val="18"/>
                <w:szCs w:val="16"/>
              </w:rPr>
            </w:pPr>
            <w:r w:rsidRPr="003F7BC0">
              <w:rPr>
                <w:sz w:val="18"/>
                <w:szCs w:val="16"/>
              </w:rPr>
              <w:t>1</w:t>
            </w:r>
          </w:p>
        </w:tc>
        <w:tc>
          <w:tcPr>
            <w:tcW w:w="494" w:type="pct"/>
            <w:noWrap/>
            <w:hideMark/>
          </w:tcPr>
          <w:p w14:paraId="771A595A" w14:textId="77777777" w:rsidR="003F7BC0" w:rsidRPr="003F7BC0" w:rsidRDefault="003F7BC0" w:rsidP="003F7BC0">
            <w:pPr>
              <w:rPr>
                <w:sz w:val="18"/>
                <w:szCs w:val="16"/>
              </w:rPr>
            </w:pPr>
            <w:r w:rsidRPr="003F7BC0">
              <w:rPr>
                <w:sz w:val="18"/>
                <w:szCs w:val="16"/>
              </w:rPr>
              <w:t>1</w:t>
            </w:r>
          </w:p>
        </w:tc>
        <w:tc>
          <w:tcPr>
            <w:tcW w:w="494" w:type="pct"/>
            <w:noWrap/>
            <w:hideMark/>
          </w:tcPr>
          <w:p w14:paraId="48E2C54F" w14:textId="77777777" w:rsidR="003F7BC0" w:rsidRPr="003F7BC0" w:rsidRDefault="003F7BC0" w:rsidP="003F7BC0">
            <w:pPr>
              <w:rPr>
                <w:sz w:val="18"/>
                <w:szCs w:val="16"/>
              </w:rPr>
            </w:pPr>
            <w:r w:rsidRPr="003F7BC0">
              <w:rPr>
                <w:sz w:val="18"/>
                <w:szCs w:val="16"/>
              </w:rPr>
              <w:t>6</w:t>
            </w:r>
          </w:p>
        </w:tc>
        <w:tc>
          <w:tcPr>
            <w:tcW w:w="494" w:type="pct"/>
            <w:noWrap/>
            <w:hideMark/>
          </w:tcPr>
          <w:p w14:paraId="3EB84C07" w14:textId="77777777" w:rsidR="003F7BC0" w:rsidRPr="003F7BC0" w:rsidRDefault="003F7BC0" w:rsidP="003F7BC0">
            <w:pPr>
              <w:rPr>
                <w:sz w:val="18"/>
                <w:szCs w:val="16"/>
              </w:rPr>
            </w:pPr>
            <w:r w:rsidRPr="003F7BC0">
              <w:rPr>
                <w:sz w:val="18"/>
                <w:szCs w:val="16"/>
              </w:rPr>
              <w:t>POOR</w:t>
            </w:r>
          </w:p>
        </w:tc>
      </w:tr>
      <w:tr w:rsidR="003F7BC0" w:rsidRPr="003F7BC0" w14:paraId="386796F3" w14:textId="77777777" w:rsidTr="003F7BC0">
        <w:trPr>
          <w:trHeight w:val="300"/>
        </w:trPr>
        <w:tc>
          <w:tcPr>
            <w:tcW w:w="494" w:type="pct"/>
            <w:hideMark/>
          </w:tcPr>
          <w:p w14:paraId="035ACCEC" w14:textId="77777777" w:rsidR="003F7BC0" w:rsidRPr="003F7BC0" w:rsidRDefault="003F7BC0" w:rsidP="003F7BC0">
            <w:pPr>
              <w:rPr>
                <w:sz w:val="18"/>
                <w:szCs w:val="16"/>
              </w:rPr>
            </w:pPr>
            <w:r w:rsidRPr="003F7BC0">
              <w:rPr>
                <w:sz w:val="18"/>
                <w:szCs w:val="16"/>
              </w:rPr>
              <w:t>Darke et al., 2021</w:t>
            </w:r>
          </w:p>
        </w:tc>
        <w:tc>
          <w:tcPr>
            <w:tcW w:w="494" w:type="pct"/>
            <w:noWrap/>
            <w:hideMark/>
          </w:tcPr>
          <w:p w14:paraId="4D742FAF" w14:textId="77777777" w:rsidR="003F7BC0" w:rsidRPr="003F7BC0" w:rsidRDefault="003F7BC0" w:rsidP="003F7BC0">
            <w:pPr>
              <w:rPr>
                <w:sz w:val="18"/>
                <w:szCs w:val="16"/>
              </w:rPr>
            </w:pPr>
            <w:r w:rsidRPr="003F7BC0">
              <w:rPr>
                <w:sz w:val="18"/>
                <w:szCs w:val="16"/>
              </w:rPr>
              <w:t>0</w:t>
            </w:r>
          </w:p>
        </w:tc>
        <w:tc>
          <w:tcPr>
            <w:tcW w:w="494" w:type="pct"/>
            <w:noWrap/>
            <w:hideMark/>
          </w:tcPr>
          <w:p w14:paraId="7D561E05" w14:textId="77777777" w:rsidR="003F7BC0" w:rsidRPr="003F7BC0" w:rsidRDefault="003F7BC0" w:rsidP="003F7BC0">
            <w:pPr>
              <w:rPr>
                <w:sz w:val="18"/>
                <w:szCs w:val="16"/>
              </w:rPr>
            </w:pPr>
            <w:r w:rsidRPr="003F7BC0">
              <w:rPr>
                <w:sz w:val="18"/>
                <w:szCs w:val="16"/>
              </w:rPr>
              <w:t>0</w:t>
            </w:r>
          </w:p>
        </w:tc>
        <w:tc>
          <w:tcPr>
            <w:tcW w:w="494" w:type="pct"/>
            <w:noWrap/>
            <w:hideMark/>
          </w:tcPr>
          <w:p w14:paraId="6BCA90A9" w14:textId="77777777" w:rsidR="003F7BC0" w:rsidRPr="003F7BC0" w:rsidRDefault="003F7BC0" w:rsidP="003F7BC0">
            <w:pPr>
              <w:rPr>
                <w:sz w:val="18"/>
                <w:szCs w:val="16"/>
              </w:rPr>
            </w:pPr>
            <w:r w:rsidRPr="003F7BC0">
              <w:rPr>
                <w:sz w:val="18"/>
                <w:szCs w:val="16"/>
              </w:rPr>
              <w:t>0</w:t>
            </w:r>
          </w:p>
        </w:tc>
        <w:tc>
          <w:tcPr>
            <w:tcW w:w="494" w:type="pct"/>
            <w:noWrap/>
            <w:hideMark/>
          </w:tcPr>
          <w:p w14:paraId="551CA47F" w14:textId="77777777" w:rsidR="003F7BC0" w:rsidRPr="003F7BC0" w:rsidRDefault="003F7BC0" w:rsidP="003F7BC0">
            <w:pPr>
              <w:rPr>
                <w:sz w:val="18"/>
                <w:szCs w:val="16"/>
              </w:rPr>
            </w:pPr>
            <w:r w:rsidRPr="003F7BC0">
              <w:rPr>
                <w:sz w:val="18"/>
                <w:szCs w:val="16"/>
              </w:rPr>
              <w:t>1</w:t>
            </w:r>
          </w:p>
        </w:tc>
        <w:tc>
          <w:tcPr>
            <w:tcW w:w="555" w:type="pct"/>
            <w:noWrap/>
            <w:hideMark/>
          </w:tcPr>
          <w:p w14:paraId="46DF74C7" w14:textId="77777777" w:rsidR="003F7BC0" w:rsidRPr="003F7BC0" w:rsidRDefault="003F7BC0" w:rsidP="003F7BC0">
            <w:pPr>
              <w:rPr>
                <w:sz w:val="18"/>
                <w:szCs w:val="16"/>
              </w:rPr>
            </w:pPr>
            <w:r w:rsidRPr="003F7BC0">
              <w:rPr>
                <w:sz w:val="18"/>
                <w:szCs w:val="16"/>
              </w:rPr>
              <w:t>0</w:t>
            </w:r>
          </w:p>
        </w:tc>
        <w:tc>
          <w:tcPr>
            <w:tcW w:w="494" w:type="pct"/>
            <w:noWrap/>
            <w:hideMark/>
          </w:tcPr>
          <w:p w14:paraId="058FCB91" w14:textId="77777777" w:rsidR="003F7BC0" w:rsidRPr="003F7BC0" w:rsidRDefault="003F7BC0" w:rsidP="003F7BC0">
            <w:pPr>
              <w:rPr>
                <w:sz w:val="18"/>
                <w:szCs w:val="16"/>
              </w:rPr>
            </w:pPr>
            <w:r w:rsidRPr="003F7BC0">
              <w:rPr>
                <w:sz w:val="18"/>
                <w:szCs w:val="16"/>
              </w:rPr>
              <w:t>1</w:t>
            </w:r>
          </w:p>
        </w:tc>
        <w:tc>
          <w:tcPr>
            <w:tcW w:w="494" w:type="pct"/>
            <w:noWrap/>
            <w:hideMark/>
          </w:tcPr>
          <w:p w14:paraId="788121E9" w14:textId="77777777" w:rsidR="003F7BC0" w:rsidRPr="003F7BC0" w:rsidRDefault="003F7BC0" w:rsidP="003F7BC0">
            <w:pPr>
              <w:rPr>
                <w:sz w:val="18"/>
                <w:szCs w:val="16"/>
              </w:rPr>
            </w:pPr>
            <w:r w:rsidRPr="003F7BC0">
              <w:rPr>
                <w:sz w:val="18"/>
                <w:szCs w:val="16"/>
              </w:rPr>
              <w:t>1</w:t>
            </w:r>
          </w:p>
        </w:tc>
        <w:tc>
          <w:tcPr>
            <w:tcW w:w="494" w:type="pct"/>
            <w:noWrap/>
            <w:hideMark/>
          </w:tcPr>
          <w:p w14:paraId="0CFED63E" w14:textId="77777777" w:rsidR="003F7BC0" w:rsidRPr="003F7BC0" w:rsidRDefault="003F7BC0" w:rsidP="003F7BC0">
            <w:pPr>
              <w:rPr>
                <w:sz w:val="18"/>
                <w:szCs w:val="16"/>
              </w:rPr>
            </w:pPr>
            <w:r w:rsidRPr="003F7BC0">
              <w:rPr>
                <w:sz w:val="18"/>
                <w:szCs w:val="16"/>
              </w:rPr>
              <w:t>3</w:t>
            </w:r>
          </w:p>
        </w:tc>
        <w:tc>
          <w:tcPr>
            <w:tcW w:w="494" w:type="pct"/>
            <w:noWrap/>
            <w:hideMark/>
          </w:tcPr>
          <w:p w14:paraId="276DBFE6" w14:textId="77777777" w:rsidR="003F7BC0" w:rsidRPr="003F7BC0" w:rsidRDefault="003F7BC0" w:rsidP="003F7BC0">
            <w:pPr>
              <w:rPr>
                <w:sz w:val="18"/>
                <w:szCs w:val="16"/>
              </w:rPr>
            </w:pPr>
            <w:r w:rsidRPr="003F7BC0">
              <w:rPr>
                <w:sz w:val="18"/>
                <w:szCs w:val="16"/>
              </w:rPr>
              <w:t>POOR</w:t>
            </w:r>
          </w:p>
        </w:tc>
      </w:tr>
      <w:tr w:rsidR="003F7BC0" w:rsidRPr="003F7BC0" w14:paraId="558731FF" w14:textId="77777777" w:rsidTr="003F7BC0">
        <w:trPr>
          <w:trHeight w:val="300"/>
        </w:trPr>
        <w:tc>
          <w:tcPr>
            <w:tcW w:w="494" w:type="pct"/>
            <w:hideMark/>
          </w:tcPr>
          <w:p w14:paraId="7916AB2F" w14:textId="77777777" w:rsidR="003F7BC0" w:rsidRPr="003F7BC0" w:rsidRDefault="003F7BC0" w:rsidP="003F7BC0">
            <w:pPr>
              <w:rPr>
                <w:sz w:val="18"/>
                <w:szCs w:val="16"/>
              </w:rPr>
            </w:pPr>
            <w:r w:rsidRPr="003F7BC0">
              <w:rPr>
                <w:sz w:val="18"/>
                <w:szCs w:val="16"/>
              </w:rPr>
              <w:t>Derntl et al., 2012</w:t>
            </w:r>
          </w:p>
        </w:tc>
        <w:tc>
          <w:tcPr>
            <w:tcW w:w="494" w:type="pct"/>
            <w:noWrap/>
            <w:hideMark/>
          </w:tcPr>
          <w:p w14:paraId="75B23224" w14:textId="77777777" w:rsidR="003F7BC0" w:rsidRPr="003F7BC0" w:rsidRDefault="003F7BC0" w:rsidP="003F7BC0">
            <w:pPr>
              <w:rPr>
                <w:sz w:val="18"/>
                <w:szCs w:val="16"/>
              </w:rPr>
            </w:pPr>
            <w:r w:rsidRPr="003F7BC0">
              <w:rPr>
                <w:sz w:val="18"/>
                <w:szCs w:val="16"/>
              </w:rPr>
              <w:t>0</w:t>
            </w:r>
          </w:p>
        </w:tc>
        <w:tc>
          <w:tcPr>
            <w:tcW w:w="494" w:type="pct"/>
            <w:noWrap/>
            <w:hideMark/>
          </w:tcPr>
          <w:p w14:paraId="503A89E3" w14:textId="77777777" w:rsidR="003F7BC0" w:rsidRPr="003F7BC0" w:rsidRDefault="003F7BC0" w:rsidP="003F7BC0">
            <w:pPr>
              <w:rPr>
                <w:sz w:val="18"/>
                <w:szCs w:val="16"/>
              </w:rPr>
            </w:pPr>
            <w:r w:rsidRPr="003F7BC0">
              <w:rPr>
                <w:sz w:val="18"/>
                <w:szCs w:val="16"/>
              </w:rPr>
              <w:t>0</w:t>
            </w:r>
          </w:p>
        </w:tc>
        <w:tc>
          <w:tcPr>
            <w:tcW w:w="494" w:type="pct"/>
            <w:noWrap/>
            <w:hideMark/>
          </w:tcPr>
          <w:p w14:paraId="70C89836" w14:textId="77777777" w:rsidR="003F7BC0" w:rsidRPr="003F7BC0" w:rsidRDefault="003F7BC0" w:rsidP="003F7BC0">
            <w:pPr>
              <w:rPr>
                <w:sz w:val="18"/>
                <w:szCs w:val="16"/>
              </w:rPr>
            </w:pPr>
            <w:r w:rsidRPr="003F7BC0">
              <w:rPr>
                <w:sz w:val="18"/>
                <w:szCs w:val="16"/>
              </w:rPr>
              <w:t>0</w:t>
            </w:r>
          </w:p>
        </w:tc>
        <w:tc>
          <w:tcPr>
            <w:tcW w:w="494" w:type="pct"/>
            <w:noWrap/>
            <w:hideMark/>
          </w:tcPr>
          <w:p w14:paraId="5A844C26" w14:textId="77777777" w:rsidR="003F7BC0" w:rsidRPr="003F7BC0" w:rsidRDefault="003F7BC0" w:rsidP="003F7BC0">
            <w:pPr>
              <w:rPr>
                <w:sz w:val="18"/>
                <w:szCs w:val="16"/>
              </w:rPr>
            </w:pPr>
            <w:r w:rsidRPr="003F7BC0">
              <w:rPr>
                <w:sz w:val="18"/>
                <w:szCs w:val="16"/>
              </w:rPr>
              <w:t>2</w:t>
            </w:r>
          </w:p>
        </w:tc>
        <w:tc>
          <w:tcPr>
            <w:tcW w:w="555" w:type="pct"/>
            <w:noWrap/>
            <w:hideMark/>
          </w:tcPr>
          <w:p w14:paraId="206A2373" w14:textId="77777777" w:rsidR="003F7BC0" w:rsidRPr="003F7BC0" w:rsidRDefault="003F7BC0" w:rsidP="003F7BC0">
            <w:pPr>
              <w:rPr>
                <w:sz w:val="18"/>
                <w:szCs w:val="16"/>
              </w:rPr>
            </w:pPr>
            <w:r w:rsidRPr="003F7BC0">
              <w:rPr>
                <w:sz w:val="18"/>
                <w:szCs w:val="16"/>
              </w:rPr>
              <w:t>2</w:t>
            </w:r>
          </w:p>
        </w:tc>
        <w:tc>
          <w:tcPr>
            <w:tcW w:w="494" w:type="pct"/>
            <w:noWrap/>
            <w:hideMark/>
          </w:tcPr>
          <w:p w14:paraId="22DEBDDC" w14:textId="77777777" w:rsidR="003F7BC0" w:rsidRPr="003F7BC0" w:rsidRDefault="003F7BC0" w:rsidP="003F7BC0">
            <w:pPr>
              <w:rPr>
                <w:sz w:val="18"/>
                <w:szCs w:val="16"/>
              </w:rPr>
            </w:pPr>
            <w:r w:rsidRPr="003F7BC0">
              <w:rPr>
                <w:sz w:val="18"/>
                <w:szCs w:val="16"/>
              </w:rPr>
              <w:t>1</w:t>
            </w:r>
          </w:p>
        </w:tc>
        <w:tc>
          <w:tcPr>
            <w:tcW w:w="494" w:type="pct"/>
            <w:noWrap/>
            <w:hideMark/>
          </w:tcPr>
          <w:p w14:paraId="5626548C" w14:textId="77777777" w:rsidR="003F7BC0" w:rsidRPr="003F7BC0" w:rsidRDefault="003F7BC0" w:rsidP="003F7BC0">
            <w:pPr>
              <w:rPr>
                <w:sz w:val="18"/>
                <w:szCs w:val="16"/>
              </w:rPr>
            </w:pPr>
            <w:r w:rsidRPr="003F7BC0">
              <w:rPr>
                <w:sz w:val="18"/>
                <w:szCs w:val="16"/>
              </w:rPr>
              <w:t>1</w:t>
            </w:r>
          </w:p>
        </w:tc>
        <w:tc>
          <w:tcPr>
            <w:tcW w:w="494" w:type="pct"/>
            <w:noWrap/>
            <w:hideMark/>
          </w:tcPr>
          <w:p w14:paraId="17865E78" w14:textId="77777777" w:rsidR="003F7BC0" w:rsidRPr="003F7BC0" w:rsidRDefault="003F7BC0" w:rsidP="003F7BC0">
            <w:pPr>
              <w:rPr>
                <w:sz w:val="18"/>
                <w:szCs w:val="16"/>
              </w:rPr>
            </w:pPr>
            <w:r w:rsidRPr="003F7BC0">
              <w:rPr>
                <w:sz w:val="18"/>
                <w:szCs w:val="16"/>
              </w:rPr>
              <w:t>6</w:t>
            </w:r>
          </w:p>
        </w:tc>
        <w:tc>
          <w:tcPr>
            <w:tcW w:w="494" w:type="pct"/>
            <w:noWrap/>
            <w:hideMark/>
          </w:tcPr>
          <w:p w14:paraId="18E2F2BE" w14:textId="77777777" w:rsidR="003F7BC0" w:rsidRPr="003F7BC0" w:rsidRDefault="003F7BC0" w:rsidP="003F7BC0">
            <w:pPr>
              <w:rPr>
                <w:sz w:val="18"/>
                <w:szCs w:val="16"/>
              </w:rPr>
            </w:pPr>
            <w:r w:rsidRPr="003F7BC0">
              <w:rPr>
                <w:sz w:val="18"/>
                <w:szCs w:val="16"/>
              </w:rPr>
              <w:t>FAIR</w:t>
            </w:r>
          </w:p>
        </w:tc>
      </w:tr>
      <w:tr w:rsidR="003F7BC0" w:rsidRPr="003F7BC0" w14:paraId="3B39F73C" w14:textId="77777777" w:rsidTr="003F7BC0">
        <w:trPr>
          <w:trHeight w:val="300"/>
        </w:trPr>
        <w:tc>
          <w:tcPr>
            <w:tcW w:w="494" w:type="pct"/>
            <w:hideMark/>
          </w:tcPr>
          <w:p w14:paraId="3E95EEB6" w14:textId="77777777" w:rsidR="003F7BC0" w:rsidRPr="003F7BC0" w:rsidRDefault="003F7BC0" w:rsidP="003F7BC0">
            <w:pPr>
              <w:rPr>
                <w:sz w:val="18"/>
                <w:szCs w:val="16"/>
              </w:rPr>
            </w:pPr>
            <w:r w:rsidRPr="003F7BC0">
              <w:rPr>
                <w:sz w:val="18"/>
                <w:szCs w:val="16"/>
              </w:rPr>
              <w:t>Goghari et al., 2013</w:t>
            </w:r>
          </w:p>
        </w:tc>
        <w:tc>
          <w:tcPr>
            <w:tcW w:w="494" w:type="pct"/>
            <w:noWrap/>
            <w:hideMark/>
          </w:tcPr>
          <w:p w14:paraId="18F38540" w14:textId="77777777" w:rsidR="003F7BC0" w:rsidRPr="003F7BC0" w:rsidRDefault="003F7BC0" w:rsidP="003F7BC0">
            <w:pPr>
              <w:rPr>
                <w:sz w:val="18"/>
                <w:szCs w:val="16"/>
              </w:rPr>
            </w:pPr>
            <w:r w:rsidRPr="003F7BC0">
              <w:rPr>
                <w:sz w:val="18"/>
                <w:szCs w:val="16"/>
              </w:rPr>
              <w:t>0</w:t>
            </w:r>
          </w:p>
        </w:tc>
        <w:tc>
          <w:tcPr>
            <w:tcW w:w="494" w:type="pct"/>
            <w:noWrap/>
            <w:hideMark/>
          </w:tcPr>
          <w:p w14:paraId="514BA684" w14:textId="77777777" w:rsidR="003F7BC0" w:rsidRPr="003F7BC0" w:rsidRDefault="003F7BC0" w:rsidP="003F7BC0">
            <w:pPr>
              <w:rPr>
                <w:sz w:val="18"/>
                <w:szCs w:val="16"/>
              </w:rPr>
            </w:pPr>
            <w:r w:rsidRPr="003F7BC0">
              <w:rPr>
                <w:sz w:val="18"/>
                <w:szCs w:val="16"/>
              </w:rPr>
              <w:t>0</w:t>
            </w:r>
          </w:p>
        </w:tc>
        <w:tc>
          <w:tcPr>
            <w:tcW w:w="494" w:type="pct"/>
            <w:noWrap/>
            <w:hideMark/>
          </w:tcPr>
          <w:p w14:paraId="5E3FED9E" w14:textId="77777777" w:rsidR="003F7BC0" w:rsidRPr="003F7BC0" w:rsidRDefault="003F7BC0" w:rsidP="003F7BC0">
            <w:pPr>
              <w:rPr>
                <w:sz w:val="18"/>
                <w:szCs w:val="16"/>
              </w:rPr>
            </w:pPr>
            <w:r w:rsidRPr="003F7BC0">
              <w:rPr>
                <w:sz w:val="18"/>
                <w:szCs w:val="16"/>
              </w:rPr>
              <w:t>0</w:t>
            </w:r>
          </w:p>
        </w:tc>
        <w:tc>
          <w:tcPr>
            <w:tcW w:w="494" w:type="pct"/>
            <w:noWrap/>
            <w:hideMark/>
          </w:tcPr>
          <w:p w14:paraId="558BB42B" w14:textId="77777777" w:rsidR="003F7BC0" w:rsidRPr="003F7BC0" w:rsidRDefault="003F7BC0" w:rsidP="003F7BC0">
            <w:pPr>
              <w:rPr>
                <w:sz w:val="18"/>
                <w:szCs w:val="16"/>
              </w:rPr>
            </w:pPr>
            <w:r w:rsidRPr="003F7BC0">
              <w:rPr>
                <w:sz w:val="18"/>
                <w:szCs w:val="16"/>
              </w:rPr>
              <w:t>2</w:t>
            </w:r>
          </w:p>
        </w:tc>
        <w:tc>
          <w:tcPr>
            <w:tcW w:w="555" w:type="pct"/>
            <w:noWrap/>
            <w:hideMark/>
          </w:tcPr>
          <w:p w14:paraId="6B8BB36E" w14:textId="77777777" w:rsidR="003F7BC0" w:rsidRPr="003F7BC0" w:rsidRDefault="003F7BC0" w:rsidP="003F7BC0">
            <w:pPr>
              <w:rPr>
                <w:sz w:val="18"/>
                <w:szCs w:val="16"/>
              </w:rPr>
            </w:pPr>
            <w:r w:rsidRPr="003F7BC0">
              <w:rPr>
                <w:sz w:val="18"/>
                <w:szCs w:val="16"/>
              </w:rPr>
              <w:t>0</w:t>
            </w:r>
          </w:p>
        </w:tc>
        <w:tc>
          <w:tcPr>
            <w:tcW w:w="494" w:type="pct"/>
            <w:noWrap/>
            <w:hideMark/>
          </w:tcPr>
          <w:p w14:paraId="696F6CAF" w14:textId="77777777" w:rsidR="003F7BC0" w:rsidRPr="003F7BC0" w:rsidRDefault="003F7BC0" w:rsidP="003F7BC0">
            <w:pPr>
              <w:rPr>
                <w:sz w:val="18"/>
                <w:szCs w:val="16"/>
              </w:rPr>
            </w:pPr>
            <w:r w:rsidRPr="003F7BC0">
              <w:rPr>
                <w:sz w:val="18"/>
                <w:szCs w:val="16"/>
              </w:rPr>
              <w:t>1</w:t>
            </w:r>
          </w:p>
        </w:tc>
        <w:tc>
          <w:tcPr>
            <w:tcW w:w="494" w:type="pct"/>
            <w:noWrap/>
            <w:hideMark/>
          </w:tcPr>
          <w:p w14:paraId="72A95ACD" w14:textId="77777777" w:rsidR="003F7BC0" w:rsidRPr="003F7BC0" w:rsidRDefault="003F7BC0" w:rsidP="003F7BC0">
            <w:pPr>
              <w:rPr>
                <w:sz w:val="18"/>
                <w:szCs w:val="16"/>
              </w:rPr>
            </w:pPr>
            <w:r w:rsidRPr="003F7BC0">
              <w:rPr>
                <w:sz w:val="18"/>
                <w:szCs w:val="16"/>
              </w:rPr>
              <w:t>1</w:t>
            </w:r>
          </w:p>
        </w:tc>
        <w:tc>
          <w:tcPr>
            <w:tcW w:w="494" w:type="pct"/>
            <w:noWrap/>
            <w:hideMark/>
          </w:tcPr>
          <w:p w14:paraId="660D5385" w14:textId="77777777" w:rsidR="003F7BC0" w:rsidRPr="003F7BC0" w:rsidRDefault="003F7BC0" w:rsidP="003F7BC0">
            <w:pPr>
              <w:rPr>
                <w:sz w:val="18"/>
                <w:szCs w:val="16"/>
              </w:rPr>
            </w:pPr>
            <w:r w:rsidRPr="003F7BC0">
              <w:rPr>
                <w:sz w:val="18"/>
                <w:szCs w:val="16"/>
              </w:rPr>
              <w:t>4</w:t>
            </w:r>
          </w:p>
        </w:tc>
        <w:tc>
          <w:tcPr>
            <w:tcW w:w="494" w:type="pct"/>
            <w:noWrap/>
            <w:hideMark/>
          </w:tcPr>
          <w:p w14:paraId="284A08A2" w14:textId="77777777" w:rsidR="003F7BC0" w:rsidRPr="003F7BC0" w:rsidRDefault="003F7BC0" w:rsidP="003F7BC0">
            <w:pPr>
              <w:rPr>
                <w:sz w:val="18"/>
                <w:szCs w:val="16"/>
              </w:rPr>
            </w:pPr>
            <w:r w:rsidRPr="003F7BC0">
              <w:rPr>
                <w:sz w:val="18"/>
                <w:szCs w:val="16"/>
              </w:rPr>
              <w:t>POOR</w:t>
            </w:r>
          </w:p>
        </w:tc>
      </w:tr>
      <w:tr w:rsidR="003F7BC0" w:rsidRPr="003F7BC0" w14:paraId="24F098AA" w14:textId="77777777" w:rsidTr="003F7BC0">
        <w:trPr>
          <w:trHeight w:val="300"/>
        </w:trPr>
        <w:tc>
          <w:tcPr>
            <w:tcW w:w="494" w:type="pct"/>
            <w:hideMark/>
          </w:tcPr>
          <w:p w14:paraId="39CE7E1B" w14:textId="77777777" w:rsidR="003F7BC0" w:rsidRPr="003F7BC0" w:rsidRDefault="003F7BC0" w:rsidP="003F7BC0">
            <w:pPr>
              <w:rPr>
                <w:sz w:val="18"/>
                <w:szCs w:val="16"/>
              </w:rPr>
            </w:pPr>
            <w:r w:rsidRPr="003F7BC0">
              <w:rPr>
                <w:sz w:val="18"/>
                <w:szCs w:val="16"/>
              </w:rPr>
              <w:t>Golkhatmi et al., 2013</w:t>
            </w:r>
          </w:p>
        </w:tc>
        <w:tc>
          <w:tcPr>
            <w:tcW w:w="494" w:type="pct"/>
            <w:noWrap/>
            <w:hideMark/>
          </w:tcPr>
          <w:p w14:paraId="41C8AC52" w14:textId="77777777" w:rsidR="003F7BC0" w:rsidRPr="003F7BC0" w:rsidRDefault="003F7BC0" w:rsidP="003F7BC0">
            <w:pPr>
              <w:rPr>
                <w:sz w:val="18"/>
                <w:szCs w:val="16"/>
              </w:rPr>
            </w:pPr>
            <w:r w:rsidRPr="003F7BC0">
              <w:rPr>
                <w:sz w:val="18"/>
                <w:szCs w:val="16"/>
              </w:rPr>
              <w:t>0</w:t>
            </w:r>
          </w:p>
        </w:tc>
        <w:tc>
          <w:tcPr>
            <w:tcW w:w="494" w:type="pct"/>
            <w:noWrap/>
            <w:hideMark/>
          </w:tcPr>
          <w:p w14:paraId="4A87AFD0" w14:textId="77777777" w:rsidR="003F7BC0" w:rsidRPr="003F7BC0" w:rsidRDefault="003F7BC0" w:rsidP="003F7BC0">
            <w:pPr>
              <w:rPr>
                <w:sz w:val="18"/>
                <w:szCs w:val="16"/>
              </w:rPr>
            </w:pPr>
            <w:r w:rsidRPr="003F7BC0">
              <w:rPr>
                <w:sz w:val="18"/>
                <w:szCs w:val="16"/>
              </w:rPr>
              <w:t>0</w:t>
            </w:r>
          </w:p>
        </w:tc>
        <w:tc>
          <w:tcPr>
            <w:tcW w:w="494" w:type="pct"/>
            <w:noWrap/>
            <w:hideMark/>
          </w:tcPr>
          <w:p w14:paraId="5270993A" w14:textId="77777777" w:rsidR="003F7BC0" w:rsidRPr="003F7BC0" w:rsidRDefault="003F7BC0" w:rsidP="003F7BC0">
            <w:pPr>
              <w:rPr>
                <w:sz w:val="18"/>
                <w:szCs w:val="16"/>
              </w:rPr>
            </w:pPr>
            <w:r w:rsidRPr="003F7BC0">
              <w:rPr>
                <w:sz w:val="18"/>
                <w:szCs w:val="16"/>
              </w:rPr>
              <w:t>0</w:t>
            </w:r>
          </w:p>
        </w:tc>
        <w:tc>
          <w:tcPr>
            <w:tcW w:w="494" w:type="pct"/>
            <w:noWrap/>
            <w:hideMark/>
          </w:tcPr>
          <w:p w14:paraId="44B317AB" w14:textId="77777777" w:rsidR="003F7BC0" w:rsidRPr="003F7BC0" w:rsidRDefault="003F7BC0" w:rsidP="003F7BC0">
            <w:pPr>
              <w:rPr>
                <w:sz w:val="18"/>
                <w:szCs w:val="16"/>
              </w:rPr>
            </w:pPr>
            <w:r w:rsidRPr="003F7BC0">
              <w:rPr>
                <w:sz w:val="18"/>
                <w:szCs w:val="16"/>
              </w:rPr>
              <w:t>1</w:t>
            </w:r>
          </w:p>
        </w:tc>
        <w:tc>
          <w:tcPr>
            <w:tcW w:w="555" w:type="pct"/>
            <w:noWrap/>
            <w:hideMark/>
          </w:tcPr>
          <w:p w14:paraId="259FCD8B" w14:textId="77777777" w:rsidR="003F7BC0" w:rsidRPr="003F7BC0" w:rsidRDefault="003F7BC0" w:rsidP="003F7BC0">
            <w:pPr>
              <w:rPr>
                <w:sz w:val="18"/>
                <w:szCs w:val="16"/>
              </w:rPr>
            </w:pPr>
            <w:r w:rsidRPr="003F7BC0">
              <w:rPr>
                <w:sz w:val="18"/>
                <w:szCs w:val="16"/>
              </w:rPr>
              <w:t>0</w:t>
            </w:r>
          </w:p>
        </w:tc>
        <w:tc>
          <w:tcPr>
            <w:tcW w:w="494" w:type="pct"/>
            <w:noWrap/>
            <w:hideMark/>
          </w:tcPr>
          <w:p w14:paraId="7E9D1FD7" w14:textId="77777777" w:rsidR="003F7BC0" w:rsidRPr="003F7BC0" w:rsidRDefault="003F7BC0" w:rsidP="003F7BC0">
            <w:pPr>
              <w:rPr>
                <w:sz w:val="18"/>
                <w:szCs w:val="16"/>
              </w:rPr>
            </w:pPr>
            <w:r w:rsidRPr="003F7BC0">
              <w:rPr>
                <w:sz w:val="18"/>
                <w:szCs w:val="16"/>
              </w:rPr>
              <w:t>1</w:t>
            </w:r>
          </w:p>
        </w:tc>
        <w:tc>
          <w:tcPr>
            <w:tcW w:w="494" w:type="pct"/>
            <w:noWrap/>
            <w:hideMark/>
          </w:tcPr>
          <w:p w14:paraId="6CDB6CD8" w14:textId="77777777" w:rsidR="003F7BC0" w:rsidRPr="003F7BC0" w:rsidRDefault="003F7BC0" w:rsidP="003F7BC0">
            <w:pPr>
              <w:rPr>
                <w:sz w:val="18"/>
                <w:szCs w:val="16"/>
              </w:rPr>
            </w:pPr>
            <w:r w:rsidRPr="003F7BC0">
              <w:rPr>
                <w:sz w:val="18"/>
                <w:szCs w:val="16"/>
              </w:rPr>
              <w:t>1</w:t>
            </w:r>
          </w:p>
        </w:tc>
        <w:tc>
          <w:tcPr>
            <w:tcW w:w="494" w:type="pct"/>
            <w:noWrap/>
            <w:hideMark/>
          </w:tcPr>
          <w:p w14:paraId="38EB907B" w14:textId="77777777" w:rsidR="003F7BC0" w:rsidRPr="003F7BC0" w:rsidRDefault="003F7BC0" w:rsidP="003F7BC0">
            <w:pPr>
              <w:rPr>
                <w:sz w:val="18"/>
                <w:szCs w:val="16"/>
              </w:rPr>
            </w:pPr>
            <w:r w:rsidRPr="003F7BC0">
              <w:rPr>
                <w:sz w:val="18"/>
                <w:szCs w:val="16"/>
              </w:rPr>
              <w:t>3</w:t>
            </w:r>
          </w:p>
        </w:tc>
        <w:tc>
          <w:tcPr>
            <w:tcW w:w="494" w:type="pct"/>
            <w:noWrap/>
            <w:hideMark/>
          </w:tcPr>
          <w:p w14:paraId="40129BD2" w14:textId="77777777" w:rsidR="003F7BC0" w:rsidRPr="003F7BC0" w:rsidRDefault="003F7BC0" w:rsidP="003F7BC0">
            <w:pPr>
              <w:rPr>
                <w:sz w:val="18"/>
                <w:szCs w:val="16"/>
              </w:rPr>
            </w:pPr>
            <w:r w:rsidRPr="003F7BC0">
              <w:rPr>
                <w:sz w:val="18"/>
                <w:szCs w:val="16"/>
              </w:rPr>
              <w:t>POOR</w:t>
            </w:r>
          </w:p>
        </w:tc>
      </w:tr>
      <w:tr w:rsidR="003F7BC0" w:rsidRPr="003F7BC0" w14:paraId="1E72BEF8" w14:textId="77777777" w:rsidTr="003F7BC0">
        <w:trPr>
          <w:trHeight w:val="300"/>
        </w:trPr>
        <w:tc>
          <w:tcPr>
            <w:tcW w:w="494" w:type="pct"/>
            <w:hideMark/>
          </w:tcPr>
          <w:p w14:paraId="3D1D6F46" w14:textId="77777777" w:rsidR="003F7BC0" w:rsidRPr="003F7BC0" w:rsidRDefault="003F7BC0" w:rsidP="003F7BC0">
            <w:pPr>
              <w:rPr>
                <w:sz w:val="18"/>
                <w:szCs w:val="16"/>
              </w:rPr>
            </w:pPr>
            <w:r w:rsidRPr="003F7BC0">
              <w:rPr>
                <w:sz w:val="18"/>
                <w:szCs w:val="16"/>
              </w:rPr>
              <w:t>Guyer et al., 2007</w:t>
            </w:r>
          </w:p>
        </w:tc>
        <w:tc>
          <w:tcPr>
            <w:tcW w:w="494" w:type="pct"/>
            <w:noWrap/>
            <w:hideMark/>
          </w:tcPr>
          <w:p w14:paraId="2D42AF24" w14:textId="77777777" w:rsidR="003F7BC0" w:rsidRPr="003F7BC0" w:rsidRDefault="003F7BC0" w:rsidP="003F7BC0">
            <w:pPr>
              <w:rPr>
                <w:sz w:val="18"/>
                <w:szCs w:val="16"/>
              </w:rPr>
            </w:pPr>
            <w:r w:rsidRPr="003F7BC0">
              <w:rPr>
                <w:sz w:val="18"/>
                <w:szCs w:val="16"/>
              </w:rPr>
              <w:t>0</w:t>
            </w:r>
          </w:p>
        </w:tc>
        <w:tc>
          <w:tcPr>
            <w:tcW w:w="494" w:type="pct"/>
            <w:noWrap/>
            <w:hideMark/>
          </w:tcPr>
          <w:p w14:paraId="7245C254" w14:textId="77777777" w:rsidR="003F7BC0" w:rsidRPr="003F7BC0" w:rsidRDefault="003F7BC0" w:rsidP="003F7BC0">
            <w:pPr>
              <w:rPr>
                <w:sz w:val="18"/>
                <w:szCs w:val="16"/>
              </w:rPr>
            </w:pPr>
            <w:r w:rsidRPr="003F7BC0">
              <w:rPr>
                <w:sz w:val="18"/>
                <w:szCs w:val="16"/>
              </w:rPr>
              <w:t>0</w:t>
            </w:r>
          </w:p>
        </w:tc>
        <w:tc>
          <w:tcPr>
            <w:tcW w:w="494" w:type="pct"/>
            <w:noWrap/>
            <w:hideMark/>
          </w:tcPr>
          <w:p w14:paraId="793D10F1" w14:textId="77777777" w:rsidR="003F7BC0" w:rsidRPr="003F7BC0" w:rsidRDefault="003F7BC0" w:rsidP="003F7BC0">
            <w:pPr>
              <w:rPr>
                <w:sz w:val="18"/>
                <w:szCs w:val="16"/>
              </w:rPr>
            </w:pPr>
            <w:r w:rsidRPr="003F7BC0">
              <w:rPr>
                <w:sz w:val="18"/>
                <w:szCs w:val="16"/>
              </w:rPr>
              <w:t>0</w:t>
            </w:r>
          </w:p>
        </w:tc>
        <w:tc>
          <w:tcPr>
            <w:tcW w:w="494" w:type="pct"/>
            <w:noWrap/>
            <w:hideMark/>
          </w:tcPr>
          <w:p w14:paraId="36BFD447" w14:textId="77777777" w:rsidR="003F7BC0" w:rsidRPr="003F7BC0" w:rsidRDefault="003F7BC0" w:rsidP="003F7BC0">
            <w:pPr>
              <w:rPr>
                <w:sz w:val="18"/>
                <w:szCs w:val="16"/>
              </w:rPr>
            </w:pPr>
            <w:r w:rsidRPr="003F7BC0">
              <w:rPr>
                <w:sz w:val="18"/>
                <w:szCs w:val="16"/>
              </w:rPr>
              <w:t>2</w:t>
            </w:r>
          </w:p>
        </w:tc>
        <w:tc>
          <w:tcPr>
            <w:tcW w:w="555" w:type="pct"/>
            <w:noWrap/>
            <w:hideMark/>
          </w:tcPr>
          <w:p w14:paraId="783F82D4" w14:textId="77777777" w:rsidR="003F7BC0" w:rsidRPr="003F7BC0" w:rsidRDefault="003F7BC0" w:rsidP="003F7BC0">
            <w:pPr>
              <w:rPr>
                <w:sz w:val="18"/>
                <w:szCs w:val="16"/>
              </w:rPr>
            </w:pPr>
            <w:r w:rsidRPr="003F7BC0">
              <w:rPr>
                <w:sz w:val="18"/>
                <w:szCs w:val="16"/>
              </w:rPr>
              <w:t>2</w:t>
            </w:r>
          </w:p>
        </w:tc>
        <w:tc>
          <w:tcPr>
            <w:tcW w:w="494" w:type="pct"/>
            <w:noWrap/>
            <w:hideMark/>
          </w:tcPr>
          <w:p w14:paraId="378AF374" w14:textId="77777777" w:rsidR="003F7BC0" w:rsidRPr="003F7BC0" w:rsidRDefault="003F7BC0" w:rsidP="003F7BC0">
            <w:pPr>
              <w:rPr>
                <w:sz w:val="18"/>
                <w:szCs w:val="16"/>
              </w:rPr>
            </w:pPr>
            <w:r w:rsidRPr="003F7BC0">
              <w:rPr>
                <w:sz w:val="18"/>
                <w:szCs w:val="16"/>
              </w:rPr>
              <w:t>1</w:t>
            </w:r>
          </w:p>
        </w:tc>
        <w:tc>
          <w:tcPr>
            <w:tcW w:w="494" w:type="pct"/>
            <w:noWrap/>
            <w:hideMark/>
          </w:tcPr>
          <w:p w14:paraId="68AA8D78" w14:textId="77777777" w:rsidR="003F7BC0" w:rsidRPr="003F7BC0" w:rsidRDefault="003F7BC0" w:rsidP="003F7BC0">
            <w:pPr>
              <w:rPr>
                <w:sz w:val="18"/>
                <w:szCs w:val="16"/>
              </w:rPr>
            </w:pPr>
            <w:r w:rsidRPr="003F7BC0">
              <w:rPr>
                <w:sz w:val="18"/>
                <w:szCs w:val="16"/>
              </w:rPr>
              <w:t>1</w:t>
            </w:r>
          </w:p>
        </w:tc>
        <w:tc>
          <w:tcPr>
            <w:tcW w:w="494" w:type="pct"/>
            <w:noWrap/>
            <w:hideMark/>
          </w:tcPr>
          <w:p w14:paraId="720216BF" w14:textId="77777777" w:rsidR="003F7BC0" w:rsidRPr="003F7BC0" w:rsidRDefault="003F7BC0" w:rsidP="003F7BC0">
            <w:pPr>
              <w:rPr>
                <w:sz w:val="18"/>
                <w:szCs w:val="16"/>
              </w:rPr>
            </w:pPr>
            <w:r w:rsidRPr="003F7BC0">
              <w:rPr>
                <w:sz w:val="18"/>
                <w:szCs w:val="16"/>
              </w:rPr>
              <w:t>6</w:t>
            </w:r>
          </w:p>
        </w:tc>
        <w:tc>
          <w:tcPr>
            <w:tcW w:w="494" w:type="pct"/>
            <w:noWrap/>
            <w:hideMark/>
          </w:tcPr>
          <w:p w14:paraId="552F9BA4" w14:textId="77777777" w:rsidR="003F7BC0" w:rsidRPr="003F7BC0" w:rsidRDefault="003F7BC0" w:rsidP="003F7BC0">
            <w:pPr>
              <w:rPr>
                <w:sz w:val="18"/>
                <w:szCs w:val="16"/>
              </w:rPr>
            </w:pPr>
            <w:r w:rsidRPr="003F7BC0">
              <w:rPr>
                <w:sz w:val="18"/>
                <w:szCs w:val="16"/>
              </w:rPr>
              <w:t>FAIR</w:t>
            </w:r>
          </w:p>
        </w:tc>
      </w:tr>
      <w:tr w:rsidR="003F7BC0" w:rsidRPr="003F7BC0" w14:paraId="38189C9A" w14:textId="77777777" w:rsidTr="003F7BC0">
        <w:trPr>
          <w:trHeight w:val="300"/>
        </w:trPr>
        <w:tc>
          <w:tcPr>
            <w:tcW w:w="494" w:type="pct"/>
            <w:hideMark/>
          </w:tcPr>
          <w:p w14:paraId="3314E226" w14:textId="77777777" w:rsidR="003F7BC0" w:rsidRPr="003F7BC0" w:rsidRDefault="003F7BC0" w:rsidP="003F7BC0">
            <w:pPr>
              <w:rPr>
                <w:sz w:val="18"/>
                <w:szCs w:val="16"/>
              </w:rPr>
            </w:pPr>
            <w:r w:rsidRPr="003F7BC0">
              <w:rPr>
                <w:sz w:val="18"/>
                <w:szCs w:val="16"/>
              </w:rPr>
              <w:t>Hwang et al., 2021</w:t>
            </w:r>
          </w:p>
        </w:tc>
        <w:tc>
          <w:tcPr>
            <w:tcW w:w="494" w:type="pct"/>
            <w:noWrap/>
            <w:hideMark/>
          </w:tcPr>
          <w:p w14:paraId="43348C2B" w14:textId="77777777" w:rsidR="003F7BC0" w:rsidRPr="003F7BC0" w:rsidRDefault="003F7BC0" w:rsidP="003F7BC0">
            <w:pPr>
              <w:rPr>
                <w:sz w:val="18"/>
                <w:szCs w:val="16"/>
              </w:rPr>
            </w:pPr>
            <w:r w:rsidRPr="003F7BC0">
              <w:rPr>
                <w:sz w:val="18"/>
                <w:szCs w:val="16"/>
              </w:rPr>
              <w:t>1</w:t>
            </w:r>
          </w:p>
        </w:tc>
        <w:tc>
          <w:tcPr>
            <w:tcW w:w="494" w:type="pct"/>
            <w:noWrap/>
            <w:hideMark/>
          </w:tcPr>
          <w:p w14:paraId="51F22895" w14:textId="77777777" w:rsidR="003F7BC0" w:rsidRPr="003F7BC0" w:rsidRDefault="003F7BC0" w:rsidP="003F7BC0">
            <w:pPr>
              <w:rPr>
                <w:sz w:val="18"/>
                <w:szCs w:val="16"/>
              </w:rPr>
            </w:pPr>
            <w:r w:rsidRPr="003F7BC0">
              <w:rPr>
                <w:sz w:val="18"/>
                <w:szCs w:val="16"/>
              </w:rPr>
              <w:t>0</w:t>
            </w:r>
          </w:p>
        </w:tc>
        <w:tc>
          <w:tcPr>
            <w:tcW w:w="494" w:type="pct"/>
            <w:noWrap/>
            <w:hideMark/>
          </w:tcPr>
          <w:p w14:paraId="520BC999" w14:textId="77777777" w:rsidR="003F7BC0" w:rsidRPr="003F7BC0" w:rsidRDefault="003F7BC0" w:rsidP="003F7BC0">
            <w:pPr>
              <w:rPr>
                <w:sz w:val="18"/>
                <w:szCs w:val="16"/>
              </w:rPr>
            </w:pPr>
            <w:r w:rsidRPr="003F7BC0">
              <w:rPr>
                <w:sz w:val="18"/>
                <w:szCs w:val="16"/>
              </w:rPr>
              <w:t>0</w:t>
            </w:r>
          </w:p>
        </w:tc>
        <w:tc>
          <w:tcPr>
            <w:tcW w:w="494" w:type="pct"/>
            <w:noWrap/>
            <w:hideMark/>
          </w:tcPr>
          <w:p w14:paraId="2941DAE2" w14:textId="77777777" w:rsidR="003F7BC0" w:rsidRPr="003F7BC0" w:rsidRDefault="003F7BC0" w:rsidP="003F7BC0">
            <w:pPr>
              <w:rPr>
                <w:sz w:val="18"/>
                <w:szCs w:val="16"/>
              </w:rPr>
            </w:pPr>
            <w:r w:rsidRPr="003F7BC0">
              <w:rPr>
                <w:sz w:val="18"/>
                <w:szCs w:val="16"/>
              </w:rPr>
              <w:t>1</w:t>
            </w:r>
          </w:p>
        </w:tc>
        <w:tc>
          <w:tcPr>
            <w:tcW w:w="555" w:type="pct"/>
            <w:noWrap/>
            <w:hideMark/>
          </w:tcPr>
          <w:p w14:paraId="5E76E3F2" w14:textId="77777777" w:rsidR="003F7BC0" w:rsidRPr="003F7BC0" w:rsidRDefault="003F7BC0" w:rsidP="003F7BC0">
            <w:pPr>
              <w:rPr>
                <w:sz w:val="18"/>
                <w:szCs w:val="16"/>
              </w:rPr>
            </w:pPr>
            <w:r w:rsidRPr="003F7BC0">
              <w:rPr>
                <w:sz w:val="18"/>
                <w:szCs w:val="16"/>
              </w:rPr>
              <w:t>0</w:t>
            </w:r>
          </w:p>
        </w:tc>
        <w:tc>
          <w:tcPr>
            <w:tcW w:w="494" w:type="pct"/>
            <w:noWrap/>
            <w:hideMark/>
          </w:tcPr>
          <w:p w14:paraId="12139E92" w14:textId="77777777" w:rsidR="003F7BC0" w:rsidRPr="003F7BC0" w:rsidRDefault="003F7BC0" w:rsidP="003F7BC0">
            <w:pPr>
              <w:rPr>
                <w:sz w:val="18"/>
                <w:szCs w:val="16"/>
              </w:rPr>
            </w:pPr>
            <w:r w:rsidRPr="003F7BC0">
              <w:rPr>
                <w:sz w:val="18"/>
                <w:szCs w:val="16"/>
              </w:rPr>
              <w:t>1</w:t>
            </w:r>
          </w:p>
        </w:tc>
        <w:tc>
          <w:tcPr>
            <w:tcW w:w="494" w:type="pct"/>
            <w:noWrap/>
            <w:hideMark/>
          </w:tcPr>
          <w:p w14:paraId="15B710D9" w14:textId="77777777" w:rsidR="003F7BC0" w:rsidRPr="003F7BC0" w:rsidRDefault="003F7BC0" w:rsidP="003F7BC0">
            <w:pPr>
              <w:rPr>
                <w:sz w:val="18"/>
                <w:szCs w:val="16"/>
              </w:rPr>
            </w:pPr>
            <w:r w:rsidRPr="003F7BC0">
              <w:rPr>
                <w:sz w:val="18"/>
                <w:szCs w:val="16"/>
              </w:rPr>
              <w:t>1</w:t>
            </w:r>
          </w:p>
        </w:tc>
        <w:tc>
          <w:tcPr>
            <w:tcW w:w="494" w:type="pct"/>
            <w:noWrap/>
            <w:hideMark/>
          </w:tcPr>
          <w:p w14:paraId="2B0E0516" w14:textId="77777777" w:rsidR="003F7BC0" w:rsidRPr="003F7BC0" w:rsidRDefault="003F7BC0" w:rsidP="003F7BC0">
            <w:pPr>
              <w:rPr>
                <w:sz w:val="18"/>
                <w:szCs w:val="16"/>
              </w:rPr>
            </w:pPr>
            <w:r w:rsidRPr="003F7BC0">
              <w:rPr>
                <w:sz w:val="18"/>
                <w:szCs w:val="16"/>
              </w:rPr>
              <w:t>4</w:t>
            </w:r>
          </w:p>
        </w:tc>
        <w:tc>
          <w:tcPr>
            <w:tcW w:w="494" w:type="pct"/>
            <w:noWrap/>
            <w:hideMark/>
          </w:tcPr>
          <w:p w14:paraId="53E5F5EE" w14:textId="77777777" w:rsidR="003F7BC0" w:rsidRPr="003F7BC0" w:rsidRDefault="003F7BC0" w:rsidP="003F7BC0">
            <w:pPr>
              <w:rPr>
                <w:sz w:val="18"/>
                <w:szCs w:val="16"/>
              </w:rPr>
            </w:pPr>
            <w:r w:rsidRPr="003F7BC0">
              <w:rPr>
                <w:sz w:val="18"/>
                <w:szCs w:val="16"/>
              </w:rPr>
              <w:t>POOR</w:t>
            </w:r>
          </w:p>
        </w:tc>
      </w:tr>
      <w:tr w:rsidR="003F7BC0" w:rsidRPr="003F7BC0" w14:paraId="134B8827" w14:textId="77777777" w:rsidTr="003F7BC0">
        <w:trPr>
          <w:trHeight w:val="300"/>
        </w:trPr>
        <w:tc>
          <w:tcPr>
            <w:tcW w:w="494" w:type="pct"/>
            <w:hideMark/>
          </w:tcPr>
          <w:p w14:paraId="233CA46D" w14:textId="77777777" w:rsidR="003F7BC0" w:rsidRPr="003F7BC0" w:rsidRDefault="003F7BC0" w:rsidP="003F7BC0">
            <w:pPr>
              <w:rPr>
                <w:sz w:val="18"/>
                <w:szCs w:val="16"/>
              </w:rPr>
            </w:pPr>
            <w:r w:rsidRPr="003F7BC0">
              <w:rPr>
                <w:sz w:val="18"/>
                <w:szCs w:val="16"/>
              </w:rPr>
              <w:t>Lahera et al., 2015</w:t>
            </w:r>
          </w:p>
        </w:tc>
        <w:tc>
          <w:tcPr>
            <w:tcW w:w="494" w:type="pct"/>
            <w:noWrap/>
            <w:hideMark/>
          </w:tcPr>
          <w:p w14:paraId="687CB353" w14:textId="77777777" w:rsidR="003F7BC0" w:rsidRPr="003F7BC0" w:rsidRDefault="003F7BC0" w:rsidP="003F7BC0">
            <w:pPr>
              <w:rPr>
                <w:sz w:val="18"/>
                <w:szCs w:val="16"/>
              </w:rPr>
            </w:pPr>
            <w:r w:rsidRPr="003F7BC0">
              <w:rPr>
                <w:sz w:val="18"/>
                <w:szCs w:val="16"/>
              </w:rPr>
              <w:t>0</w:t>
            </w:r>
          </w:p>
        </w:tc>
        <w:tc>
          <w:tcPr>
            <w:tcW w:w="494" w:type="pct"/>
            <w:noWrap/>
            <w:hideMark/>
          </w:tcPr>
          <w:p w14:paraId="12F86D2B" w14:textId="77777777" w:rsidR="003F7BC0" w:rsidRPr="003F7BC0" w:rsidRDefault="003F7BC0" w:rsidP="003F7BC0">
            <w:pPr>
              <w:rPr>
                <w:sz w:val="18"/>
                <w:szCs w:val="16"/>
              </w:rPr>
            </w:pPr>
            <w:r w:rsidRPr="003F7BC0">
              <w:rPr>
                <w:sz w:val="18"/>
                <w:szCs w:val="16"/>
              </w:rPr>
              <w:t>0</w:t>
            </w:r>
          </w:p>
        </w:tc>
        <w:tc>
          <w:tcPr>
            <w:tcW w:w="494" w:type="pct"/>
            <w:noWrap/>
            <w:hideMark/>
          </w:tcPr>
          <w:p w14:paraId="5F80C151" w14:textId="77777777" w:rsidR="003F7BC0" w:rsidRPr="003F7BC0" w:rsidRDefault="003F7BC0" w:rsidP="003F7BC0">
            <w:pPr>
              <w:rPr>
                <w:sz w:val="18"/>
                <w:szCs w:val="16"/>
              </w:rPr>
            </w:pPr>
            <w:r w:rsidRPr="003F7BC0">
              <w:rPr>
                <w:sz w:val="18"/>
                <w:szCs w:val="16"/>
              </w:rPr>
              <w:t>0</w:t>
            </w:r>
          </w:p>
        </w:tc>
        <w:tc>
          <w:tcPr>
            <w:tcW w:w="494" w:type="pct"/>
            <w:noWrap/>
            <w:hideMark/>
          </w:tcPr>
          <w:p w14:paraId="69853131" w14:textId="77777777" w:rsidR="003F7BC0" w:rsidRPr="003F7BC0" w:rsidRDefault="003F7BC0" w:rsidP="003F7BC0">
            <w:pPr>
              <w:rPr>
                <w:sz w:val="18"/>
                <w:szCs w:val="16"/>
              </w:rPr>
            </w:pPr>
            <w:r w:rsidRPr="003F7BC0">
              <w:rPr>
                <w:sz w:val="18"/>
                <w:szCs w:val="16"/>
              </w:rPr>
              <w:t>1</w:t>
            </w:r>
          </w:p>
        </w:tc>
        <w:tc>
          <w:tcPr>
            <w:tcW w:w="555" w:type="pct"/>
            <w:noWrap/>
            <w:hideMark/>
          </w:tcPr>
          <w:p w14:paraId="35BD0CCD" w14:textId="77777777" w:rsidR="003F7BC0" w:rsidRPr="003F7BC0" w:rsidRDefault="003F7BC0" w:rsidP="003F7BC0">
            <w:pPr>
              <w:rPr>
                <w:sz w:val="18"/>
                <w:szCs w:val="16"/>
              </w:rPr>
            </w:pPr>
            <w:r w:rsidRPr="003F7BC0">
              <w:rPr>
                <w:sz w:val="18"/>
                <w:szCs w:val="16"/>
              </w:rPr>
              <w:t>0</w:t>
            </w:r>
          </w:p>
        </w:tc>
        <w:tc>
          <w:tcPr>
            <w:tcW w:w="494" w:type="pct"/>
            <w:noWrap/>
            <w:hideMark/>
          </w:tcPr>
          <w:p w14:paraId="30A0F2CF" w14:textId="77777777" w:rsidR="003F7BC0" w:rsidRPr="003F7BC0" w:rsidRDefault="003F7BC0" w:rsidP="003F7BC0">
            <w:pPr>
              <w:rPr>
                <w:sz w:val="18"/>
                <w:szCs w:val="16"/>
              </w:rPr>
            </w:pPr>
            <w:r w:rsidRPr="003F7BC0">
              <w:rPr>
                <w:sz w:val="18"/>
                <w:szCs w:val="16"/>
              </w:rPr>
              <w:t>1</w:t>
            </w:r>
          </w:p>
        </w:tc>
        <w:tc>
          <w:tcPr>
            <w:tcW w:w="494" w:type="pct"/>
            <w:noWrap/>
            <w:hideMark/>
          </w:tcPr>
          <w:p w14:paraId="298FBCFA" w14:textId="77777777" w:rsidR="003F7BC0" w:rsidRPr="003F7BC0" w:rsidRDefault="003F7BC0" w:rsidP="003F7BC0">
            <w:pPr>
              <w:rPr>
                <w:sz w:val="18"/>
                <w:szCs w:val="16"/>
              </w:rPr>
            </w:pPr>
            <w:r w:rsidRPr="003F7BC0">
              <w:rPr>
                <w:sz w:val="18"/>
                <w:szCs w:val="16"/>
              </w:rPr>
              <w:t>1</w:t>
            </w:r>
          </w:p>
        </w:tc>
        <w:tc>
          <w:tcPr>
            <w:tcW w:w="494" w:type="pct"/>
            <w:noWrap/>
            <w:hideMark/>
          </w:tcPr>
          <w:p w14:paraId="0A518B21" w14:textId="77777777" w:rsidR="003F7BC0" w:rsidRPr="003F7BC0" w:rsidRDefault="003F7BC0" w:rsidP="003F7BC0">
            <w:pPr>
              <w:rPr>
                <w:sz w:val="18"/>
                <w:szCs w:val="16"/>
              </w:rPr>
            </w:pPr>
            <w:r w:rsidRPr="003F7BC0">
              <w:rPr>
                <w:sz w:val="18"/>
                <w:szCs w:val="16"/>
              </w:rPr>
              <w:t>3</w:t>
            </w:r>
          </w:p>
        </w:tc>
        <w:tc>
          <w:tcPr>
            <w:tcW w:w="494" w:type="pct"/>
            <w:noWrap/>
            <w:hideMark/>
          </w:tcPr>
          <w:p w14:paraId="75532F53" w14:textId="77777777" w:rsidR="003F7BC0" w:rsidRPr="003F7BC0" w:rsidRDefault="003F7BC0" w:rsidP="003F7BC0">
            <w:pPr>
              <w:rPr>
                <w:sz w:val="18"/>
                <w:szCs w:val="16"/>
              </w:rPr>
            </w:pPr>
            <w:r w:rsidRPr="003F7BC0">
              <w:rPr>
                <w:sz w:val="18"/>
                <w:szCs w:val="16"/>
              </w:rPr>
              <w:t>POOR</w:t>
            </w:r>
          </w:p>
        </w:tc>
      </w:tr>
      <w:tr w:rsidR="003F7BC0" w:rsidRPr="003F7BC0" w14:paraId="21CC8DF7" w14:textId="77777777" w:rsidTr="003F7BC0">
        <w:trPr>
          <w:trHeight w:val="300"/>
        </w:trPr>
        <w:tc>
          <w:tcPr>
            <w:tcW w:w="494" w:type="pct"/>
            <w:hideMark/>
          </w:tcPr>
          <w:p w14:paraId="53B30387" w14:textId="77777777" w:rsidR="003F7BC0" w:rsidRPr="003F7BC0" w:rsidRDefault="003F7BC0" w:rsidP="003F7BC0">
            <w:pPr>
              <w:rPr>
                <w:sz w:val="18"/>
                <w:szCs w:val="16"/>
              </w:rPr>
            </w:pPr>
            <w:r w:rsidRPr="003F7BC0">
              <w:rPr>
                <w:sz w:val="18"/>
                <w:szCs w:val="16"/>
              </w:rPr>
              <w:t>Lee et al., 2013</w:t>
            </w:r>
          </w:p>
        </w:tc>
        <w:tc>
          <w:tcPr>
            <w:tcW w:w="494" w:type="pct"/>
            <w:noWrap/>
            <w:hideMark/>
          </w:tcPr>
          <w:p w14:paraId="159B3733" w14:textId="77777777" w:rsidR="003F7BC0" w:rsidRPr="003F7BC0" w:rsidRDefault="003F7BC0" w:rsidP="003F7BC0">
            <w:pPr>
              <w:rPr>
                <w:sz w:val="18"/>
                <w:szCs w:val="16"/>
              </w:rPr>
            </w:pPr>
            <w:r w:rsidRPr="003F7BC0">
              <w:rPr>
                <w:sz w:val="18"/>
                <w:szCs w:val="16"/>
              </w:rPr>
              <w:t>0</w:t>
            </w:r>
          </w:p>
        </w:tc>
        <w:tc>
          <w:tcPr>
            <w:tcW w:w="494" w:type="pct"/>
            <w:noWrap/>
            <w:hideMark/>
          </w:tcPr>
          <w:p w14:paraId="7EA15B3E" w14:textId="77777777" w:rsidR="003F7BC0" w:rsidRPr="003F7BC0" w:rsidRDefault="003F7BC0" w:rsidP="003F7BC0">
            <w:pPr>
              <w:rPr>
                <w:sz w:val="18"/>
                <w:szCs w:val="16"/>
              </w:rPr>
            </w:pPr>
            <w:r w:rsidRPr="003F7BC0">
              <w:rPr>
                <w:sz w:val="18"/>
                <w:szCs w:val="16"/>
              </w:rPr>
              <w:t>0</w:t>
            </w:r>
          </w:p>
        </w:tc>
        <w:tc>
          <w:tcPr>
            <w:tcW w:w="494" w:type="pct"/>
            <w:noWrap/>
            <w:hideMark/>
          </w:tcPr>
          <w:p w14:paraId="0F3650D0" w14:textId="77777777" w:rsidR="003F7BC0" w:rsidRPr="003F7BC0" w:rsidRDefault="003F7BC0" w:rsidP="003F7BC0">
            <w:pPr>
              <w:rPr>
                <w:sz w:val="18"/>
                <w:szCs w:val="16"/>
              </w:rPr>
            </w:pPr>
            <w:r w:rsidRPr="003F7BC0">
              <w:rPr>
                <w:sz w:val="18"/>
                <w:szCs w:val="16"/>
              </w:rPr>
              <w:t>1</w:t>
            </w:r>
          </w:p>
        </w:tc>
        <w:tc>
          <w:tcPr>
            <w:tcW w:w="494" w:type="pct"/>
            <w:noWrap/>
            <w:hideMark/>
          </w:tcPr>
          <w:p w14:paraId="31C6F5A2" w14:textId="77777777" w:rsidR="003F7BC0" w:rsidRPr="003F7BC0" w:rsidRDefault="003F7BC0" w:rsidP="003F7BC0">
            <w:pPr>
              <w:rPr>
                <w:sz w:val="18"/>
                <w:szCs w:val="16"/>
              </w:rPr>
            </w:pPr>
            <w:r w:rsidRPr="003F7BC0">
              <w:rPr>
                <w:sz w:val="18"/>
                <w:szCs w:val="16"/>
              </w:rPr>
              <w:t>2</w:t>
            </w:r>
          </w:p>
        </w:tc>
        <w:tc>
          <w:tcPr>
            <w:tcW w:w="555" w:type="pct"/>
            <w:noWrap/>
            <w:hideMark/>
          </w:tcPr>
          <w:p w14:paraId="38CA18ED" w14:textId="77777777" w:rsidR="003F7BC0" w:rsidRPr="003F7BC0" w:rsidRDefault="003F7BC0" w:rsidP="003F7BC0">
            <w:pPr>
              <w:rPr>
                <w:sz w:val="18"/>
                <w:szCs w:val="16"/>
              </w:rPr>
            </w:pPr>
            <w:r w:rsidRPr="003F7BC0">
              <w:rPr>
                <w:sz w:val="18"/>
                <w:szCs w:val="16"/>
              </w:rPr>
              <w:t>2</w:t>
            </w:r>
          </w:p>
        </w:tc>
        <w:tc>
          <w:tcPr>
            <w:tcW w:w="494" w:type="pct"/>
            <w:noWrap/>
            <w:hideMark/>
          </w:tcPr>
          <w:p w14:paraId="3C2B041B" w14:textId="77777777" w:rsidR="003F7BC0" w:rsidRPr="003F7BC0" w:rsidRDefault="003F7BC0" w:rsidP="003F7BC0">
            <w:pPr>
              <w:rPr>
                <w:sz w:val="18"/>
                <w:szCs w:val="16"/>
              </w:rPr>
            </w:pPr>
            <w:r w:rsidRPr="003F7BC0">
              <w:rPr>
                <w:sz w:val="18"/>
                <w:szCs w:val="16"/>
              </w:rPr>
              <w:t>1</w:t>
            </w:r>
          </w:p>
        </w:tc>
        <w:tc>
          <w:tcPr>
            <w:tcW w:w="494" w:type="pct"/>
            <w:noWrap/>
            <w:hideMark/>
          </w:tcPr>
          <w:p w14:paraId="594948A3" w14:textId="77777777" w:rsidR="003F7BC0" w:rsidRPr="003F7BC0" w:rsidRDefault="003F7BC0" w:rsidP="003F7BC0">
            <w:pPr>
              <w:rPr>
                <w:sz w:val="18"/>
                <w:szCs w:val="16"/>
              </w:rPr>
            </w:pPr>
            <w:r w:rsidRPr="003F7BC0">
              <w:rPr>
                <w:sz w:val="18"/>
                <w:szCs w:val="16"/>
              </w:rPr>
              <w:t>1</w:t>
            </w:r>
          </w:p>
        </w:tc>
        <w:tc>
          <w:tcPr>
            <w:tcW w:w="494" w:type="pct"/>
            <w:noWrap/>
            <w:hideMark/>
          </w:tcPr>
          <w:p w14:paraId="6B748455" w14:textId="77777777" w:rsidR="003F7BC0" w:rsidRPr="003F7BC0" w:rsidRDefault="003F7BC0" w:rsidP="003F7BC0">
            <w:pPr>
              <w:rPr>
                <w:sz w:val="18"/>
                <w:szCs w:val="16"/>
              </w:rPr>
            </w:pPr>
            <w:r w:rsidRPr="003F7BC0">
              <w:rPr>
                <w:sz w:val="18"/>
                <w:szCs w:val="16"/>
              </w:rPr>
              <w:t>7</w:t>
            </w:r>
          </w:p>
        </w:tc>
        <w:tc>
          <w:tcPr>
            <w:tcW w:w="494" w:type="pct"/>
            <w:noWrap/>
            <w:hideMark/>
          </w:tcPr>
          <w:p w14:paraId="70059907" w14:textId="77777777" w:rsidR="003F7BC0" w:rsidRPr="003F7BC0" w:rsidRDefault="003F7BC0" w:rsidP="003F7BC0">
            <w:pPr>
              <w:rPr>
                <w:sz w:val="18"/>
                <w:szCs w:val="16"/>
              </w:rPr>
            </w:pPr>
            <w:r w:rsidRPr="003F7BC0">
              <w:rPr>
                <w:sz w:val="18"/>
                <w:szCs w:val="16"/>
              </w:rPr>
              <w:t>GOOD</w:t>
            </w:r>
          </w:p>
        </w:tc>
      </w:tr>
      <w:tr w:rsidR="003F7BC0" w:rsidRPr="003F7BC0" w14:paraId="3B76EE34" w14:textId="77777777" w:rsidTr="003F7BC0">
        <w:trPr>
          <w:trHeight w:val="600"/>
        </w:trPr>
        <w:tc>
          <w:tcPr>
            <w:tcW w:w="494" w:type="pct"/>
            <w:hideMark/>
          </w:tcPr>
          <w:p w14:paraId="3F6F1047" w14:textId="77777777" w:rsidR="003F7BC0" w:rsidRPr="003F7BC0" w:rsidRDefault="003F7BC0" w:rsidP="003F7BC0">
            <w:pPr>
              <w:rPr>
                <w:sz w:val="18"/>
                <w:szCs w:val="16"/>
              </w:rPr>
            </w:pPr>
            <w:r w:rsidRPr="003F7BC0">
              <w:rPr>
                <w:sz w:val="18"/>
                <w:szCs w:val="16"/>
              </w:rPr>
              <w:t>Lelli-Chiesa et al., 2010</w:t>
            </w:r>
          </w:p>
        </w:tc>
        <w:tc>
          <w:tcPr>
            <w:tcW w:w="494" w:type="pct"/>
            <w:noWrap/>
            <w:hideMark/>
          </w:tcPr>
          <w:p w14:paraId="22D03B94" w14:textId="77777777" w:rsidR="003F7BC0" w:rsidRPr="003F7BC0" w:rsidRDefault="003F7BC0" w:rsidP="003F7BC0">
            <w:pPr>
              <w:rPr>
                <w:sz w:val="18"/>
                <w:szCs w:val="16"/>
              </w:rPr>
            </w:pPr>
            <w:r w:rsidRPr="003F7BC0">
              <w:rPr>
                <w:sz w:val="18"/>
                <w:szCs w:val="16"/>
              </w:rPr>
              <w:t>0</w:t>
            </w:r>
          </w:p>
        </w:tc>
        <w:tc>
          <w:tcPr>
            <w:tcW w:w="494" w:type="pct"/>
            <w:noWrap/>
            <w:hideMark/>
          </w:tcPr>
          <w:p w14:paraId="298A50B1" w14:textId="77777777" w:rsidR="003F7BC0" w:rsidRPr="003F7BC0" w:rsidRDefault="003F7BC0" w:rsidP="003F7BC0">
            <w:pPr>
              <w:rPr>
                <w:sz w:val="18"/>
                <w:szCs w:val="16"/>
              </w:rPr>
            </w:pPr>
            <w:r w:rsidRPr="003F7BC0">
              <w:rPr>
                <w:sz w:val="18"/>
                <w:szCs w:val="16"/>
              </w:rPr>
              <w:t>0</w:t>
            </w:r>
          </w:p>
        </w:tc>
        <w:tc>
          <w:tcPr>
            <w:tcW w:w="494" w:type="pct"/>
            <w:noWrap/>
            <w:hideMark/>
          </w:tcPr>
          <w:p w14:paraId="3A466B6C" w14:textId="77777777" w:rsidR="003F7BC0" w:rsidRPr="003F7BC0" w:rsidRDefault="003F7BC0" w:rsidP="003F7BC0">
            <w:pPr>
              <w:rPr>
                <w:sz w:val="18"/>
                <w:szCs w:val="16"/>
              </w:rPr>
            </w:pPr>
            <w:r w:rsidRPr="003F7BC0">
              <w:rPr>
                <w:sz w:val="18"/>
                <w:szCs w:val="16"/>
              </w:rPr>
              <w:t>0</w:t>
            </w:r>
          </w:p>
        </w:tc>
        <w:tc>
          <w:tcPr>
            <w:tcW w:w="494" w:type="pct"/>
            <w:noWrap/>
            <w:hideMark/>
          </w:tcPr>
          <w:p w14:paraId="3A93CEE6" w14:textId="77777777" w:rsidR="003F7BC0" w:rsidRPr="003F7BC0" w:rsidRDefault="003F7BC0" w:rsidP="003F7BC0">
            <w:pPr>
              <w:rPr>
                <w:sz w:val="18"/>
                <w:szCs w:val="16"/>
              </w:rPr>
            </w:pPr>
            <w:r w:rsidRPr="003F7BC0">
              <w:rPr>
                <w:sz w:val="18"/>
                <w:szCs w:val="16"/>
              </w:rPr>
              <w:t>2</w:t>
            </w:r>
          </w:p>
        </w:tc>
        <w:tc>
          <w:tcPr>
            <w:tcW w:w="555" w:type="pct"/>
            <w:noWrap/>
            <w:hideMark/>
          </w:tcPr>
          <w:p w14:paraId="53751E07" w14:textId="77777777" w:rsidR="003F7BC0" w:rsidRPr="003F7BC0" w:rsidRDefault="003F7BC0" w:rsidP="003F7BC0">
            <w:pPr>
              <w:rPr>
                <w:sz w:val="18"/>
                <w:szCs w:val="16"/>
              </w:rPr>
            </w:pPr>
            <w:r w:rsidRPr="003F7BC0">
              <w:rPr>
                <w:sz w:val="18"/>
                <w:szCs w:val="16"/>
              </w:rPr>
              <w:t>2</w:t>
            </w:r>
          </w:p>
        </w:tc>
        <w:tc>
          <w:tcPr>
            <w:tcW w:w="494" w:type="pct"/>
            <w:noWrap/>
            <w:hideMark/>
          </w:tcPr>
          <w:p w14:paraId="4F0DCF87" w14:textId="77777777" w:rsidR="003F7BC0" w:rsidRPr="003F7BC0" w:rsidRDefault="003F7BC0" w:rsidP="003F7BC0">
            <w:pPr>
              <w:rPr>
                <w:sz w:val="18"/>
                <w:szCs w:val="16"/>
              </w:rPr>
            </w:pPr>
            <w:r w:rsidRPr="003F7BC0">
              <w:rPr>
                <w:sz w:val="18"/>
                <w:szCs w:val="16"/>
              </w:rPr>
              <w:t>1</w:t>
            </w:r>
          </w:p>
        </w:tc>
        <w:tc>
          <w:tcPr>
            <w:tcW w:w="494" w:type="pct"/>
            <w:noWrap/>
            <w:hideMark/>
          </w:tcPr>
          <w:p w14:paraId="5FDF57D7" w14:textId="77777777" w:rsidR="003F7BC0" w:rsidRPr="003F7BC0" w:rsidRDefault="003F7BC0" w:rsidP="003F7BC0">
            <w:pPr>
              <w:rPr>
                <w:sz w:val="18"/>
                <w:szCs w:val="16"/>
              </w:rPr>
            </w:pPr>
            <w:r w:rsidRPr="003F7BC0">
              <w:rPr>
                <w:sz w:val="18"/>
                <w:szCs w:val="16"/>
              </w:rPr>
              <w:t>1</w:t>
            </w:r>
          </w:p>
        </w:tc>
        <w:tc>
          <w:tcPr>
            <w:tcW w:w="494" w:type="pct"/>
            <w:noWrap/>
            <w:hideMark/>
          </w:tcPr>
          <w:p w14:paraId="1639BF3B" w14:textId="77777777" w:rsidR="003F7BC0" w:rsidRPr="003F7BC0" w:rsidRDefault="003F7BC0" w:rsidP="003F7BC0">
            <w:pPr>
              <w:rPr>
                <w:sz w:val="18"/>
                <w:szCs w:val="16"/>
              </w:rPr>
            </w:pPr>
            <w:r w:rsidRPr="003F7BC0">
              <w:rPr>
                <w:sz w:val="18"/>
                <w:szCs w:val="16"/>
              </w:rPr>
              <w:t>6</w:t>
            </w:r>
          </w:p>
        </w:tc>
        <w:tc>
          <w:tcPr>
            <w:tcW w:w="494" w:type="pct"/>
            <w:noWrap/>
            <w:hideMark/>
          </w:tcPr>
          <w:p w14:paraId="4069F208" w14:textId="77777777" w:rsidR="003F7BC0" w:rsidRPr="003F7BC0" w:rsidRDefault="003F7BC0" w:rsidP="003F7BC0">
            <w:pPr>
              <w:rPr>
                <w:sz w:val="18"/>
                <w:szCs w:val="16"/>
              </w:rPr>
            </w:pPr>
            <w:r w:rsidRPr="003F7BC0">
              <w:rPr>
                <w:sz w:val="18"/>
                <w:szCs w:val="16"/>
              </w:rPr>
              <w:t>FAIR</w:t>
            </w:r>
          </w:p>
        </w:tc>
      </w:tr>
      <w:tr w:rsidR="003F7BC0" w:rsidRPr="003F7BC0" w14:paraId="3AFA6DAE" w14:textId="77777777" w:rsidTr="003F7BC0">
        <w:trPr>
          <w:trHeight w:val="300"/>
        </w:trPr>
        <w:tc>
          <w:tcPr>
            <w:tcW w:w="494" w:type="pct"/>
            <w:hideMark/>
          </w:tcPr>
          <w:p w14:paraId="5C9D1DCD" w14:textId="77777777" w:rsidR="003F7BC0" w:rsidRPr="003F7BC0" w:rsidRDefault="003F7BC0" w:rsidP="003F7BC0">
            <w:pPr>
              <w:rPr>
                <w:sz w:val="18"/>
                <w:szCs w:val="16"/>
              </w:rPr>
            </w:pPr>
            <w:r w:rsidRPr="003F7BC0">
              <w:rPr>
                <w:sz w:val="18"/>
                <w:szCs w:val="16"/>
              </w:rPr>
              <w:t>McClure et al., 1993</w:t>
            </w:r>
          </w:p>
        </w:tc>
        <w:tc>
          <w:tcPr>
            <w:tcW w:w="494" w:type="pct"/>
            <w:noWrap/>
            <w:hideMark/>
          </w:tcPr>
          <w:p w14:paraId="128D244E" w14:textId="77777777" w:rsidR="003F7BC0" w:rsidRPr="003F7BC0" w:rsidRDefault="003F7BC0" w:rsidP="003F7BC0">
            <w:pPr>
              <w:rPr>
                <w:sz w:val="18"/>
                <w:szCs w:val="16"/>
              </w:rPr>
            </w:pPr>
            <w:r w:rsidRPr="003F7BC0">
              <w:rPr>
                <w:sz w:val="18"/>
                <w:szCs w:val="16"/>
              </w:rPr>
              <w:t>0</w:t>
            </w:r>
          </w:p>
        </w:tc>
        <w:tc>
          <w:tcPr>
            <w:tcW w:w="494" w:type="pct"/>
            <w:noWrap/>
            <w:hideMark/>
          </w:tcPr>
          <w:p w14:paraId="4BB68E37" w14:textId="77777777" w:rsidR="003F7BC0" w:rsidRPr="003F7BC0" w:rsidRDefault="003F7BC0" w:rsidP="003F7BC0">
            <w:pPr>
              <w:rPr>
                <w:sz w:val="18"/>
                <w:szCs w:val="16"/>
              </w:rPr>
            </w:pPr>
            <w:r w:rsidRPr="003F7BC0">
              <w:rPr>
                <w:sz w:val="18"/>
                <w:szCs w:val="16"/>
              </w:rPr>
              <w:t>0</w:t>
            </w:r>
          </w:p>
        </w:tc>
        <w:tc>
          <w:tcPr>
            <w:tcW w:w="494" w:type="pct"/>
            <w:noWrap/>
            <w:hideMark/>
          </w:tcPr>
          <w:p w14:paraId="357AB191" w14:textId="77777777" w:rsidR="003F7BC0" w:rsidRPr="003F7BC0" w:rsidRDefault="003F7BC0" w:rsidP="003F7BC0">
            <w:pPr>
              <w:rPr>
                <w:sz w:val="18"/>
                <w:szCs w:val="16"/>
              </w:rPr>
            </w:pPr>
            <w:r w:rsidRPr="003F7BC0">
              <w:rPr>
                <w:sz w:val="18"/>
                <w:szCs w:val="16"/>
              </w:rPr>
              <w:t>0</w:t>
            </w:r>
          </w:p>
        </w:tc>
        <w:tc>
          <w:tcPr>
            <w:tcW w:w="494" w:type="pct"/>
            <w:noWrap/>
            <w:hideMark/>
          </w:tcPr>
          <w:p w14:paraId="3EFADC7F" w14:textId="77777777" w:rsidR="003F7BC0" w:rsidRPr="003F7BC0" w:rsidRDefault="003F7BC0" w:rsidP="003F7BC0">
            <w:pPr>
              <w:rPr>
                <w:sz w:val="18"/>
                <w:szCs w:val="16"/>
              </w:rPr>
            </w:pPr>
            <w:r w:rsidRPr="003F7BC0">
              <w:rPr>
                <w:sz w:val="18"/>
                <w:szCs w:val="16"/>
              </w:rPr>
              <w:t>2</w:t>
            </w:r>
          </w:p>
        </w:tc>
        <w:tc>
          <w:tcPr>
            <w:tcW w:w="555" w:type="pct"/>
            <w:noWrap/>
            <w:hideMark/>
          </w:tcPr>
          <w:p w14:paraId="38E9BF4A" w14:textId="77777777" w:rsidR="003F7BC0" w:rsidRPr="003F7BC0" w:rsidRDefault="003F7BC0" w:rsidP="003F7BC0">
            <w:pPr>
              <w:rPr>
                <w:sz w:val="18"/>
                <w:szCs w:val="16"/>
              </w:rPr>
            </w:pPr>
            <w:r w:rsidRPr="003F7BC0">
              <w:rPr>
                <w:sz w:val="18"/>
                <w:szCs w:val="16"/>
              </w:rPr>
              <w:t>0</w:t>
            </w:r>
          </w:p>
        </w:tc>
        <w:tc>
          <w:tcPr>
            <w:tcW w:w="494" w:type="pct"/>
            <w:noWrap/>
            <w:hideMark/>
          </w:tcPr>
          <w:p w14:paraId="7A5C5AD6" w14:textId="77777777" w:rsidR="003F7BC0" w:rsidRPr="003F7BC0" w:rsidRDefault="003F7BC0" w:rsidP="003F7BC0">
            <w:pPr>
              <w:rPr>
                <w:sz w:val="18"/>
                <w:szCs w:val="16"/>
              </w:rPr>
            </w:pPr>
            <w:r w:rsidRPr="003F7BC0">
              <w:rPr>
                <w:sz w:val="18"/>
                <w:szCs w:val="16"/>
              </w:rPr>
              <w:t>1</w:t>
            </w:r>
          </w:p>
        </w:tc>
        <w:tc>
          <w:tcPr>
            <w:tcW w:w="494" w:type="pct"/>
            <w:noWrap/>
            <w:hideMark/>
          </w:tcPr>
          <w:p w14:paraId="4415C598" w14:textId="77777777" w:rsidR="003F7BC0" w:rsidRPr="003F7BC0" w:rsidRDefault="003F7BC0" w:rsidP="003F7BC0">
            <w:pPr>
              <w:rPr>
                <w:sz w:val="18"/>
                <w:szCs w:val="16"/>
              </w:rPr>
            </w:pPr>
            <w:r w:rsidRPr="003F7BC0">
              <w:rPr>
                <w:sz w:val="18"/>
                <w:szCs w:val="16"/>
              </w:rPr>
              <w:t>1</w:t>
            </w:r>
          </w:p>
        </w:tc>
        <w:tc>
          <w:tcPr>
            <w:tcW w:w="494" w:type="pct"/>
            <w:noWrap/>
            <w:hideMark/>
          </w:tcPr>
          <w:p w14:paraId="124A29D2" w14:textId="77777777" w:rsidR="003F7BC0" w:rsidRPr="003F7BC0" w:rsidRDefault="003F7BC0" w:rsidP="003F7BC0">
            <w:pPr>
              <w:rPr>
                <w:sz w:val="18"/>
                <w:szCs w:val="16"/>
              </w:rPr>
            </w:pPr>
            <w:r w:rsidRPr="003F7BC0">
              <w:rPr>
                <w:sz w:val="18"/>
                <w:szCs w:val="16"/>
              </w:rPr>
              <w:t>4</w:t>
            </w:r>
          </w:p>
        </w:tc>
        <w:tc>
          <w:tcPr>
            <w:tcW w:w="494" w:type="pct"/>
            <w:noWrap/>
            <w:hideMark/>
          </w:tcPr>
          <w:p w14:paraId="42330959" w14:textId="77777777" w:rsidR="003F7BC0" w:rsidRPr="003F7BC0" w:rsidRDefault="003F7BC0" w:rsidP="003F7BC0">
            <w:pPr>
              <w:rPr>
                <w:sz w:val="18"/>
                <w:szCs w:val="16"/>
              </w:rPr>
            </w:pPr>
            <w:r w:rsidRPr="003F7BC0">
              <w:rPr>
                <w:sz w:val="18"/>
                <w:szCs w:val="16"/>
              </w:rPr>
              <w:t>POOR</w:t>
            </w:r>
          </w:p>
        </w:tc>
      </w:tr>
      <w:tr w:rsidR="003F7BC0" w:rsidRPr="003F7BC0" w14:paraId="01BABF44" w14:textId="77777777" w:rsidTr="003F7BC0">
        <w:trPr>
          <w:trHeight w:val="600"/>
        </w:trPr>
        <w:tc>
          <w:tcPr>
            <w:tcW w:w="494" w:type="pct"/>
            <w:hideMark/>
          </w:tcPr>
          <w:p w14:paraId="344E7797" w14:textId="77777777" w:rsidR="003F7BC0" w:rsidRPr="003F7BC0" w:rsidRDefault="003F7BC0" w:rsidP="003F7BC0">
            <w:pPr>
              <w:rPr>
                <w:sz w:val="18"/>
                <w:szCs w:val="16"/>
              </w:rPr>
            </w:pPr>
            <w:r w:rsidRPr="003F7BC0">
              <w:rPr>
                <w:sz w:val="18"/>
                <w:szCs w:val="16"/>
              </w:rPr>
              <w:t>Murao-Miranda et al., 2012</w:t>
            </w:r>
          </w:p>
        </w:tc>
        <w:tc>
          <w:tcPr>
            <w:tcW w:w="494" w:type="pct"/>
            <w:noWrap/>
            <w:hideMark/>
          </w:tcPr>
          <w:p w14:paraId="414EAB5B" w14:textId="77777777" w:rsidR="003F7BC0" w:rsidRPr="003F7BC0" w:rsidRDefault="003F7BC0" w:rsidP="003F7BC0">
            <w:pPr>
              <w:rPr>
                <w:sz w:val="18"/>
                <w:szCs w:val="16"/>
              </w:rPr>
            </w:pPr>
            <w:r w:rsidRPr="003F7BC0">
              <w:rPr>
                <w:sz w:val="18"/>
                <w:szCs w:val="16"/>
              </w:rPr>
              <w:t>0</w:t>
            </w:r>
          </w:p>
        </w:tc>
        <w:tc>
          <w:tcPr>
            <w:tcW w:w="494" w:type="pct"/>
            <w:noWrap/>
            <w:hideMark/>
          </w:tcPr>
          <w:p w14:paraId="02109130" w14:textId="77777777" w:rsidR="003F7BC0" w:rsidRPr="003F7BC0" w:rsidRDefault="003F7BC0" w:rsidP="003F7BC0">
            <w:pPr>
              <w:rPr>
                <w:sz w:val="18"/>
                <w:szCs w:val="16"/>
              </w:rPr>
            </w:pPr>
            <w:r w:rsidRPr="003F7BC0">
              <w:rPr>
                <w:sz w:val="18"/>
                <w:szCs w:val="16"/>
              </w:rPr>
              <w:t>0</w:t>
            </w:r>
          </w:p>
        </w:tc>
        <w:tc>
          <w:tcPr>
            <w:tcW w:w="494" w:type="pct"/>
            <w:noWrap/>
            <w:hideMark/>
          </w:tcPr>
          <w:p w14:paraId="509E8AB8" w14:textId="77777777" w:rsidR="003F7BC0" w:rsidRPr="003F7BC0" w:rsidRDefault="003F7BC0" w:rsidP="003F7BC0">
            <w:pPr>
              <w:rPr>
                <w:sz w:val="18"/>
                <w:szCs w:val="16"/>
              </w:rPr>
            </w:pPr>
            <w:r w:rsidRPr="003F7BC0">
              <w:rPr>
                <w:sz w:val="18"/>
                <w:szCs w:val="16"/>
              </w:rPr>
              <w:t>0</w:t>
            </w:r>
          </w:p>
        </w:tc>
        <w:tc>
          <w:tcPr>
            <w:tcW w:w="494" w:type="pct"/>
            <w:noWrap/>
            <w:hideMark/>
          </w:tcPr>
          <w:p w14:paraId="6D3C9C18" w14:textId="77777777" w:rsidR="003F7BC0" w:rsidRPr="003F7BC0" w:rsidRDefault="003F7BC0" w:rsidP="003F7BC0">
            <w:pPr>
              <w:rPr>
                <w:sz w:val="18"/>
                <w:szCs w:val="16"/>
              </w:rPr>
            </w:pPr>
            <w:r w:rsidRPr="003F7BC0">
              <w:rPr>
                <w:sz w:val="18"/>
                <w:szCs w:val="16"/>
              </w:rPr>
              <w:t>2</w:t>
            </w:r>
          </w:p>
        </w:tc>
        <w:tc>
          <w:tcPr>
            <w:tcW w:w="555" w:type="pct"/>
            <w:noWrap/>
            <w:hideMark/>
          </w:tcPr>
          <w:p w14:paraId="493D4119" w14:textId="77777777" w:rsidR="003F7BC0" w:rsidRPr="003F7BC0" w:rsidRDefault="003F7BC0" w:rsidP="003F7BC0">
            <w:pPr>
              <w:rPr>
                <w:sz w:val="18"/>
                <w:szCs w:val="16"/>
              </w:rPr>
            </w:pPr>
            <w:r w:rsidRPr="003F7BC0">
              <w:rPr>
                <w:sz w:val="18"/>
                <w:szCs w:val="16"/>
              </w:rPr>
              <w:t>2</w:t>
            </w:r>
          </w:p>
        </w:tc>
        <w:tc>
          <w:tcPr>
            <w:tcW w:w="494" w:type="pct"/>
            <w:noWrap/>
            <w:hideMark/>
          </w:tcPr>
          <w:p w14:paraId="4DF74A00" w14:textId="77777777" w:rsidR="003F7BC0" w:rsidRPr="003F7BC0" w:rsidRDefault="003F7BC0" w:rsidP="003F7BC0">
            <w:pPr>
              <w:rPr>
                <w:sz w:val="18"/>
                <w:szCs w:val="16"/>
              </w:rPr>
            </w:pPr>
            <w:r w:rsidRPr="003F7BC0">
              <w:rPr>
                <w:sz w:val="18"/>
                <w:szCs w:val="16"/>
              </w:rPr>
              <w:t>1</w:t>
            </w:r>
          </w:p>
        </w:tc>
        <w:tc>
          <w:tcPr>
            <w:tcW w:w="494" w:type="pct"/>
            <w:noWrap/>
            <w:hideMark/>
          </w:tcPr>
          <w:p w14:paraId="22DECDC0" w14:textId="77777777" w:rsidR="003F7BC0" w:rsidRPr="003F7BC0" w:rsidRDefault="003F7BC0" w:rsidP="003F7BC0">
            <w:pPr>
              <w:rPr>
                <w:sz w:val="18"/>
                <w:szCs w:val="16"/>
              </w:rPr>
            </w:pPr>
            <w:r w:rsidRPr="003F7BC0">
              <w:rPr>
                <w:sz w:val="18"/>
                <w:szCs w:val="16"/>
              </w:rPr>
              <w:t>1</w:t>
            </w:r>
          </w:p>
        </w:tc>
        <w:tc>
          <w:tcPr>
            <w:tcW w:w="494" w:type="pct"/>
            <w:noWrap/>
            <w:hideMark/>
          </w:tcPr>
          <w:p w14:paraId="5887F9DE" w14:textId="77777777" w:rsidR="003F7BC0" w:rsidRPr="003F7BC0" w:rsidRDefault="003F7BC0" w:rsidP="003F7BC0">
            <w:pPr>
              <w:rPr>
                <w:sz w:val="18"/>
                <w:szCs w:val="16"/>
              </w:rPr>
            </w:pPr>
            <w:r w:rsidRPr="003F7BC0">
              <w:rPr>
                <w:sz w:val="18"/>
                <w:szCs w:val="16"/>
              </w:rPr>
              <w:t>6</w:t>
            </w:r>
          </w:p>
        </w:tc>
        <w:tc>
          <w:tcPr>
            <w:tcW w:w="494" w:type="pct"/>
            <w:noWrap/>
            <w:hideMark/>
          </w:tcPr>
          <w:p w14:paraId="73899F8C" w14:textId="77777777" w:rsidR="003F7BC0" w:rsidRPr="003F7BC0" w:rsidRDefault="003F7BC0" w:rsidP="003F7BC0">
            <w:pPr>
              <w:rPr>
                <w:sz w:val="18"/>
                <w:szCs w:val="16"/>
              </w:rPr>
            </w:pPr>
            <w:r w:rsidRPr="003F7BC0">
              <w:rPr>
                <w:sz w:val="18"/>
                <w:szCs w:val="16"/>
              </w:rPr>
              <w:t>FAIR</w:t>
            </w:r>
          </w:p>
        </w:tc>
      </w:tr>
      <w:tr w:rsidR="003F7BC0" w:rsidRPr="003F7BC0" w14:paraId="23B8ACC0" w14:textId="77777777" w:rsidTr="003F7BC0">
        <w:trPr>
          <w:trHeight w:val="600"/>
        </w:trPr>
        <w:tc>
          <w:tcPr>
            <w:tcW w:w="494" w:type="pct"/>
            <w:hideMark/>
          </w:tcPr>
          <w:p w14:paraId="74483B7D" w14:textId="77777777" w:rsidR="003F7BC0" w:rsidRPr="003F7BC0" w:rsidRDefault="003F7BC0" w:rsidP="003F7BC0">
            <w:pPr>
              <w:rPr>
                <w:sz w:val="18"/>
                <w:szCs w:val="16"/>
              </w:rPr>
            </w:pPr>
            <w:r w:rsidRPr="003F7BC0">
              <w:rPr>
                <w:sz w:val="18"/>
                <w:szCs w:val="16"/>
              </w:rPr>
              <w:t>Navarra-Ventura et al., 2021</w:t>
            </w:r>
          </w:p>
        </w:tc>
        <w:tc>
          <w:tcPr>
            <w:tcW w:w="494" w:type="pct"/>
            <w:noWrap/>
            <w:hideMark/>
          </w:tcPr>
          <w:p w14:paraId="121F1590" w14:textId="77777777" w:rsidR="003F7BC0" w:rsidRPr="003F7BC0" w:rsidRDefault="003F7BC0" w:rsidP="003F7BC0">
            <w:pPr>
              <w:rPr>
                <w:sz w:val="18"/>
                <w:szCs w:val="16"/>
              </w:rPr>
            </w:pPr>
            <w:r w:rsidRPr="003F7BC0">
              <w:rPr>
                <w:sz w:val="18"/>
                <w:szCs w:val="16"/>
              </w:rPr>
              <w:t>1</w:t>
            </w:r>
          </w:p>
        </w:tc>
        <w:tc>
          <w:tcPr>
            <w:tcW w:w="494" w:type="pct"/>
            <w:noWrap/>
            <w:hideMark/>
          </w:tcPr>
          <w:p w14:paraId="4D8AF620" w14:textId="77777777" w:rsidR="003F7BC0" w:rsidRPr="003F7BC0" w:rsidRDefault="003F7BC0" w:rsidP="003F7BC0">
            <w:pPr>
              <w:rPr>
                <w:sz w:val="18"/>
                <w:szCs w:val="16"/>
              </w:rPr>
            </w:pPr>
            <w:r w:rsidRPr="003F7BC0">
              <w:rPr>
                <w:sz w:val="18"/>
                <w:szCs w:val="16"/>
              </w:rPr>
              <w:t>0</w:t>
            </w:r>
          </w:p>
        </w:tc>
        <w:tc>
          <w:tcPr>
            <w:tcW w:w="494" w:type="pct"/>
            <w:noWrap/>
            <w:hideMark/>
          </w:tcPr>
          <w:p w14:paraId="67110808" w14:textId="77777777" w:rsidR="003F7BC0" w:rsidRPr="003F7BC0" w:rsidRDefault="003F7BC0" w:rsidP="003F7BC0">
            <w:pPr>
              <w:rPr>
                <w:sz w:val="18"/>
                <w:szCs w:val="16"/>
              </w:rPr>
            </w:pPr>
            <w:r w:rsidRPr="003F7BC0">
              <w:rPr>
                <w:sz w:val="18"/>
                <w:szCs w:val="16"/>
              </w:rPr>
              <w:t>0</w:t>
            </w:r>
          </w:p>
        </w:tc>
        <w:tc>
          <w:tcPr>
            <w:tcW w:w="494" w:type="pct"/>
            <w:noWrap/>
            <w:hideMark/>
          </w:tcPr>
          <w:p w14:paraId="136E1604" w14:textId="77777777" w:rsidR="003F7BC0" w:rsidRPr="003F7BC0" w:rsidRDefault="003F7BC0" w:rsidP="003F7BC0">
            <w:pPr>
              <w:rPr>
                <w:sz w:val="18"/>
                <w:szCs w:val="16"/>
              </w:rPr>
            </w:pPr>
            <w:r w:rsidRPr="003F7BC0">
              <w:rPr>
                <w:sz w:val="18"/>
                <w:szCs w:val="16"/>
              </w:rPr>
              <w:t>1</w:t>
            </w:r>
          </w:p>
        </w:tc>
        <w:tc>
          <w:tcPr>
            <w:tcW w:w="555" w:type="pct"/>
            <w:noWrap/>
            <w:hideMark/>
          </w:tcPr>
          <w:p w14:paraId="014F5BA4" w14:textId="77777777" w:rsidR="003F7BC0" w:rsidRPr="003F7BC0" w:rsidRDefault="003F7BC0" w:rsidP="003F7BC0">
            <w:pPr>
              <w:rPr>
                <w:sz w:val="18"/>
                <w:szCs w:val="16"/>
              </w:rPr>
            </w:pPr>
            <w:r w:rsidRPr="003F7BC0">
              <w:rPr>
                <w:sz w:val="18"/>
                <w:szCs w:val="16"/>
              </w:rPr>
              <w:t>2</w:t>
            </w:r>
          </w:p>
        </w:tc>
        <w:tc>
          <w:tcPr>
            <w:tcW w:w="494" w:type="pct"/>
            <w:noWrap/>
            <w:hideMark/>
          </w:tcPr>
          <w:p w14:paraId="5C7B614B" w14:textId="77777777" w:rsidR="003F7BC0" w:rsidRPr="003F7BC0" w:rsidRDefault="003F7BC0" w:rsidP="003F7BC0">
            <w:pPr>
              <w:rPr>
                <w:sz w:val="18"/>
                <w:szCs w:val="16"/>
              </w:rPr>
            </w:pPr>
            <w:r w:rsidRPr="003F7BC0">
              <w:rPr>
                <w:sz w:val="18"/>
                <w:szCs w:val="16"/>
              </w:rPr>
              <w:t>1</w:t>
            </w:r>
          </w:p>
        </w:tc>
        <w:tc>
          <w:tcPr>
            <w:tcW w:w="494" w:type="pct"/>
            <w:noWrap/>
            <w:hideMark/>
          </w:tcPr>
          <w:p w14:paraId="0450555D" w14:textId="77777777" w:rsidR="003F7BC0" w:rsidRPr="003F7BC0" w:rsidRDefault="003F7BC0" w:rsidP="003F7BC0">
            <w:pPr>
              <w:rPr>
                <w:sz w:val="18"/>
                <w:szCs w:val="16"/>
              </w:rPr>
            </w:pPr>
            <w:r w:rsidRPr="003F7BC0">
              <w:rPr>
                <w:sz w:val="18"/>
                <w:szCs w:val="16"/>
              </w:rPr>
              <w:t>1</w:t>
            </w:r>
          </w:p>
        </w:tc>
        <w:tc>
          <w:tcPr>
            <w:tcW w:w="494" w:type="pct"/>
            <w:noWrap/>
            <w:hideMark/>
          </w:tcPr>
          <w:p w14:paraId="18E78AEF" w14:textId="77777777" w:rsidR="003F7BC0" w:rsidRPr="003F7BC0" w:rsidRDefault="003F7BC0" w:rsidP="003F7BC0">
            <w:pPr>
              <w:rPr>
                <w:sz w:val="18"/>
                <w:szCs w:val="16"/>
              </w:rPr>
            </w:pPr>
            <w:r w:rsidRPr="003F7BC0">
              <w:rPr>
                <w:sz w:val="18"/>
                <w:szCs w:val="16"/>
              </w:rPr>
              <w:t>6</w:t>
            </w:r>
          </w:p>
        </w:tc>
        <w:tc>
          <w:tcPr>
            <w:tcW w:w="494" w:type="pct"/>
            <w:noWrap/>
            <w:hideMark/>
          </w:tcPr>
          <w:p w14:paraId="05C9A481" w14:textId="77777777" w:rsidR="003F7BC0" w:rsidRPr="003F7BC0" w:rsidRDefault="003F7BC0" w:rsidP="003F7BC0">
            <w:pPr>
              <w:rPr>
                <w:sz w:val="18"/>
                <w:szCs w:val="16"/>
              </w:rPr>
            </w:pPr>
            <w:r w:rsidRPr="003F7BC0">
              <w:rPr>
                <w:sz w:val="18"/>
                <w:szCs w:val="16"/>
              </w:rPr>
              <w:t>FAIR</w:t>
            </w:r>
          </w:p>
        </w:tc>
      </w:tr>
      <w:tr w:rsidR="003F7BC0" w:rsidRPr="003F7BC0" w14:paraId="2654119D" w14:textId="77777777" w:rsidTr="003F7BC0">
        <w:trPr>
          <w:trHeight w:val="300"/>
        </w:trPr>
        <w:tc>
          <w:tcPr>
            <w:tcW w:w="494" w:type="pct"/>
            <w:hideMark/>
          </w:tcPr>
          <w:p w14:paraId="7EC80AF4" w14:textId="77777777" w:rsidR="003F7BC0" w:rsidRPr="003F7BC0" w:rsidRDefault="003F7BC0" w:rsidP="003F7BC0">
            <w:pPr>
              <w:rPr>
                <w:sz w:val="18"/>
                <w:szCs w:val="16"/>
              </w:rPr>
            </w:pPr>
            <w:r w:rsidRPr="003F7BC0">
              <w:rPr>
                <w:sz w:val="18"/>
                <w:szCs w:val="16"/>
              </w:rPr>
              <w:t>Priyesh et al., 2021</w:t>
            </w:r>
          </w:p>
        </w:tc>
        <w:tc>
          <w:tcPr>
            <w:tcW w:w="494" w:type="pct"/>
            <w:noWrap/>
            <w:hideMark/>
          </w:tcPr>
          <w:p w14:paraId="5B591E3C" w14:textId="77777777" w:rsidR="003F7BC0" w:rsidRPr="003F7BC0" w:rsidRDefault="003F7BC0" w:rsidP="003F7BC0">
            <w:pPr>
              <w:rPr>
                <w:sz w:val="18"/>
                <w:szCs w:val="16"/>
              </w:rPr>
            </w:pPr>
            <w:r w:rsidRPr="003F7BC0">
              <w:rPr>
                <w:sz w:val="18"/>
                <w:szCs w:val="16"/>
              </w:rPr>
              <w:t>0</w:t>
            </w:r>
          </w:p>
        </w:tc>
        <w:tc>
          <w:tcPr>
            <w:tcW w:w="494" w:type="pct"/>
            <w:noWrap/>
            <w:hideMark/>
          </w:tcPr>
          <w:p w14:paraId="04E9DDB6" w14:textId="77777777" w:rsidR="003F7BC0" w:rsidRPr="003F7BC0" w:rsidRDefault="003F7BC0" w:rsidP="003F7BC0">
            <w:pPr>
              <w:rPr>
                <w:sz w:val="18"/>
                <w:szCs w:val="16"/>
              </w:rPr>
            </w:pPr>
            <w:r w:rsidRPr="003F7BC0">
              <w:rPr>
                <w:sz w:val="18"/>
                <w:szCs w:val="16"/>
              </w:rPr>
              <w:t>0</w:t>
            </w:r>
          </w:p>
        </w:tc>
        <w:tc>
          <w:tcPr>
            <w:tcW w:w="494" w:type="pct"/>
            <w:noWrap/>
            <w:hideMark/>
          </w:tcPr>
          <w:p w14:paraId="1AEB308A" w14:textId="77777777" w:rsidR="003F7BC0" w:rsidRPr="003F7BC0" w:rsidRDefault="003F7BC0" w:rsidP="003F7BC0">
            <w:pPr>
              <w:rPr>
                <w:sz w:val="18"/>
                <w:szCs w:val="16"/>
              </w:rPr>
            </w:pPr>
            <w:r w:rsidRPr="003F7BC0">
              <w:rPr>
                <w:sz w:val="18"/>
                <w:szCs w:val="16"/>
              </w:rPr>
              <w:t>0</w:t>
            </w:r>
          </w:p>
        </w:tc>
        <w:tc>
          <w:tcPr>
            <w:tcW w:w="494" w:type="pct"/>
            <w:noWrap/>
            <w:hideMark/>
          </w:tcPr>
          <w:p w14:paraId="4BB1D20F" w14:textId="77777777" w:rsidR="003F7BC0" w:rsidRPr="003F7BC0" w:rsidRDefault="003F7BC0" w:rsidP="003F7BC0">
            <w:pPr>
              <w:rPr>
                <w:sz w:val="18"/>
                <w:szCs w:val="16"/>
              </w:rPr>
            </w:pPr>
            <w:r w:rsidRPr="003F7BC0">
              <w:rPr>
                <w:sz w:val="18"/>
                <w:szCs w:val="16"/>
              </w:rPr>
              <w:t>1</w:t>
            </w:r>
          </w:p>
        </w:tc>
        <w:tc>
          <w:tcPr>
            <w:tcW w:w="555" w:type="pct"/>
            <w:noWrap/>
            <w:hideMark/>
          </w:tcPr>
          <w:p w14:paraId="7FD45E90" w14:textId="77777777" w:rsidR="003F7BC0" w:rsidRPr="003F7BC0" w:rsidRDefault="003F7BC0" w:rsidP="003F7BC0">
            <w:pPr>
              <w:rPr>
                <w:sz w:val="18"/>
                <w:szCs w:val="16"/>
              </w:rPr>
            </w:pPr>
            <w:r w:rsidRPr="003F7BC0">
              <w:rPr>
                <w:sz w:val="18"/>
                <w:szCs w:val="16"/>
              </w:rPr>
              <w:t>2</w:t>
            </w:r>
          </w:p>
        </w:tc>
        <w:tc>
          <w:tcPr>
            <w:tcW w:w="494" w:type="pct"/>
            <w:noWrap/>
            <w:hideMark/>
          </w:tcPr>
          <w:p w14:paraId="113CC7B5" w14:textId="77777777" w:rsidR="003F7BC0" w:rsidRPr="003F7BC0" w:rsidRDefault="003F7BC0" w:rsidP="003F7BC0">
            <w:pPr>
              <w:rPr>
                <w:sz w:val="18"/>
                <w:szCs w:val="16"/>
              </w:rPr>
            </w:pPr>
            <w:r w:rsidRPr="003F7BC0">
              <w:rPr>
                <w:sz w:val="18"/>
                <w:szCs w:val="16"/>
              </w:rPr>
              <w:t>1</w:t>
            </w:r>
          </w:p>
        </w:tc>
        <w:tc>
          <w:tcPr>
            <w:tcW w:w="494" w:type="pct"/>
            <w:noWrap/>
            <w:hideMark/>
          </w:tcPr>
          <w:p w14:paraId="63C614F0" w14:textId="77777777" w:rsidR="003F7BC0" w:rsidRPr="003F7BC0" w:rsidRDefault="003F7BC0" w:rsidP="003F7BC0">
            <w:pPr>
              <w:rPr>
                <w:sz w:val="18"/>
                <w:szCs w:val="16"/>
              </w:rPr>
            </w:pPr>
            <w:r w:rsidRPr="003F7BC0">
              <w:rPr>
                <w:sz w:val="18"/>
                <w:szCs w:val="16"/>
              </w:rPr>
              <w:t>1</w:t>
            </w:r>
          </w:p>
        </w:tc>
        <w:tc>
          <w:tcPr>
            <w:tcW w:w="494" w:type="pct"/>
            <w:noWrap/>
            <w:hideMark/>
          </w:tcPr>
          <w:p w14:paraId="411E1F24" w14:textId="77777777" w:rsidR="003F7BC0" w:rsidRPr="003F7BC0" w:rsidRDefault="003F7BC0" w:rsidP="003F7BC0">
            <w:pPr>
              <w:rPr>
                <w:sz w:val="18"/>
                <w:szCs w:val="16"/>
              </w:rPr>
            </w:pPr>
            <w:r w:rsidRPr="003F7BC0">
              <w:rPr>
                <w:sz w:val="18"/>
                <w:szCs w:val="16"/>
              </w:rPr>
              <w:t>4</w:t>
            </w:r>
          </w:p>
        </w:tc>
        <w:tc>
          <w:tcPr>
            <w:tcW w:w="494" w:type="pct"/>
            <w:noWrap/>
            <w:hideMark/>
          </w:tcPr>
          <w:p w14:paraId="3B9D8DC2" w14:textId="77777777" w:rsidR="003F7BC0" w:rsidRPr="003F7BC0" w:rsidRDefault="003F7BC0" w:rsidP="003F7BC0">
            <w:pPr>
              <w:rPr>
                <w:sz w:val="18"/>
                <w:szCs w:val="16"/>
              </w:rPr>
            </w:pPr>
            <w:r w:rsidRPr="003F7BC0">
              <w:rPr>
                <w:sz w:val="18"/>
                <w:szCs w:val="16"/>
              </w:rPr>
              <w:t>POOR</w:t>
            </w:r>
          </w:p>
        </w:tc>
      </w:tr>
      <w:tr w:rsidR="003F7BC0" w:rsidRPr="003F7BC0" w14:paraId="55A70050" w14:textId="77777777" w:rsidTr="003F7BC0">
        <w:trPr>
          <w:trHeight w:val="300"/>
        </w:trPr>
        <w:tc>
          <w:tcPr>
            <w:tcW w:w="494" w:type="pct"/>
            <w:hideMark/>
          </w:tcPr>
          <w:p w14:paraId="0234681D" w14:textId="77777777" w:rsidR="003F7BC0" w:rsidRPr="003F7BC0" w:rsidRDefault="003F7BC0" w:rsidP="003F7BC0">
            <w:pPr>
              <w:rPr>
                <w:sz w:val="18"/>
                <w:szCs w:val="16"/>
              </w:rPr>
            </w:pPr>
            <w:r w:rsidRPr="003F7BC0">
              <w:rPr>
                <w:sz w:val="18"/>
                <w:szCs w:val="16"/>
              </w:rPr>
              <w:t>Quidè et al., 2019</w:t>
            </w:r>
          </w:p>
        </w:tc>
        <w:tc>
          <w:tcPr>
            <w:tcW w:w="494" w:type="pct"/>
            <w:noWrap/>
            <w:hideMark/>
          </w:tcPr>
          <w:p w14:paraId="2F8ADD3A" w14:textId="77777777" w:rsidR="003F7BC0" w:rsidRPr="003F7BC0" w:rsidRDefault="003F7BC0" w:rsidP="003F7BC0">
            <w:pPr>
              <w:rPr>
                <w:sz w:val="18"/>
                <w:szCs w:val="16"/>
              </w:rPr>
            </w:pPr>
            <w:r w:rsidRPr="003F7BC0">
              <w:rPr>
                <w:sz w:val="18"/>
                <w:szCs w:val="16"/>
              </w:rPr>
              <w:t>1</w:t>
            </w:r>
          </w:p>
        </w:tc>
        <w:tc>
          <w:tcPr>
            <w:tcW w:w="494" w:type="pct"/>
            <w:noWrap/>
            <w:hideMark/>
          </w:tcPr>
          <w:p w14:paraId="7D55D8DB" w14:textId="77777777" w:rsidR="003F7BC0" w:rsidRPr="003F7BC0" w:rsidRDefault="003F7BC0" w:rsidP="003F7BC0">
            <w:pPr>
              <w:rPr>
                <w:sz w:val="18"/>
                <w:szCs w:val="16"/>
              </w:rPr>
            </w:pPr>
            <w:r w:rsidRPr="003F7BC0">
              <w:rPr>
                <w:sz w:val="18"/>
                <w:szCs w:val="16"/>
              </w:rPr>
              <w:t>0</w:t>
            </w:r>
          </w:p>
        </w:tc>
        <w:tc>
          <w:tcPr>
            <w:tcW w:w="494" w:type="pct"/>
            <w:noWrap/>
            <w:hideMark/>
          </w:tcPr>
          <w:p w14:paraId="616D31C8" w14:textId="77777777" w:rsidR="003F7BC0" w:rsidRPr="003F7BC0" w:rsidRDefault="003F7BC0" w:rsidP="003F7BC0">
            <w:pPr>
              <w:rPr>
                <w:sz w:val="18"/>
                <w:szCs w:val="16"/>
              </w:rPr>
            </w:pPr>
            <w:r w:rsidRPr="003F7BC0">
              <w:rPr>
                <w:sz w:val="18"/>
                <w:szCs w:val="16"/>
              </w:rPr>
              <w:t>0</w:t>
            </w:r>
          </w:p>
        </w:tc>
        <w:tc>
          <w:tcPr>
            <w:tcW w:w="494" w:type="pct"/>
            <w:noWrap/>
            <w:hideMark/>
          </w:tcPr>
          <w:p w14:paraId="351BB8F9" w14:textId="77777777" w:rsidR="003F7BC0" w:rsidRPr="003F7BC0" w:rsidRDefault="003F7BC0" w:rsidP="003F7BC0">
            <w:pPr>
              <w:rPr>
                <w:sz w:val="18"/>
                <w:szCs w:val="16"/>
              </w:rPr>
            </w:pPr>
            <w:r w:rsidRPr="003F7BC0">
              <w:rPr>
                <w:sz w:val="18"/>
                <w:szCs w:val="16"/>
              </w:rPr>
              <w:t>2</w:t>
            </w:r>
          </w:p>
        </w:tc>
        <w:tc>
          <w:tcPr>
            <w:tcW w:w="555" w:type="pct"/>
            <w:noWrap/>
            <w:hideMark/>
          </w:tcPr>
          <w:p w14:paraId="0393F0D7" w14:textId="77777777" w:rsidR="003F7BC0" w:rsidRPr="003F7BC0" w:rsidRDefault="003F7BC0" w:rsidP="003F7BC0">
            <w:pPr>
              <w:rPr>
                <w:sz w:val="18"/>
                <w:szCs w:val="16"/>
              </w:rPr>
            </w:pPr>
            <w:r w:rsidRPr="003F7BC0">
              <w:rPr>
                <w:sz w:val="18"/>
                <w:szCs w:val="16"/>
              </w:rPr>
              <w:t>0</w:t>
            </w:r>
          </w:p>
        </w:tc>
        <w:tc>
          <w:tcPr>
            <w:tcW w:w="494" w:type="pct"/>
            <w:noWrap/>
            <w:hideMark/>
          </w:tcPr>
          <w:p w14:paraId="5D8B2D6A" w14:textId="77777777" w:rsidR="003F7BC0" w:rsidRPr="003F7BC0" w:rsidRDefault="003F7BC0" w:rsidP="003F7BC0">
            <w:pPr>
              <w:rPr>
                <w:sz w:val="18"/>
                <w:szCs w:val="16"/>
              </w:rPr>
            </w:pPr>
            <w:r w:rsidRPr="003F7BC0">
              <w:rPr>
                <w:sz w:val="18"/>
                <w:szCs w:val="16"/>
              </w:rPr>
              <w:t>1</w:t>
            </w:r>
          </w:p>
        </w:tc>
        <w:tc>
          <w:tcPr>
            <w:tcW w:w="494" w:type="pct"/>
            <w:noWrap/>
            <w:hideMark/>
          </w:tcPr>
          <w:p w14:paraId="3F5A1606" w14:textId="77777777" w:rsidR="003F7BC0" w:rsidRPr="003F7BC0" w:rsidRDefault="003F7BC0" w:rsidP="003F7BC0">
            <w:pPr>
              <w:rPr>
                <w:sz w:val="18"/>
                <w:szCs w:val="16"/>
              </w:rPr>
            </w:pPr>
            <w:r w:rsidRPr="003F7BC0">
              <w:rPr>
                <w:sz w:val="18"/>
                <w:szCs w:val="16"/>
              </w:rPr>
              <w:t>1</w:t>
            </w:r>
          </w:p>
        </w:tc>
        <w:tc>
          <w:tcPr>
            <w:tcW w:w="494" w:type="pct"/>
            <w:noWrap/>
            <w:hideMark/>
          </w:tcPr>
          <w:p w14:paraId="7E0BA7D6" w14:textId="77777777" w:rsidR="003F7BC0" w:rsidRPr="003F7BC0" w:rsidRDefault="003F7BC0" w:rsidP="003F7BC0">
            <w:pPr>
              <w:rPr>
                <w:sz w:val="18"/>
                <w:szCs w:val="16"/>
              </w:rPr>
            </w:pPr>
            <w:r w:rsidRPr="003F7BC0">
              <w:rPr>
                <w:sz w:val="18"/>
                <w:szCs w:val="16"/>
              </w:rPr>
              <w:t>5</w:t>
            </w:r>
          </w:p>
        </w:tc>
        <w:tc>
          <w:tcPr>
            <w:tcW w:w="494" w:type="pct"/>
            <w:noWrap/>
            <w:hideMark/>
          </w:tcPr>
          <w:p w14:paraId="2032BDC5" w14:textId="77777777" w:rsidR="003F7BC0" w:rsidRPr="003F7BC0" w:rsidRDefault="003F7BC0" w:rsidP="003F7BC0">
            <w:pPr>
              <w:rPr>
                <w:sz w:val="18"/>
                <w:szCs w:val="16"/>
              </w:rPr>
            </w:pPr>
            <w:r w:rsidRPr="003F7BC0">
              <w:rPr>
                <w:sz w:val="18"/>
                <w:szCs w:val="16"/>
              </w:rPr>
              <w:t>POOR</w:t>
            </w:r>
          </w:p>
        </w:tc>
      </w:tr>
      <w:tr w:rsidR="003F7BC0" w:rsidRPr="003F7BC0" w14:paraId="3CC1966B" w14:textId="77777777" w:rsidTr="003F7BC0">
        <w:trPr>
          <w:trHeight w:val="300"/>
        </w:trPr>
        <w:tc>
          <w:tcPr>
            <w:tcW w:w="494" w:type="pct"/>
            <w:hideMark/>
          </w:tcPr>
          <w:p w14:paraId="02C3DD6D" w14:textId="77777777" w:rsidR="003F7BC0" w:rsidRPr="003F7BC0" w:rsidRDefault="003F7BC0" w:rsidP="003F7BC0">
            <w:pPr>
              <w:rPr>
                <w:sz w:val="18"/>
                <w:szCs w:val="16"/>
              </w:rPr>
            </w:pPr>
            <w:r w:rsidRPr="003F7BC0">
              <w:rPr>
                <w:sz w:val="18"/>
                <w:szCs w:val="16"/>
              </w:rPr>
              <w:t>Rossell et al., 2014</w:t>
            </w:r>
          </w:p>
        </w:tc>
        <w:tc>
          <w:tcPr>
            <w:tcW w:w="494" w:type="pct"/>
            <w:noWrap/>
            <w:hideMark/>
          </w:tcPr>
          <w:p w14:paraId="2F124257" w14:textId="77777777" w:rsidR="003F7BC0" w:rsidRPr="003F7BC0" w:rsidRDefault="003F7BC0" w:rsidP="003F7BC0">
            <w:pPr>
              <w:rPr>
                <w:sz w:val="18"/>
                <w:szCs w:val="16"/>
              </w:rPr>
            </w:pPr>
            <w:r w:rsidRPr="003F7BC0">
              <w:rPr>
                <w:sz w:val="18"/>
                <w:szCs w:val="16"/>
              </w:rPr>
              <w:t>0</w:t>
            </w:r>
          </w:p>
        </w:tc>
        <w:tc>
          <w:tcPr>
            <w:tcW w:w="494" w:type="pct"/>
            <w:noWrap/>
            <w:hideMark/>
          </w:tcPr>
          <w:p w14:paraId="6A87CFBC" w14:textId="77777777" w:rsidR="003F7BC0" w:rsidRPr="003F7BC0" w:rsidRDefault="003F7BC0" w:rsidP="003F7BC0">
            <w:pPr>
              <w:rPr>
                <w:sz w:val="18"/>
                <w:szCs w:val="16"/>
              </w:rPr>
            </w:pPr>
            <w:r w:rsidRPr="003F7BC0">
              <w:rPr>
                <w:sz w:val="18"/>
                <w:szCs w:val="16"/>
              </w:rPr>
              <w:t>0</w:t>
            </w:r>
          </w:p>
        </w:tc>
        <w:tc>
          <w:tcPr>
            <w:tcW w:w="494" w:type="pct"/>
            <w:noWrap/>
            <w:hideMark/>
          </w:tcPr>
          <w:p w14:paraId="77393EC1" w14:textId="77777777" w:rsidR="003F7BC0" w:rsidRPr="003F7BC0" w:rsidRDefault="003F7BC0" w:rsidP="003F7BC0">
            <w:pPr>
              <w:rPr>
                <w:sz w:val="18"/>
                <w:szCs w:val="16"/>
              </w:rPr>
            </w:pPr>
            <w:r w:rsidRPr="003F7BC0">
              <w:rPr>
                <w:sz w:val="18"/>
                <w:szCs w:val="16"/>
              </w:rPr>
              <w:t>0</w:t>
            </w:r>
          </w:p>
        </w:tc>
        <w:tc>
          <w:tcPr>
            <w:tcW w:w="494" w:type="pct"/>
            <w:noWrap/>
            <w:hideMark/>
          </w:tcPr>
          <w:p w14:paraId="6A295BAF" w14:textId="77777777" w:rsidR="003F7BC0" w:rsidRPr="003F7BC0" w:rsidRDefault="003F7BC0" w:rsidP="003F7BC0">
            <w:pPr>
              <w:rPr>
                <w:sz w:val="18"/>
                <w:szCs w:val="16"/>
              </w:rPr>
            </w:pPr>
            <w:r w:rsidRPr="003F7BC0">
              <w:rPr>
                <w:sz w:val="18"/>
                <w:szCs w:val="16"/>
              </w:rPr>
              <w:t>2</w:t>
            </w:r>
          </w:p>
        </w:tc>
        <w:tc>
          <w:tcPr>
            <w:tcW w:w="555" w:type="pct"/>
            <w:noWrap/>
            <w:hideMark/>
          </w:tcPr>
          <w:p w14:paraId="4FAF463A" w14:textId="77777777" w:rsidR="003F7BC0" w:rsidRPr="003F7BC0" w:rsidRDefault="003F7BC0" w:rsidP="003F7BC0">
            <w:pPr>
              <w:rPr>
                <w:sz w:val="18"/>
                <w:szCs w:val="16"/>
              </w:rPr>
            </w:pPr>
            <w:r w:rsidRPr="003F7BC0">
              <w:rPr>
                <w:sz w:val="18"/>
                <w:szCs w:val="16"/>
              </w:rPr>
              <w:t>1</w:t>
            </w:r>
          </w:p>
        </w:tc>
        <w:tc>
          <w:tcPr>
            <w:tcW w:w="494" w:type="pct"/>
            <w:noWrap/>
            <w:hideMark/>
          </w:tcPr>
          <w:p w14:paraId="1226105D" w14:textId="77777777" w:rsidR="003F7BC0" w:rsidRPr="003F7BC0" w:rsidRDefault="003F7BC0" w:rsidP="003F7BC0">
            <w:pPr>
              <w:rPr>
                <w:sz w:val="18"/>
                <w:szCs w:val="16"/>
              </w:rPr>
            </w:pPr>
            <w:r w:rsidRPr="003F7BC0">
              <w:rPr>
                <w:sz w:val="18"/>
                <w:szCs w:val="16"/>
              </w:rPr>
              <w:t>1</w:t>
            </w:r>
          </w:p>
        </w:tc>
        <w:tc>
          <w:tcPr>
            <w:tcW w:w="494" w:type="pct"/>
            <w:noWrap/>
            <w:hideMark/>
          </w:tcPr>
          <w:p w14:paraId="594E8BD6" w14:textId="77777777" w:rsidR="003F7BC0" w:rsidRPr="003F7BC0" w:rsidRDefault="003F7BC0" w:rsidP="003F7BC0">
            <w:pPr>
              <w:rPr>
                <w:sz w:val="18"/>
                <w:szCs w:val="16"/>
              </w:rPr>
            </w:pPr>
            <w:r w:rsidRPr="003F7BC0">
              <w:rPr>
                <w:sz w:val="18"/>
                <w:szCs w:val="16"/>
              </w:rPr>
              <w:t>1</w:t>
            </w:r>
          </w:p>
        </w:tc>
        <w:tc>
          <w:tcPr>
            <w:tcW w:w="494" w:type="pct"/>
            <w:noWrap/>
            <w:hideMark/>
          </w:tcPr>
          <w:p w14:paraId="35577898" w14:textId="77777777" w:rsidR="003F7BC0" w:rsidRPr="003F7BC0" w:rsidRDefault="003F7BC0" w:rsidP="003F7BC0">
            <w:pPr>
              <w:rPr>
                <w:sz w:val="18"/>
                <w:szCs w:val="16"/>
              </w:rPr>
            </w:pPr>
            <w:r w:rsidRPr="003F7BC0">
              <w:rPr>
                <w:sz w:val="18"/>
                <w:szCs w:val="16"/>
              </w:rPr>
              <w:t>5</w:t>
            </w:r>
          </w:p>
        </w:tc>
        <w:tc>
          <w:tcPr>
            <w:tcW w:w="494" w:type="pct"/>
            <w:noWrap/>
            <w:hideMark/>
          </w:tcPr>
          <w:p w14:paraId="77BA2F9D" w14:textId="77777777" w:rsidR="003F7BC0" w:rsidRPr="003F7BC0" w:rsidRDefault="003F7BC0" w:rsidP="003F7BC0">
            <w:pPr>
              <w:rPr>
                <w:sz w:val="18"/>
                <w:szCs w:val="16"/>
              </w:rPr>
            </w:pPr>
            <w:r w:rsidRPr="003F7BC0">
              <w:rPr>
                <w:sz w:val="18"/>
                <w:szCs w:val="16"/>
              </w:rPr>
              <w:t>POOR</w:t>
            </w:r>
          </w:p>
        </w:tc>
      </w:tr>
      <w:tr w:rsidR="003F7BC0" w:rsidRPr="003F7BC0" w14:paraId="60F124E4" w14:textId="77777777" w:rsidTr="003F7BC0">
        <w:trPr>
          <w:trHeight w:val="300"/>
        </w:trPr>
        <w:tc>
          <w:tcPr>
            <w:tcW w:w="494" w:type="pct"/>
            <w:noWrap/>
            <w:hideMark/>
          </w:tcPr>
          <w:p w14:paraId="69B44E6D" w14:textId="77777777" w:rsidR="003F7BC0" w:rsidRPr="003F7BC0" w:rsidRDefault="003F7BC0" w:rsidP="003F7BC0">
            <w:pPr>
              <w:rPr>
                <w:sz w:val="18"/>
                <w:szCs w:val="16"/>
              </w:rPr>
            </w:pPr>
            <w:r w:rsidRPr="003F7BC0">
              <w:rPr>
                <w:sz w:val="18"/>
                <w:szCs w:val="16"/>
              </w:rPr>
              <w:t>Rowland et al., 2013</w:t>
            </w:r>
          </w:p>
        </w:tc>
        <w:tc>
          <w:tcPr>
            <w:tcW w:w="494" w:type="pct"/>
            <w:noWrap/>
            <w:hideMark/>
          </w:tcPr>
          <w:p w14:paraId="45319758" w14:textId="77777777" w:rsidR="003F7BC0" w:rsidRPr="003F7BC0" w:rsidRDefault="003F7BC0" w:rsidP="003F7BC0">
            <w:pPr>
              <w:rPr>
                <w:sz w:val="18"/>
                <w:szCs w:val="16"/>
              </w:rPr>
            </w:pPr>
            <w:r w:rsidRPr="003F7BC0">
              <w:rPr>
                <w:sz w:val="18"/>
                <w:szCs w:val="16"/>
              </w:rPr>
              <w:t>1</w:t>
            </w:r>
          </w:p>
        </w:tc>
        <w:tc>
          <w:tcPr>
            <w:tcW w:w="494" w:type="pct"/>
            <w:noWrap/>
            <w:hideMark/>
          </w:tcPr>
          <w:p w14:paraId="1A87EC74" w14:textId="77777777" w:rsidR="003F7BC0" w:rsidRPr="003F7BC0" w:rsidRDefault="003F7BC0" w:rsidP="003F7BC0">
            <w:pPr>
              <w:rPr>
                <w:sz w:val="18"/>
                <w:szCs w:val="16"/>
              </w:rPr>
            </w:pPr>
            <w:r w:rsidRPr="003F7BC0">
              <w:rPr>
                <w:sz w:val="18"/>
                <w:szCs w:val="16"/>
              </w:rPr>
              <w:t>0</w:t>
            </w:r>
          </w:p>
        </w:tc>
        <w:tc>
          <w:tcPr>
            <w:tcW w:w="494" w:type="pct"/>
            <w:noWrap/>
            <w:hideMark/>
          </w:tcPr>
          <w:p w14:paraId="6B86DDAD" w14:textId="77777777" w:rsidR="003F7BC0" w:rsidRPr="003F7BC0" w:rsidRDefault="003F7BC0" w:rsidP="003F7BC0">
            <w:pPr>
              <w:rPr>
                <w:sz w:val="18"/>
                <w:szCs w:val="16"/>
              </w:rPr>
            </w:pPr>
            <w:r w:rsidRPr="003F7BC0">
              <w:rPr>
                <w:sz w:val="18"/>
                <w:szCs w:val="16"/>
              </w:rPr>
              <w:t>0</w:t>
            </w:r>
          </w:p>
        </w:tc>
        <w:tc>
          <w:tcPr>
            <w:tcW w:w="494" w:type="pct"/>
            <w:noWrap/>
            <w:hideMark/>
          </w:tcPr>
          <w:p w14:paraId="2FF33740" w14:textId="77777777" w:rsidR="003F7BC0" w:rsidRPr="003F7BC0" w:rsidRDefault="003F7BC0" w:rsidP="003F7BC0">
            <w:pPr>
              <w:rPr>
                <w:sz w:val="18"/>
                <w:szCs w:val="16"/>
              </w:rPr>
            </w:pPr>
            <w:r w:rsidRPr="003F7BC0">
              <w:rPr>
                <w:sz w:val="18"/>
                <w:szCs w:val="16"/>
              </w:rPr>
              <w:t>0</w:t>
            </w:r>
          </w:p>
        </w:tc>
        <w:tc>
          <w:tcPr>
            <w:tcW w:w="555" w:type="pct"/>
            <w:noWrap/>
            <w:hideMark/>
          </w:tcPr>
          <w:p w14:paraId="209B6067" w14:textId="77777777" w:rsidR="003F7BC0" w:rsidRPr="003F7BC0" w:rsidRDefault="003F7BC0" w:rsidP="003F7BC0">
            <w:pPr>
              <w:rPr>
                <w:sz w:val="18"/>
                <w:szCs w:val="16"/>
              </w:rPr>
            </w:pPr>
            <w:r w:rsidRPr="003F7BC0">
              <w:rPr>
                <w:sz w:val="18"/>
                <w:szCs w:val="16"/>
              </w:rPr>
              <w:t>0</w:t>
            </w:r>
          </w:p>
        </w:tc>
        <w:tc>
          <w:tcPr>
            <w:tcW w:w="494" w:type="pct"/>
            <w:noWrap/>
            <w:hideMark/>
          </w:tcPr>
          <w:p w14:paraId="03CE1435" w14:textId="77777777" w:rsidR="003F7BC0" w:rsidRPr="003F7BC0" w:rsidRDefault="003F7BC0" w:rsidP="003F7BC0">
            <w:pPr>
              <w:rPr>
                <w:sz w:val="18"/>
                <w:szCs w:val="16"/>
              </w:rPr>
            </w:pPr>
            <w:r w:rsidRPr="003F7BC0">
              <w:rPr>
                <w:sz w:val="18"/>
                <w:szCs w:val="16"/>
              </w:rPr>
              <w:t>1</w:t>
            </w:r>
          </w:p>
        </w:tc>
        <w:tc>
          <w:tcPr>
            <w:tcW w:w="494" w:type="pct"/>
            <w:noWrap/>
            <w:hideMark/>
          </w:tcPr>
          <w:p w14:paraId="13E9DEFE" w14:textId="77777777" w:rsidR="003F7BC0" w:rsidRPr="003F7BC0" w:rsidRDefault="003F7BC0" w:rsidP="003F7BC0">
            <w:pPr>
              <w:rPr>
                <w:sz w:val="18"/>
                <w:szCs w:val="16"/>
              </w:rPr>
            </w:pPr>
            <w:r w:rsidRPr="003F7BC0">
              <w:rPr>
                <w:sz w:val="18"/>
                <w:szCs w:val="16"/>
              </w:rPr>
              <w:t>1</w:t>
            </w:r>
          </w:p>
        </w:tc>
        <w:tc>
          <w:tcPr>
            <w:tcW w:w="494" w:type="pct"/>
            <w:noWrap/>
            <w:hideMark/>
          </w:tcPr>
          <w:p w14:paraId="0E1C706C" w14:textId="77777777" w:rsidR="003F7BC0" w:rsidRPr="003F7BC0" w:rsidRDefault="003F7BC0" w:rsidP="003F7BC0">
            <w:pPr>
              <w:rPr>
                <w:sz w:val="18"/>
                <w:szCs w:val="16"/>
              </w:rPr>
            </w:pPr>
            <w:r w:rsidRPr="003F7BC0">
              <w:rPr>
                <w:sz w:val="18"/>
                <w:szCs w:val="16"/>
              </w:rPr>
              <w:t>3</w:t>
            </w:r>
          </w:p>
        </w:tc>
        <w:tc>
          <w:tcPr>
            <w:tcW w:w="494" w:type="pct"/>
            <w:noWrap/>
            <w:hideMark/>
          </w:tcPr>
          <w:p w14:paraId="741190E9" w14:textId="77777777" w:rsidR="003F7BC0" w:rsidRPr="003F7BC0" w:rsidRDefault="003F7BC0" w:rsidP="003F7BC0">
            <w:pPr>
              <w:rPr>
                <w:sz w:val="18"/>
                <w:szCs w:val="16"/>
              </w:rPr>
            </w:pPr>
            <w:r w:rsidRPr="003F7BC0">
              <w:rPr>
                <w:sz w:val="18"/>
                <w:szCs w:val="16"/>
              </w:rPr>
              <w:t>POOR</w:t>
            </w:r>
          </w:p>
        </w:tc>
      </w:tr>
      <w:tr w:rsidR="003F7BC0" w:rsidRPr="003F7BC0" w14:paraId="5E6B80A0" w14:textId="77777777" w:rsidTr="003F7BC0">
        <w:trPr>
          <w:trHeight w:val="300"/>
        </w:trPr>
        <w:tc>
          <w:tcPr>
            <w:tcW w:w="494" w:type="pct"/>
            <w:hideMark/>
          </w:tcPr>
          <w:p w14:paraId="1E212E8C" w14:textId="77777777" w:rsidR="003F7BC0" w:rsidRPr="003F7BC0" w:rsidRDefault="003F7BC0" w:rsidP="003F7BC0">
            <w:pPr>
              <w:rPr>
                <w:sz w:val="18"/>
                <w:szCs w:val="16"/>
              </w:rPr>
            </w:pPr>
            <w:r w:rsidRPr="003F7BC0">
              <w:rPr>
                <w:sz w:val="18"/>
                <w:szCs w:val="16"/>
              </w:rPr>
              <w:t>Rubin et al., 2022</w:t>
            </w:r>
          </w:p>
        </w:tc>
        <w:tc>
          <w:tcPr>
            <w:tcW w:w="494" w:type="pct"/>
            <w:noWrap/>
            <w:hideMark/>
          </w:tcPr>
          <w:p w14:paraId="7A038407" w14:textId="77777777" w:rsidR="003F7BC0" w:rsidRPr="003F7BC0" w:rsidRDefault="003F7BC0" w:rsidP="003F7BC0">
            <w:pPr>
              <w:rPr>
                <w:sz w:val="18"/>
                <w:szCs w:val="16"/>
              </w:rPr>
            </w:pPr>
            <w:r w:rsidRPr="003F7BC0">
              <w:rPr>
                <w:sz w:val="18"/>
                <w:szCs w:val="16"/>
              </w:rPr>
              <w:t>1</w:t>
            </w:r>
          </w:p>
        </w:tc>
        <w:tc>
          <w:tcPr>
            <w:tcW w:w="494" w:type="pct"/>
            <w:noWrap/>
            <w:hideMark/>
          </w:tcPr>
          <w:p w14:paraId="73ECF235" w14:textId="77777777" w:rsidR="003F7BC0" w:rsidRPr="003F7BC0" w:rsidRDefault="003F7BC0" w:rsidP="003F7BC0">
            <w:pPr>
              <w:rPr>
                <w:sz w:val="18"/>
                <w:szCs w:val="16"/>
              </w:rPr>
            </w:pPr>
            <w:r w:rsidRPr="003F7BC0">
              <w:rPr>
                <w:sz w:val="18"/>
                <w:szCs w:val="16"/>
              </w:rPr>
              <w:t>0</w:t>
            </w:r>
          </w:p>
        </w:tc>
        <w:tc>
          <w:tcPr>
            <w:tcW w:w="494" w:type="pct"/>
            <w:noWrap/>
            <w:hideMark/>
          </w:tcPr>
          <w:p w14:paraId="6414CA39" w14:textId="77777777" w:rsidR="003F7BC0" w:rsidRPr="003F7BC0" w:rsidRDefault="003F7BC0" w:rsidP="003F7BC0">
            <w:pPr>
              <w:rPr>
                <w:sz w:val="18"/>
                <w:szCs w:val="16"/>
              </w:rPr>
            </w:pPr>
            <w:r w:rsidRPr="003F7BC0">
              <w:rPr>
                <w:sz w:val="18"/>
                <w:szCs w:val="16"/>
              </w:rPr>
              <w:t>0</w:t>
            </w:r>
          </w:p>
        </w:tc>
        <w:tc>
          <w:tcPr>
            <w:tcW w:w="494" w:type="pct"/>
            <w:noWrap/>
            <w:hideMark/>
          </w:tcPr>
          <w:p w14:paraId="0C9EC700" w14:textId="77777777" w:rsidR="003F7BC0" w:rsidRPr="003F7BC0" w:rsidRDefault="003F7BC0" w:rsidP="003F7BC0">
            <w:pPr>
              <w:rPr>
                <w:sz w:val="18"/>
                <w:szCs w:val="16"/>
              </w:rPr>
            </w:pPr>
            <w:r w:rsidRPr="003F7BC0">
              <w:rPr>
                <w:sz w:val="18"/>
                <w:szCs w:val="16"/>
              </w:rPr>
              <w:t>2</w:t>
            </w:r>
          </w:p>
        </w:tc>
        <w:tc>
          <w:tcPr>
            <w:tcW w:w="555" w:type="pct"/>
            <w:noWrap/>
            <w:hideMark/>
          </w:tcPr>
          <w:p w14:paraId="4244F9C1" w14:textId="77777777" w:rsidR="003F7BC0" w:rsidRPr="003F7BC0" w:rsidRDefault="003F7BC0" w:rsidP="003F7BC0">
            <w:pPr>
              <w:rPr>
                <w:sz w:val="18"/>
                <w:szCs w:val="16"/>
              </w:rPr>
            </w:pPr>
            <w:r w:rsidRPr="003F7BC0">
              <w:rPr>
                <w:sz w:val="18"/>
                <w:szCs w:val="16"/>
              </w:rPr>
              <w:t>0</w:t>
            </w:r>
          </w:p>
        </w:tc>
        <w:tc>
          <w:tcPr>
            <w:tcW w:w="494" w:type="pct"/>
            <w:noWrap/>
            <w:hideMark/>
          </w:tcPr>
          <w:p w14:paraId="6B2E4823" w14:textId="77777777" w:rsidR="003F7BC0" w:rsidRPr="003F7BC0" w:rsidRDefault="003F7BC0" w:rsidP="003F7BC0">
            <w:pPr>
              <w:rPr>
                <w:sz w:val="18"/>
                <w:szCs w:val="16"/>
              </w:rPr>
            </w:pPr>
            <w:r w:rsidRPr="003F7BC0">
              <w:rPr>
                <w:sz w:val="18"/>
                <w:szCs w:val="16"/>
              </w:rPr>
              <w:t>1</w:t>
            </w:r>
          </w:p>
        </w:tc>
        <w:tc>
          <w:tcPr>
            <w:tcW w:w="494" w:type="pct"/>
            <w:noWrap/>
            <w:hideMark/>
          </w:tcPr>
          <w:p w14:paraId="69925D8D" w14:textId="77777777" w:rsidR="003F7BC0" w:rsidRPr="003F7BC0" w:rsidRDefault="003F7BC0" w:rsidP="003F7BC0">
            <w:pPr>
              <w:rPr>
                <w:sz w:val="18"/>
                <w:szCs w:val="16"/>
              </w:rPr>
            </w:pPr>
            <w:r w:rsidRPr="003F7BC0">
              <w:rPr>
                <w:sz w:val="18"/>
                <w:szCs w:val="16"/>
              </w:rPr>
              <w:t>1</w:t>
            </w:r>
          </w:p>
        </w:tc>
        <w:tc>
          <w:tcPr>
            <w:tcW w:w="494" w:type="pct"/>
            <w:noWrap/>
            <w:hideMark/>
          </w:tcPr>
          <w:p w14:paraId="2F1BC75C" w14:textId="77777777" w:rsidR="003F7BC0" w:rsidRPr="003F7BC0" w:rsidRDefault="003F7BC0" w:rsidP="003F7BC0">
            <w:pPr>
              <w:rPr>
                <w:sz w:val="18"/>
                <w:szCs w:val="16"/>
              </w:rPr>
            </w:pPr>
            <w:r w:rsidRPr="003F7BC0">
              <w:rPr>
                <w:sz w:val="18"/>
                <w:szCs w:val="16"/>
              </w:rPr>
              <w:t>5</w:t>
            </w:r>
          </w:p>
        </w:tc>
        <w:tc>
          <w:tcPr>
            <w:tcW w:w="494" w:type="pct"/>
            <w:noWrap/>
            <w:hideMark/>
          </w:tcPr>
          <w:p w14:paraId="57BBE5CB" w14:textId="77777777" w:rsidR="003F7BC0" w:rsidRPr="003F7BC0" w:rsidRDefault="003F7BC0" w:rsidP="003F7BC0">
            <w:pPr>
              <w:rPr>
                <w:sz w:val="18"/>
                <w:szCs w:val="16"/>
              </w:rPr>
            </w:pPr>
            <w:r w:rsidRPr="003F7BC0">
              <w:rPr>
                <w:sz w:val="18"/>
                <w:szCs w:val="16"/>
              </w:rPr>
              <w:t>POOR</w:t>
            </w:r>
          </w:p>
        </w:tc>
      </w:tr>
      <w:tr w:rsidR="003F7BC0" w:rsidRPr="003F7BC0" w14:paraId="51CC2364" w14:textId="77777777" w:rsidTr="003F7BC0">
        <w:trPr>
          <w:trHeight w:val="300"/>
        </w:trPr>
        <w:tc>
          <w:tcPr>
            <w:tcW w:w="494" w:type="pct"/>
            <w:hideMark/>
          </w:tcPr>
          <w:p w14:paraId="5D3258D5" w14:textId="77777777" w:rsidR="003F7BC0" w:rsidRPr="003F7BC0" w:rsidRDefault="003F7BC0" w:rsidP="003F7BC0">
            <w:pPr>
              <w:rPr>
                <w:sz w:val="18"/>
                <w:szCs w:val="16"/>
              </w:rPr>
            </w:pPr>
            <w:r w:rsidRPr="003F7BC0">
              <w:rPr>
                <w:sz w:val="18"/>
                <w:szCs w:val="16"/>
              </w:rPr>
              <w:t>Ruihua et al., 2021</w:t>
            </w:r>
          </w:p>
        </w:tc>
        <w:tc>
          <w:tcPr>
            <w:tcW w:w="494" w:type="pct"/>
            <w:noWrap/>
            <w:hideMark/>
          </w:tcPr>
          <w:p w14:paraId="6F86D3FE" w14:textId="77777777" w:rsidR="003F7BC0" w:rsidRPr="003F7BC0" w:rsidRDefault="003F7BC0" w:rsidP="003F7BC0">
            <w:pPr>
              <w:rPr>
                <w:sz w:val="18"/>
                <w:szCs w:val="16"/>
              </w:rPr>
            </w:pPr>
            <w:r w:rsidRPr="003F7BC0">
              <w:rPr>
                <w:sz w:val="18"/>
                <w:szCs w:val="16"/>
              </w:rPr>
              <w:t>1</w:t>
            </w:r>
          </w:p>
        </w:tc>
        <w:tc>
          <w:tcPr>
            <w:tcW w:w="494" w:type="pct"/>
            <w:noWrap/>
            <w:hideMark/>
          </w:tcPr>
          <w:p w14:paraId="227FB7B4" w14:textId="77777777" w:rsidR="003F7BC0" w:rsidRPr="003F7BC0" w:rsidRDefault="003F7BC0" w:rsidP="003F7BC0">
            <w:pPr>
              <w:rPr>
                <w:sz w:val="18"/>
                <w:szCs w:val="16"/>
              </w:rPr>
            </w:pPr>
            <w:r w:rsidRPr="003F7BC0">
              <w:rPr>
                <w:sz w:val="18"/>
                <w:szCs w:val="16"/>
              </w:rPr>
              <w:t>0</w:t>
            </w:r>
          </w:p>
        </w:tc>
        <w:tc>
          <w:tcPr>
            <w:tcW w:w="494" w:type="pct"/>
            <w:noWrap/>
            <w:hideMark/>
          </w:tcPr>
          <w:p w14:paraId="18B734C2" w14:textId="77777777" w:rsidR="003F7BC0" w:rsidRPr="003F7BC0" w:rsidRDefault="003F7BC0" w:rsidP="003F7BC0">
            <w:pPr>
              <w:rPr>
                <w:sz w:val="18"/>
                <w:szCs w:val="16"/>
              </w:rPr>
            </w:pPr>
            <w:r w:rsidRPr="003F7BC0">
              <w:rPr>
                <w:sz w:val="18"/>
                <w:szCs w:val="16"/>
              </w:rPr>
              <w:t>0</w:t>
            </w:r>
          </w:p>
        </w:tc>
        <w:tc>
          <w:tcPr>
            <w:tcW w:w="494" w:type="pct"/>
            <w:noWrap/>
            <w:hideMark/>
          </w:tcPr>
          <w:p w14:paraId="476FAB13" w14:textId="77777777" w:rsidR="003F7BC0" w:rsidRPr="003F7BC0" w:rsidRDefault="003F7BC0" w:rsidP="003F7BC0">
            <w:pPr>
              <w:rPr>
                <w:sz w:val="18"/>
                <w:szCs w:val="16"/>
              </w:rPr>
            </w:pPr>
            <w:r w:rsidRPr="003F7BC0">
              <w:rPr>
                <w:sz w:val="18"/>
                <w:szCs w:val="16"/>
              </w:rPr>
              <w:t>1</w:t>
            </w:r>
          </w:p>
        </w:tc>
        <w:tc>
          <w:tcPr>
            <w:tcW w:w="555" w:type="pct"/>
            <w:noWrap/>
            <w:hideMark/>
          </w:tcPr>
          <w:p w14:paraId="2202E560" w14:textId="77777777" w:rsidR="003F7BC0" w:rsidRPr="003F7BC0" w:rsidRDefault="003F7BC0" w:rsidP="003F7BC0">
            <w:pPr>
              <w:rPr>
                <w:sz w:val="18"/>
                <w:szCs w:val="16"/>
              </w:rPr>
            </w:pPr>
            <w:r w:rsidRPr="003F7BC0">
              <w:rPr>
                <w:sz w:val="18"/>
                <w:szCs w:val="16"/>
              </w:rPr>
              <w:t>2</w:t>
            </w:r>
          </w:p>
        </w:tc>
        <w:tc>
          <w:tcPr>
            <w:tcW w:w="494" w:type="pct"/>
            <w:noWrap/>
            <w:hideMark/>
          </w:tcPr>
          <w:p w14:paraId="642655CF" w14:textId="77777777" w:rsidR="003F7BC0" w:rsidRPr="003F7BC0" w:rsidRDefault="003F7BC0" w:rsidP="003F7BC0">
            <w:pPr>
              <w:rPr>
                <w:sz w:val="18"/>
                <w:szCs w:val="16"/>
              </w:rPr>
            </w:pPr>
            <w:r w:rsidRPr="003F7BC0">
              <w:rPr>
                <w:sz w:val="18"/>
                <w:szCs w:val="16"/>
              </w:rPr>
              <w:t>1</w:t>
            </w:r>
          </w:p>
        </w:tc>
        <w:tc>
          <w:tcPr>
            <w:tcW w:w="494" w:type="pct"/>
            <w:noWrap/>
            <w:hideMark/>
          </w:tcPr>
          <w:p w14:paraId="2DB6E069" w14:textId="77777777" w:rsidR="003F7BC0" w:rsidRPr="003F7BC0" w:rsidRDefault="003F7BC0" w:rsidP="003F7BC0">
            <w:pPr>
              <w:rPr>
                <w:sz w:val="18"/>
                <w:szCs w:val="16"/>
              </w:rPr>
            </w:pPr>
            <w:r w:rsidRPr="003F7BC0">
              <w:rPr>
                <w:sz w:val="18"/>
                <w:szCs w:val="16"/>
              </w:rPr>
              <w:t>1</w:t>
            </w:r>
          </w:p>
        </w:tc>
        <w:tc>
          <w:tcPr>
            <w:tcW w:w="494" w:type="pct"/>
            <w:noWrap/>
            <w:hideMark/>
          </w:tcPr>
          <w:p w14:paraId="5BCBD96F" w14:textId="77777777" w:rsidR="003F7BC0" w:rsidRPr="003F7BC0" w:rsidRDefault="003F7BC0" w:rsidP="003F7BC0">
            <w:pPr>
              <w:rPr>
                <w:sz w:val="18"/>
                <w:szCs w:val="16"/>
              </w:rPr>
            </w:pPr>
            <w:r w:rsidRPr="003F7BC0">
              <w:rPr>
                <w:sz w:val="18"/>
                <w:szCs w:val="16"/>
              </w:rPr>
              <w:t>6</w:t>
            </w:r>
          </w:p>
        </w:tc>
        <w:tc>
          <w:tcPr>
            <w:tcW w:w="494" w:type="pct"/>
            <w:noWrap/>
            <w:hideMark/>
          </w:tcPr>
          <w:p w14:paraId="3661677E" w14:textId="77777777" w:rsidR="003F7BC0" w:rsidRPr="003F7BC0" w:rsidRDefault="003F7BC0" w:rsidP="003F7BC0">
            <w:pPr>
              <w:rPr>
                <w:sz w:val="18"/>
                <w:szCs w:val="16"/>
              </w:rPr>
            </w:pPr>
            <w:r w:rsidRPr="003F7BC0">
              <w:rPr>
                <w:sz w:val="18"/>
                <w:szCs w:val="16"/>
              </w:rPr>
              <w:t>FAIR</w:t>
            </w:r>
          </w:p>
        </w:tc>
      </w:tr>
      <w:tr w:rsidR="003F7BC0" w:rsidRPr="003F7BC0" w14:paraId="11A76503" w14:textId="77777777" w:rsidTr="003F7BC0">
        <w:trPr>
          <w:trHeight w:val="300"/>
        </w:trPr>
        <w:tc>
          <w:tcPr>
            <w:tcW w:w="494" w:type="pct"/>
            <w:hideMark/>
          </w:tcPr>
          <w:p w14:paraId="1F768C45" w14:textId="77777777" w:rsidR="003F7BC0" w:rsidRPr="003F7BC0" w:rsidRDefault="003F7BC0" w:rsidP="003F7BC0">
            <w:pPr>
              <w:rPr>
                <w:sz w:val="18"/>
                <w:szCs w:val="16"/>
              </w:rPr>
            </w:pPr>
            <w:r w:rsidRPr="003F7BC0">
              <w:rPr>
                <w:sz w:val="18"/>
                <w:szCs w:val="16"/>
              </w:rPr>
              <w:lastRenderedPageBreak/>
              <w:t>Ruocco et al., 2014</w:t>
            </w:r>
          </w:p>
        </w:tc>
        <w:tc>
          <w:tcPr>
            <w:tcW w:w="494" w:type="pct"/>
            <w:noWrap/>
            <w:hideMark/>
          </w:tcPr>
          <w:p w14:paraId="21EFFDD9" w14:textId="77777777" w:rsidR="003F7BC0" w:rsidRPr="003F7BC0" w:rsidRDefault="003F7BC0" w:rsidP="003F7BC0">
            <w:pPr>
              <w:rPr>
                <w:sz w:val="18"/>
                <w:szCs w:val="16"/>
              </w:rPr>
            </w:pPr>
            <w:r w:rsidRPr="003F7BC0">
              <w:rPr>
                <w:sz w:val="18"/>
                <w:szCs w:val="16"/>
              </w:rPr>
              <w:t>1</w:t>
            </w:r>
          </w:p>
        </w:tc>
        <w:tc>
          <w:tcPr>
            <w:tcW w:w="494" w:type="pct"/>
            <w:noWrap/>
            <w:hideMark/>
          </w:tcPr>
          <w:p w14:paraId="0EEA2BF3" w14:textId="77777777" w:rsidR="003F7BC0" w:rsidRPr="003F7BC0" w:rsidRDefault="003F7BC0" w:rsidP="003F7BC0">
            <w:pPr>
              <w:rPr>
                <w:sz w:val="18"/>
                <w:szCs w:val="16"/>
              </w:rPr>
            </w:pPr>
            <w:r w:rsidRPr="003F7BC0">
              <w:rPr>
                <w:sz w:val="18"/>
                <w:szCs w:val="16"/>
              </w:rPr>
              <w:t>0</w:t>
            </w:r>
          </w:p>
        </w:tc>
        <w:tc>
          <w:tcPr>
            <w:tcW w:w="494" w:type="pct"/>
            <w:noWrap/>
            <w:hideMark/>
          </w:tcPr>
          <w:p w14:paraId="48A4D302" w14:textId="77777777" w:rsidR="003F7BC0" w:rsidRPr="003F7BC0" w:rsidRDefault="003F7BC0" w:rsidP="003F7BC0">
            <w:pPr>
              <w:rPr>
                <w:sz w:val="18"/>
                <w:szCs w:val="16"/>
              </w:rPr>
            </w:pPr>
            <w:r w:rsidRPr="003F7BC0">
              <w:rPr>
                <w:sz w:val="18"/>
                <w:szCs w:val="16"/>
              </w:rPr>
              <w:t>0</w:t>
            </w:r>
          </w:p>
        </w:tc>
        <w:tc>
          <w:tcPr>
            <w:tcW w:w="494" w:type="pct"/>
            <w:noWrap/>
            <w:hideMark/>
          </w:tcPr>
          <w:p w14:paraId="763FC35F" w14:textId="77777777" w:rsidR="003F7BC0" w:rsidRPr="003F7BC0" w:rsidRDefault="003F7BC0" w:rsidP="003F7BC0">
            <w:pPr>
              <w:rPr>
                <w:sz w:val="18"/>
                <w:szCs w:val="16"/>
              </w:rPr>
            </w:pPr>
            <w:r w:rsidRPr="003F7BC0">
              <w:rPr>
                <w:sz w:val="18"/>
                <w:szCs w:val="16"/>
              </w:rPr>
              <w:t>2</w:t>
            </w:r>
          </w:p>
        </w:tc>
        <w:tc>
          <w:tcPr>
            <w:tcW w:w="555" w:type="pct"/>
            <w:noWrap/>
            <w:hideMark/>
          </w:tcPr>
          <w:p w14:paraId="073716F1" w14:textId="77777777" w:rsidR="003F7BC0" w:rsidRPr="003F7BC0" w:rsidRDefault="003F7BC0" w:rsidP="003F7BC0">
            <w:pPr>
              <w:rPr>
                <w:sz w:val="18"/>
                <w:szCs w:val="16"/>
              </w:rPr>
            </w:pPr>
            <w:r w:rsidRPr="003F7BC0">
              <w:rPr>
                <w:sz w:val="18"/>
                <w:szCs w:val="16"/>
              </w:rPr>
              <w:t>0</w:t>
            </w:r>
          </w:p>
        </w:tc>
        <w:tc>
          <w:tcPr>
            <w:tcW w:w="494" w:type="pct"/>
            <w:noWrap/>
            <w:hideMark/>
          </w:tcPr>
          <w:p w14:paraId="6777BFBD" w14:textId="77777777" w:rsidR="003F7BC0" w:rsidRPr="003F7BC0" w:rsidRDefault="003F7BC0" w:rsidP="003F7BC0">
            <w:pPr>
              <w:rPr>
                <w:sz w:val="18"/>
                <w:szCs w:val="16"/>
              </w:rPr>
            </w:pPr>
            <w:r w:rsidRPr="003F7BC0">
              <w:rPr>
                <w:sz w:val="18"/>
                <w:szCs w:val="16"/>
              </w:rPr>
              <w:t>1</w:t>
            </w:r>
          </w:p>
        </w:tc>
        <w:tc>
          <w:tcPr>
            <w:tcW w:w="494" w:type="pct"/>
            <w:noWrap/>
            <w:hideMark/>
          </w:tcPr>
          <w:p w14:paraId="7803AB98" w14:textId="77777777" w:rsidR="003F7BC0" w:rsidRPr="003F7BC0" w:rsidRDefault="003F7BC0" w:rsidP="003F7BC0">
            <w:pPr>
              <w:rPr>
                <w:sz w:val="18"/>
                <w:szCs w:val="16"/>
              </w:rPr>
            </w:pPr>
            <w:r w:rsidRPr="003F7BC0">
              <w:rPr>
                <w:sz w:val="18"/>
                <w:szCs w:val="16"/>
              </w:rPr>
              <w:t>1</w:t>
            </w:r>
          </w:p>
        </w:tc>
        <w:tc>
          <w:tcPr>
            <w:tcW w:w="494" w:type="pct"/>
            <w:noWrap/>
            <w:hideMark/>
          </w:tcPr>
          <w:p w14:paraId="3FDAE2AD" w14:textId="77777777" w:rsidR="003F7BC0" w:rsidRPr="003F7BC0" w:rsidRDefault="003F7BC0" w:rsidP="003F7BC0">
            <w:pPr>
              <w:rPr>
                <w:sz w:val="18"/>
                <w:szCs w:val="16"/>
              </w:rPr>
            </w:pPr>
            <w:r w:rsidRPr="003F7BC0">
              <w:rPr>
                <w:sz w:val="18"/>
                <w:szCs w:val="16"/>
              </w:rPr>
              <w:t>5</w:t>
            </w:r>
          </w:p>
        </w:tc>
        <w:tc>
          <w:tcPr>
            <w:tcW w:w="494" w:type="pct"/>
            <w:noWrap/>
            <w:hideMark/>
          </w:tcPr>
          <w:p w14:paraId="4B36D572" w14:textId="77777777" w:rsidR="003F7BC0" w:rsidRPr="003F7BC0" w:rsidRDefault="003F7BC0" w:rsidP="003F7BC0">
            <w:pPr>
              <w:rPr>
                <w:sz w:val="18"/>
                <w:szCs w:val="16"/>
              </w:rPr>
            </w:pPr>
            <w:r w:rsidRPr="003F7BC0">
              <w:rPr>
                <w:sz w:val="18"/>
                <w:szCs w:val="16"/>
              </w:rPr>
              <w:t>POOR</w:t>
            </w:r>
          </w:p>
        </w:tc>
      </w:tr>
      <w:tr w:rsidR="003F7BC0" w:rsidRPr="003F7BC0" w14:paraId="5E060984" w14:textId="77777777" w:rsidTr="003F7BC0">
        <w:trPr>
          <w:trHeight w:val="300"/>
        </w:trPr>
        <w:tc>
          <w:tcPr>
            <w:tcW w:w="494" w:type="pct"/>
            <w:hideMark/>
          </w:tcPr>
          <w:p w14:paraId="5DDADB76" w14:textId="77777777" w:rsidR="003F7BC0" w:rsidRPr="003F7BC0" w:rsidRDefault="003F7BC0" w:rsidP="003F7BC0">
            <w:pPr>
              <w:rPr>
                <w:sz w:val="18"/>
                <w:szCs w:val="16"/>
              </w:rPr>
            </w:pPr>
            <w:r w:rsidRPr="003F7BC0">
              <w:rPr>
                <w:sz w:val="18"/>
                <w:szCs w:val="16"/>
              </w:rPr>
              <w:t>Schaefer et al., 2010</w:t>
            </w:r>
          </w:p>
        </w:tc>
        <w:tc>
          <w:tcPr>
            <w:tcW w:w="494" w:type="pct"/>
            <w:noWrap/>
            <w:hideMark/>
          </w:tcPr>
          <w:p w14:paraId="302220A0" w14:textId="77777777" w:rsidR="003F7BC0" w:rsidRPr="003F7BC0" w:rsidRDefault="003F7BC0" w:rsidP="003F7BC0">
            <w:pPr>
              <w:rPr>
                <w:sz w:val="18"/>
                <w:szCs w:val="16"/>
              </w:rPr>
            </w:pPr>
            <w:r w:rsidRPr="003F7BC0">
              <w:rPr>
                <w:sz w:val="18"/>
                <w:szCs w:val="16"/>
              </w:rPr>
              <w:t>0</w:t>
            </w:r>
          </w:p>
        </w:tc>
        <w:tc>
          <w:tcPr>
            <w:tcW w:w="494" w:type="pct"/>
            <w:noWrap/>
            <w:hideMark/>
          </w:tcPr>
          <w:p w14:paraId="284A5D0A" w14:textId="77777777" w:rsidR="003F7BC0" w:rsidRPr="003F7BC0" w:rsidRDefault="003F7BC0" w:rsidP="003F7BC0">
            <w:pPr>
              <w:rPr>
                <w:sz w:val="18"/>
                <w:szCs w:val="16"/>
              </w:rPr>
            </w:pPr>
            <w:r w:rsidRPr="003F7BC0">
              <w:rPr>
                <w:sz w:val="18"/>
                <w:szCs w:val="16"/>
              </w:rPr>
              <w:t>0</w:t>
            </w:r>
          </w:p>
        </w:tc>
        <w:tc>
          <w:tcPr>
            <w:tcW w:w="494" w:type="pct"/>
            <w:noWrap/>
            <w:hideMark/>
          </w:tcPr>
          <w:p w14:paraId="47E003FA" w14:textId="77777777" w:rsidR="003F7BC0" w:rsidRPr="003F7BC0" w:rsidRDefault="003F7BC0" w:rsidP="003F7BC0">
            <w:pPr>
              <w:rPr>
                <w:sz w:val="18"/>
                <w:szCs w:val="16"/>
              </w:rPr>
            </w:pPr>
            <w:r w:rsidRPr="003F7BC0">
              <w:rPr>
                <w:sz w:val="18"/>
                <w:szCs w:val="16"/>
              </w:rPr>
              <w:t>0</w:t>
            </w:r>
          </w:p>
        </w:tc>
        <w:tc>
          <w:tcPr>
            <w:tcW w:w="494" w:type="pct"/>
            <w:noWrap/>
            <w:hideMark/>
          </w:tcPr>
          <w:p w14:paraId="78056243" w14:textId="77777777" w:rsidR="003F7BC0" w:rsidRPr="003F7BC0" w:rsidRDefault="003F7BC0" w:rsidP="003F7BC0">
            <w:pPr>
              <w:rPr>
                <w:sz w:val="18"/>
                <w:szCs w:val="16"/>
              </w:rPr>
            </w:pPr>
            <w:r w:rsidRPr="003F7BC0">
              <w:rPr>
                <w:sz w:val="18"/>
                <w:szCs w:val="16"/>
              </w:rPr>
              <w:t>2</w:t>
            </w:r>
          </w:p>
        </w:tc>
        <w:tc>
          <w:tcPr>
            <w:tcW w:w="555" w:type="pct"/>
            <w:noWrap/>
            <w:hideMark/>
          </w:tcPr>
          <w:p w14:paraId="01979962" w14:textId="77777777" w:rsidR="003F7BC0" w:rsidRPr="003F7BC0" w:rsidRDefault="003F7BC0" w:rsidP="003F7BC0">
            <w:pPr>
              <w:rPr>
                <w:sz w:val="18"/>
                <w:szCs w:val="16"/>
              </w:rPr>
            </w:pPr>
            <w:r w:rsidRPr="003F7BC0">
              <w:rPr>
                <w:sz w:val="18"/>
                <w:szCs w:val="16"/>
              </w:rPr>
              <w:t>0</w:t>
            </w:r>
          </w:p>
        </w:tc>
        <w:tc>
          <w:tcPr>
            <w:tcW w:w="494" w:type="pct"/>
            <w:noWrap/>
            <w:hideMark/>
          </w:tcPr>
          <w:p w14:paraId="2FE3ED97" w14:textId="77777777" w:rsidR="003F7BC0" w:rsidRPr="003F7BC0" w:rsidRDefault="003F7BC0" w:rsidP="003F7BC0">
            <w:pPr>
              <w:rPr>
                <w:sz w:val="18"/>
                <w:szCs w:val="16"/>
              </w:rPr>
            </w:pPr>
            <w:r w:rsidRPr="003F7BC0">
              <w:rPr>
                <w:sz w:val="18"/>
                <w:szCs w:val="16"/>
              </w:rPr>
              <w:t>1</w:t>
            </w:r>
          </w:p>
        </w:tc>
        <w:tc>
          <w:tcPr>
            <w:tcW w:w="494" w:type="pct"/>
            <w:noWrap/>
            <w:hideMark/>
          </w:tcPr>
          <w:p w14:paraId="561E7B0B" w14:textId="77777777" w:rsidR="003F7BC0" w:rsidRPr="003F7BC0" w:rsidRDefault="003F7BC0" w:rsidP="003F7BC0">
            <w:pPr>
              <w:rPr>
                <w:sz w:val="18"/>
                <w:szCs w:val="16"/>
              </w:rPr>
            </w:pPr>
            <w:r w:rsidRPr="003F7BC0">
              <w:rPr>
                <w:sz w:val="18"/>
                <w:szCs w:val="16"/>
              </w:rPr>
              <w:t>1</w:t>
            </w:r>
          </w:p>
        </w:tc>
        <w:tc>
          <w:tcPr>
            <w:tcW w:w="494" w:type="pct"/>
            <w:noWrap/>
            <w:hideMark/>
          </w:tcPr>
          <w:p w14:paraId="6A633B62" w14:textId="77777777" w:rsidR="003F7BC0" w:rsidRPr="003F7BC0" w:rsidRDefault="003F7BC0" w:rsidP="003F7BC0">
            <w:pPr>
              <w:rPr>
                <w:sz w:val="18"/>
                <w:szCs w:val="16"/>
              </w:rPr>
            </w:pPr>
            <w:r w:rsidRPr="003F7BC0">
              <w:rPr>
                <w:sz w:val="18"/>
                <w:szCs w:val="16"/>
              </w:rPr>
              <w:t>4</w:t>
            </w:r>
          </w:p>
        </w:tc>
        <w:tc>
          <w:tcPr>
            <w:tcW w:w="494" w:type="pct"/>
            <w:noWrap/>
            <w:hideMark/>
          </w:tcPr>
          <w:p w14:paraId="7BEA13C9" w14:textId="77777777" w:rsidR="003F7BC0" w:rsidRPr="003F7BC0" w:rsidRDefault="003F7BC0" w:rsidP="003F7BC0">
            <w:pPr>
              <w:rPr>
                <w:sz w:val="18"/>
                <w:szCs w:val="16"/>
              </w:rPr>
            </w:pPr>
            <w:r w:rsidRPr="003F7BC0">
              <w:rPr>
                <w:sz w:val="18"/>
                <w:szCs w:val="16"/>
              </w:rPr>
              <w:t>POOR</w:t>
            </w:r>
          </w:p>
        </w:tc>
      </w:tr>
      <w:tr w:rsidR="003F7BC0" w:rsidRPr="003F7BC0" w14:paraId="47F2A694" w14:textId="77777777" w:rsidTr="003F7BC0">
        <w:trPr>
          <w:trHeight w:val="300"/>
        </w:trPr>
        <w:tc>
          <w:tcPr>
            <w:tcW w:w="494" w:type="pct"/>
            <w:hideMark/>
          </w:tcPr>
          <w:p w14:paraId="28A804C4" w14:textId="77777777" w:rsidR="003F7BC0" w:rsidRPr="003F7BC0" w:rsidRDefault="003F7BC0" w:rsidP="003F7BC0">
            <w:pPr>
              <w:rPr>
                <w:sz w:val="18"/>
                <w:szCs w:val="16"/>
              </w:rPr>
            </w:pPr>
            <w:r w:rsidRPr="003F7BC0">
              <w:rPr>
                <w:sz w:val="18"/>
                <w:szCs w:val="16"/>
              </w:rPr>
              <w:t>Seymour et al., 2013</w:t>
            </w:r>
          </w:p>
        </w:tc>
        <w:tc>
          <w:tcPr>
            <w:tcW w:w="494" w:type="pct"/>
            <w:noWrap/>
            <w:hideMark/>
          </w:tcPr>
          <w:p w14:paraId="50CB97B0" w14:textId="77777777" w:rsidR="003F7BC0" w:rsidRPr="003F7BC0" w:rsidRDefault="003F7BC0" w:rsidP="003F7BC0">
            <w:pPr>
              <w:rPr>
                <w:sz w:val="18"/>
                <w:szCs w:val="16"/>
              </w:rPr>
            </w:pPr>
            <w:r w:rsidRPr="003F7BC0">
              <w:rPr>
                <w:sz w:val="18"/>
                <w:szCs w:val="16"/>
              </w:rPr>
              <w:t>0</w:t>
            </w:r>
          </w:p>
        </w:tc>
        <w:tc>
          <w:tcPr>
            <w:tcW w:w="494" w:type="pct"/>
            <w:noWrap/>
            <w:hideMark/>
          </w:tcPr>
          <w:p w14:paraId="2D871587" w14:textId="77777777" w:rsidR="003F7BC0" w:rsidRPr="003F7BC0" w:rsidRDefault="003F7BC0" w:rsidP="003F7BC0">
            <w:pPr>
              <w:rPr>
                <w:sz w:val="18"/>
                <w:szCs w:val="16"/>
              </w:rPr>
            </w:pPr>
            <w:r w:rsidRPr="003F7BC0">
              <w:rPr>
                <w:sz w:val="18"/>
                <w:szCs w:val="16"/>
              </w:rPr>
              <w:t>0</w:t>
            </w:r>
          </w:p>
        </w:tc>
        <w:tc>
          <w:tcPr>
            <w:tcW w:w="494" w:type="pct"/>
            <w:noWrap/>
            <w:hideMark/>
          </w:tcPr>
          <w:p w14:paraId="3251A6AC" w14:textId="77777777" w:rsidR="003F7BC0" w:rsidRPr="003F7BC0" w:rsidRDefault="003F7BC0" w:rsidP="003F7BC0">
            <w:pPr>
              <w:rPr>
                <w:sz w:val="18"/>
                <w:szCs w:val="16"/>
              </w:rPr>
            </w:pPr>
            <w:r w:rsidRPr="003F7BC0">
              <w:rPr>
                <w:sz w:val="18"/>
                <w:szCs w:val="16"/>
              </w:rPr>
              <w:t>0</w:t>
            </w:r>
          </w:p>
        </w:tc>
        <w:tc>
          <w:tcPr>
            <w:tcW w:w="494" w:type="pct"/>
            <w:noWrap/>
            <w:hideMark/>
          </w:tcPr>
          <w:p w14:paraId="0173EB08" w14:textId="77777777" w:rsidR="003F7BC0" w:rsidRPr="003F7BC0" w:rsidRDefault="003F7BC0" w:rsidP="003F7BC0">
            <w:pPr>
              <w:rPr>
                <w:sz w:val="18"/>
                <w:szCs w:val="16"/>
              </w:rPr>
            </w:pPr>
            <w:r w:rsidRPr="003F7BC0">
              <w:rPr>
                <w:sz w:val="18"/>
                <w:szCs w:val="16"/>
              </w:rPr>
              <w:t>2</w:t>
            </w:r>
          </w:p>
        </w:tc>
        <w:tc>
          <w:tcPr>
            <w:tcW w:w="555" w:type="pct"/>
            <w:noWrap/>
            <w:hideMark/>
          </w:tcPr>
          <w:p w14:paraId="570C3D83" w14:textId="77777777" w:rsidR="003F7BC0" w:rsidRPr="003F7BC0" w:rsidRDefault="003F7BC0" w:rsidP="003F7BC0">
            <w:pPr>
              <w:rPr>
                <w:sz w:val="18"/>
                <w:szCs w:val="16"/>
              </w:rPr>
            </w:pPr>
            <w:r w:rsidRPr="003F7BC0">
              <w:rPr>
                <w:sz w:val="18"/>
                <w:szCs w:val="16"/>
              </w:rPr>
              <w:t>0</w:t>
            </w:r>
          </w:p>
        </w:tc>
        <w:tc>
          <w:tcPr>
            <w:tcW w:w="494" w:type="pct"/>
            <w:noWrap/>
            <w:hideMark/>
          </w:tcPr>
          <w:p w14:paraId="0BA0BFDB" w14:textId="77777777" w:rsidR="003F7BC0" w:rsidRPr="003F7BC0" w:rsidRDefault="003F7BC0" w:rsidP="003F7BC0">
            <w:pPr>
              <w:rPr>
                <w:sz w:val="18"/>
                <w:szCs w:val="16"/>
              </w:rPr>
            </w:pPr>
            <w:r w:rsidRPr="003F7BC0">
              <w:rPr>
                <w:sz w:val="18"/>
                <w:szCs w:val="16"/>
              </w:rPr>
              <w:t>1</w:t>
            </w:r>
          </w:p>
        </w:tc>
        <w:tc>
          <w:tcPr>
            <w:tcW w:w="494" w:type="pct"/>
            <w:noWrap/>
            <w:hideMark/>
          </w:tcPr>
          <w:p w14:paraId="30ECFDC4" w14:textId="77777777" w:rsidR="003F7BC0" w:rsidRPr="003F7BC0" w:rsidRDefault="003F7BC0" w:rsidP="003F7BC0">
            <w:pPr>
              <w:rPr>
                <w:sz w:val="18"/>
                <w:szCs w:val="16"/>
              </w:rPr>
            </w:pPr>
            <w:r w:rsidRPr="003F7BC0">
              <w:rPr>
                <w:sz w:val="18"/>
                <w:szCs w:val="16"/>
              </w:rPr>
              <w:t>1</w:t>
            </w:r>
          </w:p>
        </w:tc>
        <w:tc>
          <w:tcPr>
            <w:tcW w:w="494" w:type="pct"/>
            <w:noWrap/>
            <w:hideMark/>
          </w:tcPr>
          <w:p w14:paraId="0ED00D71" w14:textId="77777777" w:rsidR="003F7BC0" w:rsidRPr="003F7BC0" w:rsidRDefault="003F7BC0" w:rsidP="003F7BC0">
            <w:pPr>
              <w:rPr>
                <w:sz w:val="18"/>
                <w:szCs w:val="16"/>
              </w:rPr>
            </w:pPr>
            <w:r w:rsidRPr="003F7BC0">
              <w:rPr>
                <w:sz w:val="18"/>
                <w:szCs w:val="16"/>
              </w:rPr>
              <w:t>4</w:t>
            </w:r>
          </w:p>
        </w:tc>
        <w:tc>
          <w:tcPr>
            <w:tcW w:w="494" w:type="pct"/>
            <w:noWrap/>
            <w:hideMark/>
          </w:tcPr>
          <w:p w14:paraId="5EA0553B" w14:textId="77777777" w:rsidR="003F7BC0" w:rsidRPr="003F7BC0" w:rsidRDefault="003F7BC0" w:rsidP="003F7BC0">
            <w:pPr>
              <w:rPr>
                <w:sz w:val="18"/>
                <w:szCs w:val="16"/>
              </w:rPr>
            </w:pPr>
            <w:r w:rsidRPr="003F7BC0">
              <w:rPr>
                <w:sz w:val="18"/>
                <w:szCs w:val="16"/>
              </w:rPr>
              <w:t>POOR</w:t>
            </w:r>
          </w:p>
        </w:tc>
      </w:tr>
      <w:tr w:rsidR="003F7BC0" w:rsidRPr="003F7BC0" w14:paraId="7380B8B8" w14:textId="77777777" w:rsidTr="003F7BC0">
        <w:trPr>
          <w:trHeight w:val="300"/>
        </w:trPr>
        <w:tc>
          <w:tcPr>
            <w:tcW w:w="494" w:type="pct"/>
            <w:hideMark/>
          </w:tcPr>
          <w:p w14:paraId="42ED560E" w14:textId="77777777" w:rsidR="003F7BC0" w:rsidRPr="003F7BC0" w:rsidRDefault="003F7BC0" w:rsidP="003F7BC0">
            <w:pPr>
              <w:rPr>
                <w:sz w:val="18"/>
                <w:szCs w:val="16"/>
              </w:rPr>
            </w:pPr>
            <w:r w:rsidRPr="003F7BC0">
              <w:rPr>
                <w:sz w:val="18"/>
                <w:szCs w:val="16"/>
              </w:rPr>
              <w:t>Thonse et al., 2018</w:t>
            </w:r>
          </w:p>
        </w:tc>
        <w:tc>
          <w:tcPr>
            <w:tcW w:w="494" w:type="pct"/>
            <w:noWrap/>
            <w:hideMark/>
          </w:tcPr>
          <w:p w14:paraId="260B2C35" w14:textId="77777777" w:rsidR="003F7BC0" w:rsidRPr="003F7BC0" w:rsidRDefault="003F7BC0" w:rsidP="003F7BC0">
            <w:pPr>
              <w:rPr>
                <w:sz w:val="18"/>
                <w:szCs w:val="16"/>
              </w:rPr>
            </w:pPr>
            <w:r w:rsidRPr="003F7BC0">
              <w:rPr>
                <w:sz w:val="18"/>
                <w:szCs w:val="16"/>
              </w:rPr>
              <w:t>1</w:t>
            </w:r>
          </w:p>
        </w:tc>
        <w:tc>
          <w:tcPr>
            <w:tcW w:w="494" w:type="pct"/>
            <w:noWrap/>
            <w:hideMark/>
          </w:tcPr>
          <w:p w14:paraId="15ABADEC" w14:textId="77777777" w:rsidR="003F7BC0" w:rsidRPr="003F7BC0" w:rsidRDefault="003F7BC0" w:rsidP="003F7BC0">
            <w:pPr>
              <w:rPr>
                <w:sz w:val="18"/>
                <w:szCs w:val="16"/>
              </w:rPr>
            </w:pPr>
            <w:r w:rsidRPr="003F7BC0">
              <w:rPr>
                <w:sz w:val="18"/>
                <w:szCs w:val="16"/>
              </w:rPr>
              <w:t>1</w:t>
            </w:r>
          </w:p>
        </w:tc>
        <w:tc>
          <w:tcPr>
            <w:tcW w:w="494" w:type="pct"/>
            <w:noWrap/>
            <w:hideMark/>
          </w:tcPr>
          <w:p w14:paraId="763BE0D7" w14:textId="77777777" w:rsidR="003F7BC0" w:rsidRPr="003F7BC0" w:rsidRDefault="003F7BC0" w:rsidP="003F7BC0">
            <w:pPr>
              <w:rPr>
                <w:sz w:val="18"/>
                <w:szCs w:val="16"/>
              </w:rPr>
            </w:pPr>
            <w:r w:rsidRPr="003F7BC0">
              <w:rPr>
                <w:sz w:val="18"/>
                <w:szCs w:val="16"/>
              </w:rPr>
              <w:t>0</w:t>
            </w:r>
          </w:p>
        </w:tc>
        <w:tc>
          <w:tcPr>
            <w:tcW w:w="494" w:type="pct"/>
            <w:noWrap/>
            <w:hideMark/>
          </w:tcPr>
          <w:p w14:paraId="722D9B74" w14:textId="77777777" w:rsidR="003F7BC0" w:rsidRPr="003F7BC0" w:rsidRDefault="003F7BC0" w:rsidP="003F7BC0">
            <w:pPr>
              <w:rPr>
                <w:sz w:val="18"/>
                <w:szCs w:val="16"/>
              </w:rPr>
            </w:pPr>
            <w:r w:rsidRPr="003F7BC0">
              <w:rPr>
                <w:sz w:val="18"/>
                <w:szCs w:val="16"/>
              </w:rPr>
              <w:t>2</w:t>
            </w:r>
          </w:p>
        </w:tc>
        <w:tc>
          <w:tcPr>
            <w:tcW w:w="555" w:type="pct"/>
            <w:noWrap/>
            <w:hideMark/>
          </w:tcPr>
          <w:p w14:paraId="5AB19B03" w14:textId="77777777" w:rsidR="003F7BC0" w:rsidRPr="003F7BC0" w:rsidRDefault="003F7BC0" w:rsidP="003F7BC0">
            <w:pPr>
              <w:rPr>
                <w:sz w:val="18"/>
                <w:szCs w:val="16"/>
              </w:rPr>
            </w:pPr>
            <w:r w:rsidRPr="003F7BC0">
              <w:rPr>
                <w:sz w:val="18"/>
                <w:szCs w:val="16"/>
              </w:rPr>
              <w:t>0</w:t>
            </w:r>
          </w:p>
        </w:tc>
        <w:tc>
          <w:tcPr>
            <w:tcW w:w="494" w:type="pct"/>
            <w:noWrap/>
            <w:hideMark/>
          </w:tcPr>
          <w:p w14:paraId="6A94B541" w14:textId="77777777" w:rsidR="003F7BC0" w:rsidRPr="003F7BC0" w:rsidRDefault="003F7BC0" w:rsidP="003F7BC0">
            <w:pPr>
              <w:rPr>
                <w:sz w:val="18"/>
                <w:szCs w:val="16"/>
              </w:rPr>
            </w:pPr>
            <w:r w:rsidRPr="003F7BC0">
              <w:rPr>
                <w:sz w:val="18"/>
                <w:szCs w:val="16"/>
              </w:rPr>
              <w:t>1</w:t>
            </w:r>
          </w:p>
        </w:tc>
        <w:tc>
          <w:tcPr>
            <w:tcW w:w="494" w:type="pct"/>
            <w:noWrap/>
            <w:hideMark/>
          </w:tcPr>
          <w:p w14:paraId="65FA5F6B" w14:textId="77777777" w:rsidR="003F7BC0" w:rsidRPr="003F7BC0" w:rsidRDefault="003F7BC0" w:rsidP="003F7BC0">
            <w:pPr>
              <w:rPr>
                <w:sz w:val="18"/>
                <w:szCs w:val="16"/>
              </w:rPr>
            </w:pPr>
            <w:r w:rsidRPr="003F7BC0">
              <w:rPr>
                <w:sz w:val="18"/>
                <w:szCs w:val="16"/>
              </w:rPr>
              <w:t>1</w:t>
            </w:r>
          </w:p>
        </w:tc>
        <w:tc>
          <w:tcPr>
            <w:tcW w:w="494" w:type="pct"/>
            <w:noWrap/>
            <w:hideMark/>
          </w:tcPr>
          <w:p w14:paraId="512B7FC9" w14:textId="77777777" w:rsidR="003F7BC0" w:rsidRPr="003F7BC0" w:rsidRDefault="003F7BC0" w:rsidP="003F7BC0">
            <w:pPr>
              <w:rPr>
                <w:sz w:val="18"/>
                <w:szCs w:val="16"/>
              </w:rPr>
            </w:pPr>
            <w:r w:rsidRPr="003F7BC0">
              <w:rPr>
                <w:sz w:val="18"/>
                <w:szCs w:val="16"/>
              </w:rPr>
              <w:t>6</w:t>
            </w:r>
          </w:p>
        </w:tc>
        <w:tc>
          <w:tcPr>
            <w:tcW w:w="494" w:type="pct"/>
            <w:noWrap/>
            <w:hideMark/>
          </w:tcPr>
          <w:p w14:paraId="0CD21BC9" w14:textId="77777777" w:rsidR="003F7BC0" w:rsidRPr="003F7BC0" w:rsidRDefault="003F7BC0" w:rsidP="003F7BC0">
            <w:pPr>
              <w:rPr>
                <w:sz w:val="18"/>
                <w:szCs w:val="16"/>
              </w:rPr>
            </w:pPr>
            <w:r w:rsidRPr="003F7BC0">
              <w:rPr>
                <w:sz w:val="18"/>
                <w:szCs w:val="16"/>
              </w:rPr>
              <w:t>POOR</w:t>
            </w:r>
          </w:p>
        </w:tc>
      </w:tr>
      <w:tr w:rsidR="003F7BC0" w:rsidRPr="003F7BC0" w14:paraId="2B9F217B" w14:textId="77777777" w:rsidTr="003F7BC0">
        <w:trPr>
          <w:trHeight w:val="300"/>
        </w:trPr>
        <w:tc>
          <w:tcPr>
            <w:tcW w:w="494" w:type="pct"/>
            <w:hideMark/>
          </w:tcPr>
          <w:p w14:paraId="2C3B6EB8" w14:textId="77777777" w:rsidR="003F7BC0" w:rsidRPr="003F7BC0" w:rsidRDefault="003F7BC0" w:rsidP="003F7BC0">
            <w:pPr>
              <w:rPr>
                <w:sz w:val="18"/>
                <w:szCs w:val="16"/>
              </w:rPr>
            </w:pPr>
            <w:r w:rsidRPr="003F7BC0">
              <w:rPr>
                <w:sz w:val="18"/>
                <w:szCs w:val="16"/>
              </w:rPr>
              <w:t>Vaskin et al., 2007</w:t>
            </w:r>
          </w:p>
        </w:tc>
        <w:tc>
          <w:tcPr>
            <w:tcW w:w="494" w:type="pct"/>
            <w:noWrap/>
            <w:hideMark/>
          </w:tcPr>
          <w:p w14:paraId="7F1356B1" w14:textId="77777777" w:rsidR="003F7BC0" w:rsidRPr="003F7BC0" w:rsidRDefault="003F7BC0" w:rsidP="003F7BC0">
            <w:pPr>
              <w:rPr>
                <w:sz w:val="18"/>
                <w:szCs w:val="16"/>
              </w:rPr>
            </w:pPr>
            <w:r w:rsidRPr="003F7BC0">
              <w:rPr>
                <w:sz w:val="18"/>
                <w:szCs w:val="16"/>
              </w:rPr>
              <w:t>0</w:t>
            </w:r>
          </w:p>
        </w:tc>
        <w:tc>
          <w:tcPr>
            <w:tcW w:w="494" w:type="pct"/>
            <w:noWrap/>
            <w:hideMark/>
          </w:tcPr>
          <w:p w14:paraId="23F1B9F1" w14:textId="77777777" w:rsidR="003F7BC0" w:rsidRPr="003F7BC0" w:rsidRDefault="003F7BC0" w:rsidP="003F7BC0">
            <w:pPr>
              <w:rPr>
                <w:sz w:val="18"/>
                <w:szCs w:val="16"/>
              </w:rPr>
            </w:pPr>
            <w:r w:rsidRPr="003F7BC0">
              <w:rPr>
                <w:sz w:val="18"/>
                <w:szCs w:val="16"/>
              </w:rPr>
              <w:t>0</w:t>
            </w:r>
          </w:p>
        </w:tc>
        <w:tc>
          <w:tcPr>
            <w:tcW w:w="494" w:type="pct"/>
            <w:noWrap/>
            <w:hideMark/>
          </w:tcPr>
          <w:p w14:paraId="0B770CEC" w14:textId="77777777" w:rsidR="003F7BC0" w:rsidRPr="003F7BC0" w:rsidRDefault="003F7BC0" w:rsidP="003F7BC0">
            <w:pPr>
              <w:rPr>
                <w:sz w:val="18"/>
                <w:szCs w:val="16"/>
              </w:rPr>
            </w:pPr>
            <w:r w:rsidRPr="003F7BC0">
              <w:rPr>
                <w:sz w:val="18"/>
                <w:szCs w:val="16"/>
              </w:rPr>
              <w:t>0</w:t>
            </w:r>
          </w:p>
        </w:tc>
        <w:tc>
          <w:tcPr>
            <w:tcW w:w="494" w:type="pct"/>
            <w:noWrap/>
            <w:hideMark/>
          </w:tcPr>
          <w:p w14:paraId="71378050" w14:textId="77777777" w:rsidR="003F7BC0" w:rsidRPr="003F7BC0" w:rsidRDefault="003F7BC0" w:rsidP="003F7BC0">
            <w:pPr>
              <w:rPr>
                <w:sz w:val="18"/>
                <w:szCs w:val="16"/>
              </w:rPr>
            </w:pPr>
            <w:r w:rsidRPr="003F7BC0">
              <w:rPr>
                <w:sz w:val="18"/>
                <w:szCs w:val="16"/>
              </w:rPr>
              <w:t>2</w:t>
            </w:r>
          </w:p>
        </w:tc>
        <w:tc>
          <w:tcPr>
            <w:tcW w:w="555" w:type="pct"/>
            <w:noWrap/>
            <w:hideMark/>
          </w:tcPr>
          <w:p w14:paraId="7942814F" w14:textId="77777777" w:rsidR="003F7BC0" w:rsidRPr="003F7BC0" w:rsidRDefault="003F7BC0" w:rsidP="003F7BC0">
            <w:pPr>
              <w:rPr>
                <w:sz w:val="18"/>
                <w:szCs w:val="16"/>
              </w:rPr>
            </w:pPr>
            <w:r w:rsidRPr="003F7BC0">
              <w:rPr>
                <w:sz w:val="18"/>
                <w:szCs w:val="16"/>
              </w:rPr>
              <w:t>1</w:t>
            </w:r>
          </w:p>
        </w:tc>
        <w:tc>
          <w:tcPr>
            <w:tcW w:w="494" w:type="pct"/>
            <w:noWrap/>
            <w:hideMark/>
          </w:tcPr>
          <w:p w14:paraId="0767A478" w14:textId="77777777" w:rsidR="003F7BC0" w:rsidRPr="003F7BC0" w:rsidRDefault="003F7BC0" w:rsidP="003F7BC0">
            <w:pPr>
              <w:rPr>
                <w:sz w:val="18"/>
                <w:szCs w:val="16"/>
              </w:rPr>
            </w:pPr>
            <w:r w:rsidRPr="003F7BC0">
              <w:rPr>
                <w:sz w:val="18"/>
                <w:szCs w:val="16"/>
              </w:rPr>
              <w:t>1</w:t>
            </w:r>
          </w:p>
        </w:tc>
        <w:tc>
          <w:tcPr>
            <w:tcW w:w="494" w:type="pct"/>
            <w:noWrap/>
            <w:hideMark/>
          </w:tcPr>
          <w:p w14:paraId="2E1D514F" w14:textId="77777777" w:rsidR="003F7BC0" w:rsidRPr="003F7BC0" w:rsidRDefault="003F7BC0" w:rsidP="003F7BC0">
            <w:pPr>
              <w:rPr>
                <w:sz w:val="18"/>
                <w:szCs w:val="16"/>
              </w:rPr>
            </w:pPr>
            <w:r w:rsidRPr="003F7BC0">
              <w:rPr>
                <w:sz w:val="18"/>
                <w:szCs w:val="16"/>
              </w:rPr>
              <w:t>1</w:t>
            </w:r>
          </w:p>
        </w:tc>
        <w:tc>
          <w:tcPr>
            <w:tcW w:w="494" w:type="pct"/>
            <w:noWrap/>
            <w:hideMark/>
          </w:tcPr>
          <w:p w14:paraId="35C502A4" w14:textId="77777777" w:rsidR="003F7BC0" w:rsidRPr="003F7BC0" w:rsidRDefault="003F7BC0" w:rsidP="003F7BC0">
            <w:pPr>
              <w:rPr>
                <w:sz w:val="18"/>
                <w:szCs w:val="16"/>
              </w:rPr>
            </w:pPr>
            <w:r w:rsidRPr="003F7BC0">
              <w:rPr>
                <w:sz w:val="18"/>
                <w:szCs w:val="16"/>
              </w:rPr>
              <w:t>5</w:t>
            </w:r>
          </w:p>
        </w:tc>
        <w:tc>
          <w:tcPr>
            <w:tcW w:w="494" w:type="pct"/>
            <w:noWrap/>
            <w:hideMark/>
          </w:tcPr>
          <w:p w14:paraId="6203173B" w14:textId="77777777" w:rsidR="003F7BC0" w:rsidRPr="003F7BC0" w:rsidRDefault="003F7BC0" w:rsidP="003F7BC0">
            <w:pPr>
              <w:rPr>
                <w:sz w:val="18"/>
                <w:szCs w:val="16"/>
              </w:rPr>
            </w:pPr>
            <w:r w:rsidRPr="003F7BC0">
              <w:rPr>
                <w:sz w:val="18"/>
                <w:szCs w:val="16"/>
              </w:rPr>
              <w:t>POOR</w:t>
            </w:r>
          </w:p>
        </w:tc>
      </w:tr>
      <w:tr w:rsidR="003F7BC0" w:rsidRPr="003F7BC0" w14:paraId="065C7D56" w14:textId="77777777" w:rsidTr="003F7BC0">
        <w:trPr>
          <w:trHeight w:val="300"/>
        </w:trPr>
        <w:tc>
          <w:tcPr>
            <w:tcW w:w="494" w:type="pct"/>
            <w:hideMark/>
          </w:tcPr>
          <w:p w14:paraId="12D42681" w14:textId="77777777" w:rsidR="003F7BC0" w:rsidRPr="003F7BC0" w:rsidRDefault="003F7BC0" w:rsidP="003F7BC0">
            <w:pPr>
              <w:rPr>
                <w:sz w:val="18"/>
                <w:szCs w:val="16"/>
              </w:rPr>
            </w:pPr>
            <w:r w:rsidRPr="003F7BC0">
              <w:rPr>
                <w:sz w:val="18"/>
                <w:szCs w:val="16"/>
              </w:rPr>
              <w:t>Vederman et al., 2012</w:t>
            </w:r>
          </w:p>
        </w:tc>
        <w:tc>
          <w:tcPr>
            <w:tcW w:w="494" w:type="pct"/>
            <w:noWrap/>
            <w:hideMark/>
          </w:tcPr>
          <w:p w14:paraId="6FD5ECE4" w14:textId="77777777" w:rsidR="003F7BC0" w:rsidRPr="003F7BC0" w:rsidRDefault="003F7BC0" w:rsidP="003F7BC0">
            <w:pPr>
              <w:rPr>
                <w:sz w:val="18"/>
                <w:szCs w:val="16"/>
              </w:rPr>
            </w:pPr>
            <w:r w:rsidRPr="003F7BC0">
              <w:rPr>
                <w:sz w:val="18"/>
                <w:szCs w:val="16"/>
              </w:rPr>
              <w:t>0</w:t>
            </w:r>
          </w:p>
        </w:tc>
        <w:tc>
          <w:tcPr>
            <w:tcW w:w="494" w:type="pct"/>
            <w:noWrap/>
            <w:hideMark/>
          </w:tcPr>
          <w:p w14:paraId="7CEDD259" w14:textId="77777777" w:rsidR="003F7BC0" w:rsidRPr="003F7BC0" w:rsidRDefault="003F7BC0" w:rsidP="003F7BC0">
            <w:pPr>
              <w:rPr>
                <w:sz w:val="18"/>
                <w:szCs w:val="16"/>
              </w:rPr>
            </w:pPr>
            <w:r w:rsidRPr="003F7BC0">
              <w:rPr>
                <w:sz w:val="18"/>
                <w:szCs w:val="16"/>
              </w:rPr>
              <w:t>0</w:t>
            </w:r>
          </w:p>
        </w:tc>
        <w:tc>
          <w:tcPr>
            <w:tcW w:w="494" w:type="pct"/>
            <w:noWrap/>
            <w:hideMark/>
          </w:tcPr>
          <w:p w14:paraId="4AAB9359" w14:textId="77777777" w:rsidR="003F7BC0" w:rsidRPr="003F7BC0" w:rsidRDefault="003F7BC0" w:rsidP="003F7BC0">
            <w:pPr>
              <w:rPr>
                <w:sz w:val="18"/>
                <w:szCs w:val="16"/>
              </w:rPr>
            </w:pPr>
            <w:r w:rsidRPr="003F7BC0">
              <w:rPr>
                <w:sz w:val="18"/>
                <w:szCs w:val="16"/>
              </w:rPr>
              <w:t>0</w:t>
            </w:r>
          </w:p>
        </w:tc>
        <w:tc>
          <w:tcPr>
            <w:tcW w:w="494" w:type="pct"/>
            <w:noWrap/>
            <w:hideMark/>
          </w:tcPr>
          <w:p w14:paraId="33409047" w14:textId="77777777" w:rsidR="003F7BC0" w:rsidRPr="003F7BC0" w:rsidRDefault="003F7BC0" w:rsidP="003F7BC0">
            <w:pPr>
              <w:rPr>
                <w:sz w:val="18"/>
                <w:szCs w:val="16"/>
              </w:rPr>
            </w:pPr>
            <w:r w:rsidRPr="003F7BC0">
              <w:rPr>
                <w:sz w:val="18"/>
                <w:szCs w:val="16"/>
              </w:rPr>
              <w:t>2</w:t>
            </w:r>
          </w:p>
        </w:tc>
        <w:tc>
          <w:tcPr>
            <w:tcW w:w="555" w:type="pct"/>
            <w:noWrap/>
            <w:hideMark/>
          </w:tcPr>
          <w:p w14:paraId="4EEBD08E" w14:textId="77777777" w:rsidR="003F7BC0" w:rsidRPr="003F7BC0" w:rsidRDefault="003F7BC0" w:rsidP="003F7BC0">
            <w:pPr>
              <w:rPr>
                <w:sz w:val="18"/>
                <w:szCs w:val="16"/>
              </w:rPr>
            </w:pPr>
            <w:r w:rsidRPr="003F7BC0">
              <w:rPr>
                <w:sz w:val="18"/>
                <w:szCs w:val="16"/>
              </w:rPr>
              <w:t>0</w:t>
            </w:r>
          </w:p>
        </w:tc>
        <w:tc>
          <w:tcPr>
            <w:tcW w:w="494" w:type="pct"/>
            <w:noWrap/>
            <w:hideMark/>
          </w:tcPr>
          <w:p w14:paraId="47ACAC7B" w14:textId="77777777" w:rsidR="003F7BC0" w:rsidRPr="003F7BC0" w:rsidRDefault="003F7BC0" w:rsidP="003F7BC0">
            <w:pPr>
              <w:rPr>
                <w:sz w:val="18"/>
                <w:szCs w:val="16"/>
              </w:rPr>
            </w:pPr>
            <w:r w:rsidRPr="003F7BC0">
              <w:rPr>
                <w:sz w:val="18"/>
                <w:szCs w:val="16"/>
              </w:rPr>
              <w:t>1</w:t>
            </w:r>
          </w:p>
        </w:tc>
        <w:tc>
          <w:tcPr>
            <w:tcW w:w="494" w:type="pct"/>
            <w:noWrap/>
            <w:hideMark/>
          </w:tcPr>
          <w:p w14:paraId="4661BCCE" w14:textId="77777777" w:rsidR="003F7BC0" w:rsidRPr="003F7BC0" w:rsidRDefault="003F7BC0" w:rsidP="003F7BC0">
            <w:pPr>
              <w:rPr>
                <w:sz w:val="18"/>
                <w:szCs w:val="16"/>
              </w:rPr>
            </w:pPr>
            <w:r w:rsidRPr="003F7BC0">
              <w:rPr>
                <w:sz w:val="18"/>
                <w:szCs w:val="16"/>
              </w:rPr>
              <w:t>1</w:t>
            </w:r>
          </w:p>
        </w:tc>
        <w:tc>
          <w:tcPr>
            <w:tcW w:w="494" w:type="pct"/>
            <w:noWrap/>
            <w:hideMark/>
          </w:tcPr>
          <w:p w14:paraId="2E9507AC" w14:textId="77777777" w:rsidR="003F7BC0" w:rsidRPr="003F7BC0" w:rsidRDefault="003F7BC0" w:rsidP="003F7BC0">
            <w:pPr>
              <w:rPr>
                <w:sz w:val="18"/>
                <w:szCs w:val="16"/>
              </w:rPr>
            </w:pPr>
            <w:r w:rsidRPr="003F7BC0">
              <w:rPr>
                <w:sz w:val="18"/>
                <w:szCs w:val="16"/>
              </w:rPr>
              <w:t>4</w:t>
            </w:r>
          </w:p>
        </w:tc>
        <w:tc>
          <w:tcPr>
            <w:tcW w:w="494" w:type="pct"/>
            <w:noWrap/>
            <w:hideMark/>
          </w:tcPr>
          <w:p w14:paraId="26542D59" w14:textId="77777777" w:rsidR="003F7BC0" w:rsidRPr="003F7BC0" w:rsidRDefault="003F7BC0" w:rsidP="003F7BC0">
            <w:pPr>
              <w:rPr>
                <w:sz w:val="18"/>
                <w:szCs w:val="16"/>
              </w:rPr>
            </w:pPr>
            <w:r w:rsidRPr="003F7BC0">
              <w:rPr>
                <w:sz w:val="18"/>
                <w:szCs w:val="16"/>
              </w:rPr>
              <w:t>POOR</w:t>
            </w:r>
          </w:p>
        </w:tc>
      </w:tr>
      <w:tr w:rsidR="003F7BC0" w:rsidRPr="003F7BC0" w14:paraId="1EF231D3" w14:textId="77777777" w:rsidTr="003F7BC0">
        <w:trPr>
          <w:trHeight w:val="300"/>
        </w:trPr>
        <w:tc>
          <w:tcPr>
            <w:tcW w:w="494" w:type="pct"/>
            <w:hideMark/>
          </w:tcPr>
          <w:p w14:paraId="25410317" w14:textId="77777777" w:rsidR="003F7BC0" w:rsidRPr="003F7BC0" w:rsidRDefault="003F7BC0" w:rsidP="003F7BC0">
            <w:pPr>
              <w:rPr>
                <w:sz w:val="18"/>
                <w:szCs w:val="16"/>
              </w:rPr>
            </w:pPr>
            <w:r w:rsidRPr="003F7BC0">
              <w:rPr>
                <w:sz w:val="18"/>
                <w:szCs w:val="16"/>
              </w:rPr>
              <w:t>Wang et al., 2023</w:t>
            </w:r>
          </w:p>
        </w:tc>
        <w:tc>
          <w:tcPr>
            <w:tcW w:w="494" w:type="pct"/>
            <w:noWrap/>
            <w:hideMark/>
          </w:tcPr>
          <w:p w14:paraId="4A2061B2" w14:textId="77777777" w:rsidR="003F7BC0" w:rsidRPr="003F7BC0" w:rsidRDefault="003F7BC0" w:rsidP="003F7BC0">
            <w:pPr>
              <w:rPr>
                <w:sz w:val="18"/>
                <w:szCs w:val="16"/>
              </w:rPr>
            </w:pPr>
            <w:r w:rsidRPr="003F7BC0">
              <w:rPr>
                <w:sz w:val="18"/>
                <w:szCs w:val="16"/>
              </w:rPr>
              <w:t>0</w:t>
            </w:r>
          </w:p>
        </w:tc>
        <w:tc>
          <w:tcPr>
            <w:tcW w:w="494" w:type="pct"/>
            <w:noWrap/>
            <w:hideMark/>
          </w:tcPr>
          <w:p w14:paraId="5750C96C" w14:textId="77777777" w:rsidR="003F7BC0" w:rsidRPr="003F7BC0" w:rsidRDefault="003F7BC0" w:rsidP="003F7BC0">
            <w:pPr>
              <w:rPr>
                <w:sz w:val="18"/>
                <w:szCs w:val="16"/>
              </w:rPr>
            </w:pPr>
            <w:r w:rsidRPr="003F7BC0">
              <w:rPr>
                <w:sz w:val="18"/>
                <w:szCs w:val="16"/>
              </w:rPr>
              <w:t>1</w:t>
            </w:r>
          </w:p>
        </w:tc>
        <w:tc>
          <w:tcPr>
            <w:tcW w:w="494" w:type="pct"/>
            <w:noWrap/>
            <w:hideMark/>
          </w:tcPr>
          <w:p w14:paraId="514C1351" w14:textId="77777777" w:rsidR="003F7BC0" w:rsidRPr="003F7BC0" w:rsidRDefault="003F7BC0" w:rsidP="003F7BC0">
            <w:pPr>
              <w:rPr>
                <w:sz w:val="18"/>
                <w:szCs w:val="16"/>
              </w:rPr>
            </w:pPr>
            <w:r w:rsidRPr="003F7BC0">
              <w:rPr>
                <w:sz w:val="18"/>
                <w:szCs w:val="16"/>
              </w:rPr>
              <w:t>0</w:t>
            </w:r>
          </w:p>
        </w:tc>
        <w:tc>
          <w:tcPr>
            <w:tcW w:w="494" w:type="pct"/>
            <w:noWrap/>
            <w:hideMark/>
          </w:tcPr>
          <w:p w14:paraId="6E8DF785" w14:textId="77777777" w:rsidR="003F7BC0" w:rsidRPr="003F7BC0" w:rsidRDefault="003F7BC0" w:rsidP="003F7BC0">
            <w:pPr>
              <w:rPr>
                <w:sz w:val="18"/>
                <w:szCs w:val="16"/>
              </w:rPr>
            </w:pPr>
            <w:r w:rsidRPr="003F7BC0">
              <w:rPr>
                <w:sz w:val="18"/>
                <w:szCs w:val="16"/>
              </w:rPr>
              <w:t>2</w:t>
            </w:r>
          </w:p>
        </w:tc>
        <w:tc>
          <w:tcPr>
            <w:tcW w:w="555" w:type="pct"/>
            <w:noWrap/>
            <w:hideMark/>
          </w:tcPr>
          <w:p w14:paraId="575D9523" w14:textId="77777777" w:rsidR="003F7BC0" w:rsidRPr="003F7BC0" w:rsidRDefault="003F7BC0" w:rsidP="003F7BC0">
            <w:pPr>
              <w:rPr>
                <w:sz w:val="18"/>
                <w:szCs w:val="16"/>
              </w:rPr>
            </w:pPr>
            <w:r w:rsidRPr="003F7BC0">
              <w:rPr>
                <w:sz w:val="18"/>
                <w:szCs w:val="16"/>
              </w:rPr>
              <w:t>2</w:t>
            </w:r>
          </w:p>
        </w:tc>
        <w:tc>
          <w:tcPr>
            <w:tcW w:w="494" w:type="pct"/>
            <w:noWrap/>
            <w:hideMark/>
          </w:tcPr>
          <w:p w14:paraId="3C2F483E" w14:textId="77777777" w:rsidR="003F7BC0" w:rsidRPr="003F7BC0" w:rsidRDefault="003F7BC0" w:rsidP="003F7BC0">
            <w:pPr>
              <w:rPr>
                <w:sz w:val="18"/>
                <w:szCs w:val="16"/>
              </w:rPr>
            </w:pPr>
            <w:r w:rsidRPr="003F7BC0">
              <w:rPr>
                <w:sz w:val="18"/>
                <w:szCs w:val="16"/>
              </w:rPr>
              <w:t>1</w:t>
            </w:r>
          </w:p>
        </w:tc>
        <w:tc>
          <w:tcPr>
            <w:tcW w:w="494" w:type="pct"/>
            <w:noWrap/>
            <w:hideMark/>
          </w:tcPr>
          <w:p w14:paraId="7CF334E8" w14:textId="77777777" w:rsidR="003F7BC0" w:rsidRPr="003F7BC0" w:rsidRDefault="003F7BC0" w:rsidP="003F7BC0">
            <w:pPr>
              <w:rPr>
                <w:sz w:val="18"/>
                <w:szCs w:val="16"/>
              </w:rPr>
            </w:pPr>
            <w:r w:rsidRPr="003F7BC0">
              <w:rPr>
                <w:sz w:val="18"/>
                <w:szCs w:val="16"/>
              </w:rPr>
              <w:t>1</w:t>
            </w:r>
          </w:p>
        </w:tc>
        <w:tc>
          <w:tcPr>
            <w:tcW w:w="494" w:type="pct"/>
            <w:noWrap/>
            <w:hideMark/>
          </w:tcPr>
          <w:p w14:paraId="1941A5F0" w14:textId="77777777" w:rsidR="003F7BC0" w:rsidRPr="003F7BC0" w:rsidRDefault="003F7BC0" w:rsidP="003F7BC0">
            <w:pPr>
              <w:rPr>
                <w:sz w:val="18"/>
                <w:szCs w:val="16"/>
              </w:rPr>
            </w:pPr>
            <w:r w:rsidRPr="003F7BC0">
              <w:rPr>
                <w:sz w:val="18"/>
                <w:szCs w:val="16"/>
              </w:rPr>
              <w:t>7</w:t>
            </w:r>
          </w:p>
        </w:tc>
        <w:tc>
          <w:tcPr>
            <w:tcW w:w="494" w:type="pct"/>
            <w:noWrap/>
            <w:hideMark/>
          </w:tcPr>
          <w:p w14:paraId="0687B332" w14:textId="77777777" w:rsidR="003F7BC0" w:rsidRPr="003F7BC0" w:rsidRDefault="003F7BC0" w:rsidP="003F7BC0">
            <w:pPr>
              <w:rPr>
                <w:sz w:val="18"/>
                <w:szCs w:val="16"/>
              </w:rPr>
            </w:pPr>
            <w:r w:rsidRPr="003F7BC0">
              <w:rPr>
                <w:sz w:val="18"/>
                <w:szCs w:val="16"/>
              </w:rPr>
              <w:t>GOOD</w:t>
            </w:r>
          </w:p>
        </w:tc>
      </w:tr>
      <w:tr w:rsidR="003F7BC0" w:rsidRPr="003F7BC0" w14:paraId="066C4730" w14:textId="77777777" w:rsidTr="003F7BC0">
        <w:trPr>
          <w:trHeight w:val="300"/>
        </w:trPr>
        <w:tc>
          <w:tcPr>
            <w:tcW w:w="494" w:type="pct"/>
            <w:hideMark/>
          </w:tcPr>
          <w:p w14:paraId="4C6E2905" w14:textId="77777777" w:rsidR="003F7BC0" w:rsidRPr="003F7BC0" w:rsidRDefault="003F7BC0" w:rsidP="003F7BC0">
            <w:pPr>
              <w:rPr>
                <w:sz w:val="18"/>
                <w:szCs w:val="16"/>
              </w:rPr>
            </w:pPr>
            <w:r w:rsidRPr="003F7BC0">
              <w:rPr>
                <w:sz w:val="18"/>
                <w:szCs w:val="16"/>
              </w:rPr>
              <w:t>Wynn et al., 2012</w:t>
            </w:r>
          </w:p>
        </w:tc>
        <w:tc>
          <w:tcPr>
            <w:tcW w:w="494" w:type="pct"/>
            <w:noWrap/>
            <w:hideMark/>
          </w:tcPr>
          <w:p w14:paraId="39287597" w14:textId="77777777" w:rsidR="003F7BC0" w:rsidRPr="003F7BC0" w:rsidRDefault="003F7BC0" w:rsidP="003F7BC0">
            <w:pPr>
              <w:rPr>
                <w:sz w:val="18"/>
                <w:szCs w:val="16"/>
              </w:rPr>
            </w:pPr>
            <w:r w:rsidRPr="003F7BC0">
              <w:rPr>
                <w:sz w:val="18"/>
                <w:szCs w:val="16"/>
              </w:rPr>
              <w:t>1</w:t>
            </w:r>
          </w:p>
        </w:tc>
        <w:tc>
          <w:tcPr>
            <w:tcW w:w="494" w:type="pct"/>
            <w:noWrap/>
            <w:hideMark/>
          </w:tcPr>
          <w:p w14:paraId="6033F45A" w14:textId="77777777" w:rsidR="003F7BC0" w:rsidRPr="003F7BC0" w:rsidRDefault="003F7BC0" w:rsidP="003F7BC0">
            <w:pPr>
              <w:rPr>
                <w:sz w:val="18"/>
                <w:szCs w:val="16"/>
              </w:rPr>
            </w:pPr>
            <w:r w:rsidRPr="003F7BC0">
              <w:rPr>
                <w:sz w:val="18"/>
                <w:szCs w:val="16"/>
              </w:rPr>
              <w:t>0</w:t>
            </w:r>
          </w:p>
        </w:tc>
        <w:tc>
          <w:tcPr>
            <w:tcW w:w="494" w:type="pct"/>
            <w:noWrap/>
            <w:hideMark/>
          </w:tcPr>
          <w:p w14:paraId="4431FA03" w14:textId="77777777" w:rsidR="003F7BC0" w:rsidRPr="003F7BC0" w:rsidRDefault="003F7BC0" w:rsidP="003F7BC0">
            <w:pPr>
              <w:rPr>
                <w:sz w:val="18"/>
                <w:szCs w:val="16"/>
              </w:rPr>
            </w:pPr>
            <w:r w:rsidRPr="003F7BC0">
              <w:rPr>
                <w:sz w:val="18"/>
                <w:szCs w:val="16"/>
              </w:rPr>
              <w:t>0</w:t>
            </w:r>
          </w:p>
        </w:tc>
        <w:tc>
          <w:tcPr>
            <w:tcW w:w="494" w:type="pct"/>
            <w:noWrap/>
            <w:hideMark/>
          </w:tcPr>
          <w:p w14:paraId="4C510C59" w14:textId="77777777" w:rsidR="003F7BC0" w:rsidRPr="003F7BC0" w:rsidRDefault="003F7BC0" w:rsidP="003F7BC0">
            <w:pPr>
              <w:rPr>
                <w:sz w:val="18"/>
                <w:szCs w:val="16"/>
              </w:rPr>
            </w:pPr>
            <w:r w:rsidRPr="003F7BC0">
              <w:rPr>
                <w:sz w:val="18"/>
                <w:szCs w:val="16"/>
              </w:rPr>
              <w:t>2</w:t>
            </w:r>
          </w:p>
        </w:tc>
        <w:tc>
          <w:tcPr>
            <w:tcW w:w="555" w:type="pct"/>
            <w:noWrap/>
            <w:hideMark/>
          </w:tcPr>
          <w:p w14:paraId="5C538234" w14:textId="77777777" w:rsidR="003F7BC0" w:rsidRPr="003F7BC0" w:rsidRDefault="003F7BC0" w:rsidP="003F7BC0">
            <w:pPr>
              <w:rPr>
                <w:sz w:val="18"/>
                <w:szCs w:val="16"/>
              </w:rPr>
            </w:pPr>
            <w:r w:rsidRPr="003F7BC0">
              <w:rPr>
                <w:sz w:val="18"/>
                <w:szCs w:val="16"/>
              </w:rPr>
              <w:t>0</w:t>
            </w:r>
          </w:p>
        </w:tc>
        <w:tc>
          <w:tcPr>
            <w:tcW w:w="494" w:type="pct"/>
            <w:noWrap/>
            <w:hideMark/>
          </w:tcPr>
          <w:p w14:paraId="0AB6F6DC" w14:textId="77777777" w:rsidR="003F7BC0" w:rsidRPr="003F7BC0" w:rsidRDefault="003F7BC0" w:rsidP="003F7BC0">
            <w:pPr>
              <w:rPr>
                <w:sz w:val="18"/>
                <w:szCs w:val="16"/>
              </w:rPr>
            </w:pPr>
            <w:r w:rsidRPr="003F7BC0">
              <w:rPr>
                <w:sz w:val="18"/>
                <w:szCs w:val="16"/>
              </w:rPr>
              <w:t>1</w:t>
            </w:r>
          </w:p>
        </w:tc>
        <w:tc>
          <w:tcPr>
            <w:tcW w:w="494" w:type="pct"/>
            <w:noWrap/>
            <w:hideMark/>
          </w:tcPr>
          <w:p w14:paraId="282913F7" w14:textId="77777777" w:rsidR="003F7BC0" w:rsidRPr="003F7BC0" w:rsidRDefault="003F7BC0" w:rsidP="003F7BC0">
            <w:pPr>
              <w:rPr>
                <w:sz w:val="18"/>
                <w:szCs w:val="16"/>
              </w:rPr>
            </w:pPr>
            <w:r w:rsidRPr="003F7BC0">
              <w:rPr>
                <w:sz w:val="18"/>
                <w:szCs w:val="16"/>
              </w:rPr>
              <w:t>1</w:t>
            </w:r>
          </w:p>
        </w:tc>
        <w:tc>
          <w:tcPr>
            <w:tcW w:w="494" w:type="pct"/>
            <w:noWrap/>
            <w:hideMark/>
          </w:tcPr>
          <w:p w14:paraId="4AEFAD7E" w14:textId="77777777" w:rsidR="003F7BC0" w:rsidRPr="003F7BC0" w:rsidRDefault="003F7BC0" w:rsidP="003F7BC0">
            <w:pPr>
              <w:rPr>
                <w:sz w:val="18"/>
                <w:szCs w:val="16"/>
              </w:rPr>
            </w:pPr>
            <w:r w:rsidRPr="003F7BC0">
              <w:rPr>
                <w:sz w:val="18"/>
                <w:szCs w:val="16"/>
              </w:rPr>
              <w:t>5</w:t>
            </w:r>
          </w:p>
        </w:tc>
        <w:tc>
          <w:tcPr>
            <w:tcW w:w="494" w:type="pct"/>
            <w:noWrap/>
            <w:hideMark/>
          </w:tcPr>
          <w:p w14:paraId="67DF8E8B" w14:textId="77777777" w:rsidR="003F7BC0" w:rsidRPr="003F7BC0" w:rsidRDefault="003F7BC0" w:rsidP="003F7BC0">
            <w:pPr>
              <w:rPr>
                <w:sz w:val="18"/>
                <w:szCs w:val="16"/>
              </w:rPr>
            </w:pPr>
            <w:r w:rsidRPr="003F7BC0">
              <w:rPr>
                <w:sz w:val="18"/>
                <w:szCs w:val="16"/>
              </w:rPr>
              <w:t>POOR</w:t>
            </w:r>
          </w:p>
        </w:tc>
      </w:tr>
      <w:tr w:rsidR="003F7BC0" w:rsidRPr="003F7BC0" w14:paraId="4669A73B" w14:textId="77777777" w:rsidTr="003F7BC0">
        <w:trPr>
          <w:trHeight w:val="600"/>
        </w:trPr>
        <w:tc>
          <w:tcPr>
            <w:tcW w:w="494" w:type="pct"/>
            <w:hideMark/>
          </w:tcPr>
          <w:p w14:paraId="02F3A401" w14:textId="77777777" w:rsidR="003F7BC0" w:rsidRPr="003F7BC0" w:rsidRDefault="003F7BC0" w:rsidP="003F7BC0">
            <w:pPr>
              <w:rPr>
                <w:sz w:val="18"/>
                <w:szCs w:val="16"/>
              </w:rPr>
            </w:pPr>
            <w:r w:rsidRPr="003F7BC0">
              <w:rPr>
                <w:sz w:val="18"/>
                <w:szCs w:val="16"/>
              </w:rPr>
              <w:t>Yalcin-Siedentopf et al., 2014</w:t>
            </w:r>
          </w:p>
        </w:tc>
        <w:tc>
          <w:tcPr>
            <w:tcW w:w="494" w:type="pct"/>
            <w:noWrap/>
            <w:hideMark/>
          </w:tcPr>
          <w:p w14:paraId="57E76A3E" w14:textId="77777777" w:rsidR="003F7BC0" w:rsidRPr="003F7BC0" w:rsidRDefault="003F7BC0" w:rsidP="003F7BC0">
            <w:pPr>
              <w:rPr>
                <w:sz w:val="18"/>
                <w:szCs w:val="16"/>
              </w:rPr>
            </w:pPr>
            <w:r w:rsidRPr="003F7BC0">
              <w:rPr>
                <w:sz w:val="18"/>
                <w:szCs w:val="16"/>
              </w:rPr>
              <w:t>0</w:t>
            </w:r>
          </w:p>
        </w:tc>
        <w:tc>
          <w:tcPr>
            <w:tcW w:w="494" w:type="pct"/>
            <w:noWrap/>
            <w:hideMark/>
          </w:tcPr>
          <w:p w14:paraId="63E3A8FC" w14:textId="77777777" w:rsidR="003F7BC0" w:rsidRPr="003F7BC0" w:rsidRDefault="003F7BC0" w:rsidP="003F7BC0">
            <w:pPr>
              <w:rPr>
                <w:sz w:val="18"/>
                <w:szCs w:val="16"/>
              </w:rPr>
            </w:pPr>
            <w:r w:rsidRPr="003F7BC0">
              <w:rPr>
                <w:sz w:val="18"/>
                <w:szCs w:val="16"/>
              </w:rPr>
              <w:t>0</w:t>
            </w:r>
          </w:p>
        </w:tc>
        <w:tc>
          <w:tcPr>
            <w:tcW w:w="494" w:type="pct"/>
            <w:noWrap/>
            <w:hideMark/>
          </w:tcPr>
          <w:p w14:paraId="2FD6C1EF" w14:textId="77777777" w:rsidR="003F7BC0" w:rsidRPr="003F7BC0" w:rsidRDefault="003F7BC0" w:rsidP="003F7BC0">
            <w:pPr>
              <w:rPr>
                <w:sz w:val="18"/>
                <w:szCs w:val="16"/>
              </w:rPr>
            </w:pPr>
            <w:r w:rsidRPr="003F7BC0">
              <w:rPr>
                <w:sz w:val="18"/>
                <w:szCs w:val="16"/>
              </w:rPr>
              <w:t>0</w:t>
            </w:r>
          </w:p>
        </w:tc>
        <w:tc>
          <w:tcPr>
            <w:tcW w:w="494" w:type="pct"/>
            <w:noWrap/>
            <w:hideMark/>
          </w:tcPr>
          <w:p w14:paraId="5CDAC75D" w14:textId="77777777" w:rsidR="003F7BC0" w:rsidRPr="003F7BC0" w:rsidRDefault="003F7BC0" w:rsidP="003F7BC0">
            <w:pPr>
              <w:rPr>
                <w:sz w:val="18"/>
                <w:szCs w:val="16"/>
              </w:rPr>
            </w:pPr>
            <w:r w:rsidRPr="003F7BC0">
              <w:rPr>
                <w:sz w:val="18"/>
                <w:szCs w:val="16"/>
              </w:rPr>
              <w:t>2</w:t>
            </w:r>
          </w:p>
        </w:tc>
        <w:tc>
          <w:tcPr>
            <w:tcW w:w="555" w:type="pct"/>
            <w:noWrap/>
            <w:hideMark/>
          </w:tcPr>
          <w:p w14:paraId="501F16F2" w14:textId="77777777" w:rsidR="003F7BC0" w:rsidRPr="003F7BC0" w:rsidRDefault="003F7BC0" w:rsidP="003F7BC0">
            <w:pPr>
              <w:rPr>
                <w:sz w:val="18"/>
                <w:szCs w:val="16"/>
              </w:rPr>
            </w:pPr>
            <w:r w:rsidRPr="003F7BC0">
              <w:rPr>
                <w:sz w:val="18"/>
                <w:szCs w:val="16"/>
              </w:rPr>
              <w:t>2</w:t>
            </w:r>
          </w:p>
        </w:tc>
        <w:tc>
          <w:tcPr>
            <w:tcW w:w="494" w:type="pct"/>
            <w:noWrap/>
            <w:hideMark/>
          </w:tcPr>
          <w:p w14:paraId="53C02BC9" w14:textId="77777777" w:rsidR="003F7BC0" w:rsidRPr="003F7BC0" w:rsidRDefault="003F7BC0" w:rsidP="003F7BC0">
            <w:pPr>
              <w:rPr>
                <w:sz w:val="18"/>
                <w:szCs w:val="16"/>
              </w:rPr>
            </w:pPr>
            <w:r w:rsidRPr="003F7BC0">
              <w:rPr>
                <w:sz w:val="18"/>
                <w:szCs w:val="16"/>
              </w:rPr>
              <w:t>1</w:t>
            </w:r>
          </w:p>
        </w:tc>
        <w:tc>
          <w:tcPr>
            <w:tcW w:w="494" w:type="pct"/>
            <w:noWrap/>
            <w:hideMark/>
          </w:tcPr>
          <w:p w14:paraId="0E5CB11D" w14:textId="77777777" w:rsidR="003F7BC0" w:rsidRPr="003F7BC0" w:rsidRDefault="003F7BC0" w:rsidP="003F7BC0">
            <w:pPr>
              <w:rPr>
                <w:sz w:val="18"/>
                <w:szCs w:val="16"/>
              </w:rPr>
            </w:pPr>
            <w:r w:rsidRPr="003F7BC0">
              <w:rPr>
                <w:sz w:val="18"/>
                <w:szCs w:val="16"/>
              </w:rPr>
              <w:t>1</w:t>
            </w:r>
          </w:p>
        </w:tc>
        <w:tc>
          <w:tcPr>
            <w:tcW w:w="494" w:type="pct"/>
            <w:noWrap/>
            <w:hideMark/>
          </w:tcPr>
          <w:p w14:paraId="15035904" w14:textId="77777777" w:rsidR="003F7BC0" w:rsidRPr="003F7BC0" w:rsidRDefault="003F7BC0" w:rsidP="003F7BC0">
            <w:pPr>
              <w:rPr>
                <w:sz w:val="18"/>
                <w:szCs w:val="16"/>
              </w:rPr>
            </w:pPr>
            <w:r w:rsidRPr="003F7BC0">
              <w:rPr>
                <w:sz w:val="18"/>
                <w:szCs w:val="16"/>
              </w:rPr>
              <w:t>6</w:t>
            </w:r>
          </w:p>
        </w:tc>
        <w:tc>
          <w:tcPr>
            <w:tcW w:w="494" w:type="pct"/>
            <w:noWrap/>
            <w:hideMark/>
          </w:tcPr>
          <w:p w14:paraId="3C7A99C3" w14:textId="77777777" w:rsidR="003F7BC0" w:rsidRPr="003F7BC0" w:rsidRDefault="003F7BC0" w:rsidP="003F7BC0">
            <w:pPr>
              <w:rPr>
                <w:sz w:val="18"/>
                <w:szCs w:val="16"/>
              </w:rPr>
            </w:pPr>
            <w:r w:rsidRPr="003F7BC0">
              <w:rPr>
                <w:sz w:val="18"/>
                <w:szCs w:val="16"/>
              </w:rPr>
              <w:t>FAIR</w:t>
            </w:r>
          </w:p>
        </w:tc>
      </w:tr>
    </w:tbl>
    <w:p w14:paraId="53574C7E" w14:textId="77777777" w:rsidR="000B4B7C" w:rsidRDefault="000B4B7C" w:rsidP="003F7BC0">
      <w:pPr>
        <w:rPr>
          <w:lang w:val="en-US"/>
        </w:rPr>
      </w:pPr>
    </w:p>
    <w:p w14:paraId="45302FE2" w14:textId="77777777" w:rsidR="000B4B7C" w:rsidRDefault="000B4B7C">
      <w:pPr>
        <w:rPr>
          <w:lang w:val="en-US"/>
        </w:rPr>
      </w:pPr>
      <w:r>
        <w:rPr>
          <w:lang w:val="en-US"/>
        </w:rPr>
        <w:br w:type="page"/>
      </w:r>
    </w:p>
    <w:p w14:paraId="623161D5" w14:textId="70F71368" w:rsidR="000B4B7C" w:rsidRDefault="000B4B7C" w:rsidP="000B4B7C">
      <w:pPr>
        <w:pStyle w:val="Heading1"/>
        <w:rPr>
          <w:lang w:val="en-US"/>
        </w:rPr>
      </w:pPr>
      <w:bookmarkStart w:id="6" w:name="_Toc137498220"/>
      <w:r>
        <w:rPr>
          <w:lang w:val="en-US"/>
        </w:rPr>
        <w:lastRenderedPageBreak/>
        <w:t>Quality assessment of the included studies, longitudinal</w:t>
      </w:r>
      <w:bookmarkEnd w:id="6"/>
    </w:p>
    <w:p w14:paraId="7B689443" w14:textId="77777777" w:rsidR="000B4B7C" w:rsidRDefault="000B4B7C" w:rsidP="000B4B7C">
      <w:pPr>
        <w:rPr>
          <w:lang w:val="en-US"/>
        </w:rPr>
      </w:pPr>
    </w:p>
    <w:tbl>
      <w:tblPr>
        <w:tblStyle w:val="TableGrid"/>
        <w:tblW w:w="5000" w:type="pct"/>
        <w:tblLook w:val="04A0" w:firstRow="1" w:lastRow="0" w:firstColumn="1" w:lastColumn="0" w:noHBand="0" w:noVBand="1"/>
      </w:tblPr>
      <w:tblGrid>
        <w:gridCol w:w="1350"/>
        <w:gridCol w:w="1523"/>
        <w:gridCol w:w="1523"/>
        <w:gridCol w:w="1257"/>
        <w:gridCol w:w="1257"/>
        <w:gridCol w:w="1719"/>
        <w:gridCol w:w="1168"/>
        <w:gridCol w:w="1168"/>
        <w:gridCol w:w="1168"/>
        <w:gridCol w:w="987"/>
        <w:gridCol w:w="1157"/>
      </w:tblGrid>
      <w:tr w:rsidR="000B4B7C" w:rsidRPr="000B4B7C" w14:paraId="0864E89B" w14:textId="77777777" w:rsidTr="000B4B7C">
        <w:trPr>
          <w:trHeight w:val="900"/>
        </w:trPr>
        <w:tc>
          <w:tcPr>
            <w:tcW w:w="454" w:type="pct"/>
            <w:hideMark/>
          </w:tcPr>
          <w:p w14:paraId="3E4A45C9" w14:textId="77777777" w:rsidR="000B4B7C" w:rsidRPr="000B4B7C" w:rsidRDefault="000B4B7C" w:rsidP="000B4B7C">
            <w:pPr>
              <w:rPr>
                <w:b/>
                <w:bCs/>
                <w:sz w:val="16"/>
                <w:szCs w:val="14"/>
              </w:rPr>
            </w:pPr>
            <w:r w:rsidRPr="000B4B7C">
              <w:rPr>
                <w:b/>
                <w:bCs/>
                <w:sz w:val="16"/>
                <w:szCs w:val="14"/>
              </w:rPr>
              <w:t>ID_number</w:t>
            </w:r>
          </w:p>
        </w:tc>
        <w:tc>
          <w:tcPr>
            <w:tcW w:w="455" w:type="pct"/>
            <w:hideMark/>
          </w:tcPr>
          <w:p w14:paraId="4263F57A" w14:textId="77777777" w:rsidR="000B4B7C" w:rsidRPr="000B4B7C" w:rsidRDefault="000B4B7C" w:rsidP="000B4B7C">
            <w:pPr>
              <w:rPr>
                <w:b/>
                <w:bCs/>
                <w:sz w:val="16"/>
                <w:szCs w:val="14"/>
              </w:rPr>
            </w:pPr>
            <w:r w:rsidRPr="000B4B7C">
              <w:rPr>
                <w:b/>
                <w:bCs/>
                <w:sz w:val="16"/>
                <w:szCs w:val="14"/>
              </w:rPr>
              <w:t>Representativeness of the exposed cohort (SELECTION)</w:t>
            </w:r>
          </w:p>
        </w:tc>
        <w:tc>
          <w:tcPr>
            <w:tcW w:w="455" w:type="pct"/>
            <w:hideMark/>
          </w:tcPr>
          <w:p w14:paraId="0FCD31C6" w14:textId="77777777" w:rsidR="000B4B7C" w:rsidRPr="000B4B7C" w:rsidRDefault="000B4B7C" w:rsidP="000B4B7C">
            <w:pPr>
              <w:rPr>
                <w:b/>
                <w:bCs/>
                <w:sz w:val="16"/>
                <w:szCs w:val="14"/>
              </w:rPr>
            </w:pPr>
            <w:r w:rsidRPr="000B4B7C">
              <w:rPr>
                <w:b/>
                <w:bCs/>
                <w:sz w:val="16"/>
                <w:szCs w:val="14"/>
              </w:rPr>
              <w:t>Representativeness of the non-exposed cohort (SELECTION)</w:t>
            </w:r>
          </w:p>
        </w:tc>
        <w:tc>
          <w:tcPr>
            <w:tcW w:w="455" w:type="pct"/>
            <w:hideMark/>
          </w:tcPr>
          <w:p w14:paraId="4DFB3459" w14:textId="7007CF70" w:rsidR="000B4B7C" w:rsidRPr="000B4B7C" w:rsidRDefault="000B4B7C" w:rsidP="000B4B7C">
            <w:pPr>
              <w:rPr>
                <w:b/>
                <w:bCs/>
                <w:sz w:val="16"/>
                <w:szCs w:val="14"/>
              </w:rPr>
            </w:pPr>
            <w:r w:rsidRPr="000B4B7C">
              <w:rPr>
                <w:b/>
                <w:bCs/>
                <w:sz w:val="16"/>
                <w:szCs w:val="14"/>
              </w:rPr>
              <w:t>Ascertainment of the exposure (SELECTION)</w:t>
            </w:r>
          </w:p>
        </w:tc>
        <w:tc>
          <w:tcPr>
            <w:tcW w:w="455" w:type="pct"/>
            <w:hideMark/>
          </w:tcPr>
          <w:p w14:paraId="391415BF" w14:textId="7AA94203" w:rsidR="000B4B7C" w:rsidRPr="000B4B7C" w:rsidRDefault="000B4B7C" w:rsidP="000B4B7C">
            <w:pPr>
              <w:rPr>
                <w:b/>
                <w:bCs/>
                <w:sz w:val="16"/>
                <w:szCs w:val="14"/>
              </w:rPr>
            </w:pPr>
            <w:r w:rsidRPr="000B4B7C">
              <w:rPr>
                <w:b/>
                <w:bCs/>
                <w:sz w:val="16"/>
                <w:szCs w:val="14"/>
              </w:rPr>
              <w:t>Outcome of interest was not present at the beginning (SELECTION)</w:t>
            </w:r>
          </w:p>
        </w:tc>
        <w:tc>
          <w:tcPr>
            <w:tcW w:w="455" w:type="pct"/>
            <w:hideMark/>
          </w:tcPr>
          <w:p w14:paraId="52930AF1" w14:textId="77777777" w:rsidR="000B4B7C" w:rsidRPr="000B4B7C" w:rsidRDefault="000B4B7C" w:rsidP="000B4B7C">
            <w:pPr>
              <w:rPr>
                <w:b/>
                <w:bCs/>
                <w:sz w:val="16"/>
                <w:szCs w:val="14"/>
              </w:rPr>
            </w:pPr>
            <w:r w:rsidRPr="000B4B7C">
              <w:rPr>
                <w:b/>
                <w:bCs/>
                <w:sz w:val="16"/>
                <w:szCs w:val="14"/>
              </w:rPr>
              <w:t>Comparability (COMPARABILITY)</w:t>
            </w:r>
          </w:p>
        </w:tc>
        <w:tc>
          <w:tcPr>
            <w:tcW w:w="455" w:type="pct"/>
            <w:hideMark/>
          </w:tcPr>
          <w:p w14:paraId="6E178F1F" w14:textId="77777777" w:rsidR="000B4B7C" w:rsidRPr="000B4B7C" w:rsidRDefault="000B4B7C" w:rsidP="000B4B7C">
            <w:pPr>
              <w:rPr>
                <w:b/>
                <w:bCs/>
                <w:sz w:val="16"/>
                <w:szCs w:val="14"/>
              </w:rPr>
            </w:pPr>
            <w:r w:rsidRPr="000B4B7C">
              <w:rPr>
                <w:b/>
                <w:bCs/>
                <w:sz w:val="16"/>
                <w:szCs w:val="14"/>
              </w:rPr>
              <w:t>Assessment of the outcome (OUTCOME)</w:t>
            </w:r>
          </w:p>
        </w:tc>
        <w:tc>
          <w:tcPr>
            <w:tcW w:w="455" w:type="pct"/>
            <w:hideMark/>
          </w:tcPr>
          <w:p w14:paraId="18DA94B8" w14:textId="77777777" w:rsidR="000B4B7C" w:rsidRPr="000B4B7C" w:rsidRDefault="000B4B7C" w:rsidP="000B4B7C">
            <w:pPr>
              <w:rPr>
                <w:b/>
                <w:bCs/>
                <w:sz w:val="16"/>
                <w:szCs w:val="14"/>
              </w:rPr>
            </w:pPr>
            <w:r w:rsidRPr="000B4B7C">
              <w:rPr>
                <w:b/>
                <w:bCs/>
                <w:sz w:val="16"/>
                <w:szCs w:val="14"/>
              </w:rPr>
              <w:t>Follow-up long enough (OUTCOME)</w:t>
            </w:r>
          </w:p>
        </w:tc>
        <w:tc>
          <w:tcPr>
            <w:tcW w:w="455" w:type="pct"/>
            <w:hideMark/>
          </w:tcPr>
          <w:p w14:paraId="14882572" w14:textId="77777777" w:rsidR="000B4B7C" w:rsidRPr="000B4B7C" w:rsidRDefault="000B4B7C" w:rsidP="000B4B7C">
            <w:pPr>
              <w:rPr>
                <w:b/>
                <w:bCs/>
                <w:sz w:val="16"/>
                <w:szCs w:val="14"/>
              </w:rPr>
            </w:pPr>
            <w:r w:rsidRPr="000B4B7C">
              <w:rPr>
                <w:b/>
                <w:bCs/>
                <w:sz w:val="16"/>
                <w:szCs w:val="14"/>
              </w:rPr>
              <w:t>Adequacy of follow-up (OUTCOME)</w:t>
            </w:r>
          </w:p>
        </w:tc>
        <w:tc>
          <w:tcPr>
            <w:tcW w:w="455" w:type="pct"/>
            <w:hideMark/>
          </w:tcPr>
          <w:p w14:paraId="46114EA5" w14:textId="77777777" w:rsidR="000B4B7C" w:rsidRPr="000B4B7C" w:rsidRDefault="000B4B7C" w:rsidP="000B4B7C">
            <w:pPr>
              <w:rPr>
                <w:b/>
                <w:bCs/>
                <w:sz w:val="16"/>
                <w:szCs w:val="14"/>
              </w:rPr>
            </w:pPr>
            <w:r w:rsidRPr="000B4B7C">
              <w:rPr>
                <w:b/>
                <w:bCs/>
                <w:sz w:val="16"/>
                <w:szCs w:val="14"/>
              </w:rPr>
              <w:t>TOTAL</w:t>
            </w:r>
          </w:p>
        </w:tc>
        <w:tc>
          <w:tcPr>
            <w:tcW w:w="455" w:type="pct"/>
            <w:hideMark/>
          </w:tcPr>
          <w:p w14:paraId="2102EDAE" w14:textId="77777777" w:rsidR="000B4B7C" w:rsidRPr="000B4B7C" w:rsidRDefault="000B4B7C" w:rsidP="000B4B7C">
            <w:pPr>
              <w:rPr>
                <w:b/>
                <w:bCs/>
                <w:sz w:val="16"/>
                <w:szCs w:val="14"/>
              </w:rPr>
            </w:pPr>
            <w:r w:rsidRPr="000B4B7C">
              <w:rPr>
                <w:b/>
                <w:bCs/>
                <w:sz w:val="16"/>
                <w:szCs w:val="14"/>
              </w:rPr>
              <w:t>AHRQ Standards</w:t>
            </w:r>
          </w:p>
        </w:tc>
      </w:tr>
      <w:tr w:rsidR="000B4B7C" w:rsidRPr="000B4B7C" w14:paraId="3B5E36A2" w14:textId="77777777" w:rsidTr="000B4B7C">
        <w:trPr>
          <w:trHeight w:val="300"/>
        </w:trPr>
        <w:tc>
          <w:tcPr>
            <w:tcW w:w="454" w:type="pct"/>
            <w:hideMark/>
          </w:tcPr>
          <w:p w14:paraId="223C4539" w14:textId="77777777" w:rsidR="000B4B7C" w:rsidRPr="000B4B7C" w:rsidRDefault="000B4B7C" w:rsidP="000B4B7C">
            <w:pPr>
              <w:rPr>
                <w:sz w:val="16"/>
                <w:szCs w:val="14"/>
              </w:rPr>
            </w:pPr>
            <w:r w:rsidRPr="000B4B7C">
              <w:rPr>
                <w:sz w:val="16"/>
                <w:szCs w:val="14"/>
              </w:rPr>
              <w:t>Addington et al., 1998</w:t>
            </w:r>
          </w:p>
        </w:tc>
        <w:tc>
          <w:tcPr>
            <w:tcW w:w="455" w:type="pct"/>
            <w:noWrap/>
            <w:hideMark/>
          </w:tcPr>
          <w:p w14:paraId="7D38570C" w14:textId="77777777" w:rsidR="000B4B7C" w:rsidRPr="000B4B7C" w:rsidRDefault="000B4B7C" w:rsidP="000B4B7C">
            <w:pPr>
              <w:rPr>
                <w:sz w:val="16"/>
                <w:szCs w:val="14"/>
              </w:rPr>
            </w:pPr>
            <w:r w:rsidRPr="000B4B7C">
              <w:rPr>
                <w:sz w:val="16"/>
                <w:szCs w:val="14"/>
              </w:rPr>
              <w:t>1</w:t>
            </w:r>
          </w:p>
        </w:tc>
        <w:tc>
          <w:tcPr>
            <w:tcW w:w="455" w:type="pct"/>
            <w:noWrap/>
            <w:hideMark/>
          </w:tcPr>
          <w:p w14:paraId="7570622A" w14:textId="77777777" w:rsidR="000B4B7C" w:rsidRPr="000B4B7C" w:rsidRDefault="000B4B7C" w:rsidP="000B4B7C">
            <w:pPr>
              <w:rPr>
                <w:sz w:val="16"/>
                <w:szCs w:val="14"/>
              </w:rPr>
            </w:pPr>
            <w:r w:rsidRPr="000B4B7C">
              <w:rPr>
                <w:sz w:val="16"/>
                <w:szCs w:val="14"/>
              </w:rPr>
              <w:t>0</w:t>
            </w:r>
          </w:p>
        </w:tc>
        <w:tc>
          <w:tcPr>
            <w:tcW w:w="455" w:type="pct"/>
            <w:noWrap/>
            <w:hideMark/>
          </w:tcPr>
          <w:p w14:paraId="7372DA5E" w14:textId="77777777" w:rsidR="000B4B7C" w:rsidRPr="000B4B7C" w:rsidRDefault="000B4B7C" w:rsidP="000B4B7C">
            <w:pPr>
              <w:rPr>
                <w:sz w:val="16"/>
                <w:szCs w:val="14"/>
              </w:rPr>
            </w:pPr>
            <w:r w:rsidRPr="000B4B7C">
              <w:rPr>
                <w:sz w:val="16"/>
                <w:szCs w:val="14"/>
              </w:rPr>
              <w:t>1</w:t>
            </w:r>
          </w:p>
        </w:tc>
        <w:tc>
          <w:tcPr>
            <w:tcW w:w="455" w:type="pct"/>
            <w:noWrap/>
            <w:hideMark/>
          </w:tcPr>
          <w:p w14:paraId="183044C2" w14:textId="77777777" w:rsidR="000B4B7C" w:rsidRPr="000B4B7C" w:rsidRDefault="000B4B7C" w:rsidP="000B4B7C">
            <w:pPr>
              <w:rPr>
                <w:sz w:val="16"/>
                <w:szCs w:val="14"/>
              </w:rPr>
            </w:pPr>
            <w:r w:rsidRPr="000B4B7C">
              <w:rPr>
                <w:sz w:val="16"/>
                <w:szCs w:val="14"/>
              </w:rPr>
              <w:t>1</w:t>
            </w:r>
          </w:p>
        </w:tc>
        <w:tc>
          <w:tcPr>
            <w:tcW w:w="455" w:type="pct"/>
            <w:noWrap/>
            <w:hideMark/>
          </w:tcPr>
          <w:p w14:paraId="0ECA7CA7" w14:textId="77777777" w:rsidR="000B4B7C" w:rsidRPr="000B4B7C" w:rsidRDefault="000B4B7C" w:rsidP="000B4B7C">
            <w:pPr>
              <w:rPr>
                <w:sz w:val="16"/>
                <w:szCs w:val="14"/>
              </w:rPr>
            </w:pPr>
            <w:r w:rsidRPr="000B4B7C">
              <w:rPr>
                <w:sz w:val="16"/>
                <w:szCs w:val="14"/>
              </w:rPr>
              <w:t>0</w:t>
            </w:r>
          </w:p>
        </w:tc>
        <w:tc>
          <w:tcPr>
            <w:tcW w:w="455" w:type="pct"/>
            <w:noWrap/>
            <w:hideMark/>
          </w:tcPr>
          <w:p w14:paraId="091CD2A9" w14:textId="77777777" w:rsidR="000B4B7C" w:rsidRPr="000B4B7C" w:rsidRDefault="000B4B7C" w:rsidP="000B4B7C">
            <w:pPr>
              <w:rPr>
                <w:sz w:val="16"/>
                <w:szCs w:val="14"/>
              </w:rPr>
            </w:pPr>
            <w:r w:rsidRPr="000B4B7C">
              <w:rPr>
                <w:sz w:val="16"/>
                <w:szCs w:val="14"/>
              </w:rPr>
              <w:t>1</w:t>
            </w:r>
          </w:p>
        </w:tc>
        <w:tc>
          <w:tcPr>
            <w:tcW w:w="455" w:type="pct"/>
            <w:noWrap/>
            <w:hideMark/>
          </w:tcPr>
          <w:p w14:paraId="31CA5584" w14:textId="77777777" w:rsidR="000B4B7C" w:rsidRPr="000B4B7C" w:rsidRDefault="000B4B7C" w:rsidP="000B4B7C">
            <w:pPr>
              <w:rPr>
                <w:sz w:val="16"/>
                <w:szCs w:val="14"/>
              </w:rPr>
            </w:pPr>
            <w:r w:rsidRPr="000B4B7C">
              <w:rPr>
                <w:sz w:val="16"/>
                <w:szCs w:val="14"/>
              </w:rPr>
              <w:t>1</w:t>
            </w:r>
          </w:p>
        </w:tc>
        <w:tc>
          <w:tcPr>
            <w:tcW w:w="455" w:type="pct"/>
            <w:noWrap/>
            <w:hideMark/>
          </w:tcPr>
          <w:p w14:paraId="3A3F84AB" w14:textId="77777777" w:rsidR="000B4B7C" w:rsidRPr="000B4B7C" w:rsidRDefault="000B4B7C" w:rsidP="000B4B7C">
            <w:pPr>
              <w:rPr>
                <w:sz w:val="16"/>
                <w:szCs w:val="14"/>
              </w:rPr>
            </w:pPr>
            <w:r w:rsidRPr="000B4B7C">
              <w:rPr>
                <w:sz w:val="16"/>
                <w:szCs w:val="14"/>
              </w:rPr>
              <w:t>1</w:t>
            </w:r>
          </w:p>
        </w:tc>
        <w:tc>
          <w:tcPr>
            <w:tcW w:w="455" w:type="pct"/>
            <w:noWrap/>
            <w:hideMark/>
          </w:tcPr>
          <w:p w14:paraId="31D15430" w14:textId="77777777" w:rsidR="000B4B7C" w:rsidRPr="000B4B7C" w:rsidRDefault="000B4B7C" w:rsidP="000B4B7C">
            <w:pPr>
              <w:rPr>
                <w:sz w:val="16"/>
                <w:szCs w:val="14"/>
              </w:rPr>
            </w:pPr>
            <w:r w:rsidRPr="000B4B7C">
              <w:rPr>
                <w:sz w:val="16"/>
                <w:szCs w:val="14"/>
              </w:rPr>
              <w:t>6</w:t>
            </w:r>
          </w:p>
        </w:tc>
        <w:tc>
          <w:tcPr>
            <w:tcW w:w="455" w:type="pct"/>
            <w:noWrap/>
            <w:hideMark/>
          </w:tcPr>
          <w:p w14:paraId="46977487" w14:textId="77777777" w:rsidR="000B4B7C" w:rsidRPr="000B4B7C" w:rsidRDefault="000B4B7C" w:rsidP="000B4B7C">
            <w:pPr>
              <w:rPr>
                <w:sz w:val="16"/>
                <w:szCs w:val="14"/>
              </w:rPr>
            </w:pPr>
            <w:r w:rsidRPr="000B4B7C">
              <w:rPr>
                <w:sz w:val="16"/>
                <w:szCs w:val="14"/>
              </w:rPr>
              <w:t>POOR</w:t>
            </w:r>
          </w:p>
        </w:tc>
      </w:tr>
      <w:tr w:rsidR="000B4B7C" w:rsidRPr="000B4B7C" w14:paraId="03AFD599" w14:textId="77777777" w:rsidTr="000B4B7C">
        <w:trPr>
          <w:trHeight w:val="300"/>
        </w:trPr>
        <w:tc>
          <w:tcPr>
            <w:tcW w:w="454" w:type="pct"/>
            <w:hideMark/>
          </w:tcPr>
          <w:p w14:paraId="2862CBA8" w14:textId="77777777" w:rsidR="000B4B7C" w:rsidRPr="000B4B7C" w:rsidRDefault="000B4B7C" w:rsidP="000B4B7C">
            <w:pPr>
              <w:rPr>
                <w:sz w:val="16"/>
                <w:szCs w:val="14"/>
              </w:rPr>
            </w:pPr>
            <w:r w:rsidRPr="000B4B7C">
              <w:rPr>
                <w:sz w:val="16"/>
                <w:szCs w:val="14"/>
              </w:rPr>
              <w:t>Bjertrup et al., 2020</w:t>
            </w:r>
          </w:p>
        </w:tc>
        <w:tc>
          <w:tcPr>
            <w:tcW w:w="455" w:type="pct"/>
            <w:noWrap/>
            <w:hideMark/>
          </w:tcPr>
          <w:p w14:paraId="712BA799" w14:textId="77777777" w:rsidR="000B4B7C" w:rsidRPr="000B4B7C" w:rsidRDefault="000B4B7C" w:rsidP="000B4B7C">
            <w:pPr>
              <w:rPr>
                <w:sz w:val="16"/>
                <w:szCs w:val="14"/>
              </w:rPr>
            </w:pPr>
            <w:r w:rsidRPr="000B4B7C">
              <w:rPr>
                <w:sz w:val="16"/>
                <w:szCs w:val="14"/>
              </w:rPr>
              <w:t>1</w:t>
            </w:r>
          </w:p>
        </w:tc>
        <w:tc>
          <w:tcPr>
            <w:tcW w:w="455" w:type="pct"/>
            <w:noWrap/>
            <w:hideMark/>
          </w:tcPr>
          <w:p w14:paraId="32C981EF" w14:textId="77777777" w:rsidR="000B4B7C" w:rsidRPr="000B4B7C" w:rsidRDefault="000B4B7C" w:rsidP="000B4B7C">
            <w:pPr>
              <w:rPr>
                <w:sz w:val="16"/>
                <w:szCs w:val="14"/>
              </w:rPr>
            </w:pPr>
            <w:r w:rsidRPr="000B4B7C">
              <w:rPr>
                <w:sz w:val="16"/>
                <w:szCs w:val="14"/>
              </w:rPr>
              <w:t>1</w:t>
            </w:r>
          </w:p>
        </w:tc>
        <w:tc>
          <w:tcPr>
            <w:tcW w:w="455" w:type="pct"/>
            <w:noWrap/>
            <w:hideMark/>
          </w:tcPr>
          <w:p w14:paraId="778A7048" w14:textId="77777777" w:rsidR="000B4B7C" w:rsidRPr="000B4B7C" w:rsidRDefault="000B4B7C" w:rsidP="000B4B7C">
            <w:pPr>
              <w:rPr>
                <w:sz w:val="16"/>
                <w:szCs w:val="14"/>
              </w:rPr>
            </w:pPr>
            <w:r w:rsidRPr="000B4B7C">
              <w:rPr>
                <w:sz w:val="16"/>
                <w:szCs w:val="14"/>
              </w:rPr>
              <w:t>1</w:t>
            </w:r>
          </w:p>
        </w:tc>
        <w:tc>
          <w:tcPr>
            <w:tcW w:w="455" w:type="pct"/>
            <w:noWrap/>
            <w:hideMark/>
          </w:tcPr>
          <w:p w14:paraId="15027EC8" w14:textId="77777777" w:rsidR="000B4B7C" w:rsidRPr="000B4B7C" w:rsidRDefault="000B4B7C" w:rsidP="000B4B7C">
            <w:pPr>
              <w:rPr>
                <w:sz w:val="16"/>
                <w:szCs w:val="14"/>
              </w:rPr>
            </w:pPr>
            <w:r w:rsidRPr="000B4B7C">
              <w:rPr>
                <w:sz w:val="16"/>
                <w:szCs w:val="14"/>
              </w:rPr>
              <w:t>1</w:t>
            </w:r>
          </w:p>
        </w:tc>
        <w:tc>
          <w:tcPr>
            <w:tcW w:w="455" w:type="pct"/>
            <w:noWrap/>
            <w:hideMark/>
          </w:tcPr>
          <w:p w14:paraId="1BC6859E" w14:textId="77777777" w:rsidR="000B4B7C" w:rsidRPr="000B4B7C" w:rsidRDefault="000B4B7C" w:rsidP="000B4B7C">
            <w:pPr>
              <w:rPr>
                <w:sz w:val="16"/>
                <w:szCs w:val="14"/>
              </w:rPr>
            </w:pPr>
            <w:r w:rsidRPr="000B4B7C">
              <w:rPr>
                <w:sz w:val="16"/>
                <w:szCs w:val="14"/>
              </w:rPr>
              <w:t>0</w:t>
            </w:r>
          </w:p>
        </w:tc>
        <w:tc>
          <w:tcPr>
            <w:tcW w:w="455" w:type="pct"/>
            <w:noWrap/>
            <w:hideMark/>
          </w:tcPr>
          <w:p w14:paraId="2A00B266" w14:textId="77777777" w:rsidR="000B4B7C" w:rsidRPr="000B4B7C" w:rsidRDefault="000B4B7C" w:rsidP="000B4B7C">
            <w:pPr>
              <w:rPr>
                <w:sz w:val="16"/>
                <w:szCs w:val="14"/>
              </w:rPr>
            </w:pPr>
            <w:r w:rsidRPr="000B4B7C">
              <w:rPr>
                <w:sz w:val="16"/>
                <w:szCs w:val="14"/>
              </w:rPr>
              <w:t>1</w:t>
            </w:r>
          </w:p>
        </w:tc>
        <w:tc>
          <w:tcPr>
            <w:tcW w:w="455" w:type="pct"/>
            <w:noWrap/>
            <w:hideMark/>
          </w:tcPr>
          <w:p w14:paraId="77C8CF23" w14:textId="77777777" w:rsidR="000B4B7C" w:rsidRPr="000B4B7C" w:rsidRDefault="000B4B7C" w:rsidP="000B4B7C">
            <w:pPr>
              <w:rPr>
                <w:sz w:val="16"/>
                <w:szCs w:val="14"/>
              </w:rPr>
            </w:pPr>
            <w:r w:rsidRPr="000B4B7C">
              <w:rPr>
                <w:sz w:val="16"/>
                <w:szCs w:val="14"/>
              </w:rPr>
              <w:t>1</w:t>
            </w:r>
          </w:p>
        </w:tc>
        <w:tc>
          <w:tcPr>
            <w:tcW w:w="455" w:type="pct"/>
            <w:noWrap/>
            <w:hideMark/>
          </w:tcPr>
          <w:p w14:paraId="6DBF7AFB" w14:textId="77777777" w:rsidR="000B4B7C" w:rsidRPr="000B4B7C" w:rsidRDefault="000B4B7C" w:rsidP="000B4B7C">
            <w:pPr>
              <w:rPr>
                <w:sz w:val="16"/>
                <w:szCs w:val="14"/>
              </w:rPr>
            </w:pPr>
            <w:r w:rsidRPr="000B4B7C">
              <w:rPr>
                <w:sz w:val="16"/>
                <w:szCs w:val="14"/>
              </w:rPr>
              <w:t>1</w:t>
            </w:r>
          </w:p>
        </w:tc>
        <w:tc>
          <w:tcPr>
            <w:tcW w:w="455" w:type="pct"/>
            <w:noWrap/>
            <w:hideMark/>
          </w:tcPr>
          <w:p w14:paraId="65DDE664" w14:textId="77777777" w:rsidR="000B4B7C" w:rsidRPr="000B4B7C" w:rsidRDefault="000B4B7C" w:rsidP="000B4B7C">
            <w:pPr>
              <w:rPr>
                <w:sz w:val="16"/>
                <w:szCs w:val="14"/>
              </w:rPr>
            </w:pPr>
            <w:r w:rsidRPr="000B4B7C">
              <w:rPr>
                <w:sz w:val="16"/>
                <w:szCs w:val="14"/>
              </w:rPr>
              <w:t>7</w:t>
            </w:r>
          </w:p>
        </w:tc>
        <w:tc>
          <w:tcPr>
            <w:tcW w:w="455" w:type="pct"/>
            <w:noWrap/>
            <w:hideMark/>
          </w:tcPr>
          <w:p w14:paraId="0CDC8A3C" w14:textId="77777777" w:rsidR="000B4B7C" w:rsidRPr="000B4B7C" w:rsidRDefault="000B4B7C" w:rsidP="000B4B7C">
            <w:pPr>
              <w:rPr>
                <w:sz w:val="16"/>
                <w:szCs w:val="14"/>
              </w:rPr>
            </w:pPr>
            <w:r w:rsidRPr="000B4B7C">
              <w:rPr>
                <w:sz w:val="16"/>
                <w:szCs w:val="14"/>
              </w:rPr>
              <w:t>POOR</w:t>
            </w:r>
          </w:p>
        </w:tc>
      </w:tr>
      <w:tr w:rsidR="000B4B7C" w:rsidRPr="000B4B7C" w14:paraId="0BD7304F" w14:textId="77777777" w:rsidTr="000B4B7C">
        <w:trPr>
          <w:trHeight w:val="300"/>
        </w:trPr>
        <w:tc>
          <w:tcPr>
            <w:tcW w:w="454" w:type="pct"/>
            <w:noWrap/>
            <w:hideMark/>
          </w:tcPr>
          <w:p w14:paraId="0BA21219" w14:textId="77777777" w:rsidR="000B4B7C" w:rsidRPr="000B4B7C" w:rsidRDefault="000B4B7C" w:rsidP="000B4B7C">
            <w:pPr>
              <w:rPr>
                <w:sz w:val="16"/>
                <w:szCs w:val="14"/>
              </w:rPr>
            </w:pPr>
            <w:r w:rsidRPr="000B4B7C">
              <w:rPr>
                <w:sz w:val="16"/>
                <w:szCs w:val="14"/>
              </w:rPr>
              <w:t>Daros et al., 2014</w:t>
            </w:r>
          </w:p>
        </w:tc>
        <w:tc>
          <w:tcPr>
            <w:tcW w:w="455" w:type="pct"/>
            <w:noWrap/>
            <w:hideMark/>
          </w:tcPr>
          <w:p w14:paraId="639CEF72" w14:textId="77777777" w:rsidR="000B4B7C" w:rsidRPr="000B4B7C" w:rsidRDefault="000B4B7C" w:rsidP="000B4B7C">
            <w:pPr>
              <w:rPr>
                <w:sz w:val="16"/>
                <w:szCs w:val="14"/>
              </w:rPr>
            </w:pPr>
            <w:r w:rsidRPr="000B4B7C">
              <w:rPr>
                <w:sz w:val="16"/>
                <w:szCs w:val="14"/>
              </w:rPr>
              <w:t>1</w:t>
            </w:r>
          </w:p>
        </w:tc>
        <w:tc>
          <w:tcPr>
            <w:tcW w:w="455" w:type="pct"/>
            <w:noWrap/>
            <w:hideMark/>
          </w:tcPr>
          <w:p w14:paraId="169AC242" w14:textId="77777777" w:rsidR="000B4B7C" w:rsidRPr="000B4B7C" w:rsidRDefault="000B4B7C" w:rsidP="000B4B7C">
            <w:pPr>
              <w:rPr>
                <w:sz w:val="16"/>
                <w:szCs w:val="14"/>
              </w:rPr>
            </w:pPr>
            <w:r w:rsidRPr="000B4B7C">
              <w:rPr>
                <w:sz w:val="16"/>
                <w:szCs w:val="14"/>
              </w:rPr>
              <w:t>0</w:t>
            </w:r>
          </w:p>
        </w:tc>
        <w:tc>
          <w:tcPr>
            <w:tcW w:w="455" w:type="pct"/>
            <w:noWrap/>
            <w:hideMark/>
          </w:tcPr>
          <w:p w14:paraId="4A1B0949" w14:textId="77777777" w:rsidR="000B4B7C" w:rsidRPr="000B4B7C" w:rsidRDefault="000B4B7C" w:rsidP="000B4B7C">
            <w:pPr>
              <w:rPr>
                <w:sz w:val="16"/>
                <w:szCs w:val="14"/>
              </w:rPr>
            </w:pPr>
            <w:r w:rsidRPr="000B4B7C">
              <w:rPr>
                <w:sz w:val="16"/>
                <w:szCs w:val="14"/>
              </w:rPr>
              <w:t>1</w:t>
            </w:r>
          </w:p>
        </w:tc>
        <w:tc>
          <w:tcPr>
            <w:tcW w:w="455" w:type="pct"/>
            <w:noWrap/>
            <w:hideMark/>
          </w:tcPr>
          <w:p w14:paraId="0A400EEA" w14:textId="77777777" w:rsidR="000B4B7C" w:rsidRPr="000B4B7C" w:rsidRDefault="000B4B7C" w:rsidP="000B4B7C">
            <w:pPr>
              <w:rPr>
                <w:sz w:val="16"/>
                <w:szCs w:val="14"/>
              </w:rPr>
            </w:pPr>
            <w:r w:rsidRPr="000B4B7C">
              <w:rPr>
                <w:sz w:val="16"/>
                <w:szCs w:val="14"/>
              </w:rPr>
              <w:t>1</w:t>
            </w:r>
          </w:p>
        </w:tc>
        <w:tc>
          <w:tcPr>
            <w:tcW w:w="455" w:type="pct"/>
            <w:noWrap/>
            <w:hideMark/>
          </w:tcPr>
          <w:p w14:paraId="5688CEDE" w14:textId="77777777" w:rsidR="000B4B7C" w:rsidRPr="000B4B7C" w:rsidRDefault="000B4B7C" w:rsidP="000B4B7C">
            <w:pPr>
              <w:rPr>
                <w:sz w:val="16"/>
                <w:szCs w:val="14"/>
              </w:rPr>
            </w:pPr>
            <w:r w:rsidRPr="000B4B7C">
              <w:rPr>
                <w:sz w:val="16"/>
                <w:szCs w:val="14"/>
              </w:rPr>
              <w:t>1</w:t>
            </w:r>
          </w:p>
        </w:tc>
        <w:tc>
          <w:tcPr>
            <w:tcW w:w="455" w:type="pct"/>
            <w:noWrap/>
            <w:hideMark/>
          </w:tcPr>
          <w:p w14:paraId="59750CC3" w14:textId="77777777" w:rsidR="000B4B7C" w:rsidRPr="000B4B7C" w:rsidRDefault="000B4B7C" w:rsidP="000B4B7C">
            <w:pPr>
              <w:rPr>
                <w:sz w:val="16"/>
                <w:szCs w:val="14"/>
              </w:rPr>
            </w:pPr>
            <w:r w:rsidRPr="000B4B7C">
              <w:rPr>
                <w:sz w:val="16"/>
                <w:szCs w:val="14"/>
              </w:rPr>
              <w:t>1</w:t>
            </w:r>
          </w:p>
        </w:tc>
        <w:tc>
          <w:tcPr>
            <w:tcW w:w="455" w:type="pct"/>
            <w:noWrap/>
            <w:hideMark/>
          </w:tcPr>
          <w:p w14:paraId="7A77872D" w14:textId="77777777" w:rsidR="000B4B7C" w:rsidRPr="000B4B7C" w:rsidRDefault="000B4B7C" w:rsidP="000B4B7C">
            <w:pPr>
              <w:rPr>
                <w:sz w:val="16"/>
                <w:szCs w:val="14"/>
              </w:rPr>
            </w:pPr>
            <w:r w:rsidRPr="000B4B7C">
              <w:rPr>
                <w:sz w:val="16"/>
                <w:szCs w:val="14"/>
              </w:rPr>
              <w:t>1</w:t>
            </w:r>
          </w:p>
        </w:tc>
        <w:tc>
          <w:tcPr>
            <w:tcW w:w="455" w:type="pct"/>
            <w:noWrap/>
            <w:hideMark/>
          </w:tcPr>
          <w:p w14:paraId="5689D098" w14:textId="77777777" w:rsidR="000B4B7C" w:rsidRPr="000B4B7C" w:rsidRDefault="000B4B7C" w:rsidP="000B4B7C">
            <w:pPr>
              <w:rPr>
                <w:sz w:val="16"/>
                <w:szCs w:val="14"/>
              </w:rPr>
            </w:pPr>
            <w:r w:rsidRPr="000B4B7C">
              <w:rPr>
                <w:sz w:val="16"/>
                <w:szCs w:val="14"/>
              </w:rPr>
              <w:t>0</w:t>
            </w:r>
          </w:p>
        </w:tc>
        <w:tc>
          <w:tcPr>
            <w:tcW w:w="455" w:type="pct"/>
            <w:noWrap/>
            <w:hideMark/>
          </w:tcPr>
          <w:p w14:paraId="00142BD1" w14:textId="77777777" w:rsidR="000B4B7C" w:rsidRPr="000B4B7C" w:rsidRDefault="000B4B7C" w:rsidP="000B4B7C">
            <w:pPr>
              <w:rPr>
                <w:sz w:val="16"/>
                <w:szCs w:val="14"/>
              </w:rPr>
            </w:pPr>
            <w:r w:rsidRPr="000B4B7C">
              <w:rPr>
                <w:sz w:val="16"/>
                <w:szCs w:val="14"/>
              </w:rPr>
              <w:t>6</w:t>
            </w:r>
          </w:p>
        </w:tc>
        <w:tc>
          <w:tcPr>
            <w:tcW w:w="455" w:type="pct"/>
            <w:noWrap/>
            <w:hideMark/>
          </w:tcPr>
          <w:p w14:paraId="20E1A72D" w14:textId="77777777" w:rsidR="000B4B7C" w:rsidRPr="000B4B7C" w:rsidRDefault="000B4B7C" w:rsidP="000B4B7C">
            <w:pPr>
              <w:rPr>
                <w:sz w:val="16"/>
                <w:szCs w:val="14"/>
              </w:rPr>
            </w:pPr>
            <w:r w:rsidRPr="000B4B7C">
              <w:rPr>
                <w:sz w:val="16"/>
                <w:szCs w:val="14"/>
              </w:rPr>
              <w:t>FAIR</w:t>
            </w:r>
          </w:p>
        </w:tc>
      </w:tr>
    </w:tbl>
    <w:p w14:paraId="63094B80" w14:textId="77777777" w:rsidR="000B4B7C" w:rsidRPr="000B4B7C" w:rsidRDefault="000B4B7C" w:rsidP="000B4B7C">
      <w:pPr>
        <w:rPr>
          <w:lang w:val="en-US"/>
        </w:rPr>
      </w:pPr>
    </w:p>
    <w:p w14:paraId="48EA7020" w14:textId="571E6C5E" w:rsidR="00A74A14" w:rsidRPr="0085698A" w:rsidRDefault="00A74A14" w:rsidP="003F7BC0">
      <w:pPr>
        <w:rPr>
          <w:lang w:val="en-US"/>
        </w:rPr>
      </w:pPr>
      <w:r w:rsidRPr="0085698A">
        <w:rPr>
          <w:lang w:val="en-US"/>
        </w:rPr>
        <w:br w:type="page"/>
      </w:r>
    </w:p>
    <w:p w14:paraId="4B478901" w14:textId="38991F48" w:rsidR="00791272" w:rsidRPr="0085698A" w:rsidRDefault="00791272" w:rsidP="00791272">
      <w:pPr>
        <w:pStyle w:val="Heading1"/>
        <w:jc w:val="center"/>
        <w:rPr>
          <w:u w:val="single"/>
          <w:lang w:val="en-US"/>
        </w:rPr>
      </w:pPr>
      <w:bookmarkStart w:id="7" w:name="_Toc137498221"/>
      <w:r w:rsidRPr="0085698A">
        <w:rPr>
          <w:u w:val="single"/>
          <w:lang w:val="en-US"/>
        </w:rPr>
        <w:lastRenderedPageBreak/>
        <w:t>Control Group: Schizophrenia</w:t>
      </w:r>
      <w:r w:rsidR="0008066C" w:rsidRPr="0085698A">
        <w:rPr>
          <w:u w:val="single"/>
          <w:lang w:val="en-US"/>
        </w:rPr>
        <w:t xml:space="preserve"> and schizophrenia spectrum disorder</w:t>
      </w:r>
      <w:r w:rsidRPr="0085698A">
        <w:rPr>
          <w:u w:val="single"/>
          <w:lang w:val="en-US"/>
        </w:rPr>
        <w:t xml:space="preserve"> (SCZ)</w:t>
      </w:r>
      <w:bookmarkEnd w:id="4"/>
      <w:bookmarkEnd w:id="7"/>
    </w:p>
    <w:p w14:paraId="7B53570E" w14:textId="77777777" w:rsidR="00791272" w:rsidRPr="0085698A" w:rsidRDefault="00791272" w:rsidP="00791272">
      <w:pPr>
        <w:rPr>
          <w:lang w:val="en-US"/>
        </w:rPr>
      </w:pPr>
    </w:p>
    <w:p w14:paraId="7298493C" w14:textId="09AAB40D" w:rsidR="00FA5475" w:rsidRPr="0085698A" w:rsidRDefault="00791272" w:rsidP="00FA5475">
      <w:pPr>
        <w:pStyle w:val="Heading2"/>
        <w:rPr>
          <w:lang w:val="en-US"/>
        </w:rPr>
      </w:pPr>
      <w:bookmarkStart w:id="8" w:name="_Toc137498222"/>
      <w:r w:rsidRPr="0085698A">
        <w:rPr>
          <w:lang w:val="en-US"/>
        </w:rPr>
        <w:t>Upper level</w:t>
      </w:r>
      <w:r w:rsidR="004F48C6" w:rsidRPr="0085698A">
        <w:rPr>
          <w:lang w:val="en-US"/>
        </w:rPr>
        <w:t>, identification</w:t>
      </w:r>
      <w:bookmarkEnd w:id="8"/>
    </w:p>
    <w:p w14:paraId="3827B2DF" w14:textId="7D12F381" w:rsidR="00FA5475" w:rsidRPr="0085698A" w:rsidRDefault="00FA5475" w:rsidP="00FA5475">
      <w:pPr>
        <w:pStyle w:val="Heading3"/>
        <w:rPr>
          <w:lang w:val="en-US"/>
        </w:rPr>
      </w:pPr>
      <w:bookmarkStart w:id="9" w:name="_Toc137498223"/>
      <w:r w:rsidRPr="0085698A">
        <w:rPr>
          <w:lang w:val="en-US"/>
        </w:rPr>
        <w:t>Any emotion, accuracy</w:t>
      </w:r>
      <w:bookmarkEnd w:id="9"/>
    </w:p>
    <w:p w14:paraId="17206CF6" w14:textId="3B47715F" w:rsidR="00BA32F6" w:rsidRPr="0085698A" w:rsidRDefault="00BA32F6" w:rsidP="00BA32F6">
      <w:pPr>
        <w:rPr>
          <w:b/>
          <w:bCs/>
          <w:lang w:val="en-US"/>
        </w:rPr>
      </w:pPr>
      <w:r w:rsidRPr="0085698A">
        <w:rPr>
          <w:b/>
          <w:bCs/>
          <w:lang w:val="en-US"/>
        </w:rPr>
        <w:t>M</w:t>
      </w:r>
      <w:r w:rsidR="00791272" w:rsidRPr="0085698A">
        <w:rPr>
          <w:b/>
          <w:bCs/>
          <w:lang w:val="en-US"/>
        </w:rPr>
        <w:t>ain</w:t>
      </w:r>
      <w:r w:rsidRPr="0085698A">
        <w:rPr>
          <w:b/>
          <w:bCs/>
          <w:lang w:val="en-US"/>
        </w:rPr>
        <w:t xml:space="preserve"> analysis</w:t>
      </w:r>
    </w:p>
    <w:p w14:paraId="494DEA79" w14:textId="1854C04F" w:rsidR="009C21C5" w:rsidRPr="0085698A" w:rsidRDefault="002A53E8" w:rsidP="00BA32F6">
      <w:pPr>
        <w:rPr>
          <w:lang w:val="en-US"/>
        </w:rPr>
      </w:pPr>
      <w:r w:rsidRPr="0085698A">
        <w:rPr>
          <w:noProof/>
          <w:lang w:val="en-US"/>
        </w:rPr>
        <w:drawing>
          <wp:inline distT="0" distB="0" distL="0" distR="0" wp14:anchorId="06625B43" wp14:editId="1DAE4316">
            <wp:extent cx="8195417" cy="4756521"/>
            <wp:effectExtent l="0" t="0" r="0" b="6350"/>
            <wp:docPr id="5589636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8963694" name="Picture 558963694"/>
                    <pic:cNvPicPr/>
                  </pic:nvPicPr>
                  <pic:blipFill>
                    <a:blip r:embed="rId21">
                      <a:extLst>
                        <a:ext uri="{28A0092B-C50C-407E-A947-70E740481C1C}">
                          <a14:useLocalDpi xmlns:a14="http://schemas.microsoft.com/office/drawing/2010/main" val="0"/>
                        </a:ext>
                      </a:extLst>
                    </a:blip>
                    <a:stretch>
                      <a:fillRect/>
                    </a:stretch>
                  </pic:blipFill>
                  <pic:spPr>
                    <a:xfrm>
                      <a:off x="0" y="0"/>
                      <a:ext cx="8222342" cy="4772148"/>
                    </a:xfrm>
                    <a:prstGeom prst="rect">
                      <a:avLst/>
                    </a:prstGeom>
                  </pic:spPr>
                </pic:pic>
              </a:graphicData>
            </a:graphic>
          </wp:inline>
        </w:drawing>
      </w:r>
      <w:r w:rsidR="009C21C5" w:rsidRPr="0085698A">
        <w:rPr>
          <w:lang w:val="en-US"/>
        </w:rPr>
        <w:br w:type="page"/>
      </w:r>
    </w:p>
    <w:p w14:paraId="230DDE9E" w14:textId="1106B4AC" w:rsidR="00BA32F6" w:rsidRPr="0085698A" w:rsidRDefault="00BA32F6" w:rsidP="00BA32F6">
      <w:pPr>
        <w:rPr>
          <w:b/>
          <w:bCs/>
          <w:lang w:val="en-US"/>
        </w:rPr>
      </w:pPr>
      <w:r w:rsidRPr="0085698A">
        <w:rPr>
          <w:b/>
          <w:bCs/>
          <w:lang w:val="en-US"/>
        </w:rPr>
        <w:lastRenderedPageBreak/>
        <w:t>M</w:t>
      </w:r>
      <w:r w:rsidR="00791272" w:rsidRPr="0085698A">
        <w:rPr>
          <w:b/>
          <w:bCs/>
          <w:lang w:val="en-US"/>
        </w:rPr>
        <w:t>eta-regression</w:t>
      </w:r>
      <w:r w:rsidRPr="0085698A">
        <w:rPr>
          <w:b/>
          <w:bCs/>
          <w:lang w:val="en-US"/>
        </w:rPr>
        <w:t xml:space="preserve"> analyses</w:t>
      </w:r>
      <w:r w:rsidR="00791272" w:rsidRPr="0085698A">
        <w:rPr>
          <w:b/>
          <w:bCs/>
          <w:lang w:val="en-US"/>
        </w:rPr>
        <w:t xml:space="preserve"> </w:t>
      </w:r>
    </w:p>
    <w:tbl>
      <w:tblPr>
        <w:tblStyle w:val="TableGrid"/>
        <w:tblW w:w="5000" w:type="pct"/>
        <w:tblLook w:val="04A0" w:firstRow="1" w:lastRow="0" w:firstColumn="1" w:lastColumn="0" w:noHBand="0" w:noVBand="1"/>
      </w:tblPr>
      <w:tblGrid>
        <w:gridCol w:w="2027"/>
        <w:gridCol w:w="2490"/>
        <w:gridCol w:w="2490"/>
        <w:gridCol w:w="4249"/>
        <w:gridCol w:w="3021"/>
      </w:tblGrid>
      <w:tr w:rsidR="009C21C5" w:rsidRPr="0085698A" w14:paraId="1ADD5C26" w14:textId="77777777" w:rsidTr="002B1684">
        <w:tc>
          <w:tcPr>
            <w:tcW w:w="710" w:type="pct"/>
            <w:shd w:val="clear" w:color="auto" w:fill="D9D9D9" w:themeFill="background1" w:themeFillShade="D9"/>
          </w:tcPr>
          <w:p w14:paraId="7EF20570" w14:textId="77777777" w:rsidR="009C21C5" w:rsidRPr="0085698A" w:rsidRDefault="009C21C5" w:rsidP="002B1684">
            <w:pPr>
              <w:contextualSpacing/>
              <w:rPr>
                <w:rFonts w:cs="Times New Roman"/>
                <w:b/>
                <w:bCs/>
              </w:rPr>
            </w:pPr>
            <w:r w:rsidRPr="0085698A">
              <w:rPr>
                <w:rFonts w:cs="Times New Roman"/>
                <w:b/>
                <w:bCs/>
              </w:rPr>
              <w:t>Emotion type</w:t>
            </w:r>
          </w:p>
        </w:tc>
        <w:tc>
          <w:tcPr>
            <w:tcW w:w="872" w:type="pct"/>
            <w:shd w:val="clear" w:color="auto" w:fill="D9D9D9" w:themeFill="background1" w:themeFillShade="D9"/>
          </w:tcPr>
          <w:p w14:paraId="25C7964C" w14:textId="77777777" w:rsidR="009C21C5" w:rsidRPr="0085698A" w:rsidRDefault="009C21C5" w:rsidP="002B1684">
            <w:pPr>
              <w:contextualSpacing/>
              <w:rPr>
                <w:rFonts w:cs="Times New Roman"/>
                <w:b/>
                <w:bCs/>
              </w:rPr>
            </w:pPr>
            <w:r w:rsidRPr="0085698A">
              <w:rPr>
                <w:rFonts w:cs="Times New Roman"/>
                <w:b/>
                <w:bCs/>
              </w:rPr>
              <w:t>Number of studies</w:t>
            </w:r>
          </w:p>
        </w:tc>
        <w:tc>
          <w:tcPr>
            <w:tcW w:w="872" w:type="pct"/>
            <w:shd w:val="clear" w:color="auto" w:fill="D9D9D9" w:themeFill="background1" w:themeFillShade="D9"/>
          </w:tcPr>
          <w:p w14:paraId="74DD97C8" w14:textId="77777777" w:rsidR="009C21C5" w:rsidRPr="0085698A" w:rsidRDefault="009C21C5" w:rsidP="002B1684">
            <w:pPr>
              <w:contextualSpacing/>
              <w:rPr>
                <w:rFonts w:cs="Times New Roman"/>
                <w:b/>
                <w:bCs/>
              </w:rPr>
            </w:pPr>
            <w:r w:rsidRPr="0085698A">
              <w:rPr>
                <w:rFonts w:ascii="Cambria Math" w:hAnsi="Cambria Math" w:cs="Cambria Math"/>
                <w:b/>
                <w:bCs/>
              </w:rPr>
              <w:t>𝛽</w:t>
            </w:r>
          </w:p>
        </w:tc>
        <w:tc>
          <w:tcPr>
            <w:tcW w:w="1488" w:type="pct"/>
            <w:shd w:val="clear" w:color="auto" w:fill="D9D9D9" w:themeFill="background1" w:themeFillShade="D9"/>
          </w:tcPr>
          <w:p w14:paraId="7414BA01" w14:textId="77777777" w:rsidR="009C21C5" w:rsidRPr="0085698A" w:rsidRDefault="009C21C5" w:rsidP="002B1684">
            <w:pPr>
              <w:contextualSpacing/>
              <w:rPr>
                <w:rFonts w:cs="Times New Roman"/>
                <w:b/>
                <w:bCs/>
              </w:rPr>
            </w:pPr>
            <w:r w:rsidRPr="0085698A">
              <w:rPr>
                <w:rFonts w:cs="Times New Roman"/>
                <w:b/>
                <w:bCs/>
              </w:rPr>
              <w:t>95% CI</w:t>
            </w:r>
          </w:p>
        </w:tc>
        <w:tc>
          <w:tcPr>
            <w:tcW w:w="1058" w:type="pct"/>
            <w:shd w:val="clear" w:color="auto" w:fill="D9D9D9" w:themeFill="background1" w:themeFillShade="D9"/>
          </w:tcPr>
          <w:p w14:paraId="5A30BD5C" w14:textId="77777777" w:rsidR="009C21C5" w:rsidRPr="0085698A" w:rsidRDefault="009C21C5" w:rsidP="002B1684">
            <w:pPr>
              <w:contextualSpacing/>
              <w:rPr>
                <w:rFonts w:cs="Times New Roman"/>
                <w:b/>
                <w:bCs/>
              </w:rPr>
            </w:pPr>
            <w:r w:rsidRPr="0085698A">
              <w:rPr>
                <w:rFonts w:cs="Times New Roman"/>
                <w:b/>
                <w:bCs/>
              </w:rPr>
              <w:t>p-value</w:t>
            </w:r>
          </w:p>
        </w:tc>
      </w:tr>
      <w:tr w:rsidR="009C21C5" w:rsidRPr="0085698A" w14:paraId="07C0E0A1" w14:textId="77777777" w:rsidTr="002B1684">
        <w:tc>
          <w:tcPr>
            <w:tcW w:w="5000" w:type="pct"/>
            <w:gridSpan w:val="5"/>
            <w:shd w:val="clear" w:color="auto" w:fill="F2F2F2" w:themeFill="background1" w:themeFillShade="F2"/>
          </w:tcPr>
          <w:p w14:paraId="7A7F7BE4" w14:textId="77777777" w:rsidR="009C21C5" w:rsidRPr="0085698A" w:rsidRDefault="009C21C5" w:rsidP="002B1684">
            <w:pPr>
              <w:contextualSpacing/>
              <w:rPr>
                <w:rFonts w:cs="Times New Roman"/>
                <w:b/>
                <w:bCs/>
                <w:i/>
                <w:iCs/>
              </w:rPr>
            </w:pPr>
            <w:r w:rsidRPr="0085698A">
              <w:rPr>
                <w:rFonts w:cs="Times New Roman"/>
                <w:b/>
                <w:bCs/>
                <w:i/>
                <w:iCs/>
              </w:rPr>
              <w:t>Primary outcome (reference category, yes)</w:t>
            </w:r>
          </w:p>
        </w:tc>
      </w:tr>
      <w:tr w:rsidR="009C21C5" w:rsidRPr="0085698A" w14:paraId="5C7F2386" w14:textId="77777777" w:rsidTr="002B1684">
        <w:tc>
          <w:tcPr>
            <w:tcW w:w="710" w:type="pct"/>
          </w:tcPr>
          <w:p w14:paraId="0D762B47" w14:textId="77777777" w:rsidR="009C21C5" w:rsidRPr="0085698A" w:rsidRDefault="009C21C5" w:rsidP="002B1684">
            <w:pPr>
              <w:contextualSpacing/>
              <w:rPr>
                <w:rFonts w:cs="Times New Roman"/>
                <w:b/>
                <w:bCs/>
              </w:rPr>
            </w:pPr>
            <w:r w:rsidRPr="0085698A">
              <w:rPr>
                <w:rFonts w:cs="Times New Roman"/>
              </w:rPr>
              <w:t>Any</w:t>
            </w:r>
          </w:p>
        </w:tc>
        <w:tc>
          <w:tcPr>
            <w:tcW w:w="872" w:type="pct"/>
          </w:tcPr>
          <w:p w14:paraId="0966EB68" w14:textId="4937668E" w:rsidR="009C21C5" w:rsidRPr="0085698A" w:rsidRDefault="009C21C5" w:rsidP="002B1684">
            <w:pPr>
              <w:contextualSpacing/>
              <w:rPr>
                <w:rFonts w:cs="Times New Roman"/>
              </w:rPr>
            </w:pPr>
            <w:r w:rsidRPr="0085698A">
              <w:rPr>
                <w:rFonts w:cs="Times New Roman"/>
              </w:rPr>
              <w:t>1</w:t>
            </w:r>
            <w:r w:rsidR="002A53E8" w:rsidRPr="0085698A">
              <w:rPr>
                <w:rFonts w:cs="Times New Roman"/>
              </w:rPr>
              <w:t>7</w:t>
            </w:r>
          </w:p>
        </w:tc>
        <w:tc>
          <w:tcPr>
            <w:tcW w:w="872" w:type="pct"/>
          </w:tcPr>
          <w:p w14:paraId="4C61B97D" w14:textId="07275864" w:rsidR="009C21C5" w:rsidRPr="0085698A" w:rsidRDefault="009C21C5" w:rsidP="002B1684">
            <w:pPr>
              <w:contextualSpacing/>
              <w:rPr>
                <w:rFonts w:cs="Times New Roman"/>
              </w:rPr>
            </w:pPr>
            <w:r w:rsidRPr="0085698A">
              <w:rPr>
                <w:rFonts w:cs="Times New Roman"/>
              </w:rPr>
              <w:t>0.0</w:t>
            </w:r>
            <w:r w:rsidR="002A53E8" w:rsidRPr="0085698A">
              <w:rPr>
                <w:rFonts w:cs="Times New Roman"/>
              </w:rPr>
              <w:t>0</w:t>
            </w:r>
            <w:r w:rsidRPr="0085698A">
              <w:rPr>
                <w:rFonts w:cs="Times New Roman"/>
              </w:rPr>
              <w:t>1</w:t>
            </w:r>
          </w:p>
        </w:tc>
        <w:tc>
          <w:tcPr>
            <w:tcW w:w="1488" w:type="pct"/>
          </w:tcPr>
          <w:p w14:paraId="5C15DFE7" w14:textId="745AAE3A" w:rsidR="009C21C5" w:rsidRPr="0085698A" w:rsidRDefault="009C21C5" w:rsidP="002B1684">
            <w:pPr>
              <w:contextualSpacing/>
              <w:rPr>
                <w:rFonts w:cs="Times New Roman"/>
              </w:rPr>
            </w:pPr>
            <w:r w:rsidRPr="0085698A">
              <w:rPr>
                <w:rFonts w:cs="Times New Roman"/>
              </w:rPr>
              <w:t>-0.</w:t>
            </w:r>
            <w:r w:rsidR="002A53E8" w:rsidRPr="0085698A">
              <w:rPr>
                <w:rFonts w:cs="Times New Roman"/>
              </w:rPr>
              <w:t>4</w:t>
            </w:r>
            <w:r w:rsidRPr="0085698A">
              <w:rPr>
                <w:rFonts w:cs="Times New Roman"/>
              </w:rPr>
              <w:t>, 0.</w:t>
            </w:r>
            <w:r w:rsidR="002A53E8" w:rsidRPr="0085698A">
              <w:rPr>
                <w:rFonts w:cs="Times New Roman"/>
              </w:rPr>
              <w:t>403</w:t>
            </w:r>
          </w:p>
        </w:tc>
        <w:tc>
          <w:tcPr>
            <w:tcW w:w="1058" w:type="pct"/>
          </w:tcPr>
          <w:p w14:paraId="4E3B858C" w14:textId="479CD48F" w:rsidR="009C21C5" w:rsidRPr="0085698A" w:rsidRDefault="009C21C5" w:rsidP="002B1684">
            <w:pPr>
              <w:contextualSpacing/>
              <w:rPr>
                <w:rFonts w:cs="Times New Roman"/>
              </w:rPr>
            </w:pPr>
            <w:r w:rsidRPr="0085698A">
              <w:rPr>
                <w:rFonts w:cs="Times New Roman"/>
              </w:rPr>
              <w:t>0.99</w:t>
            </w:r>
            <w:r w:rsidR="002A53E8" w:rsidRPr="0085698A">
              <w:rPr>
                <w:rFonts w:cs="Times New Roman"/>
              </w:rPr>
              <w:t>5</w:t>
            </w:r>
          </w:p>
        </w:tc>
      </w:tr>
      <w:tr w:rsidR="009C21C5" w:rsidRPr="0085698A" w14:paraId="6E26513A" w14:textId="77777777" w:rsidTr="002B1684">
        <w:tc>
          <w:tcPr>
            <w:tcW w:w="5000" w:type="pct"/>
            <w:gridSpan w:val="5"/>
            <w:shd w:val="clear" w:color="auto" w:fill="F2F2F2" w:themeFill="background1" w:themeFillShade="F2"/>
          </w:tcPr>
          <w:p w14:paraId="34063B86" w14:textId="77777777" w:rsidR="009C21C5" w:rsidRPr="0085698A" w:rsidRDefault="009C21C5" w:rsidP="002B1684">
            <w:pPr>
              <w:contextualSpacing/>
              <w:rPr>
                <w:rFonts w:cs="Times New Roman"/>
                <w:b/>
                <w:bCs/>
                <w:i/>
                <w:iCs/>
              </w:rPr>
            </w:pPr>
            <w:r w:rsidRPr="0085698A">
              <w:rPr>
                <w:rFonts w:cs="Times New Roman"/>
                <w:b/>
                <w:bCs/>
                <w:i/>
                <w:iCs/>
              </w:rPr>
              <w:t>Age</w:t>
            </w:r>
          </w:p>
        </w:tc>
      </w:tr>
      <w:tr w:rsidR="009C21C5" w:rsidRPr="0085698A" w14:paraId="5F9DCFA4" w14:textId="77777777" w:rsidTr="002B1684">
        <w:tc>
          <w:tcPr>
            <w:tcW w:w="710" w:type="pct"/>
          </w:tcPr>
          <w:p w14:paraId="4F071E32" w14:textId="77777777" w:rsidR="009C21C5" w:rsidRPr="0085698A" w:rsidRDefault="009C21C5" w:rsidP="002B1684">
            <w:pPr>
              <w:contextualSpacing/>
              <w:rPr>
                <w:rFonts w:cs="Times New Roman"/>
                <w:b/>
                <w:bCs/>
              </w:rPr>
            </w:pPr>
            <w:bookmarkStart w:id="10" w:name="_Hlk135316902"/>
            <w:r w:rsidRPr="0085698A">
              <w:rPr>
                <w:rFonts w:cs="Times New Roman"/>
              </w:rPr>
              <w:t>Any</w:t>
            </w:r>
          </w:p>
        </w:tc>
        <w:tc>
          <w:tcPr>
            <w:tcW w:w="872" w:type="pct"/>
          </w:tcPr>
          <w:p w14:paraId="5F1E5561" w14:textId="42BE8382" w:rsidR="009C21C5" w:rsidRPr="0085698A" w:rsidRDefault="009C21C5" w:rsidP="002B1684">
            <w:pPr>
              <w:contextualSpacing/>
              <w:rPr>
                <w:rFonts w:cs="Times New Roman"/>
              </w:rPr>
            </w:pPr>
            <w:r w:rsidRPr="0085698A">
              <w:rPr>
                <w:rFonts w:cs="Times New Roman"/>
              </w:rPr>
              <w:t>1</w:t>
            </w:r>
            <w:r w:rsidR="002A53E8" w:rsidRPr="0085698A">
              <w:rPr>
                <w:rFonts w:cs="Times New Roman"/>
              </w:rPr>
              <w:t>7</w:t>
            </w:r>
          </w:p>
        </w:tc>
        <w:tc>
          <w:tcPr>
            <w:tcW w:w="872" w:type="pct"/>
          </w:tcPr>
          <w:p w14:paraId="29BE55B0" w14:textId="0B17781D" w:rsidR="009C21C5" w:rsidRPr="0085698A" w:rsidRDefault="009C21C5" w:rsidP="002B1684">
            <w:pPr>
              <w:contextualSpacing/>
              <w:rPr>
                <w:rFonts w:cs="Times New Roman"/>
              </w:rPr>
            </w:pPr>
            <w:r w:rsidRPr="0085698A">
              <w:rPr>
                <w:rFonts w:cs="Times New Roman"/>
              </w:rPr>
              <w:t>0.03</w:t>
            </w:r>
            <w:r w:rsidR="002A53E8" w:rsidRPr="0085698A">
              <w:rPr>
                <w:rFonts w:cs="Times New Roman"/>
              </w:rPr>
              <w:t>1</w:t>
            </w:r>
          </w:p>
        </w:tc>
        <w:tc>
          <w:tcPr>
            <w:tcW w:w="1488" w:type="pct"/>
          </w:tcPr>
          <w:p w14:paraId="05EA068D" w14:textId="2EB5BA75" w:rsidR="009C21C5" w:rsidRPr="0085698A" w:rsidRDefault="009C21C5" w:rsidP="002B1684">
            <w:pPr>
              <w:contextualSpacing/>
              <w:rPr>
                <w:rFonts w:cs="Times New Roman"/>
              </w:rPr>
            </w:pPr>
            <w:r w:rsidRPr="0085698A">
              <w:rPr>
                <w:rFonts w:cs="Times New Roman"/>
              </w:rPr>
              <w:t>-0.0</w:t>
            </w:r>
            <w:r w:rsidR="002A53E8" w:rsidRPr="0085698A">
              <w:rPr>
                <w:rFonts w:cs="Times New Roman"/>
              </w:rPr>
              <w:t>26</w:t>
            </w:r>
            <w:r w:rsidRPr="0085698A">
              <w:rPr>
                <w:rFonts w:cs="Times New Roman"/>
              </w:rPr>
              <w:t>, 0.</w:t>
            </w:r>
            <w:r w:rsidR="002A53E8" w:rsidRPr="0085698A">
              <w:rPr>
                <w:rFonts w:cs="Times New Roman"/>
              </w:rPr>
              <w:t>087</w:t>
            </w:r>
          </w:p>
        </w:tc>
        <w:tc>
          <w:tcPr>
            <w:tcW w:w="1058" w:type="pct"/>
          </w:tcPr>
          <w:p w14:paraId="7E09F8E1" w14:textId="77777777" w:rsidR="009C21C5" w:rsidRPr="0085698A" w:rsidRDefault="009C21C5" w:rsidP="002B1684">
            <w:pPr>
              <w:contextualSpacing/>
              <w:rPr>
                <w:rFonts w:cs="Times New Roman"/>
              </w:rPr>
            </w:pPr>
            <w:r w:rsidRPr="0085698A">
              <w:rPr>
                <w:rFonts w:cs="Times New Roman"/>
              </w:rPr>
              <w:t>0.29</w:t>
            </w:r>
          </w:p>
        </w:tc>
      </w:tr>
      <w:tr w:rsidR="009C21C5" w:rsidRPr="0085698A" w14:paraId="1B22F8BA" w14:textId="77777777" w:rsidTr="002B1684">
        <w:tc>
          <w:tcPr>
            <w:tcW w:w="5000" w:type="pct"/>
            <w:gridSpan w:val="5"/>
            <w:shd w:val="clear" w:color="auto" w:fill="F2F2F2" w:themeFill="background1" w:themeFillShade="F2"/>
          </w:tcPr>
          <w:p w14:paraId="4563A7A3" w14:textId="77777777" w:rsidR="009C21C5" w:rsidRPr="0085698A" w:rsidRDefault="009C21C5" w:rsidP="002B1684">
            <w:pPr>
              <w:contextualSpacing/>
              <w:rPr>
                <w:rFonts w:cs="Times New Roman"/>
                <w:b/>
                <w:bCs/>
                <w:i/>
                <w:iCs/>
              </w:rPr>
            </w:pPr>
            <w:r w:rsidRPr="0085698A">
              <w:rPr>
                <w:rFonts w:cs="Times New Roman"/>
                <w:b/>
                <w:bCs/>
                <w:i/>
                <w:iCs/>
              </w:rPr>
              <w:t>Age at onset</w:t>
            </w:r>
          </w:p>
        </w:tc>
      </w:tr>
      <w:tr w:rsidR="009C21C5" w:rsidRPr="0085698A" w14:paraId="6A64D95B" w14:textId="77777777" w:rsidTr="002B1684">
        <w:tc>
          <w:tcPr>
            <w:tcW w:w="710" w:type="pct"/>
          </w:tcPr>
          <w:p w14:paraId="27ACA940" w14:textId="77777777" w:rsidR="009C21C5" w:rsidRPr="0085698A" w:rsidRDefault="009C21C5" w:rsidP="002B1684">
            <w:pPr>
              <w:contextualSpacing/>
              <w:rPr>
                <w:rFonts w:cs="Times New Roman"/>
                <w:b/>
                <w:bCs/>
              </w:rPr>
            </w:pPr>
            <w:r w:rsidRPr="0085698A">
              <w:rPr>
                <w:rFonts w:cs="Times New Roman"/>
              </w:rPr>
              <w:t>Any</w:t>
            </w:r>
          </w:p>
        </w:tc>
        <w:tc>
          <w:tcPr>
            <w:tcW w:w="872" w:type="pct"/>
          </w:tcPr>
          <w:p w14:paraId="25E5C023" w14:textId="6C8DFEDE" w:rsidR="009C21C5" w:rsidRPr="0085698A" w:rsidRDefault="002A53E8" w:rsidP="002B1684">
            <w:pPr>
              <w:contextualSpacing/>
              <w:rPr>
                <w:rFonts w:cs="Times New Roman"/>
              </w:rPr>
            </w:pPr>
            <w:r w:rsidRPr="0085698A">
              <w:rPr>
                <w:rFonts w:cs="Times New Roman"/>
              </w:rPr>
              <w:t>8</w:t>
            </w:r>
          </w:p>
        </w:tc>
        <w:tc>
          <w:tcPr>
            <w:tcW w:w="872" w:type="pct"/>
          </w:tcPr>
          <w:p w14:paraId="7A08C7EB" w14:textId="3CBF565F" w:rsidR="009C21C5" w:rsidRPr="0085698A" w:rsidRDefault="009C21C5" w:rsidP="002B1684">
            <w:pPr>
              <w:contextualSpacing/>
              <w:rPr>
                <w:rFonts w:cs="Times New Roman"/>
              </w:rPr>
            </w:pPr>
            <w:r w:rsidRPr="0085698A">
              <w:rPr>
                <w:rFonts w:cs="Times New Roman"/>
              </w:rPr>
              <w:t>-0.</w:t>
            </w:r>
            <w:r w:rsidR="002A53E8" w:rsidRPr="0085698A">
              <w:rPr>
                <w:rFonts w:cs="Times New Roman"/>
              </w:rPr>
              <w:t>03</w:t>
            </w:r>
          </w:p>
        </w:tc>
        <w:tc>
          <w:tcPr>
            <w:tcW w:w="1488" w:type="pct"/>
          </w:tcPr>
          <w:p w14:paraId="3DEA6DF8" w14:textId="64C9BD8D" w:rsidR="009C21C5" w:rsidRPr="0085698A" w:rsidRDefault="009C21C5" w:rsidP="002B1684">
            <w:pPr>
              <w:contextualSpacing/>
              <w:rPr>
                <w:rFonts w:cs="Times New Roman"/>
              </w:rPr>
            </w:pPr>
            <w:r w:rsidRPr="0085698A">
              <w:rPr>
                <w:rFonts w:cs="Times New Roman"/>
              </w:rPr>
              <w:t>-0.</w:t>
            </w:r>
            <w:r w:rsidR="002A53E8" w:rsidRPr="0085698A">
              <w:rPr>
                <w:rFonts w:cs="Times New Roman"/>
              </w:rPr>
              <w:t>093</w:t>
            </w:r>
            <w:r w:rsidRPr="0085698A">
              <w:rPr>
                <w:rFonts w:cs="Times New Roman"/>
              </w:rPr>
              <w:t>, 0.0</w:t>
            </w:r>
            <w:r w:rsidR="002A53E8" w:rsidRPr="0085698A">
              <w:rPr>
                <w:rFonts w:cs="Times New Roman"/>
              </w:rPr>
              <w:t>3</w:t>
            </w:r>
            <w:r w:rsidRPr="0085698A">
              <w:rPr>
                <w:rFonts w:cs="Times New Roman"/>
              </w:rPr>
              <w:t>4</w:t>
            </w:r>
          </w:p>
        </w:tc>
        <w:tc>
          <w:tcPr>
            <w:tcW w:w="1058" w:type="pct"/>
          </w:tcPr>
          <w:p w14:paraId="658996A3" w14:textId="34BD1CB3" w:rsidR="009C21C5" w:rsidRPr="0085698A" w:rsidRDefault="009C21C5" w:rsidP="002B1684">
            <w:pPr>
              <w:contextualSpacing/>
              <w:rPr>
                <w:rFonts w:cs="Times New Roman"/>
              </w:rPr>
            </w:pPr>
            <w:r w:rsidRPr="0085698A">
              <w:rPr>
                <w:rFonts w:cs="Times New Roman"/>
              </w:rPr>
              <w:t>0.</w:t>
            </w:r>
            <w:r w:rsidR="002A53E8" w:rsidRPr="0085698A">
              <w:rPr>
                <w:rFonts w:cs="Times New Roman"/>
              </w:rPr>
              <w:t>362</w:t>
            </w:r>
          </w:p>
        </w:tc>
      </w:tr>
      <w:tr w:rsidR="009C21C5" w:rsidRPr="0085698A" w14:paraId="4C6AB33C" w14:textId="77777777" w:rsidTr="002B1684">
        <w:tc>
          <w:tcPr>
            <w:tcW w:w="5000" w:type="pct"/>
            <w:gridSpan w:val="5"/>
            <w:shd w:val="clear" w:color="auto" w:fill="F2F2F2" w:themeFill="background1" w:themeFillShade="F2"/>
          </w:tcPr>
          <w:p w14:paraId="39F378B6" w14:textId="77777777" w:rsidR="009C21C5" w:rsidRPr="0085698A" w:rsidRDefault="009C21C5" w:rsidP="002B1684">
            <w:pPr>
              <w:contextualSpacing/>
              <w:rPr>
                <w:rFonts w:cs="Times New Roman"/>
                <w:b/>
                <w:bCs/>
                <w:i/>
                <w:iCs/>
              </w:rPr>
            </w:pPr>
            <w:r w:rsidRPr="0085698A">
              <w:rPr>
                <w:rFonts w:cs="Times New Roman"/>
                <w:b/>
                <w:bCs/>
                <w:i/>
                <w:iCs/>
              </w:rPr>
              <w:t>Duration of illness</w:t>
            </w:r>
          </w:p>
        </w:tc>
      </w:tr>
      <w:tr w:rsidR="009C21C5" w:rsidRPr="0085698A" w14:paraId="5BE3C570" w14:textId="77777777" w:rsidTr="002B1684">
        <w:tc>
          <w:tcPr>
            <w:tcW w:w="710" w:type="pct"/>
          </w:tcPr>
          <w:p w14:paraId="346AEBD3" w14:textId="77777777" w:rsidR="009C21C5" w:rsidRPr="0085698A" w:rsidRDefault="009C21C5" w:rsidP="002B1684">
            <w:pPr>
              <w:contextualSpacing/>
              <w:rPr>
                <w:rFonts w:cs="Times New Roman"/>
                <w:b/>
                <w:bCs/>
              </w:rPr>
            </w:pPr>
            <w:r w:rsidRPr="0085698A">
              <w:rPr>
                <w:rFonts w:cs="Times New Roman"/>
              </w:rPr>
              <w:t>Any</w:t>
            </w:r>
          </w:p>
        </w:tc>
        <w:tc>
          <w:tcPr>
            <w:tcW w:w="872" w:type="pct"/>
          </w:tcPr>
          <w:p w14:paraId="04E5CE21" w14:textId="157F9C55" w:rsidR="009C21C5" w:rsidRPr="0085698A" w:rsidRDefault="002A53E8" w:rsidP="002B1684">
            <w:pPr>
              <w:contextualSpacing/>
              <w:rPr>
                <w:rFonts w:cs="Times New Roman"/>
              </w:rPr>
            </w:pPr>
            <w:r w:rsidRPr="0085698A">
              <w:rPr>
                <w:rFonts w:cs="Times New Roman"/>
              </w:rPr>
              <w:t>9</w:t>
            </w:r>
          </w:p>
        </w:tc>
        <w:tc>
          <w:tcPr>
            <w:tcW w:w="872" w:type="pct"/>
          </w:tcPr>
          <w:p w14:paraId="7F217E9C" w14:textId="36CB4FEB" w:rsidR="009C21C5" w:rsidRPr="0085698A" w:rsidRDefault="009C21C5" w:rsidP="002B1684">
            <w:pPr>
              <w:contextualSpacing/>
              <w:rPr>
                <w:rFonts w:cs="Times New Roman"/>
              </w:rPr>
            </w:pPr>
            <w:r w:rsidRPr="0085698A">
              <w:rPr>
                <w:rFonts w:cs="Times New Roman"/>
              </w:rPr>
              <w:t>0.01</w:t>
            </w:r>
            <w:r w:rsidR="002A53E8" w:rsidRPr="0085698A">
              <w:rPr>
                <w:rFonts w:cs="Times New Roman"/>
              </w:rPr>
              <w:t>2</w:t>
            </w:r>
          </w:p>
        </w:tc>
        <w:tc>
          <w:tcPr>
            <w:tcW w:w="1488" w:type="pct"/>
          </w:tcPr>
          <w:p w14:paraId="43031079" w14:textId="07783310" w:rsidR="009C21C5" w:rsidRPr="0085698A" w:rsidRDefault="009C21C5" w:rsidP="002B1684">
            <w:pPr>
              <w:contextualSpacing/>
              <w:rPr>
                <w:rFonts w:cs="Times New Roman"/>
              </w:rPr>
            </w:pPr>
            <w:r w:rsidRPr="0085698A">
              <w:rPr>
                <w:rFonts w:cs="Times New Roman"/>
              </w:rPr>
              <w:t>-0.0</w:t>
            </w:r>
            <w:r w:rsidR="002A53E8" w:rsidRPr="0085698A">
              <w:rPr>
                <w:rFonts w:cs="Times New Roman"/>
              </w:rPr>
              <w:t>29</w:t>
            </w:r>
            <w:r w:rsidRPr="0085698A">
              <w:rPr>
                <w:rFonts w:cs="Times New Roman"/>
              </w:rPr>
              <w:t>, 0.0</w:t>
            </w:r>
            <w:r w:rsidR="002A53E8" w:rsidRPr="0085698A">
              <w:rPr>
                <w:rFonts w:cs="Times New Roman"/>
              </w:rPr>
              <w:t>53</w:t>
            </w:r>
          </w:p>
        </w:tc>
        <w:tc>
          <w:tcPr>
            <w:tcW w:w="1058" w:type="pct"/>
          </w:tcPr>
          <w:p w14:paraId="679BB7B7" w14:textId="556AE764" w:rsidR="009C21C5" w:rsidRPr="0085698A" w:rsidRDefault="009C21C5" w:rsidP="002B1684">
            <w:pPr>
              <w:contextualSpacing/>
              <w:rPr>
                <w:rFonts w:cs="Times New Roman"/>
              </w:rPr>
            </w:pPr>
            <w:r w:rsidRPr="0085698A">
              <w:rPr>
                <w:rFonts w:cs="Times New Roman"/>
              </w:rPr>
              <w:t>0.5</w:t>
            </w:r>
            <w:r w:rsidR="002A53E8" w:rsidRPr="0085698A">
              <w:rPr>
                <w:rFonts w:cs="Times New Roman"/>
              </w:rPr>
              <w:t>6</w:t>
            </w:r>
            <w:r w:rsidRPr="0085698A">
              <w:rPr>
                <w:rFonts w:cs="Times New Roman"/>
              </w:rPr>
              <w:t>2</w:t>
            </w:r>
          </w:p>
        </w:tc>
      </w:tr>
      <w:tr w:rsidR="009C21C5" w:rsidRPr="0085698A" w14:paraId="497A4819" w14:textId="77777777" w:rsidTr="002B1684">
        <w:tc>
          <w:tcPr>
            <w:tcW w:w="5000" w:type="pct"/>
            <w:gridSpan w:val="5"/>
            <w:shd w:val="clear" w:color="auto" w:fill="F2F2F2" w:themeFill="background1" w:themeFillShade="F2"/>
          </w:tcPr>
          <w:p w14:paraId="743251D5" w14:textId="77777777" w:rsidR="009C21C5" w:rsidRPr="0085698A" w:rsidRDefault="009C21C5" w:rsidP="002B1684">
            <w:pPr>
              <w:contextualSpacing/>
              <w:rPr>
                <w:rFonts w:cs="Times New Roman"/>
                <w:b/>
                <w:bCs/>
                <w:i/>
                <w:iCs/>
              </w:rPr>
            </w:pPr>
            <w:r w:rsidRPr="0085698A">
              <w:rPr>
                <w:rFonts w:cs="Times New Roman"/>
                <w:b/>
                <w:bCs/>
                <w:i/>
                <w:iCs/>
              </w:rPr>
              <w:t>Duration of stimuli</w:t>
            </w:r>
          </w:p>
        </w:tc>
      </w:tr>
      <w:tr w:rsidR="009C21C5" w:rsidRPr="0085698A" w14:paraId="0B573FF3" w14:textId="77777777" w:rsidTr="002B1684">
        <w:tc>
          <w:tcPr>
            <w:tcW w:w="710" w:type="pct"/>
          </w:tcPr>
          <w:p w14:paraId="732CBA53" w14:textId="77777777" w:rsidR="009C21C5" w:rsidRPr="0085698A" w:rsidRDefault="009C21C5" w:rsidP="002B1684">
            <w:pPr>
              <w:contextualSpacing/>
              <w:rPr>
                <w:rFonts w:cs="Times New Roman"/>
                <w:b/>
                <w:bCs/>
              </w:rPr>
            </w:pPr>
            <w:r w:rsidRPr="0085698A">
              <w:rPr>
                <w:rFonts w:cs="Times New Roman"/>
              </w:rPr>
              <w:t>Any</w:t>
            </w:r>
          </w:p>
        </w:tc>
        <w:tc>
          <w:tcPr>
            <w:tcW w:w="872" w:type="pct"/>
          </w:tcPr>
          <w:p w14:paraId="15F4FACA" w14:textId="5F1720AB" w:rsidR="009C21C5" w:rsidRPr="0085698A" w:rsidRDefault="002A53E8" w:rsidP="002B1684">
            <w:pPr>
              <w:contextualSpacing/>
              <w:rPr>
                <w:rFonts w:cs="Times New Roman"/>
              </w:rPr>
            </w:pPr>
            <w:r w:rsidRPr="0085698A">
              <w:rPr>
                <w:rFonts w:cs="Times New Roman"/>
              </w:rPr>
              <w:t>9</w:t>
            </w:r>
          </w:p>
        </w:tc>
        <w:tc>
          <w:tcPr>
            <w:tcW w:w="872" w:type="pct"/>
          </w:tcPr>
          <w:p w14:paraId="7245DBF1" w14:textId="77777777" w:rsidR="009C21C5" w:rsidRPr="0085698A" w:rsidRDefault="009C21C5" w:rsidP="002B1684">
            <w:pPr>
              <w:contextualSpacing/>
              <w:rPr>
                <w:rFonts w:cs="Times New Roman"/>
              </w:rPr>
            </w:pPr>
            <w:r w:rsidRPr="0085698A">
              <w:rPr>
                <w:rFonts w:cs="Times New Roman"/>
              </w:rPr>
              <w:t>-0.007</w:t>
            </w:r>
          </w:p>
        </w:tc>
        <w:tc>
          <w:tcPr>
            <w:tcW w:w="1488" w:type="pct"/>
          </w:tcPr>
          <w:p w14:paraId="7D138E1B" w14:textId="154D33D0" w:rsidR="009C21C5" w:rsidRPr="0085698A" w:rsidRDefault="009C21C5" w:rsidP="002B1684">
            <w:pPr>
              <w:contextualSpacing/>
              <w:rPr>
                <w:rFonts w:cs="Times New Roman"/>
              </w:rPr>
            </w:pPr>
            <w:r w:rsidRPr="0085698A">
              <w:rPr>
                <w:rFonts w:cs="Times New Roman"/>
              </w:rPr>
              <w:t>-0.07, 0.06</w:t>
            </w:r>
          </w:p>
        </w:tc>
        <w:tc>
          <w:tcPr>
            <w:tcW w:w="1058" w:type="pct"/>
          </w:tcPr>
          <w:p w14:paraId="723F8ED4" w14:textId="423AB8D6" w:rsidR="009C21C5" w:rsidRPr="0085698A" w:rsidRDefault="009C21C5" w:rsidP="002B1684">
            <w:pPr>
              <w:contextualSpacing/>
              <w:rPr>
                <w:rFonts w:cs="Times New Roman"/>
              </w:rPr>
            </w:pPr>
            <w:r w:rsidRPr="0085698A">
              <w:rPr>
                <w:rFonts w:cs="Times New Roman"/>
              </w:rPr>
              <w:t>0.8</w:t>
            </w:r>
            <w:r w:rsidR="002A53E8" w:rsidRPr="0085698A">
              <w:rPr>
                <w:rFonts w:cs="Times New Roman"/>
              </w:rPr>
              <w:t>19</w:t>
            </w:r>
          </w:p>
        </w:tc>
      </w:tr>
      <w:tr w:rsidR="009C21C5" w:rsidRPr="0085698A" w14:paraId="6A635127" w14:textId="77777777" w:rsidTr="002B1684">
        <w:tc>
          <w:tcPr>
            <w:tcW w:w="5000" w:type="pct"/>
            <w:gridSpan w:val="5"/>
            <w:shd w:val="clear" w:color="auto" w:fill="F2F2F2" w:themeFill="background1" w:themeFillShade="F2"/>
          </w:tcPr>
          <w:p w14:paraId="120BD126" w14:textId="77777777" w:rsidR="009C21C5" w:rsidRPr="0085698A" w:rsidRDefault="009C21C5" w:rsidP="002B1684">
            <w:pPr>
              <w:contextualSpacing/>
              <w:rPr>
                <w:rFonts w:cs="Times New Roman"/>
                <w:b/>
                <w:bCs/>
                <w:i/>
                <w:iCs/>
              </w:rPr>
            </w:pPr>
            <w:r w:rsidRPr="0085698A">
              <w:rPr>
                <w:rFonts w:cs="Times New Roman"/>
                <w:b/>
                <w:bCs/>
                <w:i/>
                <w:iCs/>
              </w:rPr>
              <w:t>Morphed (reference category, yes)</w:t>
            </w:r>
          </w:p>
        </w:tc>
      </w:tr>
      <w:tr w:rsidR="009C21C5" w:rsidRPr="0085698A" w14:paraId="322A065F" w14:textId="77777777" w:rsidTr="002B1684">
        <w:tc>
          <w:tcPr>
            <w:tcW w:w="710" w:type="pct"/>
          </w:tcPr>
          <w:p w14:paraId="7F2D47C4" w14:textId="77777777" w:rsidR="009C21C5" w:rsidRPr="0085698A" w:rsidRDefault="009C21C5" w:rsidP="002B1684">
            <w:pPr>
              <w:contextualSpacing/>
              <w:rPr>
                <w:rFonts w:cs="Times New Roman"/>
                <w:b/>
                <w:bCs/>
              </w:rPr>
            </w:pPr>
            <w:r w:rsidRPr="0085698A">
              <w:rPr>
                <w:rFonts w:cs="Times New Roman"/>
              </w:rPr>
              <w:t>Any</w:t>
            </w:r>
          </w:p>
        </w:tc>
        <w:tc>
          <w:tcPr>
            <w:tcW w:w="872" w:type="pct"/>
          </w:tcPr>
          <w:p w14:paraId="07271B0D" w14:textId="3C4AF07F" w:rsidR="009C21C5" w:rsidRPr="0085698A" w:rsidRDefault="009C21C5" w:rsidP="002B1684">
            <w:pPr>
              <w:contextualSpacing/>
              <w:rPr>
                <w:rFonts w:cs="Times New Roman"/>
              </w:rPr>
            </w:pPr>
            <w:r w:rsidRPr="0085698A">
              <w:rPr>
                <w:rFonts w:cs="Times New Roman"/>
              </w:rPr>
              <w:t>1</w:t>
            </w:r>
            <w:r w:rsidR="002A53E8" w:rsidRPr="0085698A">
              <w:rPr>
                <w:rFonts w:cs="Times New Roman"/>
              </w:rPr>
              <w:t>7</w:t>
            </w:r>
          </w:p>
        </w:tc>
        <w:tc>
          <w:tcPr>
            <w:tcW w:w="872" w:type="pct"/>
          </w:tcPr>
          <w:p w14:paraId="0245641E" w14:textId="75DAB3FD" w:rsidR="009C21C5" w:rsidRPr="0085698A" w:rsidRDefault="009C21C5" w:rsidP="002B1684">
            <w:pPr>
              <w:contextualSpacing/>
              <w:rPr>
                <w:rFonts w:cs="Times New Roman"/>
              </w:rPr>
            </w:pPr>
            <w:r w:rsidRPr="0085698A">
              <w:rPr>
                <w:rFonts w:cs="Times New Roman"/>
              </w:rPr>
              <w:t>-0.1</w:t>
            </w:r>
            <w:r w:rsidR="002A53E8" w:rsidRPr="0085698A">
              <w:rPr>
                <w:rFonts w:cs="Times New Roman"/>
              </w:rPr>
              <w:t>54</w:t>
            </w:r>
          </w:p>
        </w:tc>
        <w:tc>
          <w:tcPr>
            <w:tcW w:w="1488" w:type="pct"/>
          </w:tcPr>
          <w:p w14:paraId="3B1E94B0" w14:textId="6BEAB01A" w:rsidR="009C21C5" w:rsidRPr="0085698A" w:rsidRDefault="009C21C5" w:rsidP="002B1684">
            <w:pPr>
              <w:contextualSpacing/>
              <w:rPr>
                <w:rFonts w:cs="Times New Roman"/>
              </w:rPr>
            </w:pPr>
            <w:r w:rsidRPr="0085698A">
              <w:rPr>
                <w:rFonts w:cs="Times New Roman"/>
              </w:rPr>
              <w:t>-0.</w:t>
            </w:r>
            <w:r w:rsidR="002A53E8" w:rsidRPr="0085698A">
              <w:rPr>
                <w:rFonts w:cs="Times New Roman"/>
              </w:rPr>
              <w:t>757</w:t>
            </w:r>
            <w:r w:rsidRPr="0085698A">
              <w:rPr>
                <w:rFonts w:cs="Times New Roman"/>
              </w:rPr>
              <w:t>, 0.</w:t>
            </w:r>
            <w:r w:rsidR="002A53E8" w:rsidRPr="0085698A">
              <w:rPr>
                <w:rFonts w:cs="Times New Roman"/>
              </w:rPr>
              <w:t>449</w:t>
            </w:r>
          </w:p>
        </w:tc>
        <w:tc>
          <w:tcPr>
            <w:tcW w:w="1058" w:type="pct"/>
          </w:tcPr>
          <w:p w14:paraId="1F3AE9DA" w14:textId="403361CB" w:rsidR="009C21C5" w:rsidRPr="0085698A" w:rsidRDefault="009C21C5" w:rsidP="002B1684">
            <w:pPr>
              <w:contextualSpacing/>
              <w:rPr>
                <w:rFonts w:cs="Times New Roman"/>
              </w:rPr>
            </w:pPr>
            <w:r w:rsidRPr="0085698A">
              <w:rPr>
                <w:rFonts w:cs="Times New Roman"/>
              </w:rPr>
              <w:t>0.61</w:t>
            </w:r>
            <w:r w:rsidR="002A53E8" w:rsidRPr="0085698A">
              <w:rPr>
                <w:rFonts w:cs="Times New Roman"/>
              </w:rPr>
              <w:t>6</w:t>
            </w:r>
          </w:p>
        </w:tc>
      </w:tr>
      <w:tr w:rsidR="009C21C5" w:rsidRPr="0085698A" w14:paraId="756C9B65" w14:textId="77777777" w:rsidTr="002B1684">
        <w:tc>
          <w:tcPr>
            <w:tcW w:w="5000" w:type="pct"/>
            <w:gridSpan w:val="5"/>
            <w:shd w:val="clear" w:color="auto" w:fill="F2F2F2" w:themeFill="background1" w:themeFillShade="F2"/>
          </w:tcPr>
          <w:p w14:paraId="5EB8DFBF" w14:textId="77777777" w:rsidR="009C21C5" w:rsidRPr="0085698A" w:rsidRDefault="009C21C5" w:rsidP="002B1684">
            <w:pPr>
              <w:contextualSpacing/>
              <w:rPr>
                <w:rFonts w:cs="Times New Roman"/>
                <w:b/>
                <w:bCs/>
                <w:i/>
                <w:iCs/>
              </w:rPr>
            </w:pPr>
            <w:r w:rsidRPr="0085698A">
              <w:rPr>
                <w:rFonts w:cs="Times New Roman"/>
                <w:b/>
                <w:bCs/>
                <w:i/>
                <w:iCs/>
              </w:rPr>
              <w:t>% of females</w:t>
            </w:r>
          </w:p>
        </w:tc>
      </w:tr>
      <w:tr w:rsidR="009C21C5" w:rsidRPr="0085698A" w14:paraId="197638E8" w14:textId="77777777" w:rsidTr="002B1684">
        <w:tc>
          <w:tcPr>
            <w:tcW w:w="710" w:type="pct"/>
          </w:tcPr>
          <w:p w14:paraId="629258F1" w14:textId="77777777" w:rsidR="009C21C5" w:rsidRPr="0085698A" w:rsidRDefault="009C21C5" w:rsidP="002B1684">
            <w:pPr>
              <w:contextualSpacing/>
              <w:rPr>
                <w:rFonts w:cs="Times New Roman"/>
                <w:b/>
                <w:bCs/>
              </w:rPr>
            </w:pPr>
            <w:r w:rsidRPr="0085698A">
              <w:rPr>
                <w:rFonts w:cs="Times New Roman"/>
              </w:rPr>
              <w:t>Any</w:t>
            </w:r>
          </w:p>
        </w:tc>
        <w:tc>
          <w:tcPr>
            <w:tcW w:w="872" w:type="pct"/>
          </w:tcPr>
          <w:p w14:paraId="236AFB15" w14:textId="638DB0C8" w:rsidR="009C21C5" w:rsidRPr="0085698A" w:rsidRDefault="002A53E8" w:rsidP="002B1684">
            <w:pPr>
              <w:contextualSpacing/>
              <w:rPr>
                <w:rFonts w:cs="Times New Roman"/>
              </w:rPr>
            </w:pPr>
            <w:r w:rsidRPr="0085698A">
              <w:rPr>
                <w:rFonts w:cs="Times New Roman"/>
              </w:rPr>
              <w:t>16</w:t>
            </w:r>
          </w:p>
        </w:tc>
        <w:tc>
          <w:tcPr>
            <w:tcW w:w="872" w:type="pct"/>
          </w:tcPr>
          <w:p w14:paraId="5A2F0CD3" w14:textId="190D31A8" w:rsidR="009C21C5" w:rsidRPr="0085698A" w:rsidRDefault="009C21C5" w:rsidP="002B1684">
            <w:pPr>
              <w:contextualSpacing/>
              <w:rPr>
                <w:rFonts w:cs="Times New Roman"/>
              </w:rPr>
            </w:pPr>
            <w:r w:rsidRPr="0085698A">
              <w:rPr>
                <w:rFonts w:cs="Times New Roman"/>
              </w:rPr>
              <w:t>0.</w:t>
            </w:r>
            <w:r w:rsidR="002A53E8" w:rsidRPr="0085698A">
              <w:rPr>
                <w:rFonts w:cs="Times New Roman"/>
              </w:rPr>
              <w:t>749</w:t>
            </w:r>
          </w:p>
        </w:tc>
        <w:tc>
          <w:tcPr>
            <w:tcW w:w="1488" w:type="pct"/>
          </w:tcPr>
          <w:p w14:paraId="5A0BDD55" w14:textId="045D2D22" w:rsidR="009C21C5" w:rsidRPr="0085698A" w:rsidRDefault="009C21C5" w:rsidP="002B1684">
            <w:pPr>
              <w:contextualSpacing/>
              <w:rPr>
                <w:rFonts w:cs="Times New Roman"/>
              </w:rPr>
            </w:pPr>
            <w:r w:rsidRPr="0085698A">
              <w:rPr>
                <w:rFonts w:cs="Times New Roman"/>
              </w:rPr>
              <w:t>-</w:t>
            </w:r>
            <w:r w:rsidR="002A53E8" w:rsidRPr="0085698A">
              <w:rPr>
                <w:rFonts w:cs="Times New Roman"/>
              </w:rPr>
              <w:t>0</w:t>
            </w:r>
            <w:r w:rsidRPr="0085698A">
              <w:rPr>
                <w:rFonts w:cs="Times New Roman"/>
              </w:rPr>
              <w:t>.</w:t>
            </w:r>
            <w:r w:rsidR="002A53E8" w:rsidRPr="0085698A">
              <w:rPr>
                <w:rFonts w:cs="Times New Roman"/>
              </w:rPr>
              <w:t>671</w:t>
            </w:r>
            <w:r w:rsidRPr="0085698A">
              <w:rPr>
                <w:rFonts w:cs="Times New Roman"/>
              </w:rPr>
              <w:t>, 2.</w:t>
            </w:r>
            <w:r w:rsidR="002A53E8" w:rsidRPr="0085698A">
              <w:rPr>
                <w:rFonts w:cs="Times New Roman"/>
              </w:rPr>
              <w:t>169</w:t>
            </w:r>
          </w:p>
        </w:tc>
        <w:tc>
          <w:tcPr>
            <w:tcW w:w="1058" w:type="pct"/>
          </w:tcPr>
          <w:p w14:paraId="1436E830" w14:textId="5E211674" w:rsidR="009C21C5" w:rsidRPr="0085698A" w:rsidRDefault="009C21C5" w:rsidP="002B1684">
            <w:pPr>
              <w:contextualSpacing/>
              <w:rPr>
                <w:rFonts w:cs="Times New Roman"/>
              </w:rPr>
            </w:pPr>
            <w:r w:rsidRPr="0085698A">
              <w:rPr>
                <w:rFonts w:cs="Times New Roman"/>
              </w:rPr>
              <w:t>0.3</w:t>
            </w:r>
            <w:r w:rsidR="002A53E8" w:rsidRPr="0085698A">
              <w:rPr>
                <w:rFonts w:cs="Times New Roman"/>
              </w:rPr>
              <w:t>0</w:t>
            </w:r>
            <w:r w:rsidRPr="0085698A">
              <w:rPr>
                <w:rFonts w:cs="Times New Roman"/>
              </w:rPr>
              <w:t>1</w:t>
            </w:r>
          </w:p>
        </w:tc>
      </w:tr>
      <w:bookmarkEnd w:id="10"/>
      <w:tr w:rsidR="009C21C5" w:rsidRPr="0085698A" w14:paraId="54AC133D" w14:textId="77777777" w:rsidTr="002B1684">
        <w:tc>
          <w:tcPr>
            <w:tcW w:w="5000" w:type="pct"/>
            <w:gridSpan w:val="5"/>
            <w:shd w:val="clear" w:color="auto" w:fill="F2F2F2" w:themeFill="background1" w:themeFillShade="F2"/>
          </w:tcPr>
          <w:p w14:paraId="414A264C" w14:textId="746ED8B9" w:rsidR="009C21C5" w:rsidRPr="0085698A" w:rsidRDefault="009C21C5" w:rsidP="002B1684">
            <w:pPr>
              <w:contextualSpacing/>
              <w:rPr>
                <w:rFonts w:cs="Times New Roman"/>
                <w:b/>
                <w:bCs/>
                <w:i/>
                <w:iCs/>
              </w:rPr>
            </w:pPr>
            <w:r w:rsidRPr="0085698A">
              <w:rPr>
                <w:rFonts w:cs="Times New Roman"/>
                <w:b/>
                <w:bCs/>
                <w:i/>
                <w:iCs/>
              </w:rPr>
              <w:t>% of people with BD</w:t>
            </w:r>
            <w:r w:rsidR="00EE6BFC" w:rsidRPr="0085698A">
              <w:rPr>
                <w:rFonts w:cs="Times New Roman"/>
                <w:b/>
                <w:bCs/>
                <w:i/>
                <w:iCs/>
              </w:rPr>
              <w:t>-I</w:t>
            </w:r>
          </w:p>
        </w:tc>
      </w:tr>
      <w:tr w:rsidR="009C21C5" w:rsidRPr="0085698A" w14:paraId="511AA68A" w14:textId="77777777" w:rsidTr="002B1684">
        <w:tc>
          <w:tcPr>
            <w:tcW w:w="710" w:type="pct"/>
          </w:tcPr>
          <w:p w14:paraId="686AFEFF" w14:textId="77777777" w:rsidR="009C21C5" w:rsidRPr="0085698A" w:rsidRDefault="009C21C5" w:rsidP="002B1684">
            <w:pPr>
              <w:contextualSpacing/>
              <w:rPr>
                <w:rFonts w:cs="Times New Roman"/>
                <w:b/>
                <w:bCs/>
              </w:rPr>
            </w:pPr>
            <w:r w:rsidRPr="0085698A">
              <w:rPr>
                <w:rFonts w:cs="Times New Roman"/>
              </w:rPr>
              <w:t>Any</w:t>
            </w:r>
          </w:p>
        </w:tc>
        <w:tc>
          <w:tcPr>
            <w:tcW w:w="872" w:type="pct"/>
          </w:tcPr>
          <w:p w14:paraId="6BC575CB" w14:textId="7F35A19F" w:rsidR="009C21C5" w:rsidRPr="0085698A" w:rsidRDefault="002A53E8" w:rsidP="002B1684">
            <w:pPr>
              <w:contextualSpacing/>
              <w:rPr>
                <w:rFonts w:cs="Times New Roman"/>
              </w:rPr>
            </w:pPr>
            <w:r w:rsidRPr="0085698A">
              <w:rPr>
                <w:rFonts w:cs="Times New Roman"/>
              </w:rPr>
              <w:t>8</w:t>
            </w:r>
          </w:p>
        </w:tc>
        <w:tc>
          <w:tcPr>
            <w:tcW w:w="872" w:type="pct"/>
          </w:tcPr>
          <w:p w14:paraId="1144E1F0" w14:textId="63D72E41" w:rsidR="009C21C5" w:rsidRPr="0085698A" w:rsidRDefault="009C21C5" w:rsidP="002B1684">
            <w:pPr>
              <w:contextualSpacing/>
              <w:rPr>
                <w:rFonts w:cs="Times New Roman"/>
              </w:rPr>
            </w:pPr>
            <w:r w:rsidRPr="0085698A">
              <w:rPr>
                <w:rFonts w:cs="Times New Roman"/>
              </w:rPr>
              <w:t>-</w:t>
            </w:r>
            <w:r w:rsidR="002A53E8" w:rsidRPr="0085698A">
              <w:rPr>
                <w:rFonts w:cs="Times New Roman"/>
              </w:rPr>
              <w:t>1</w:t>
            </w:r>
            <w:r w:rsidRPr="0085698A">
              <w:rPr>
                <w:rFonts w:cs="Times New Roman"/>
              </w:rPr>
              <w:t>.</w:t>
            </w:r>
            <w:r w:rsidR="002A53E8" w:rsidRPr="0085698A">
              <w:rPr>
                <w:rFonts w:cs="Times New Roman"/>
              </w:rPr>
              <w:t>156</w:t>
            </w:r>
          </w:p>
        </w:tc>
        <w:tc>
          <w:tcPr>
            <w:tcW w:w="1488" w:type="pct"/>
          </w:tcPr>
          <w:p w14:paraId="1A9C6AF6" w14:textId="06F03E99" w:rsidR="009C21C5" w:rsidRPr="0085698A" w:rsidRDefault="009C21C5" w:rsidP="002B1684">
            <w:pPr>
              <w:contextualSpacing/>
              <w:rPr>
                <w:rFonts w:cs="Times New Roman"/>
              </w:rPr>
            </w:pPr>
            <w:r w:rsidRPr="0085698A">
              <w:rPr>
                <w:rFonts w:cs="Times New Roman"/>
              </w:rPr>
              <w:t>-3.</w:t>
            </w:r>
            <w:r w:rsidR="002A53E8" w:rsidRPr="0085698A">
              <w:rPr>
                <w:rFonts w:cs="Times New Roman"/>
              </w:rPr>
              <w:t>032</w:t>
            </w:r>
            <w:r w:rsidRPr="0085698A">
              <w:rPr>
                <w:rFonts w:cs="Times New Roman"/>
              </w:rPr>
              <w:t xml:space="preserve">, </w:t>
            </w:r>
            <w:r w:rsidR="002A53E8" w:rsidRPr="0085698A">
              <w:rPr>
                <w:rFonts w:cs="Times New Roman"/>
              </w:rPr>
              <w:t>0</w:t>
            </w:r>
            <w:r w:rsidRPr="0085698A">
              <w:rPr>
                <w:rFonts w:cs="Times New Roman"/>
              </w:rPr>
              <w:t>.</w:t>
            </w:r>
            <w:r w:rsidR="002A53E8" w:rsidRPr="0085698A">
              <w:rPr>
                <w:rFonts w:cs="Times New Roman"/>
              </w:rPr>
              <w:t>719</w:t>
            </w:r>
          </w:p>
        </w:tc>
        <w:tc>
          <w:tcPr>
            <w:tcW w:w="1058" w:type="pct"/>
          </w:tcPr>
          <w:p w14:paraId="7DC030BC" w14:textId="46B5BFCC" w:rsidR="009C21C5" w:rsidRPr="0085698A" w:rsidRDefault="009C21C5" w:rsidP="002B1684">
            <w:pPr>
              <w:contextualSpacing/>
              <w:rPr>
                <w:rFonts w:cs="Times New Roman"/>
              </w:rPr>
            </w:pPr>
            <w:r w:rsidRPr="0085698A">
              <w:rPr>
                <w:rFonts w:cs="Times New Roman"/>
              </w:rPr>
              <w:t>0.</w:t>
            </w:r>
            <w:r w:rsidR="002A53E8" w:rsidRPr="0085698A">
              <w:rPr>
                <w:rFonts w:cs="Times New Roman"/>
              </w:rPr>
              <w:t>23</w:t>
            </w:r>
          </w:p>
        </w:tc>
      </w:tr>
      <w:tr w:rsidR="009C21C5" w:rsidRPr="0085698A" w14:paraId="25A23A98" w14:textId="77777777" w:rsidTr="002B1684">
        <w:tc>
          <w:tcPr>
            <w:tcW w:w="5000" w:type="pct"/>
            <w:gridSpan w:val="5"/>
            <w:shd w:val="clear" w:color="auto" w:fill="F2F2F2" w:themeFill="background1" w:themeFillShade="F2"/>
          </w:tcPr>
          <w:p w14:paraId="0673DAEC" w14:textId="77777777" w:rsidR="009C21C5" w:rsidRPr="0085698A" w:rsidRDefault="009C21C5" w:rsidP="002B1684">
            <w:pPr>
              <w:contextualSpacing/>
              <w:rPr>
                <w:rFonts w:cs="Times New Roman"/>
                <w:b/>
                <w:bCs/>
                <w:i/>
                <w:iCs/>
              </w:rPr>
            </w:pPr>
            <w:r w:rsidRPr="0085698A">
              <w:rPr>
                <w:rFonts w:cs="Times New Roman"/>
                <w:b/>
                <w:bCs/>
                <w:i/>
                <w:iCs/>
              </w:rPr>
              <w:t>% of euthymic</w:t>
            </w:r>
          </w:p>
        </w:tc>
      </w:tr>
      <w:tr w:rsidR="009C21C5" w:rsidRPr="0085698A" w14:paraId="580326C1" w14:textId="77777777" w:rsidTr="002B1684">
        <w:tc>
          <w:tcPr>
            <w:tcW w:w="710" w:type="pct"/>
          </w:tcPr>
          <w:p w14:paraId="5BAEAF29" w14:textId="77777777" w:rsidR="009C21C5" w:rsidRPr="0085698A" w:rsidRDefault="009C21C5" w:rsidP="002B1684">
            <w:pPr>
              <w:contextualSpacing/>
              <w:rPr>
                <w:rFonts w:cs="Times New Roman"/>
                <w:b/>
                <w:bCs/>
              </w:rPr>
            </w:pPr>
            <w:r w:rsidRPr="0085698A">
              <w:rPr>
                <w:rFonts w:cs="Times New Roman"/>
              </w:rPr>
              <w:t>Any</w:t>
            </w:r>
          </w:p>
        </w:tc>
        <w:tc>
          <w:tcPr>
            <w:tcW w:w="872" w:type="pct"/>
          </w:tcPr>
          <w:p w14:paraId="57829ED8" w14:textId="358C114A" w:rsidR="009C21C5" w:rsidRPr="0085698A" w:rsidRDefault="009C21C5" w:rsidP="002B1684">
            <w:pPr>
              <w:contextualSpacing/>
              <w:rPr>
                <w:rFonts w:cs="Times New Roman"/>
              </w:rPr>
            </w:pPr>
            <w:r w:rsidRPr="0085698A">
              <w:rPr>
                <w:rFonts w:cs="Times New Roman"/>
              </w:rPr>
              <w:t>1</w:t>
            </w:r>
            <w:r w:rsidR="002A53E8" w:rsidRPr="0085698A">
              <w:rPr>
                <w:rFonts w:cs="Times New Roman"/>
              </w:rPr>
              <w:t>2</w:t>
            </w:r>
          </w:p>
        </w:tc>
        <w:tc>
          <w:tcPr>
            <w:tcW w:w="872" w:type="pct"/>
          </w:tcPr>
          <w:p w14:paraId="4914B456" w14:textId="6F4E681E" w:rsidR="009C21C5" w:rsidRPr="0085698A" w:rsidRDefault="009C21C5" w:rsidP="002B1684">
            <w:pPr>
              <w:contextualSpacing/>
              <w:rPr>
                <w:rFonts w:cs="Times New Roman"/>
              </w:rPr>
            </w:pPr>
            <w:r w:rsidRPr="0085698A">
              <w:rPr>
                <w:rFonts w:cs="Times New Roman"/>
              </w:rPr>
              <w:t>-0.1</w:t>
            </w:r>
            <w:r w:rsidR="002A53E8" w:rsidRPr="0085698A">
              <w:rPr>
                <w:rFonts w:cs="Times New Roman"/>
              </w:rPr>
              <w:t>24</w:t>
            </w:r>
          </w:p>
        </w:tc>
        <w:tc>
          <w:tcPr>
            <w:tcW w:w="1488" w:type="pct"/>
          </w:tcPr>
          <w:p w14:paraId="3A57285A" w14:textId="171A5BB3" w:rsidR="009C21C5" w:rsidRPr="0085698A" w:rsidRDefault="009C21C5" w:rsidP="002B1684">
            <w:pPr>
              <w:contextualSpacing/>
              <w:rPr>
                <w:rFonts w:cs="Times New Roman"/>
              </w:rPr>
            </w:pPr>
            <w:r w:rsidRPr="0085698A">
              <w:rPr>
                <w:rFonts w:cs="Times New Roman"/>
              </w:rPr>
              <w:t>-0.</w:t>
            </w:r>
            <w:r w:rsidR="002A53E8" w:rsidRPr="0085698A">
              <w:rPr>
                <w:rFonts w:cs="Times New Roman"/>
              </w:rPr>
              <w:t>777</w:t>
            </w:r>
            <w:r w:rsidRPr="0085698A">
              <w:rPr>
                <w:rFonts w:cs="Times New Roman"/>
              </w:rPr>
              <w:t>, 0.</w:t>
            </w:r>
            <w:r w:rsidR="002A53E8" w:rsidRPr="0085698A">
              <w:rPr>
                <w:rFonts w:cs="Times New Roman"/>
              </w:rPr>
              <w:t>528</w:t>
            </w:r>
          </w:p>
        </w:tc>
        <w:tc>
          <w:tcPr>
            <w:tcW w:w="1058" w:type="pct"/>
          </w:tcPr>
          <w:p w14:paraId="3CB3C7C2" w14:textId="1566E7E1" w:rsidR="009C21C5" w:rsidRPr="0085698A" w:rsidRDefault="009C21C5" w:rsidP="002B1684">
            <w:pPr>
              <w:contextualSpacing/>
              <w:rPr>
                <w:rFonts w:cs="Times New Roman"/>
              </w:rPr>
            </w:pPr>
            <w:r w:rsidRPr="0085698A">
              <w:rPr>
                <w:rFonts w:cs="Times New Roman"/>
              </w:rPr>
              <w:t>0.7</w:t>
            </w:r>
            <w:r w:rsidR="002A53E8" w:rsidRPr="0085698A">
              <w:rPr>
                <w:rFonts w:cs="Times New Roman"/>
              </w:rPr>
              <w:t>09</w:t>
            </w:r>
          </w:p>
        </w:tc>
      </w:tr>
      <w:tr w:rsidR="009C21C5" w:rsidRPr="0085698A" w14:paraId="07545C6B" w14:textId="77777777" w:rsidTr="002B1684">
        <w:tc>
          <w:tcPr>
            <w:tcW w:w="5000" w:type="pct"/>
            <w:gridSpan w:val="5"/>
            <w:shd w:val="clear" w:color="auto" w:fill="F2F2F2" w:themeFill="background1" w:themeFillShade="F2"/>
          </w:tcPr>
          <w:p w14:paraId="6889BE3F" w14:textId="77777777" w:rsidR="009C21C5" w:rsidRPr="0085698A" w:rsidRDefault="009C21C5" w:rsidP="002B1684">
            <w:pPr>
              <w:contextualSpacing/>
              <w:rPr>
                <w:rFonts w:cs="Times New Roman"/>
                <w:b/>
                <w:bCs/>
                <w:i/>
                <w:iCs/>
              </w:rPr>
            </w:pPr>
            <w:r w:rsidRPr="0085698A">
              <w:rPr>
                <w:rFonts w:cs="Times New Roman"/>
                <w:b/>
                <w:bCs/>
                <w:i/>
                <w:iCs/>
              </w:rPr>
              <w:t>% of depressed</w:t>
            </w:r>
          </w:p>
        </w:tc>
      </w:tr>
      <w:tr w:rsidR="009C21C5" w:rsidRPr="0085698A" w14:paraId="0DED22A8" w14:textId="77777777" w:rsidTr="002B1684">
        <w:tc>
          <w:tcPr>
            <w:tcW w:w="710" w:type="pct"/>
          </w:tcPr>
          <w:p w14:paraId="4A6A2D11" w14:textId="77777777" w:rsidR="009C21C5" w:rsidRPr="0085698A" w:rsidRDefault="009C21C5" w:rsidP="002B1684">
            <w:pPr>
              <w:contextualSpacing/>
              <w:rPr>
                <w:rFonts w:cs="Times New Roman"/>
                <w:b/>
                <w:bCs/>
              </w:rPr>
            </w:pPr>
            <w:r w:rsidRPr="0085698A">
              <w:rPr>
                <w:rFonts w:cs="Times New Roman"/>
              </w:rPr>
              <w:t>Any</w:t>
            </w:r>
          </w:p>
        </w:tc>
        <w:tc>
          <w:tcPr>
            <w:tcW w:w="872" w:type="pct"/>
          </w:tcPr>
          <w:p w14:paraId="664FC7DB" w14:textId="406F9A8B" w:rsidR="009C21C5" w:rsidRPr="0085698A" w:rsidRDefault="002A53E8" w:rsidP="002B1684">
            <w:pPr>
              <w:contextualSpacing/>
              <w:rPr>
                <w:rFonts w:cs="Times New Roman"/>
              </w:rPr>
            </w:pPr>
            <w:r w:rsidRPr="0085698A">
              <w:rPr>
                <w:rFonts w:cs="Times New Roman"/>
              </w:rPr>
              <w:t>6</w:t>
            </w:r>
          </w:p>
        </w:tc>
        <w:tc>
          <w:tcPr>
            <w:tcW w:w="872" w:type="pct"/>
          </w:tcPr>
          <w:p w14:paraId="1DB2FEDE" w14:textId="7720897B" w:rsidR="009C21C5" w:rsidRPr="0085698A" w:rsidRDefault="002A53E8" w:rsidP="002B1684">
            <w:pPr>
              <w:contextualSpacing/>
              <w:rPr>
                <w:rFonts w:cs="Times New Roman"/>
              </w:rPr>
            </w:pPr>
            <w:r w:rsidRPr="0085698A">
              <w:rPr>
                <w:rFonts w:cs="Times New Roman"/>
              </w:rPr>
              <w:t>0</w:t>
            </w:r>
            <w:r w:rsidR="009C21C5" w:rsidRPr="0085698A">
              <w:rPr>
                <w:rFonts w:cs="Times New Roman"/>
              </w:rPr>
              <w:t>.</w:t>
            </w:r>
            <w:r w:rsidRPr="0085698A">
              <w:rPr>
                <w:rFonts w:cs="Times New Roman"/>
              </w:rPr>
              <w:t>963</w:t>
            </w:r>
          </w:p>
        </w:tc>
        <w:tc>
          <w:tcPr>
            <w:tcW w:w="1488" w:type="pct"/>
          </w:tcPr>
          <w:p w14:paraId="76E84A1C" w14:textId="31656530" w:rsidR="009C21C5" w:rsidRPr="0085698A" w:rsidRDefault="002A53E8" w:rsidP="002B1684">
            <w:pPr>
              <w:contextualSpacing/>
              <w:rPr>
                <w:rFonts w:cs="Times New Roman"/>
              </w:rPr>
            </w:pPr>
            <w:r w:rsidRPr="0085698A">
              <w:rPr>
                <w:rFonts w:cs="Times New Roman"/>
              </w:rPr>
              <w:t>-</w:t>
            </w:r>
            <w:r w:rsidR="009C21C5" w:rsidRPr="0085698A">
              <w:rPr>
                <w:rFonts w:cs="Times New Roman"/>
              </w:rPr>
              <w:t>1</w:t>
            </w:r>
            <w:r w:rsidRPr="0085698A">
              <w:rPr>
                <w:rFonts w:cs="Times New Roman"/>
              </w:rPr>
              <w:t>.2</w:t>
            </w:r>
            <w:r w:rsidR="009C21C5" w:rsidRPr="0085698A">
              <w:rPr>
                <w:rFonts w:cs="Times New Roman"/>
              </w:rPr>
              <w:t>, 1.</w:t>
            </w:r>
            <w:r w:rsidRPr="0085698A">
              <w:rPr>
                <w:rFonts w:cs="Times New Roman"/>
              </w:rPr>
              <w:t>259</w:t>
            </w:r>
          </w:p>
        </w:tc>
        <w:tc>
          <w:tcPr>
            <w:tcW w:w="1058" w:type="pct"/>
          </w:tcPr>
          <w:p w14:paraId="48700E9B" w14:textId="0B3055EA" w:rsidR="009C21C5" w:rsidRPr="0085698A" w:rsidRDefault="002A53E8" w:rsidP="002B1684">
            <w:pPr>
              <w:contextualSpacing/>
              <w:rPr>
                <w:rFonts w:cs="Times New Roman"/>
              </w:rPr>
            </w:pPr>
            <w:r w:rsidRPr="0085698A">
              <w:rPr>
                <w:rFonts w:cs="Times New Roman"/>
              </w:rPr>
              <w:t>0.963</w:t>
            </w:r>
          </w:p>
        </w:tc>
      </w:tr>
      <w:tr w:rsidR="009C21C5" w:rsidRPr="0085698A" w14:paraId="7A0155A4" w14:textId="77777777" w:rsidTr="002B1684">
        <w:tc>
          <w:tcPr>
            <w:tcW w:w="5000" w:type="pct"/>
            <w:gridSpan w:val="5"/>
            <w:shd w:val="clear" w:color="auto" w:fill="F2F2F2" w:themeFill="background1" w:themeFillShade="F2"/>
          </w:tcPr>
          <w:p w14:paraId="5D575268" w14:textId="77777777" w:rsidR="009C21C5" w:rsidRPr="0085698A" w:rsidRDefault="009C21C5" w:rsidP="002B1684">
            <w:pPr>
              <w:contextualSpacing/>
              <w:rPr>
                <w:rFonts w:cs="Times New Roman"/>
                <w:b/>
                <w:bCs/>
                <w:i/>
                <w:iCs/>
              </w:rPr>
            </w:pPr>
            <w:r w:rsidRPr="0085698A">
              <w:rPr>
                <w:rFonts w:cs="Times New Roman"/>
                <w:b/>
                <w:bCs/>
                <w:i/>
                <w:iCs/>
              </w:rPr>
              <w:t>% of (hypo)manic</w:t>
            </w:r>
          </w:p>
        </w:tc>
      </w:tr>
      <w:tr w:rsidR="009C21C5" w:rsidRPr="0085698A" w14:paraId="08B1726A" w14:textId="77777777" w:rsidTr="002B1684">
        <w:tc>
          <w:tcPr>
            <w:tcW w:w="710" w:type="pct"/>
          </w:tcPr>
          <w:p w14:paraId="203F6A11" w14:textId="77777777" w:rsidR="009C21C5" w:rsidRPr="0085698A" w:rsidRDefault="009C21C5" w:rsidP="002B1684">
            <w:pPr>
              <w:contextualSpacing/>
              <w:rPr>
                <w:rFonts w:cs="Times New Roman"/>
                <w:b/>
                <w:bCs/>
              </w:rPr>
            </w:pPr>
            <w:r w:rsidRPr="0085698A">
              <w:rPr>
                <w:rFonts w:cs="Times New Roman"/>
              </w:rPr>
              <w:t>Any</w:t>
            </w:r>
          </w:p>
        </w:tc>
        <w:tc>
          <w:tcPr>
            <w:tcW w:w="872" w:type="pct"/>
          </w:tcPr>
          <w:p w14:paraId="3BD4E0D3" w14:textId="77701EC1" w:rsidR="009C21C5" w:rsidRPr="0085698A" w:rsidRDefault="002A53E8" w:rsidP="002B1684">
            <w:pPr>
              <w:contextualSpacing/>
              <w:rPr>
                <w:rFonts w:cs="Times New Roman"/>
              </w:rPr>
            </w:pPr>
            <w:r w:rsidRPr="0085698A">
              <w:rPr>
                <w:rFonts w:cs="Times New Roman"/>
              </w:rPr>
              <w:t>6</w:t>
            </w:r>
          </w:p>
        </w:tc>
        <w:tc>
          <w:tcPr>
            <w:tcW w:w="872" w:type="pct"/>
          </w:tcPr>
          <w:p w14:paraId="70C1BF8A" w14:textId="17546AE4" w:rsidR="009C21C5" w:rsidRPr="0085698A" w:rsidRDefault="009C21C5" w:rsidP="002B1684">
            <w:pPr>
              <w:contextualSpacing/>
              <w:rPr>
                <w:rFonts w:cs="Times New Roman"/>
              </w:rPr>
            </w:pPr>
            <w:r w:rsidRPr="0085698A">
              <w:rPr>
                <w:rFonts w:cs="Times New Roman"/>
              </w:rPr>
              <w:t>1.3</w:t>
            </w:r>
            <w:r w:rsidR="002A53E8" w:rsidRPr="0085698A">
              <w:rPr>
                <w:rFonts w:cs="Times New Roman"/>
              </w:rPr>
              <w:t>1</w:t>
            </w:r>
          </w:p>
        </w:tc>
        <w:tc>
          <w:tcPr>
            <w:tcW w:w="1488" w:type="pct"/>
          </w:tcPr>
          <w:p w14:paraId="53DDF683" w14:textId="2D5F2AAB" w:rsidR="009C21C5" w:rsidRPr="0085698A" w:rsidRDefault="009C21C5" w:rsidP="002B1684">
            <w:pPr>
              <w:contextualSpacing/>
              <w:rPr>
                <w:rFonts w:cs="Times New Roman"/>
              </w:rPr>
            </w:pPr>
            <w:r w:rsidRPr="0085698A">
              <w:rPr>
                <w:rFonts w:cs="Times New Roman"/>
              </w:rPr>
              <w:t>-</w:t>
            </w:r>
            <w:r w:rsidR="002A53E8" w:rsidRPr="0085698A">
              <w:rPr>
                <w:rFonts w:cs="Times New Roman"/>
              </w:rPr>
              <w:t>0</w:t>
            </w:r>
            <w:r w:rsidRPr="0085698A">
              <w:rPr>
                <w:rFonts w:cs="Times New Roman"/>
              </w:rPr>
              <w:t>.9</w:t>
            </w:r>
            <w:r w:rsidR="002A53E8" w:rsidRPr="0085698A">
              <w:rPr>
                <w:rFonts w:cs="Times New Roman"/>
              </w:rPr>
              <w:t>21</w:t>
            </w:r>
            <w:r w:rsidRPr="0085698A">
              <w:rPr>
                <w:rFonts w:cs="Times New Roman"/>
              </w:rPr>
              <w:t>, 3.</w:t>
            </w:r>
            <w:r w:rsidR="002A53E8" w:rsidRPr="0085698A">
              <w:rPr>
                <w:rFonts w:cs="Times New Roman"/>
              </w:rPr>
              <w:t>541</w:t>
            </w:r>
          </w:p>
        </w:tc>
        <w:tc>
          <w:tcPr>
            <w:tcW w:w="1058" w:type="pct"/>
          </w:tcPr>
          <w:p w14:paraId="0546D04B" w14:textId="32C549E1" w:rsidR="009C21C5" w:rsidRPr="0085698A" w:rsidRDefault="009C21C5" w:rsidP="002B1684">
            <w:pPr>
              <w:contextualSpacing/>
              <w:rPr>
                <w:rFonts w:cs="Times New Roman"/>
              </w:rPr>
            </w:pPr>
            <w:r w:rsidRPr="0085698A">
              <w:rPr>
                <w:rFonts w:cs="Times New Roman"/>
              </w:rPr>
              <w:t>0.</w:t>
            </w:r>
            <w:r w:rsidR="002A53E8" w:rsidRPr="0085698A">
              <w:rPr>
                <w:rFonts w:cs="Times New Roman"/>
              </w:rPr>
              <w:t>25</w:t>
            </w:r>
          </w:p>
        </w:tc>
      </w:tr>
      <w:tr w:rsidR="009C21C5" w:rsidRPr="0085698A" w14:paraId="15B93204" w14:textId="77777777" w:rsidTr="002B1684">
        <w:tc>
          <w:tcPr>
            <w:tcW w:w="5000" w:type="pct"/>
            <w:gridSpan w:val="5"/>
            <w:shd w:val="clear" w:color="auto" w:fill="F2F2F2" w:themeFill="background1" w:themeFillShade="F2"/>
          </w:tcPr>
          <w:p w14:paraId="1A7F0395" w14:textId="77777777" w:rsidR="009C21C5" w:rsidRPr="0085698A" w:rsidRDefault="009C21C5" w:rsidP="002B1684">
            <w:pPr>
              <w:contextualSpacing/>
              <w:rPr>
                <w:rFonts w:cs="Times New Roman"/>
                <w:b/>
                <w:bCs/>
                <w:i/>
                <w:iCs/>
              </w:rPr>
            </w:pPr>
            <w:r w:rsidRPr="0085698A">
              <w:rPr>
                <w:rFonts w:cs="Times New Roman"/>
                <w:b/>
                <w:bCs/>
                <w:i/>
                <w:iCs/>
              </w:rPr>
              <w:t>Symptoms severity scale, depression</w:t>
            </w:r>
          </w:p>
        </w:tc>
      </w:tr>
      <w:tr w:rsidR="009C21C5" w:rsidRPr="0085698A" w14:paraId="1290C748" w14:textId="77777777" w:rsidTr="002B1684">
        <w:tc>
          <w:tcPr>
            <w:tcW w:w="710" w:type="pct"/>
          </w:tcPr>
          <w:p w14:paraId="7CC0707B" w14:textId="77777777" w:rsidR="009C21C5" w:rsidRPr="0085698A" w:rsidRDefault="009C21C5" w:rsidP="002B1684">
            <w:pPr>
              <w:contextualSpacing/>
              <w:rPr>
                <w:rFonts w:cs="Times New Roman"/>
                <w:b/>
                <w:bCs/>
              </w:rPr>
            </w:pPr>
            <w:r w:rsidRPr="0085698A">
              <w:rPr>
                <w:rFonts w:cs="Times New Roman"/>
              </w:rPr>
              <w:t>Any</w:t>
            </w:r>
          </w:p>
        </w:tc>
        <w:tc>
          <w:tcPr>
            <w:tcW w:w="872" w:type="pct"/>
          </w:tcPr>
          <w:p w14:paraId="7DA82540" w14:textId="46F5C34E" w:rsidR="009C21C5" w:rsidRPr="0085698A" w:rsidRDefault="002A53E8" w:rsidP="002B1684">
            <w:pPr>
              <w:contextualSpacing/>
              <w:rPr>
                <w:rFonts w:cs="Times New Roman"/>
              </w:rPr>
            </w:pPr>
            <w:r w:rsidRPr="0085698A">
              <w:rPr>
                <w:rFonts w:cs="Times New Roman"/>
              </w:rPr>
              <w:t>11</w:t>
            </w:r>
          </w:p>
        </w:tc>
        <w:tc>
          <w:tcPr>
            <w:tcW w:w="872" w:type="pct"/>
          </w:tcPr>
          <w:p w14:paraId="36AA1125" w14:textId="7C6AC8F5" w:rsidR="009C21C5" w:rsidRPr="0085698A" w:rsidRDefault="009C21C5" w:rsidP="002B1684">
            <w:pPr>
              <w:contextualSpacing/>
              <w:rPr>
                <w:rFonts w:cs="Times New Roman"/>
              </w:rPr>
            </w:pPr>
            <w:r w:rsidRPr="0085698A">
              <w:rPr>
                <w:rFonts w:cs="Times New Roman"/>
              </w:rPr>
              <w:t>0.</w:t>
            </w:r>
            <w:r w:rsidR="002A53E8" w:rsidRPr="0085698A">
              <w:rPr>
                <w:rFonts w:cs="Times New Roman"/>
              </w:rPr>
              <w:t>185</w:t>
            </w:r>
          </w:p>
        </w:tc>
        <w:tc>
          <w:tcPr>
            <w:tcW w:w="1488" w:type="pct"/>
          </w:tcPr>
          <w:p w14:paraId="35608CE3" w14:textId="5709E59F" w:rsidR="009C21C5" w:rsidRPr="0085698A" w:rsidRDefault="009C21C5" w:rsidP="002B1684">
            <w:pPr>
              <w:contextualSpacing/>
              <w:rPr>
                <w:rFonts w:cs="Times New Roman"/>
              </w:rPr>
            </w:pPr>
            <w:r w:rsidRPr="0085698A">
              <w:rPr>
                <w:rFonts w:cs="Times New Roman"/>
              </w:rPr>
              <w:t>-0.0</w:t>
            </w:r>
            <w:r w:rsidR="002A53E8" w:rsidRPr="0085698A">
              <w:rPr>
                <w:rFonts w:cs="Times New Roman"/>
              </w:rPr>
              <w:t>51</w:t>
            </w:r>
            <w:r w:rsidRPr="0085698A">
              <w:rPr>
                <w:rFonts w:cs="Times New Roman"/>
              </w:rPr>
              <w:t>, 0.</w:t>
            </w:r>
            <w:r w:rsidR="002A53E8" w:rsidRPr="0085698A">
              <w:rPr>
                <w:rFonts w:cs="Times New Roman"/>
              </w:rPr>
              <w:t>42</w:t>
            </w:r>
          </w:p>
        </w:tc>
        <w:tc>
          <w:tcPr>
            <w:tcW w:w="1058" w:type="pct"/>
          </w:tcPr>
          <w:p w14:paraId="5409AF23" w14:textId="439458D9" w:rsidR="009C21C5" w:rsidRPr="0085698A" w:rsidRDefault="009C21C5" w:rsidP="002B1684">
            <w:pPr>
              <w:contextualSpacing/>
              <w:rPr>
                <w:rFonts w:cs="Times New Roman"/>
              </w:rPr>
            </w:pPr>
            <w:r w:rsidRPr="0085698A">
              <w:rPr>
                <w:rFonts w:cs="Times New Roman"/>
              </w:rPr>
              <w:t>0.</w:t>
            </w:r>
            <w:r w:rsidR="002A53E8" w:rsidRPr="0085698A">
              <w:rPr>
                <w:rFonts w:cs="Times New Roman"/>
              </w:rPr>
              <w:t>124</w:t>
            </w:r>
          </w:p>
        </w:tc>
      </w:tr>
      <w:tr w:rsidR="009C21C5" w:rsidRPr="0085698A" w14:paraId="386899ED" w14:textId="77777777" w:rsidTr="002B1684">
        <w:tc>
          <w:tcPr>
            <w:tcW w:w="5000" w:type="pct"/>
            <w:gridSpan w:val="5"/>
            <w:shd w:val="clear" w:color="auto" w:fill="F2F2F2" w:themeFill="background1" w:themeFillShade="F2"/>
          </w:tcPr>
          <w:p w14:paraId="0666FF9B" w14:textId="77777777" w:rsidR="009C21C5" w:rsidRPr="0085698A" w:rsidRDefault="009C21C5" w:rsidP="002B1684">
            <w:pPr>
              <w:contextualSpacing/>
              <w:rPr>
                <w:rFonts w:cs="Times New Roman"/>
                <w:b/>
                <w:bCs/>
                <w:i/>
                <w:iCs/>
              </w:rPr>
            </w:pPr>
            <w:r w:rsidRPr="0085698A">
              <w:rPr>
                <w:rFonts w:cs="Times New Roman"/>
                <w:b/>
                <w:bCs/>
                <w:i/>
                <w:iCs/>
              </w:rPr>
              <w:t>Symptoms severity scale, mania</w:t>
            </w:r>
          </w:p>
        </w:tc>
      </w:tr>
      <w:tr w:rsidR="009C21C5" w:rsidRPr="0085698A" w14:paraId="2FFFEE97" w14:textId="77777777" w:rsidTr="002B1684">
        <w:tc>
          <w:tcPr>
            <w:tcW w:w="710" w:type="pct"/>
          </w:tcPr>
          <w:p w14:paraId="1FE5F0EA" w14:textId="77777777" w:rsidR="009C21C5" w:rsidRPr="0085698A" w:rsidRDefault="009C21C5" w:rsidP="002B1684">
            <w:pPr>
              <w:contextualSpacing/>
              <w:rPr>
                <w:rFonts w:cs="Times New Roman"/>
                <w:b/>
                <w:bCs/>
              </w:rPr>
            </w:pPr>
            <w:r w:rsidRPr="0085698A">
              <w:rPr>
                <w:rFonts w:cs="Times New Roman"/>
              </w:rPr>
              <w:t>Any</w:t>
            </w:r>
          </w:p>
        </w:tc>
        <w:tc>
          <w:tcPr>
            <w:tcW w:w="872" w:type="pct"/>
          </w:tcPr>
          <w:p w14:paraId="5358165A" w14:textId="00821972" w:rsidR="009C21C5" w:rsidRPr="0085698A" w:rsidRDefault="002A53E8" w:rsidP="002B1684">
            <w:pPr>
              <w:contextualSpacing/>
              <w:rPr>
                <w:rFonts w:cs="Times New Roman"/>
              </w:rPr>
            </w:pPr>
            <w:r w:rsidRPr="0085698A">
              <w:rPr>
                <w:rFonts w:cs="Times New Roman"/>
              </w:rPr>
              <w:t>10</w:t>
            </w:r>
          </w:p>
        </w:tc>
        <w:tc>
          <w:tcPr>
            <w:tcW w:w="872" w:type="pct"/>
          </w:tcPr>
          <w:p w14:paraId="755E5043" w14:textId="56BAF6F9" w:rsidR="009C21C5" w:rsidRPr="0085698A" w:rsidRDefault="009C21C5" w:rsidP="002B1684">
            <w:pPr>
              <w:contextualSpacing/>
              <w:rPr>
                <w:rFonts w:cs="Times New Roman"/>
              </w:rPr>
            </w:pPr>
            <w:r w:rsidRPr="0085698A">
              <w:rPr>
                <w:rFonts w:cs="Times New Roman"/>
              </w:rPr>
              <w:t>0.0</w:t>
            </w:r>
            <w:r w:rsidR="002A53E8" w:rsidRPr="0085698A">
              <w:rPr>
                <w:rFonts w:cs="Times New Roman"/>
              </w:rPr>
              <w:t>84</w:t>
            </w:r>
          </w:p>
        </w:tc>
        <w:tc>
          <w:tcPr>
            <w:tcW w:w="1488" w:type="pct"/>
          </w:tcPr>
          <w:p w14:paraId="3E3A04D0" w14:textId="11E93211" w:rsidR="009C21C5" w:rsidRPr="0085698A" w:rsidRDefault="009C21C5" w:rsidP="002B1684">
            <w:pPr>
              <w:contextualSpacing/>
              <w:rPr>
                <w:rFonts w:cs="Times New Roman"/>
              </w:rPr>
            </w:pPr>
            <w:r w:rsidRPr="0085698A">
              <w:rPr>
                <w:rFonts w:cs="Times New Roman"/>
              </w:rPr>
              <w:t>-0.</w:t>
            </w:r>
            <w:r w:rsidR="002A53E8" w:rsidRPr="0085698A">
              <w:rPr>
                <w:rFonts w:cs="Times New Roman"/>
              </w:rPr>
              <w:t>2</w:t>
            </w:r>
            <w:r w:rsidRPr="0085698A">
              <w:rPr>
                <w:rFonts w:cs="Times New Roman"/>
              </w:rPr>
              <w:t>, 0.</w:t>
            </w:r>
            <w:r w:rsidR="002A53E8" w:rsidRPr="0085698A">
              <w:rPr>
                <w:rFonts w:cs="Times New Roman"/>
              </w:rPr>
              <w:t>368</w:t>
            </w:r>
          </w:p>
        </w:tc>
        <w:tc>
          <w:tcPr>
            <w:tcW w:w="1058" w:type="pct"/>
          </w:tcPr>
          <w:p w14:paraId="52D77DBF" w14:textId="19A410BD" w:rsidR="009C21C5" w:rsidRPr="0085698A" w:rsidRDefault="009C21C5" w:rsidP="002B1684">
            <w:pPr>
              <w:contextualSpacing/>
              <w:rPr>
                <w:rFonts w:cs="Times New Roman"/>
              </w:rPr>
            </w:pPr>
            <w:r w:rsidRPr="0085698A">
              <w:rPr>
                <w:rFonts w:cs="Times New Roman"/>
              </w:rPr>
              <w:t>0.</w:t>
            </w:r>
            <w:r w:rsidR="002A53E8" w:rsidRPr="0085698A">
              <w:rPr>
                <w:rFonts w:cs="Times New Roman"/>
              </w:rPr>
              <w:t>561</w:t>
            </w:r>
          </w:p>
        </w:tc>
      </w:tr>
      <w:tr w:rsidR="00D552DB" w:rsidRPr="003E5C24" w14:paraId="477DD6B5" w14:textId="77777777" w:rsidTr="00F716D6">
        <w:tc>
          <w:tcPr>
            <w:tcW w:w="5000" w:type="pct"/>
            <w:gridSpan w:val="5"/>
            <w:shd w:val="clear" w:color="auto" w:fill="F2F2F2" w:themeFill="background1" w:themeFillShade="F2"/>
          </w:tcPr>
          <w:p w14:paraId="3A5E1CA6" w14:textId="5453C4F1" w:rsidR="00D552DB" w:rsidRPr="003E5C24" w:rsidRDefault="00D552DB" w:rsidP="00F716D6">
            <w:pPr>
              <w:contextualSpacing/>
              <w:rPr>
                <w:rFonts w:cs="Times New Roman"/>
                <w:b/>
                <w:bCs/>
                <w:i/>
                <w:iCs/>
              </w:rPr>
            </w:pPr>
            <w:r>
              <w:rPr>
                <w:rFonts w:cs="Times New Roman"/>
                <w:b/>
                <w:bCs/>
                <w:i/>
                <w:iCs/>
              </w:rPr>
              <w:t>% of antipsychotics</w:t>
            </w:r>
          </w:p>
        </w:tc>
      </w:tr>
      <w:tr w:rsidR="00D552DB" w:rsidRPr="003E5C24" w14:paraId="74A2F20A" w14:textId="77777777" w:rsidTr="00F716D6">
        <w:tc>
          <w:tcPr>
            <w:tcW w:w="710" w:type="pct"/>
          </w:tcPr>
          <w:p w14:paraId="41A2C5C1" w14:textId="77777777" w:rsidR="00D552DB" w:rsidRPr="003E5C24" w:rsidRDefault="00D552DB" w:rsidP="00F716D6">
            <w:pPr>
              <w:contextualSpacing/>
              <w:rPr>
                <w:rFonts w:cs="Times New Roman"/>
                <w:b/>
                <w:bCs/>
              </w:rPr>
            </w:pPr>
            <w:r w:rsidRPr="003E5C24">
              <w:rPr>
                <w:rFonts w:cs="Times New Roman"/>
              </w:rPr>
              <w:t>Any</w:t>
            </w:r>
          </w:p>
        </w:tc>
        <w:tc>
          <w:tcPr>
            <w:tcW w:w="872" w:type="pct"/>
          </w:tcPr>
          <w:p w14:paraId="1C895B73" w14:textId="6AAF16D7" w:rsidR="00D552DB" w:rsidRPr="003E5C24" w:rsidRDefault="00D552DB" w:rsidP="00F716D6">
            <w:pPr>
              <w:contextualSpacing/>
              <w:rPr>
                <w:rFonts w:cs="Times New Roman"/>
              </w:rPr>
            </w:pPr>
            <w:r>
              <w:rPr>
                <w:rFonts w:cs="Times New Roman"/>
              </w:rPr>
              <w:t>11</w:t>
            </w:r>
          </w:p>
        </w:tc>
        <w:tc>
          <w:tcPr>
            <w:tcW w:w="872" w:type="pct"/>
          </w:tcPr>
          <w:p w14:paraId="5C86188D" w14:textId="30B9C8E5" w:rsidR="00D552DB" w:rsidRPr="003E5C24" w:rsidRDefault="00D552DB" w:rsidP="00F716D6">
            <w:pPr>
              <w:contextualSpacing/>
              <w:rPr>
                <w:rFonts w:cs="Times New Roman"/>
              </w:rPr>
            </w:pPr>
            <w:r>
              <w:rPr>
                <w:rFonts w:cs="Times New Roman"/>
              </w:rPr>
              <w:t>-0.493</w:t>
            </w:r>
          </w:p>
        </w:tc>
        <w:tc>
          <w:tcPr>
            <w:tcW w:w="1488" w:type="pct"/>
          </w:tcPr>
          <w:p w14:paraId="1F68C7E5" w14:textId="227CDBA0" w:rsidR="00D552DB" w:rsidRPr="003E5C24" w:rsidRDefault="00D552DB" w:rsidP="00F716D6">
            <w:pPr>
              <w:contextualSpacing/>
              <w:rPr>
                <w:rFonts w:cs="Times New Roman"/>
              </w:rPr>
            </w:pPr>
            <w:r>
              <w:rPr>
                <w:rFonts w:cs="Times New Roman"/>
              </w:rPr>
              <w:t>-1.483, 0.496</w:t>
            </w:r>
          </w:p>
        </w:tc>
        <w:tc>
          <w:tcPr>
            <w:tcW w:w="1058" w:type="pct"/>
          </w:tcPr>
          <w:p w14:paraId="11C95A89" w14:textId="1332E745" w:rsidR="00D552DB" w:rsidRPr="003E5C24" w:rsidRDefault="00D552DB" w:rsidP="00F716D6">
            <w:pPr>
              <w:contextualSpacing/>
              <w:rPr>
                <w:rFonts w:cs="Times New Roman"/>
              </w:rPr>
            </w:pPr>
            <w:r>
              <w:rPr>
                <w:rFonts w:cs="Times New Roman"/>
              </w:rPr>
              <w:t>0.328</w:t>
            </w:r>
          </w:p>
        </w:tc>
      </w:tr>
      <w:tr w:rsidR="00D552DB" w:rsidRPr="003E5C24" w14:paraId="03BF6F5B" w14:textId="77777777" w:rsidTr="00F716D6">
        <w:tc>
          <w:tcPr>
            <w:tcW w:w="5000" w:type="pct"/>
            <w:gridSpan w:val="5"/>
            <w:shd w:val="clear" w:color="auto" w:fill="F2F2F2" w:themeFill="background1" w:themeFillShade="F2"/>
          </w:tcPr>
          <w:p w14:paraId="09B1C42C" w14:textId="520B9122" w:rsidR="00D552DB" w:rsidRPr="003E5C24" w:rsidRDefault="00D552DB" w:rsidP="00D552DB">
            <w:pPr>
              <w:contextualSpacing/>
              <w:rPr>
                <w:rFonts w:cs="Times New Roman"/>
                <w:b/>
                <w:bCs/>
                <w:i/>
                <w:iCs/>
              </w:rPr>
            </w:pPr>
            <w:r>
              <w:rPr>
                <w:rFonts w:cs="Times New Roman"/>
                <w:b/>
                <w:bCs/>
                <w:i/>
                <w:iCs/>
              </w:rPr>
              <w:t xml:space="preserve">% of </w:t>
            </w:r>
            <w:r>
              <w:rPr>
                <w:rFonts w:cs="Times New Roman"/>
                <w:b/>
                <w:bCs/>
                <w:i/>
                <w:iCs/>
              </w:rPr>
              <w:t>antidepressants</w:t>
            </w:r>
          </w:p>
        </w:tc>
      </w:tr>
      <w:tr w:rsidR="00D552DB" w:rsidRPr="003E5C24" w14:paraId="713D6373" w14:textId="77777777" w:rsidTr="00F716D6">
        <w:tc>
          <w:tcPr>
            <w:tcW w:w="710" w:type="pct"/>
          </w:tcPr>
          <w:p w14:paraId="621F9F58" w14:textId="77777777" w:rsidR="00D552DB" w:rsidRPr="003E5C24" w:rsidRDefault="00D552DB" w:rsidP="00F716D6">
            <w:pPr>
              <w:contextualSpacing/>
              <w:rPr>
                <w:rFonts w:cs="Times New Roman"/>
                <w:b/>
                <w:bCs/>
              </w:rPr>
            </w:pPr>
            <w:r w:rsidRPr="003E5C24">
              <w:rPr>
                <w:rFonts w:cs="Times New Roman"/>
              </w:rPr>
              <w:t>Any</w:t>
            </w:r>
          </w:p>
        </w:tc>
        <w:tc>
          <w:tcPr>
            <w:tcW w:w="872" w:type="pct"/>
          </w:tcPr>
          <w:p w14:paraId="7230D007" w14:textId="621F1D65" w:rsidR="00D552DB" w:rsidRPr="003E5C24" w:rsidRDefault="00D552DB" w:rsidP="00F716D6">
            <w:pPr>
              <w:contextualSpacing/>
              <w:rPr>
                <w:rFonts w:cs="Times New Roman"/>
              </w:rPr>
            </w:pPr>
            <w:r>
              <w:rPr>
                <w:rFonts w:cs="Times New Roman"/>
              </w:rPr>
              <w:t>8</w:t>
            </w:r>
          </w:p>
        </w:tc>
        <w:tc>
          <w:tcPr>
            <w:tcW w:w="872" w:type="pct"/>
          </w:tcPr>
          <w:p w14:paraId="55A98D4F" w14:textId="6AF9698A" w:rsidR="00D552DB" w:rsidRPr="003E5C24" w:rsidRDefault="00D552DB" w:rsidP="00F716D6">
            <w:pPr>
              <w:contextualSpacing/>
              <w:rPr>
                <w:rFonts w:cs="Times New Roman"/>
              </w:rPr>
            </w:pPr>
            <w:r>
              <w:rPr>
                <w:rFonts w:cs="Times New Roman"/>
              </w:rPr>
              <w:t>-0.244</w:t>
            </w:r>
          </w:p>
        </w:tc>
        <w:tc>
          <w:tcPr>
            <w:tcW w:w="1488" w:type="pct"/>
          </w:tcPr>
          <w:p w14:paraId="649EF7C6" w14:textId="2C3D124E" w:rsidR="00D552DB" w:rsidRPr="003E5C24" w:rsidRDefault="00D552DB" w:rsidP="00F716D6">
            <w:pPr>
              <w:contextualSpacing/>
              <w:rPr>
                <w:rFonts w:cs="Times New Roman"/>
              </w:rPr>
            </w:pPr>
            <w:r>
              <w:rPr>
                <w:rFonts w:cs="Times New Roman"/>
              </w:rPr>
              <w:t xml:space="preserve">-1.627, 1.14 </w:t>
            </w:r>
          </w:p>
        </w:tc>
        <w:tc>
          <w:tcPr>
            <w:tcW w:w="1058" w:type="pct"/>
          </w:tcPr>
          <w:p w14:paraId="41944C3C" w14:textId="06EE90AF" w:rsidR="00D552DB" w:rsidRPr="003E5C24" w:rsidRDefault="00D552DB" w:rsidP="00F716D6">
            <w:pPr>
              <w:contextualSpacing/>
              <w:rPr>
                <w:rFonts w:cs="Times New Roman"/>
              </w:rPr>
            </w:pPr>
            <w:r>
              <w:rPr>
                <w:rFonts w:cs="Times New Roman"/>
              </w:rPr>
              <w:t>0.73</w:t>
            </w:r>
          </w:p>
        </w:tc>
      </w:tr>
      <w:tr w:rsidR="00D552DB" w:rsidRPr="003E5C24" w14:paraId="0183CF7F" w14:textId="77777777" w:rsidTr="00F716D6">
        <w:tc>
          <w:tcPr>
            <w:tcW w:w="5000" w:type="pct"/>
            <w:gridSpan w:val="5"/>
            <w:shd w:val="clear" w:color="auto" w:fill="F2F2F2" w:themeFill="background1" w:themeFillShade="F2"/>
          </w:tcPr>
          <w:p w14:paraId="2A2C5349" w14:textId="1E229FB7" w:rsidR="00D552DB" w:rsidRPr="003E5C24" w:rsidRDefault="00D552DB" w:rsidP="00F716D6">
            <w:pPr>
              <w:contextualSpacing/>
              <w:rPr>
                <w:rFonts w:cs="Times New Roman"/>
                <w:b/>
                <w:bCs/>
                <w:i/>
                <w:iCs/>
              </w:rPr>
            </w:pPr>
            <w:r>
              <w:rPr>
                <w:rFonts w:cs="Times New Roman"/>
                <w:b/>
                <w:bCs/>
                <w:i/>
                <w:iCs/>
              </w:rPr>
              <w:t xml:space="preserve">% of </w:t>
            </w:r>
            <w:r>
              <w:rPr>
                <w:rFonts w:cs="Times New Roman"/>
                <w:b/>
                <w:bCs/>
                <w:i/>
                <w:iCs/>
              </w:rPr>
              <w:t>mood stabilizers</w:t>
            </w:r>
          </w:p>
        </w:tc>
      </w:tr>
      <w:tr w:rsidR="00D552DB" w:rsidRPr="003E5C24" w14:paraId="62950370" w14:textId="77777777" w:rsidTr="00F716D6">
        <w:tc>
          <w:tcPr>
            <w:tcW w:w="710" w:type="pct"/>
          </w:tcPr>
          <w:p w14:paraId="38BBE28D" w14:textId="77777777" w:rsidR="00D552DB" w:rsidRPr="003E5C24" w:rsidRDefault="00D552DB" w:rsidP="00F716D6">
            <w:pPr>
              <w:contextualSpacing/>
              <w:rPr>
                <w:rFonts w:cs="Times New Roman"/>
                <w:b/>
                <w:bCs/>
              </w:rPr>
            </w:pPr>
            <w:r w:rsidRPr="003E5C24">
              <w:rPr>
                <w:rFonts w:cs="Times New Roman"/>
              </w:rPr>
              <w:lastRenderedPageBreak/>
              <w:t>Any</w:t>
            </w:r>
          </w:p>
        </w:tc>
        <w:tc>
          <w:tcPr>
            <w:tcW w:w="872" w:type="pct"/>
          </w:tcPr>
          <w:p w14:paraId="1AEF0388" w14:textId="42617D7D" w:rsidR="00D552DB" w:rsidRPr="003E5C24" w:rsidRDefault="00D552DB" w:rsidP="00F716D6">
            <w:pPr>
              <w:contextualSpacing/>
              <w:rPr>
                <w:rFonts w:cs="Times New Roman"/>
              </w:rPr>
            </w:pPr>
            <w:r>
              <w:rPr>
                <w:rFonts w:cs="Times New Roman"/>
              </w:rPr>
              <w:t>9</w:t>
            </w:r>
          </w:p>
        </w:tc>
        <w:tc>
          <w:tcPr>
            <w:tcW w:w="872" w:type="pct"/>
          </w:tcPr>
          <w:p w14:paraId="5E674236" w14:textId="12C32FE0" w:rsidR="00D552DB" w:rsidRPr="003E5C24" w:rsidRDefault="00D552DB" w:rsidP="00F716D6">
            <w:pPr>
              <w:contextualSpacing/>
              <w:rPr>
                <w:rFonts w:cs="Times New Roman"/>
              </w:rPr>
            </w:pPr>
            <w:r>
              <w:rPr>
                <w:rFonts w:cs="Times New Roman"/>
              </w:rPr>
              <w:t>0.626</w:t>
            </w:r>
          </w:p>
        </w:tc>
        <w:tc>
          <w:tcPr>
            <w:tcW w:w="1488" w:type="pct"/>
          </w:tcPr>
          <w:p w14:paraId="3A63E83C" w14:textId="1CD28EC8" w:rsidR="00D552DB" w:rsidRPr="003E5C24" w:rsidRDefault="00D552DB" w:rsidP="00F716D6">
            <w:pPr>
              <w:contextualSpacing/>
              <w:rPr>
                <w:rFonts w:cs="Times New Roman"/>
              </w:rPr>
            </w:pPr>
            <w:r>
              <w:rPr>
                <w:rFonts w:cs="Times New Roman"/>
              </w:rPr>
              <w:t>-0.174, 1.428</w:t>
            </w:r>
          </w:p>
        </w:tc>
        <w:tc>
          <w:tcPr>
            <w:tcW w:w="1058" w:type="pct"/>
          </w:tcPr>
          <w:p w14:paraId="25D11EBD" w14:textId="2ACE1489" w:rsidR="00D552DB" w:rsidRPr="003E5C24" w:rsidRDefault="00D552DB" w:rsidP="00F716D6">
            <w:pPr>
              <w:contextualSpacing/>
              <w:rPr>
                <w:rFonts w:cs="Times New Roman"/>
              </w:rPr>
            </w:pPr>
            <w:r>
              <w:rPr>
                <w:rFonts w:cs="Times New Roman"/>
              </w:rPr>
              <w:t>0.125</w:t>
            </w:r>
          </w:p>
        </w:tc>
      </w:tr>
      <w:tr w:rsidR="009C21C5" w:rsidRPr="0085698A" w14:paraId="6ED03F1D" w14:textId="77777777" w:rsidTr="002B1684">
        <w:tc>
          <w:tcPr>
            <w:tcW w:w="5000" w:type="pct"/>
            <w:gridSpan w:val="5"/>
            <w:shd w:val="clear" w:color="auto" w:fill="F2F2F2" w:themeFill="background1" w:themeFillShade="F2"/>
          </w:tcPr>
          <w:p w14:paraId="7A6AD091" w14:textId="77777777" w:rsidR="009C21C5" w:rsidRPr="0085698A" w:rsidRDefault="009C21C5" w:rsidP="002B1684">
            <w:pPr>
              <w:contextualSpacing/>
              <w:rPr>
                <w:rFonts w:cs="Times New Roman"/>
                <w:b/>
                <w:bCs/>
                <w:i/>
                <w:iCs/>
              </w:rPr>
            </w:pPr>
            <w:r w:rsidRPr="0085698A">
              <w:rPr>
                <w:rFonts w:cs="Times New Roman"/>
                <w:b/>
                <w:bCs/>
                <w:i/>
                <w:iCs/>
              </w:rPr>
              <w:t>Publication Year</w:t>
            </w:r>
          </w:p>
        </w:tc>
      </w:tr>
      <w:tr w:rsidR="009C21C5" w:rsidRPr="0085698A" w14:paraId="0999AD27" w14:textId="77777777" w:rsidTr="002B1684">
        <w:tc>
          <w:tcPr>
            <w:tcW w:w="710" w:type="pct"/>
          </w:tcPr>
          <w:p w14:paraId="46121FDD" w14:textId="77777777" w:rsidR="009C21C5" w:rsidRPr="0085698A" w:rsidRDefault="009C21C5" w:rsidP="002B1684">
            <w:pPr>
              <w:contextualSpacing/>
              <w:rPr>
                <w:rFonts w:cs="Times New Roman"/>
                <w:b/>
                <w:bCs/>
              </w:rPr>
            </w:pPr>
            <w:r w:rsidRPr="0085698A">
              <w:rPr>
                <w:rFonts w:cs="Times New Roman"/>
              </w:rPr>
              <w:t>Any</w:t>
            </w:r>
          </w:p>
        </w:tc>
        <w:tc>
          <w:tcPr>
            <w:tcW w:w="872" w:type="pct"/>
          </w:tcPr>
          <w:p w14:paraId="405D4384" w14:textId="1E71CA9F" w:rsidR="009C21C5" w:rsidRPr="0085698A" w:rsidRDefault="009C21C5" w:rsidP="002B1684">
            <w:pPr>
              <w:contextualSpacing/>
              <w:rPr>
                <w:rFonts w:cs="Times New Roman"/>
              </w:rPr>
            </w:pPr>
            <w:r w:rsidRPr="0085698A">
              <w:rPr>
                <w:rFonts w:cs="Times New Roman"/>
              </w:rPr>
              <w:t>1</w:t>
            </w:r>
            <w:r w:rsidR="002A53E8" w:rsidRPr="0085698A">
              <w:rPr>
                <w:rFonts w:cs="Times New Roman"/>
              </w:rPr>
              <w:t>7</w:t>
            </w:r>
          </w:p>
        </w:tc>
        <w:tc>
          <w:tcPr>
            <w:tcW w:w="872" w:type="pct"/>
          </w:tcPr>
          <w:p w14:paraId="54F3FDD0" w14:textId="037CB3B9" w:rsidR="009C21C5" w:rsidRPr="0085698A" w:rsidRDefault="009C21C5" w:rsidP="002B1684">
            <w:pPr>
              <w:contextualSpacing/>
              <w:rPr>
                <w:rFonts w:cs="Times New Roman"/>
              </w:rPr>
            </w:pPr>
            <w:r w:rsidRPr="0085698A">
              <w:rPr>
                <w:rFonts w:cs="Times New Roman"/>
              </w:rPr>
              <w:t>-0.01</w:t>
            </w:r>
            <w:r w:rsidR="002A53E8" w:rsidRPr="0085698A">
              <w:rPr>
                <w:rFonts w:cs="Times New Roman"/>
              </w:rPr>
              <w:t>8</w:t>
            </w:r>
          </w:p>
        </w:tc>
        <w:tc>
          <w:tcPr>
            <w:tcW w:w="1488" w:type="pct"/>
          </w:tcPr>
          <w:p w14:paraId="2F5CECC1" w14:textId="6CB6C8D1" w:rsidR="009C21C5" w:rsidRPr="0085698A" w:rsidRDefault="009C21C5" w:rsidP="002B1684">
            <w:pPr>
              <w:contextualSpacing/>
              <w:rPr>
                <w:rFonts w:cs="Times New Roman"/>
              </w:rPr>
            </w:pPr>
            <w:r w:rsidRPr="0085698A">
              <w:rPr>
                <w:rFonts w:cs="Times New Roman"/>
              </w:rPr>
              <w:t>-0.05, 0.0</w:t>
            </w:r>
            <w:r w:rsidR="00163F88" w:rsidRPr="0085698A">
              <w:rPr>
                <w:rFonts w:cs="Times New Roman"/>
              </w:rPr>
              <w:t>09</w:t>
            </w:r>
          </w:p>
        </w:tc>
        <w:tc>
          <w:tcPr>
            <w:tcW w:w="1058" w:type="pct"/>
          </w:tcPr>
          <w:p w14:paraId="1AF379F0" w14:textId="4F5F6D67" w:rsidR="009C21C5" w:rsidRPr="0085698A" w:rsidRDefault="009C21C5" w:rsidP="002B1684">
            <w:pPr>
              <w:contextualSpacing/>
              <w:rPr>
                <w:rFonts w:cs="Times New Roman"/>
              </w:rPr>
            </w:pPr>
            <w:r w:rsidRPr="0085698A">
              <w:rPr>
                <w:rFonts w:cs="Times New Roman"/>
              </w:rPr>
              <w:t>0.</w:t>
            </w:r>
            <w:r w:rsidR="00163F88" w:rsidRPr="0085698A">
              <w:rPr>
                <w:rFonts w:cs="Times New Roman"/>
              </w:rPr>
              <w:t>198</w:t>
            </w:r>
          </w:p>
        </w:tc>
      </w:tr>
      <w:tr w:rsidR="00152D55" w:rsidRPr="0085698A" w14:paraId="3FB2146C" w14:textId="77777777" w:rsidTr="00383307">
        <w:tc>
          <w:tcPr>
            <w:tcW w:w="5000" w:type="pct"/>
            <w:gridSpan w:val="5"/>
            <w:shd w:val="clear" w:color="auto" w:fill="F2F2F2" w:themeFill="background1" w:themeFillShade="F2"/>
          </w:tcPr>
          <w:p w14:paraId="24D2A288" w14:textId="5B72830C" w:rsidR="00152D55" w:rsidRPr="003E5C24" w:rsidRDefault="00152D55" w:rsidP="00383307">
            <w:pPr>
              <w:contextualSpacing/>
              <w:rPr>
                <w:rFonts w:cs="Times New Roman"/>
                <w:b/>
                <w:bCs/>
                <w:i/>
                <w:iCs/>
              </w:rPr>
            </w:pPr>
            <w:r w:rsidRPr="003E5C24">
              <w:rPr>
                <w:rFonts w:cs="Times New Roman"/>
                <w:b/>
                <w:bCs/>
                <w:i/>
                <w:iCs/>
              </w:rPr>
              <w:t>NOS score</w:t>
            </w:r>
          </w:p>
        </w:tc>
      </w:tr>
      <w:tr w:rsidR="00152D55" w:rsidRPr="0085698A" w14:paraId="095109B4" w14:textId="77777777" w:rsidTr="00383307">
        <w:tc>
          <w:tcPr>
            <w:tcW w:w="710" w:type="pct"/>
          </w:tcPr>
          <w:p w14:paraId="2DC644FC" w14:textId="77777777" w:rsidR="00152D55" w:rsidRPr="003E5C24" w:rsidRDefault="00152D55" w:rsidP="00383307">
            <w:pPr>
              <w:contextualSpacing/>
              <w:rPr>
                <w:rFonts w:cs="Times New Roman"/>
                <w:b/>
                <w:bCs/>
              </w:rPr>
            </w:pPr>
            <w:r w:rsidRPr="003E5C24">
              <w:rPr>
                <w:rFonts w:cs="Times New Roman"/>
              </w:rPr>
              <w:t>Any</w:t>
            </w:r>
          </w:p>
        </w:tc>
        <w:tc>
          <w:tcPr>
            <w:tcW w:w="872" w:type="pct"/>
          </w:tcPr>
          <w:p w14:paraId="2A51318B" w14:textId="3345A28F" w:rsidR="00152D55" w:rsidRPr="003E5C24" w:rsidRDefault="00152D55" w:rsidP="00383307">
            <w:pPr>
              <w:contextualSpacing/>
              <w:rPr>
                <w:rFonts w:cs="Times New Roman"/>
              </w:rPr>
            </w:pPr>
            <w:r w:rsidRPr="003E5C24">
              <w:rPr>
                <w:rFonts w:cs="Times New Roman"/>
              </w:rPr>
              <w:t>17</w:t>
            </w:r>
          </w:p>
        </w:tc>
        <w:tc>
          <w:tcPr>
            <w:tcW w:w="872" w:type="pct"/>
          </w:tcPr>
          <w:p w14:paraId="07E66B9B" w14:textId="3BFBA0DF" w:rsidR="00152D55" w:rsidRPr="003E5C24" w:rsidRDefault="00152D55" w:rsidP="00383307">
            <w:pPr>
              <w:contextualSpacing/>
              <w:rPr>
                <w:rFonts w:cs="Times New Roman"/>
              </w:rPr>
            </w:pPr>
            <w:r w:rsidRPr="003E5C24">
              <w:rPr>
                <w:rFonts w:cs="Times New Roman"/>
              </w:rPr>
              <w:t>0.1023</w:t>
            </w:r>
          </w:p>
        </w:tc>
        <w:tc>
          <w:tcPr>
            <w:tcW w:w="1488" w:type="pct"/>
          </w:tcPr>
          <w:p w14:paraId="2DBABF13" w14:textId="6E46845B" w:rsidR="00152D55" w:rsidRPr="003E5C24" w:rsidRDefault="00152D55" w:rsidP="00383307">
            <w:pPr>
              <w:contextualSpacing/>
              <w:rPr>
                <w:rFonts w:cs="Times New Roman"/>
              </w:rPr>
            </w:pPr>
            <w:r w:rsidRPr="003E5C24">
              <w:rPr>
                <w:rFonts w:cs="Times New Roman"/>
              </w:rPr>
              <w:t>-0.0615, 0.2662</w:t>
            </w:r>
          </w:p>
        </w:tc>
        <w:tc>
          <w:tcPr>
            <w:tcW w:w="1058" w:type="pct"/>
          </w:tcPr>
          <w:p w14:paraId="7041045B" w14:textId="33F50D8A" w:rsidR="00152D55" w:rsidRPr="003E5C24" w:rsidRDefault="00152D55" w:rsidP="00383307">
            <w:pPr>
              <w:contextualSpacing/>
              <w:rPr>
                <w:rFonts w:cs="Times New Roman"/>
              </w:rPr>
            </w:pPr>
            <w:r w:rsidRPr="003E5C24">
              <w:rPr>
                <w:rFonts w:cs="Times New Roman"/>
              </w:rPr>
              <w:t>0.221</w:t>
            </w:r>
          </w:p>
        </w:tc>
      </w:tr>
    </w:tbl>
    <w:p w14:paraId="2E8BD137" w14:textId="1EA4E96E" w:rsidR="00BA32F6" w:rsidRPr="0085698A" w:rsidRDefault="00BA32F6" w:rsidP="00BA32F6">
      <w:pPr>
        <w:rPr>
          <w:lang w:val="en-US"/>
        </w:rPr>
      </w:pPr>
    </w:p>
    <w:p w14:paraId="5B951443" w14:textId="77777777" w:rsidR="0076587F" w:rsidRPr="0085698A" w:rsidRDefault="0076587F" w:rsidP="00BA32F6">
      <w:pPr>
        <w:rPr>
          <w:lang w:val="en-US"/>
        </w:rPr>
        <w:sectPr w:rsidR="0076587F" w:rsidRPr="0085698A" w:rsidSect="00A4068F">
          <w:headerReference w:type="default" r:id="rId22"/>
          <w:pgSz w:w="16838" w:h="11906" w:orient="landscape"/>
          <w:pgMar w:top="1134" w:right="1134" w:bottom="1134" w:left="1417" w:header="708" w:footer="708" w:gutter="0"/>
          <w:cols w:space="708"/>
          <w:docGrid w:linePitch="360"/>
        </w:sectPr>
      </w:pPr>
    </w:p>
    <w:p w14:paraId="08EDD702" w14:textId="4FEE666A" w:rsidR="00791272" w:rsidRPr="0085698A" w:rsidRDefault="009C21C5" w:rsidP="00BA32F6">
      <w:pPr>
        <w:rPr>
          <w:b/>
          <w:bCs/>
          <w:lang w:val="en-US"/>
        </w:rPr>
      </w:pPr>
      <w:bookmarkStart w:id="11" w:name="_Toc135263290"/>
      <w:r w:rsidRPr="0085698A">
        <w:rPr>
          <w:b/>
          <w:bCs/>
          <w:lang w:val="en-US"/>
        </w:rPr>
        <w:lastRenderedPageBreak/>
        <w:t>Leave-one-out s</w:t>
      </w:r>
      <w:r w:rsidR="00791272" w:rsidRPr="0085698A">
        <w:rPr>
          <w:b/>
          <w:bCs/>
          <w:lang w:val="en-US"/>
        </w:rPr>
        <w:t>ensitivity analyses</w:t>
      </w:r>
      <w:bookmarkEnd w:id="11"/>
    </w:p>
    <w:tbl>
      <w:tblPr>
        <w:tblStyle w:val="TableGrid"/>
        <w:tblW w:w="5000" w:type="pct"/>
        <w:tblLook w:val="04A0" w:firstRow="1" w:lastRow="0" w:firstColumn="1" w:lastColumn="0" w:noHBand="0" w:noVBand="1"/>
      </w:tblPr>
      <w:tblGrid>
        <w:gridCol w:w="5003"/>
        <w:gridCol w:w="1219"/>
        <w:gridCol w:w="2413"/>
        <w:gridCol w:w="1576"/>
        <w:gridCol w:w="1439"/>
        <w:gridCol w:w="1219"/>
        <w:gridCol w:w="1408"/>
      </w:tblGrid>
      <w:tr w:rsidR="0076587F" w:rsidRPr="0085698A" w14:paraId="2AF84023" w14:textId="77777777" w:rsidTr="00163F88">
        <w:tc>
          <w:tcPr>
            <w:tcW w:w="1752" w:type="pct"/>
            <w:shd w:val="clear" w:color="auto" w:fill="AEAAAA" w:themeFill="background2" w:themeFillShade="BF"/>
          </w:tcPr>
          <w:p w14:paraId="4C533A34" w14:textId="77777777" w:rsidR="0076587F" w:rsidRPr="0085698A" w:rsidRDefault="0076587F" w:rsidP="0076587F">
            <w:pPr>
              <w:rPr>
                <w:b/>
                <w:bCs/>
              </w:rPr>
            </w:pPr>
          </w:p>
        </w:tc>
        <w:tc>
          <w:tcPr>
            <w:tcW w:w="427" w:type="pct"/>
            <w:shd w:val="clear" w:color="auto" w:fill="AEAAAA" w:themeFill="background2" w:themeFillShade="BF"/>
          </w:tcPr>
          <w:p w14:paraId="2FECAECA" w14:textId="2F4E644F" w:rsidR="0076587F" w:rsidRPr="0085698A" w:rsidRDefault="004F48C6" w:rsidP="0076587F">
            <w:pPr>
              <w:rPr>
                <w:b/>
                <w:bCs/>
              </w:rPr>
            </w:pPr>
            <w:r w:rsidRPr="0085698A">
              <w:rPr>
                <w:b/>
                <w:bCs/>
              </w:rPr>
              <w:t>SMD</w:t>
            </w:r>
          </w:p>
        </w:tc>
        <w:tc>
          <w:tcPr>
            <w:tcW w:w="845" w:type="pct"/>
            <w:shd w:val="clear" w:color="auto" w:fill="AEAAAA" w:themeFill="background2" w:themeFillShade="BF"/>
          </w:tcPr>
          <w:p w14:paraId="25FA4351" w14:textId="1FAE7ADF" w:rsidR="0076587F" w:rsidRPr="0085698A" w:rsidRDefault="0076587F" w:rsidP="0076587F">
            <w:pPr>
              <w:rPr>
                <w:b/>
                <w:bCs/>
              </w:rPr>
            </w:pPr>
            <w:r w:rsidRPr="0085698A">
              <w:rPr>
                <w:b/>
                <w:bCs/>
              </w:rPr>
              <w:t>95% CI</w:t>
            </w:r>
          </w:p>
        </w:tc>
        <w:tc>
          <w:tcPr>
            <w:tcW w:w="552" w:type="pct"/>
            <w:shd w:val="clear" w:color="auto" w:fill="AEAAAA" w:themeFill="background2" w:themeFillShade="BF"/>
          </w:tcPr>
          <w:p w14:paraId="0CF53C4B" w14:textId="0B5B4674" w:rsidR="0076587F" w:rsidRPr="0085698A" w:rsidRDefault="0076587F" w:rsidP="0076587F">
            <w:pPr>
              <w:rPr>
                <w:b/>
                <w:bCs/>
              </w:rPr>
            </w:pPr>
            <w:r w:rsidRPr="0085698A">
              <w:rPr>
                <w:b/>
                <w:bCs/>
              </w:rPr>
              <w:t>p-value</w:t>
            </w:r>
          </w:p>
        </w:tc>
        <w:tc>
          <w:tcPr>
            <w:tcW w:w="504" w:type="pct"/>
            <w:shd w:val="clear" w:color="auto" w:fill="AEAAAA" w:themeFill="background2" w:themeFillShade="BF"/>
          </w:tcPr>
          <w:p w14:paraId="3716AFC3" w14:textId="749EE986" w:rsidR="0076587F" w:rsidRPr="0085698A" w:rsidRDefault="0076587F" w:rsidP="0076587F">
            <w:pPr>
              <w:rPr>
                <w:b/>
                <w:bCs/>
              </w:rPr>
            </w:pPr>
            <w:r w:rsidRPr="0085698A">
              <w:rPr>
                <w:b/>
                <w:bCs/>
              </w:rPr>
              <w:t>Qp</w:t>
            </w:r>
          </w:p>
        </w:tc>
        <w:tc>
          <w:tcPr>
            <w:tcW w:w="427" w:type="pct"/>
            <w:shd w:val="clear" w:color="auto" w:fill="AEAAAA" w:themeFill="background2" w:themeFillShade="BF"/>
          </w:tcPr>
          <w:p w14:paraId="7C618D40" w14:textId="1679A182" w:rsidR="0076587F" w:rsidRPr="0085698A" w:rsidRDefault="0076587F" w:rsidP="0076587F">
            <w:pPr>
              <w:rPr>
                <w:b/>
                <w:bCs/>
              </w:rPr>
            </w:pPr>
            <w:r w:rsidRPr="0085698A">
              <w:rPr>
                <w:b/>
                <w:bCs/>
              </w:rPr>
              <w:t>tau</w:t>
            </w:r>
            <w:r w:rsidRPr="0085698A">
              <w:rPr>
                <w:b/>
                <w:bCs/>
                <w:vertAlign w:val="superscript"/>
              </w:rPr>
              <w:t>2</w:t>
            </w:r>
          </w:p>
        </w:tc>
        <w:tc>
          <w:tcPr>
            <w:tcW w:w="493" w:type="pct"/>
            <w:shd w:val="clear" w:color="auto" w:fill="AEAAAA" w:themeFill="background2" w:themeFillShade="BF"/>
          </w:tcPr>
          <w:p w14:paraId="4574C00B" w14:textId="4D9003FC" w:rsidR="0076587F" w:rsidRPr="0085698A" w:rsidRDefault="0076587F" w:rsidP="0076587F">
            <w:pPr>
              <w:rPr>
                <w:b/>
                <w:bCs/>
              </w:rPr>
            </w:pPr>
            <w:r w:rsidRPr="0085698A">
              <w:rPr>
                <w:b/>
                <w:bCs/>
              </w:rPr>
              <w:t>I</w:t>
            </w:r>
            <w:r w:rsidRPr="0085698A">
              <w:rPr>
                <w:b/>
                <w:bCs/>
                <w:vertAlign w:val="superscript"/>
              </w:rPr>
              <w:t>2</w:t>
            </w:r>
          </w:p>
        </w:tc>
      </w:tr>
      <w:tr w:rsidR="00163F88" w:rsidRPr="0085698A" w14:paraId="66E11133" w14:textId="77777777" w:rsidTr="00163F88">
        <w:tc>
          <w:tcPr>
            <w:tcW w:w="1752" w:type="pct"/>
          </w:tcPr>
          <w:p w14:paraId="10C145E6" w14:textId="7905F09A" w:rsidR="00163F88" w:rsidRPr="0085698A" w:rsidRDefault="00163F88" w:rsidP="00163F88">
            <w:r w:rsidRPr="0085698A">
              <w:t>Quidè et al., 2019</w:t>
            </w:r>
          </w:p>
        </w:tc>
        <w:tc>
          <w:tcPr>
            <w:tcW w:w="427" w:type="pct"/>
          </w:tcPr>
          <w:p w14:paraId="61A35175" w14:textId="4A8091A8" w:rsidR="00163F88" w:rsidRPr="0085698A" w:rsidRDefault="00163F88" w:rsidP="00163F88">
            <w:r w:rsidRPr="0085698A">
              <w:t>0.258</w:t>
            </w:r>
          </w:p>
        </w:tc>
        <w:tc>
          <w:tcPr>
            <w:tcW w:w="845" w:type="pct"/>
          </w:tcPr>
          <w:p w14:paraId="5178EB97" w14:textId="36C73957" w:rsidR="00163F88" w:rsidRPr="0085698A" w:rsidRDefault="00163F88" w:rsidP="00163F88">
            <w:r w:rsidRPr="0085698A">
              <w:t>0.053, 0.464</w:t>
            </w:r>
          </w:p>
        </w:tc>
        <w:tc>
          <w:tcPr>
            <w:tcW w:w="552" w:type="pct"/>
          </w:tcPr>
          <w:p w14:paraId="26F2E3E3" w14:textId="663D072D" w:rsidR="00163F88" w:rsidRPr="0085698A" w:rsidRDefault="00163F88" w:rsidP="00163F88">
            <w:r w:rsidRPr="0085698A">
              <w:t>0.014</w:t>
            </w:r>
          </w:p>
        </w:tc>
        <w:tc>
          <w:tcPr>
            <w:tcW w:w="504" w:type="pct"/>
          </w:tcPr>
          <w:p w14:paraId="4F1D41BF" w14:textId="6664CD27" w:rsidR="00163F88" w:rsidRPr="0085698A" w:rsidRDefault="00163F88" w:rsidP="00163F88">
            <w:r w:rsidRPr="0085698A">
              <w:t>&lt;0.001</w:t>
            </w:r>
          </w:p>
        </w:tc>
        <w:tc>
          <w:tcPr>
            <w:tcW w:w="427" w:type="pct"/>
          </w:tcPr>
          <w:p w14:paraId="307024C3" w14:textId="29C6C98C" w:rsidR="00163F88" w:rsidRPr="0085698A" w:rsidRDefault="00163F88" w:rsidP="00163F88">
            <w:r w:rsidRPr="0085698A">
              <w:t>0.119</w:t>
            </w:r>
          </w:p>
        </w:tc>
        <w:tc>
          <w:tcPr>
            <w:tcW w:w="493" w:type="pct"/>
          </w:tcPr>
          <w:p w14:paraId="593F27A7" w14:textId="02A77699" w:rsidR="00163F88" w:rsidRPr="0085698A" w:rsidRDefault="00163F88" w:rsidP="00163F88">
            <w:r w:rsidRPr="0085698A">
              <w:t>3.553</w:t>
            </w:r>
          </w:p>
        </w:tc>
      </w:tr>
      <w:tr w:rsidR="00163F88" w:rsidRPr="0085698A" w14:paraId="0081621E" w14:textId="77777777" w:rsidTr="00163F88">
        <w:tc>
          <w:tcPr>
            <w:tcW w:w="1752" w:type="pct"/>
          </w:tcPr>
          <w:p w14:paraId="635DC211" w14:textId="04DBD8F8" w:rsidR="00163F88" w:rsidRPr="0085698A" w:rsidRDefault="00163F88" w:rsidP="00163F88">
            <w:r w:rsidRPr="0085698A">
              <w:t>Rowland et al., 2013</w:t>
            </w:r>
          </w:p>
        </w:tc>
        <w:tc>
          <w:tcPr>
            <w:tcW w:w="427" w:type="pct"/>
          </w:tcPr>
          <w:p w14:paraId="1EEAFFA3" w14:textId="2A5091A5" w:rsidR="00163F88" w:rsidRPr="0085698A" w:rsidRDefault="00163F88" w:rsidP="00163F88">
            <w:r w:rsidRPr="0085698A">
              <w:t>0.247</w:t>
            </w:r>
          </w:p>
        </w:tc>
        <w:tc>
          <w:tcPr>
            <w:tcW w:w="845" w:type="pct"/>
          </w:tcPr>
          <w:p w14:paraId="385DD48D" w14:textId="6ABF0632" w:rsidR="00163F88" w:rsidRPr="0085698A" w:rsidRDefault="00163F88" w:rsidP="00163F88">
            <w:r w:rsidRPr="0085698A">
              <w:t>0.048, 0.446</w:t>
            </w:r>
          </w:p>
        </w:tc>
        <w:tc>
          <w:tcPr>
            <w:tcW w:w="552" w:type="pct"/>
          </w:tcPr>
          <w:p w14:paraId="02AFF1E1" w14:textId="4B0F81D3" w:rsidR="00163F88" w:rsidRPr="0085698A" w:rsidRDefault="00163F88" w:rsidP="00163F88">
            <w:r w:rsidRPr="0085698A">
              <w:t>0.015</w:t>
            </w:r>
          </w:p>
        </w:tc>
        <w:tc>
          <w:tcPr>
            <w:tcW w:w="504" w:type="pct"/>
          </w:tcPr>
          <w:p w14:paraId="32DEF13F" w14:textId="616EDCD7" w:rsidR="00163F88" w:rsidRPr="0085698A" w:rsidRDefault="00163F88" w:rsidP="00163F88">
            <w:r w:rsidRPr="0085698A">
              <w:t>&lt;0.001</w:t>
            </w:r>
          </w:p>
        </w:tc>
        <w:tc>
          <w:tcPr>
            <w:tcW w:w="427" w:type="pct"/>
          </w:tcPr>
          <w:p w14:paraId="2DD9D3AF" w14:textId="60E0EDBB" w:rsidR="00163F88" w:rsidRPr="0085698A" w:rsidRDefault="00163F88" w:rsidP="00163F88">
            <w:r w:rsidRPr="0085698A">
              <w:t>0.111</w:t>
            </w:r>
          </w:p>
        </w:tc>
        <w:tc>
          <w:tcPr>
            <w:tcW w:w="493" w:type="pct"/>
          </w:tcPr>
          <w:p w14:paraId="189AAA3B" w14:textId="01A15CB4" w:rsidR="00163F88" w:rsidRPr="0085698A" w:rsidRDefault="00163F88" w:rsidP="00163F88">
            <w:r w:rsidRPr="0085698A">
              <w:t>3.45</w:t>
            </w:r>
          </w:p>
        </w:tc>
      </w:tr>
      <w:tr w:rsidR="00163F88" w:rsidRPr="0085698A" w14:paraId="48780369" w14:textId="77777777" w:rsidTr="00163F88">
        <w:tc>
          <w:tcPr>
            <w:tcW w:w="1752" w:type="pct"/>
          </w:tcPr>
          <w:p w14:paraId="7E9DD3B7" w14:textId="6724A0AF" w:rsidR="00163F88" w:rsidRPr="0085698A" w:rsidRDefault="00163F88" w:rsidP="00163F88">
            <w:r w:rsidRPr="0085698A">
              <w:t>Lee et al., 2013</w:t>
            </w:r>
          </w:p>
        </w:tc>
        <w:tc>
          <w:tcPr>
            <w:tcW w:w="427" w:type="pct"/>
          </w:tcPr>
          <w:p w14:paraId="07D003E1" w14:textId="2E1FE755" w:rsidR="00163F88" w:rsidRPr="0085698A" w:rsidRDefault="00163F88" w:rsidP="00163F88">
            <w:r w:rsidRPr="0085698A">
              <w:t>0.211</w:t>
            </w:r>
          </w:p>
        </w:tc>
        <w:tc>
          <w:tcPr>
            <w:tcW w:w="845" w:type="pct"/>
          </w:tcPr>
          <w:p w14:paraId="52317912" w14:textId="591C48E3" w:rsidR="00163F88" w:rsidRPr="0085698A" w:rsidRDefault="00163F88" w:rsidP="00163F88">
            <w:r w:rsidRPr="0085698A">
              <w:t>0.051, 0.005.37</w:t>
            </w:r>
          </w:p>
        </w:tc>
        <w:tc>
          <w:tcPr>
            <w:tcW w:w="552" w:type="pct"/>
          </w:tcPr>
          <w:p w14:paraId="4EFE996E" w14:textId="000554CC" w:rsidR="00163F88" w:rsidRPr="0085698A" w:rsidRDefault="00163F88" w:rsidP="00163F88">
            <w:r w:rsidRPr="0085698A">
              <w:t>0.01</w:t>
            </w:r>
          </w:p>
        </w:tc>
        <w:tc>
          <w:tcPr>
            <w:tcW w:w="504" w:type="pct"/>
          </w:tcPr>
          <w:p w14:paraId="1850EE66" w14:textId="0515B3A0" w:rsidR="00163F88" w:rsidRPr="0085698A" w:rsidRDefault="00163F88" w:rsidP="00163F88">
            <w:r w:rsidRPr="0085698A">
              <w:t>0.005</w:t>
            </w:r>
          </w:p>
        </w:tc>
        <w:tc>
          <w:tcPr>
            <w:tcW w:w="427" w:type="pct"/>
          </w:tcPr>
          <w:p w14:paraId="73D685EF" w14:textId="7B942FC0" w:rsidR="00163F88" w:rsidRPr="0085698A" w:rsidRDefault="00163F88" w:rsidP="00163F88">
            <w:r w:rsidRPr="0085698A">
              <w:t>0.054</w:t>
            </w:r>
          </w:p>
        </w:tc>
        <w:tc>
          <w:tcPr>
            <w:tcW w:w="493" w:type="pct"/>
          </w:tcPr>
          <w:p w14:paraId="07DD1B96" w14:textId="28CDBB3D" w:rsidR="00163F88" w:rsidRPr="0085698A" w:rsidRDefault="00163F88" w:rsidP="00163F88">
            <w:r w:rsidRPr="0085698A">
              <w:t>2.191</w:t>
            </w:r>
          </w:p>
        </w:tc>
      </w:tr>
      <w:tr w:rsidR="00163F88" w:rsidRPr="0085698A" w14:paraId="75A0FDBE" w14:textId="77777777" w:rsidTr="00163F88">
        <w:tc>
          <w:tcPr>
            <w:tcW w:w="1752" w:type="pct"/>
          </w:tcPr>
          <w:p w14:paraId="3F27BCA5" w14:textId="2435CEA0" w:rsidR="00163F88" w:rsidRPr="0085698A" w:rsidRDefault="00163F88" w:rsidP="00163F88">
            <w:r w:rsidRPr="0085698A">
              <w:t>Addington et al., 1998</w:t>
            </w:r>
          </w:p>
        </w:tc>
        <w:tc>
          <w:tcPr>
            <w:tcW w:w="427" w:type="pct"/>
          </w:tcPr>
          <w:p w14:paraId="727CD630" w14:textId="475EC43B" w:rsidR="00163F88" w:rsidRPr="0085698A" w:rsidRDefault="00163F88" w:rsidP="00163F88">
            <w:r w:rsidRPr="0085698A">
              <w:t>0.239</w:t>
            </w:r>
          </w:p>
        </w:tc>
        <w:tc>
          <w:tcPr>
            <w:tcW w:w="845" w:type="pct"/>
          </w:tcPr>
          <w:p w14:paraId="3A31DDE2" w14:textId="673AB603" w:rsidR="00163F88" w:rsidRPr="0085698A" w:rsidRDefault="00163F88" w:rsidP="00163F88">
            <w:r w:rsidRPr="0085698A">
              <w:t>0.045, 0.433</w:t>
            </w:r>
          </w:p>
        </w:tc>
        <w:tc>
          <w:tcPr>
            <w:tcW w:w="552" w:type="pct"/>
          </w:tcPr>
          <w:p w14:paraId="2619F70D" w14:textId="1B44D5C9" w:rsidR="00163F88" w:rsidRPr="0085698A" w:rsidRDefault="00163F88" w:rsidP="00163F88">
            <w:r w:rsidRPr="0085698A">
              <w:t>0.016</w:t>
            </w:r>
          </w:p>
        </w:tc>
        <w:tc>
          <w:tcPr>
            <w:tcW w:w="504" w:type="pct"/>
          </w:tcPr>
          <w:p w14:paraId="4D27804B" w14:textId="2CB74319" w:rsidR="00163F88" w:rsidRPr="0085698A" w:rsidRDefault="00163F88" w:rsidP="00163F88">
            <w:r w:rsidRPr="0085698A">
              <w:t>&lt;0.001</w:t>
            </w:r>
          </w:p>
        </w:tc>
        <w:tc>
          <w:tcPr>
            <w:tcW w:w="427" w:type="pct"/>
          </w:tcPr>
          <w:p w14:paraId="7F719D87" w14:textId="782C4639" w:rsidR="00163F88" w:rsidRPr="0085698A" w:rsidRDefault="00163F88" w:rsidP="00163F88">
            <w:r w:rsidRPr="0085698A">
              <w:t>0.103</w:t>
            </w:r>
          </w:p>
        </w:tc>
        <w:tc>
          <w:tcPr>
            <w:tcW w:w="493" w:type="pct"/>
          </w:tcPr>
          <w:p w14:paraId="44B52D8B" w14:textId="66A56EC6" w:rsidR="00163F88" w:rsidRPr="0085698A" w:rsidRDefault="00163F88" w:rsidP="00163F88">
            <w:r w:rsidRPr="0085698A">
              <w:t>3.285</w:t>
            </w:r>
          </w:p>
        </w:tc>
      </w:tr>
      <w:tr w:rsidR="00163F88" w:rsidRPr="0085698A" w14:paraId="051D8BB3" w14:textId="77777777" w:rsidTr="00163F88">
        <w:tc>
          <w:tcPr>
            <w:tcW w:w="1752" w:type="pct"/>
          </w:tcPr>
          <w:p w14:paraId="3C335078" w14:textId="15EFA0AE" w:rsidR="00163F88" w:rsidRPr="0085698A" w:rsidRDefault="00163F88" w:rsidP="00163F88">
            <w:r w:rsidRPr="0085698A">
              <w:t>Bellack et al., 1996</w:t>
            </w:r>
          </w:p>
        </w:tc>
        <w:tc>
          <w:tcPr>
            <w:tcW w:w="427" w:type="pct"/>
          </w:tcPr>
          <w:p w14:paraId="17A2DB8C" w14:textId="3E07E70A" w:rsidR="00163F88" w:rsidRPr="0085698A" w:rsidRDefault="00163F88" w:rsidP="00163F88">
            <w:r w:rsidRPr="0085698A">
              <w:t>0.287</w:t>
            </w:r>
          </w:p>
        </w:tc>
        <w:tc>
          <w:tcPr>
            <w:tcW w:w="845" w:type="pct"/>
          </w:tcPr>
          <w:p w14:paraId="5DCD3611" w14:textId="70DDC390" w:rsidR="00163F88" w:rsidRPr="0085698A" w:rsidRDefault="00163F88" w:rsidP="00163F88">
            <w:r w:rsidRPr="0085698A">
              <w:t>0.089, 0.485</w:t>
            </w:r>
          </w:p>
        </w:tc>
        <w:tc>
          <w:tcPr>
            <w:tcW w:w="552" w:type="pct"/>
          </w:tcPr>
          <w:p w14:paraId="24A00A76" w14:textId="68176E3D" w:rsidR="00163F88" w:rsidRPr="0085698A" w:rsidRDefault="00163F88" w:rsidP="00163F88">
            <w:r w:rsidRPr="0085698A">
              <w:t>0.005</w:t>
            </w:r>
          </w:p>
        </w:tc>
        <w:tc>
          <w:tcPr>
            <w:tcW w:w="504" w:type="pct"/>
          </w:tcPr>
          <w:p w14:paraId="2ABE1401" w14:textId="49B51E57" w:rsidR="00163F88" w:rsidRPr="0085698A" w:rsidRDefault="00163F88" w:rsidP="00163F88">
            <w:r w:rsidRPr="0085698A">
              <w:t>&lt;0.001</w:t>
            </w:r>
          </w:p>
        </w:tc>
        <w:tc>
          <w:tcPr>
            <w:tcW w:w="427" w:type="pct"/>
          </w:tcPr>
          <w:p w14:paraId="59123A9C" w14:textId="4B81124F" w:rsidR="00163F88" w:rsidRPr="0085698A" w:rsidRDefault="00163F88" w:rsidP="00163F88">
            <w:r w:rsidRPr="0085698A">
              <w:t>0.112</w:t>
            </w:r>
          </w:p>
        </w:tc>
        <w:tc>
          <w:tcPr>
            <w:tcW w:w="493" w:type="pct"/>
          </w:tcPr>
          <w:p w14:paraId="2B5F611E" w14:textId="2055D53A" w:rsidR="00163F88" w:rsidRPr="0085698A" w:rsidRDefault="00163F88" w:rsidP="00163F88">
            <w:r w:rsidRPr="0085698A">
              <w:t>3.556</w:t>
            </w:r>
          </w:p>
        </w:tc>
      </w:tr>
      <w:tr w:rsidR="00163F88" w:rsidRPr="0085698A" w14:paraId="4D121F61" w14:textId="77777777" w:rsidTr="00163F88">
        <w:tc>
          <w:tcPr>
            <w:tcW w:w="1752" w:type="pct"/>
          </w:tcPr>
          <w:p w14:paraId="598516A9" w14:textId="4CD16D1B" w:rsidR="00163F88" w:rsidRPr="0085698A" w:rsidRDefault="00163F88" w:rsidP="00163F88">
            <w:r w:rsidRPr="0085698A">
              <w:t>Darke et al., 2021</w:t>
            </w:r>
          </w:p>
        </w:tc>
        <w:tc>
          <w:tcPr>
            <w:tcW w:w="427" w:type="pct"/>
          </w:tcPr>
          <w:p w14:paraId="61C339EB" w14:textId="352B4116" w:rsidR="00163F88" w:rsidRPr="0085698A" w:rsidRDefault="00163F88" w:rsidP="00163F88">
            <w:r w:rsidRPr="0085698A">
              <w:t>0.295</w:t>
            </w:r>
          </w:p>
        </w:tc>
        <w:tc>
          <w:tcPr>
            <w:tcW w:w="845" w:type="pct"/>
          </w:tcPr>
          <w:p w14:paraId="1991D520" w14:textId="0255D8BC" w:rsidR="00163F88" w:rsidRPr="0085698A" w:rsidRDefault="00163F88" w:rsidP="00163F88">
            <w:r w:rsidRPr="0085698A">
              <w:t>0.099, 0.49</w:t>
            </w:r>
          </w:p>
        </w:tc>
        <w:tc>
          <w:tcPr>
            <w:tcW w:w="552" w:type="pct"/>
          </w:tcPr>
          <w:p w14:paraId="0AA9DD8F" w14:textId="6A325F20" w:rsidR="00163F88" w:rsidRPr="0085698A" w:rsidRDefault="00163F88" w:rsidP="00163F88">
            <w:r w:rsidRPr="0085698A">
              <w:t>0.003</w:t>
            </w:r>
          </w:p>
        </w:tc>
        <w:tc>
          <w:tcPr>
            <w:tcW w:w="504" w:type="pct"/>
          </w:tcPr>
          <w:p w14:paraId="31A55B84" w14:textId="44AB9F69" w:rsidR="00163F88" w:rsidRPr="0085698A" w:rsidRDefault="00163F88" w:rsidP="00163F88">
            <w:r w:rsidRPr="0085698A">
              <w:t>&lt;0.001</w:t>
            </w:r>
          </w:p>
        </w:tc>
        <w:tc>
          <w:tcPr>
            <w:tcW w:w="427" w:type="pct"/>
          </w:tcPr>
          <w:p w14:paraId="2FB4A302" w14:textId="42344A21" w:rsidR="00163F88" w:rsidRPr="0085698A" w:rsidRDefault="00163F88" w:rsidP="00163F88">
            <w:r w:rsidRPr="0085698A">
              <w:t>0.107</w:t>
            </w:r>
          </w:p>
        </w:tc>
        <w:tc>
          <w:tcPr>
            <w:tcW w:w="493" w:type="pct"/>
          </w:tcPr>
          <w:p w14:paraId="3FDE4537" w14:textId="5E47C8C6" w:rsidR="00163F88" w:rsidRPr="0085698A" w:rsidRDefault="00163F88" w:rsidP="00163F88">
            <w:r w:rsidRPr="0085698A">
              <w:t>3.427</w:t>
            </w:r>
          </w:p>
        </w:tc>
      </w:tr>
      <w:tr w:rsidR="00163F88" w:rsidRPr="0085698A" w14:paraId="5A3365EA" w14:textId="77777777" w:rsidTr="00163F88">
        <w:tc>
          <w:tcPr>
            <w:tcW w:w="1752" w:type="pct"/>
          </w:tcPr>
          <w:p w14:paraId="4B4AA241" w14:textId="0B217968" w:rsidR="00163F88" w:rsidRPr="0085698A" w:rsidRDefault="00163F88" w:rsidP="00163F88">
            <w:r w:rsidRPr="0085698A">
              <w:t>Lahera et al., 2015</w:t>
            </w:r>
          </w:p>
        </w:tc>
        <w:tc>
          <w:tcPr>
            <w:tcW w:w="427" w:type="pct"/>
          </w:tcPr>
          <w:p w14:paraId="093F8589" w14:textId="6459F56A" w:rsidR="00163F88" w:rsidRPr="0085698A" w:rsidRDefault="00163F88" w:rsidP="00163F88">
            <w:r w:rsidRPr="0085698A">
              <w:t>0.281</w:t>
            </w:r>
          </w:p>
        </w:tc>
        <w:tc>
          <w:tcPr>
            <w:tcW w:w="845" w:type="pct"/>
          </w:tcPr>
          <w:p w14:paraId="64F29E27" w14:textId="38665BEF" w:rsidR="00163F88" w:rsidRPr="0085698A" w:rsidRDefault="00163F88" w:rsidP="00163F88">
            <w:r w:rsidRPr="0085698A">
              <w:t>0.078, 0.485</w:t>
            </w:r>
          </w:p>
        </w:tc>
        <w:tc>
          <w:tcPr>
            <w:tcW w:w="552" w:type="pct"/>
          </w:tcPr>
          <w:p w14:paraId="4AAA1FA6" w14:textId="72AB0B4A" w:rsidR="00163F88" w:rsidRPr="0085698A" w:rsidRDefault="00163F88" w:rsidP="00163F88">
            <w:r w:rsidRPr="0085698A">
              <w:t>0.007</w:t>
            </w:r>
          </w:p>
        </w:tc>
        <w:tc>
          <w:tcPr>
            <w:tcW w:w="504" w:type="pct"/>
          </w:tcPr>
          <w:p w14:paraId="7B8D0934" w14:textId="757BEEB2" w:rsidR="00163F88" w:rsidRPr="0085698A" w:rsidRDefault="00163F88" w:rsidP="00163F88">
            <w:r w:rsidRPr="0085698A">
              <w:t>&lt;0.001</w:t>
            </w:r>
          </w:p>
        </w:tc>
        <w:tc>
          <w:tcPr>
            <w:tcW w:w="427" w:type="pct"/>
          </w:tcPr>
          <w:p w14:paraId="6CA7114A" w14:textId="0FF22524" w:rsidR="00163F88" w:rsidRPr="0085698A" w:rsidRDefault="00163F88" w:rsidP="00163F88">
            <w:r w:rsidRPr="0085698A">
              <w:t>0.118</w:t>
            </w:r>
          </w:p>
        </w:tc>
        <w:tc>
          <w:tcPr>
            <w:tcW w:w="493" w:type="pct"/>
          </w:tcPr>
          <w:p w14:paraId="604F3865" w14:textId="063BF82F" w:rsidR="00163F88" w:rsidRPr="0085698A" w:rsidRDefault="00163F88" w:rsidP="00163F88">
            <w:r w:rsidRPr="0085698A">
              <w:t>3.577</w:t>
            </w:r>
          </w:p>
        </w:tc>
      </w:tr>
      <w:tr w:rsidR="00163F88" w:rsidRPr="0085698A" w14:paraId="60B11ECE" w14:textId="77777777" w:rsidTr="00163F88">
        <w:tc>
          <w:tcPr>
            <w:tcW w:w="1752" w:type="pct"/>
          </w:tcPr>
          <w:p w14:paraId="00D99914" w14:textId="125694E8" w:rsidR="00163F88" w:rsidRPr="0085698A" w:rsidRDefault="00163F88" w:rsidP="00163F88">
            <w:r w:rsidRPr="0085698A">
              <w:t>Navarra-Ventura et al., 2021</w:t>
            </w:r>
          </w:p>
        </w:tc>
        <w:tc>
          <w:tcPr>
            <w:tcW w:w="427" w:type="pct"/>
          </w:tcPr>
          <w:p w14:paraId="36D24A4A" w14:textId="4624DE11" w:rsidR="00163F88" w:rsidRPr="0085698A" w:rsidRDefault="00163F88" w:rsidP="00163F88">
            <w:r w:rsidRPr="0085698A">
              <w:t>0.292</w:t>
            </w:r>
          </w:p>
        </w:tc>
        <w:tc>
          <w:tcPr>
            <w:tcW w:w="845" w:type="pct"/>
          </w:tcPr>
          <w:p w14:paraId="3C78D14D" w14:textId="28620771" w:rsidR="00163F88" w:rsidRPr="0085698A" w:rsidRDefault="00163F88" w:rsidP="00163F88">
            <w:r w:rsidRPr="0085698A">
              <w:t>0.091, 0.493</w:t>
            </w:r>
          </w:p>
        </w:tc>
        <w:tc>
          <w:tcPr>
            <w:tcW w:w="552" w:type="pct"/>
          </w:tcPr>
          <w:p w14:paraId="020242CE" w14:textId="2BED595C" w:rsidR="00163F88" w:rsidRPr="0085698A" w:rsidRDefault="00163F88" w:rsidP="00163F88">
            <w:r w:rsidRPr="0085698A">
              <w:t>0.004</w:t>
            </w:r>
          </w:p>
        </w:tc>
        <w:tc>
          <w:tcPr>
            <w:tcW w:w="504" w:type="pct"/>
          </w:tcPr>
          <w:p w14:paraId="2BC9856B" w14:textId="290CC874" w:rsidR="00163F88" w:rsidRPr="0085698A" w:rsidRDefault="00163F88" w:rsidP="00163F88">
            <w:r w:rsidRPr="0085698A">
              <w:t>&lt;0.001</w:t>
            </w:r>
          </w:p>
        </w:tc>
        <w:tc>
          <w:tcPr>
            <w:tcW w:w="427" w:type="pct"/>
          </w:tcPr>
          <w:p w14:paraId="6D1036A2" w14:textId="352EE3E6" w:rsidR="00163F88" w:rsidRPr="0085698A" w:rsidRDefault="00163F88" w:rsidP="00163F88">
            <w:r w:rsidRPr="0085698A">
              <w:t>0.113</w:t>
            </w:r>
          </w:p>
        </w:tc>
        <w:tc>
          <w:tcPr>
            <w:tcW w:w="493" w:type="pct"/>
          </w:tcPr>
          <w:p w14:paraId="220CD0C0" w14:textId="3B07BB67" w:rsidR="00163F88" w:rsidRPr="0085698A" w:rsidRDefault="00163F88" w:rsidP="00163F88">
            <w:r w:rsidRPr="0085698A">
              <w:t>3.412</w:t>
            </w:r>
          </w:p>
        </w:tc>
      </w:tr>
      <w:tr w:rsidR="00163F88" w:rsidRPr="0085698A" w14:paraId="1D63DB9C" w14:textId="77777777" w:rsidTr="00163F88">
        <w:tc>
          <w:tcPr>
            <w:tcW w:w="1752" w:type="pct"/>
          </w:tcPr>
          <w:p w14:paraId="05F7A280" w14:textId="3900DCE9" w:rsidR="00163F88" w:rsidRPr="0085698A" w:rsidRDefault="00163F88" w:rsidP="00163F88">
            <w:r w:rsidRPr="0085698A">
              <w:t>Priyesh et al., 2021</w:t>
            </w:r>
          </w:p>
        </w:tc>
        <w:tc>
          <w:tcPr>
            <w:tcW w:w="427" w:type="pct"/>
          </w:tcPr>
          <w:p w14:paraId="0821BDED" w14:textId="18BBECF7" w:rsidR="00163F88" w:rsidRPr="0085698A" w:rsidRDefault="00163F88" w:rsidP="00163F88">
            <w:r w:rsidRPr="0085698A">
              <w:t>0.298</w:t>
            </w:r>
          </w:p>
        </w:tc>
        <w:tc>
          <w:tcPr>
            <w:tcW w:w="845" w:type="pct"/>
          </w:tcPr>
          <w:p w14:paraId="117FF422" w14:textId="1CC86AE4" w:rsidR="00163F88" w:rsidRPr="0085698A" w:rsidRDefault="00163F88" w:rsidP="00163F88">
            <w:r w:rsidRPr="0085698A">
              <w:t>0.104, 0.492</w:t>
            </w:r>
          </w:p>
        </w:tc>
        <w:tc>
          <w:tcPr>
            <w:tcW w:w="552" w:type="pct"/>
          </w:tcPr>
          <w:p w14:paraId="74C57751" w14:textId="16E6D40B" w:rsidR="00163F88" w:rsidRPr="0085698A" w:rsidRDefault="00163F88" w:rsidP="00163F88">
            <w:r w:rsidRPr="0085698A">
              <w:t>0.003</w:t>
            </w:r>
          </w:p>
        </w:tc>
        <w:tc>
          <w:tcPr>
            <w:tcW w:w="504" w:type="pct"/>
          </w:tcPr>
          <w:p w14:paraId="567F5CC1" w14:textId="4FBE7E1D" w:rsidR="00163F88" w:rsidRPr="0085698A" w:rsidRDefault="00163F88" w:rsidP="00163F88">
            <w:r w:rsidRPr="0085698A">
              <w:t>&lt;0.001</w:t>
            </w:r>
          </w:p>
        </w:tc>
        <w:tc>
          <w:tcPr>
            <w:tcW w:w="427" w:type="pct"/>
          </w:tcPr>
          <w:p w14:paraId="6F163B8A" w14:textId="1CDB9F1D" w:rsidR="00163F88" w:rsidRPr="0085698A" w:rsidRDefault="00163F88" w:rsidP="00163F88">
            <w:r w:rsidRPr="0085698A">
              <w:t>0.104</w:t>
            </w:r>
          </w:p>
        </w:tc>
        <w:tc>
          <w:tcPr>
            <w:tcW w:w="493" w:type="pct"/>
          </w:tcPr>
          <w:p w14:paraId="42F71EC2" w14:textId="687A197F" w:rsidR="00163F88" w:rsidRPr="0085698A" w:rsidRDefault="00163F88" w:rsidP="00163F88">
            <w:r w:rsidRPr="0085698A">
              <w:t>3.354</w:t>
            </w:r>
          </w:p>
        </w:tc>
      </w:tr>
      <w:tr w:rsidR="00163F88" w:rsidRPr="0085698A" w14:paraId="5D71902A" w14:textId="77777777" w:rsidTr="00163F88">
        <w:tc>
          <w:tcPr>
            <w:tcW w:w="1752" w:type="pct"/>
          </w:tcPr>
          <w:p w14:paraId="1AECAF10" w14:textId="0964EE1C" w:rsidR="00163F88" w:rsidRPr="0085698A" w:rsidRDefault="00163F88" w:rsidP="00163F88">
            <w:r w:rsidRPr="0085698A">
              <w:t>Rubin et al., 2022</w:t>
            </w:r>
          </w:p>
        </w:tc>
        <w:tc>
          <w:tcPr>
            <w:tcW w:w="427" w:type="pct"/>
          </w:tcPr>
          <w:p w14:paraId="0504C5EB" w14:textId="691BF6E3" w:rsidR="00163F88" w:rsidRPr="0085698A" w:rsidRDefault="00163F88" w:rsidP="00163F88">
            <w:r w:rsidRPr="0085698A">
              <w:t>0.262</w:t>
            </w:r>
          </w:p>
        </w:tc>
        <w:tc>
          <w:tcPr>
            <w:tcW w:w="845" w:type="pct"/>
          </w:tcPr>
          <w:p w14:paraId="23297854" w14:textId="2926334C" w:rsidR="00163F88" w:rsidRPr="0085698A" w:rsidRDefault="00163F88" w:rsidP="00163F88">
            <w:r w:rsidRPr="0085698A">
              <w:t>0.054, 0.47</w:t>
            </w:r>
          </w:p>
        </w:tc>
        <w:tc>
          <w:tcPr>
            <w:tcW w:w="552" w:type="pct"/>
          </w:tcPr>
          <w:p w14:paraId="08F9EB96" w14:textId="18ED607D" w:rsidR="00163F88" w:rsidRPr="0085698A" w:rsidRDefault="00163F88" w:rsidP="00163F88">
            <w:r w:rsidRPr="0085698A">
              <w:t>0.013</w:t>
            </w:r>
          </w:p>
        </w:tc>
        <w:tc>
          <w:tcPr>
            <w:tcW w:w="504" w:type="pct"/>
          </w:tcPr>
          <w:p w14:paraId="76CF8E63" w14:textId="3DBC7F4D" w:rsidR="00163F88" w:rsidRPr="0085698A" w:rsidRDefault="00163F88" w:rsidP="00163F88">
            <w:r w:rsidRPr="0085698A">
              <w:t>&lt;0.001</w:t>
            </w:r>
          </w:p>
        </w:tc>
        <w:tc>
          <w:tcPr>
            <w:tcW w:w="427" w:type="pct"/>
          </w:tcPr>
          <w:p w14:paraId="13967550" w14:textId="64638DEC" w:rsidR="00163F88" w:rsidRPr="0085698A" w:rsidRDefault="00163F88" w:rsidP="00163F88">
            <w:r w:rsidRPr="0085698A">
              <w:t>0.122</w:t>
            </w:r>
          </w:p>
        </w:tc>
        <w:tc>
          <w:tcPr>
            <w:tcW w:w="493" w:type="pct"/>
          </w:tcPr>
          <w:p w14:paraId="0E1F2F98" w14:textId="2ABFAA4C" w:rsidR="00163F88" w:rsidRPr="0085698A" w:rsidRDefault="00163F88" w:rsidP="00163F88">
            <w:r w:rsidRPr="0085698A">
              <w:t>3.369</w:t>
            </w:r>
          </w:p>
        </w:tc>
      </w:tr>
      <w:tr w:rsidR="00163F88" w:rsidRPr="0085698A" w14:paraId="00CBD846" w14:textId="77777777" w:rsidTr="00163F88">
        <w:tc>
          <w:tcPr>
            <w:tcW w:w="1752" w:type="pct"/>
          </w:tcPr>
          <w:p w14:paraId="68B49311" w14:textId="6FA5D6BA" w:rsidR="00163F88" w:rsidRPr="0085698A" w:rsidRDefault="00163F88" w:rsidP="00163F88">
            <w:r w:rsidRPr="0085698A">
              <w:t>Thonse et al., 2018</w:t>
            </w:r>
          </w:p>
        </w:tc>
        <w:tc>
          <w:tcPr>
            <w:tcW w:w="427" w:type="pct"/>
          </w:tcPr>
          <w:p w14:paraId="727ADE05" w14:textId="4B1454E7" w:rsidR="00163F88" w:rsidRPr="0085698A" w:rsidRDefault="00163F88" w:rsidP="00163F88">
            <w:r w:rsidRPr="0085698A">
              <w:t>0.31</w:t>
            </w:r>
          </w:p>
        </w:tc>
        <w:tc>
          <w:tcPr>
            <w:tcW w:w="845" w:type="pct"/>
          </w:tcPr>
          <w:p w14:paraId="6EA466C4" w14:textId="27F7F40E" w:rsidR="00163F88" w:rsidRPr="0085698A" w:rsidRDefault="00163F88" w:rsidP="00163F88">
            <w:r w:rsidRPr="0085698A">
              <w:t>0.121, 0.5</w:t>
            </w:r>
          </w:p>
        </w:tc>
        <w:tc>
          <w:tcPr>
            <w:tcW w:w="552" w:type="pct"/>
          </w:tcPr>
          <w:p w14:paraId="34075E45" w14:textId="22DE84F9" w:rsidR="00163F88" w:rsidRPr="0085698A" w:rsidRDefault="00163F88" w:rsidP="00163F88">
            <w:r w:rsidRPr="0085698A">
              <w:t>0.001</w:t>
            </w:r>
          </w:p>
        </w:tc>
        <w:tc>
          <w:tcPr>
            <w:tcW w:w="504" w:type="pct"/>
          </w:tcPr>
          <w:p w14:paraId="19B85AA8" w14:textId="72FBA812" w:rsidR="00163F88" w:rsidRPr="0085698A" w:rsidRDefault="00163F88" w:rsidP="00163F88">
            <w:r w:rsidRPr="0085698A">
              <w:t>&lt;0.001</w:t>
            </w:r>
          </w:p>
        </w:tc>
        <w:tc>
          <w:tcPr>
            <w:tcW w:w="427" w:type="pct"/>
          </w:tcPr>
          <w:p w14:paraId="507A8D7C" w14:textId="36514810" w:rsidR="00163F88" w:rsidRPr="0085698A" w:rsidRDefault="00163F88" w:rsidP="00163F88">
            <w:r w:rsidRPr="0085698A">
              <w:t>0.094</w:t>
            </w:r>
          </w:p>
        </w:tc>
        <w:tc>
          <w:tcPr>
            <w:tcW w:w="493" w:type="pct"/>
          </w:tcPr>
          <w:p w14:paraId="0892BF91" w14:textId="10B31DFC" w:rsidR="00163F88" w:rsidRPr="0085698A" w:rsidRDefault="00163F88" w:rsidP="00163F88">
            <w:r w:rsidRPr="0085698A">
              <w:t>2.96</w:t>
            </w:r>
          </w:p>
        </w:tc>
      </w:tr>
      <w:tr w:rsidR="00163F88" w:rsidRPr="0085698A" w14:paraId="4A0A2AF3" w14:textId="77777777" w:rsidTr="00163F88">
        <w:tc>
          <w:tcPr>
            <w:tcW w:w="1752" w:type="pct"/>
          </w:tcPr>
          <w:p w14:paraId="2734AA8E" w14:textId="76C43017" w:rsidR="00163F88" w:rsidRPr="0085698A" w:rsidRDefault="00163F88" w:rsidP="00163F88">
            <w:r w:rsidRPr="0085698A">
              <w:t>Wynn et al., 2012</w:t>
            </w:r>
          </w:p>
        </w:tc>
        <w:tc>
          <w:tcPr>
            <w:tcW w:w="427" w:type="pct"/>
          </w:tcPr>
          <w:p w14:paraId="2A7FDB1C" w14:textId="45E0B7F5" w:rsidR="00163F88" w:rsidRPr="0085698A" w:rsidRDefault="00163F88" w:rsidP="00163F88">
            <w:r w:rsidRPr="0085698A">
              <w:t>0.245</w:t>
            </w:r>
          </w:p>
        </w:tc>
        <w:tc>
          <w:tcPr>
            <w:tcW w:w="845" w:type="pct"/>
          </w:tcPr>
          <w:p w14:paraId="06059821" w14:textId="26DC7AD7" w:rsidR="00163F88" w:rsidRPr="0085698A" w:rsidRDefault="00163F88" w:rsidP="00163F88">
            <w:r w:rsidRPr="0085698A">
              <w:t>0.047, 0.443</w:t>
            </w:r>
          </w:p>
        </w:tc>
        <w:tc>
          <w:tcPr>
            <w:tcW w:w="552" w:type="pct"/>
          </w:tcPr>
          <w:p w14:paraId="1FA9E8BE" w14:textId="753966A6" w:rsidR="00163F88" w:rsidRPr="0085698A" w:rsidRDefault="00163F88" w:rsidP="00163F88">
            <w:r w:rsidRPr="0085698A">
              <w:t>0.015</w:t>
            </w:r>
          </w:p>
        </w:tc>
        <w:tc>
          <w:tcPr>
            <w:tcW w:w="504" w:type="pct"/>
          </w:tcPr>
          <w:p w14:paraId="54528C70" w14:textId="2E948099" w:rsidR="00163F88" w:rsidRPr="0085698A" w:rsidRDefault="00163F88" w:rsidP="00163F88">
            <w:r w:rsidRPr="0085698A">
              <w:t>&lt;0.001</w:t>
            </w:r>
          </w:p>
        </w:tc>
        <w:tc>
          <w:tcPr>
            <w:tcW w:w="427" w:type="pct"/>
          </w:tcPr>
          <w:p w14:paraId="7DE28AD9" w14:textId="0A9E9526" w:rsidR="00163F88" w:rsidRPr="0085698A" w:rsidRDefault="00163F88" w:rsidP="00163F88">
            <w:r w:rsidRPr="0085698A">
              <w:t>0.109</w:t>
            </w:r>
          </w:p>
        </w:tc>
        <w:tc>
          <w:tcPr>
            <w:tcW w:w="493" w:type="pct"/>
          </w:tcPr>
          <w:p w14:paraId="76F5AD66" w14:textId="4250BDEE" w:rsidR="00163F88" w:rsidRPr="0085698A" w:rsidRDefault="00163F88" w:rsidP="00163F88">
            <w:r w:rsidRPr="0085698A">
              <w:t>3.421</w:t>
            </w:r>
          </w:p>
        </w:tc>
      </w:tr>
      <w:tr w:rsidR="00163F88" w:rsidRPr="0085698A" w14:paraId="655C3DFD" w14:textId="77777777" w:rsidTr="00163F88">
        <w:tc>
          <w:tcPr>
            <w:tcW w:w="1752" w:type="pct"/>
          </w:tcPr>
          <w:p w14:paraId="2D2EF101" w14:textId="5FD8F920" w:rsidR="00163F88" w:rsidRPr="0085698A" w:rsidRDefault="00163F88" w:rsidP="00163F88">
            <w:r w:rsidRPr="0085698A">
              <w:t>Yalcin-Siedentopf et al., 2014</w:t>
            </w:r>
          </w:p>
        </w:tc>
        <w:tc>
          <w:tcPr>
            <w:tcW w:w="427" w:type="pct"/>
          </w:tcPr>
          <w:p w14:paraId="7CE06E67" w14:textId="47167A53" w:rsidR="00163F88" w:rsidRPr="0085698A" w:rsidRDefault="00163F88" w:rsidP="00163F88">
            <w:r w:rsidRPr="0085698A">
              <w:t>0.285</w:t>
            </w:r>
          </w:p>
        </w:tc>
        <w:tc>
          <w:tcPr>
            <w:tcW w:w="845" w:type="pct"/>
          </w:tcPr>
          <w:p w14:paraId="48F86AB7" w14:textId="23EA45B2" w:rsidR="00163F88" w:rsidRPr="0085698A" w:rsidRDefault="00163F88" w:rsidP="00163F88">
            <w:r w:rsidRPr="0085698A">
              <w:t>0.082, 0.488</w:t>
            </w:r>
          </w:p>
        </w:tc>
        <w:tc>
          <w:tcPr>
            <w:tcW w:w="552" w:type="pct"/>
          </w:tcPr>
          <w:p w14:paraId="7D22CDB6" w14:textId="7732F933" w:rsidR="00163F88" w:rsidRPr="0085698A" w:rsidRDefault="00163F88" w:rsidP="00163F88">
            <w:r w:rsidRPr="0085698A">
              <w:t>0.006</w:t>
            </w:r>
          </w:p>
        </w:tc>
        <w:tc>
          <w:tcPr>
            <w:tcW w:w="504" w:type="pct"/>
          </w:tcPr>
          <w:p w14:paraId="3B3ABA26" w14:textId="78AE0F36" w:rsidR="00163F88" w:rsidRPr="0085698A" w:rsidRDefault="00163F88" w:rsidP="00163F88">
            <w:r w:rsidRPr="0085698A">
              <w:t>&lt;0.001</w:t>
            </w:r>
          </w:p>
        </w:tc>
        <w:tc>
          <w:tcPr>
            <w:tcW w:w="427" w:type="pct"/>
          </w:tcPr>
          <w:p w14:paraId="57042788" w14:textId="17D4B998" w:rsidR="00163F88" w:rsidRPr="0085698A" w:rsidRDefault="00163F88" w:rsidP="00163F88">
            <w:r w:rsidRPr="0085698A">
              <w:t>0.116</w:t>
            </w:r>
          </w:p>
        </w:tc>
        <w:tc>
          <w:tcPr>
            <w:tcW w:w="493" w:type="pct"/>
          </w:tcPr>
          <w:p w14:paraId="556D838B" w14:textId="0622A16F" w:rsidR="00163F88" w:rsidRPr="0085698A" w:rsidRDefault="00163F88" w:rsidP="00163F88">
            <w:r w:rsidRPr="0085698A">
              <w:t>3.542</w:t>
            </w:r>
          </w:p>
        </w:tc>
      </w:tr>
      <w:tr w:rsidR="00163F88" w:rsidRPr="0085698A" w14:paraId="38E8F779" w14:textId="77777777" w:rsidTr="00163F88">
        <w:tc>
          <w:tcPr>
            <w:tcW w:w="1752" w:type="pct"/>
          </w:tcPr>
          <w:p w14:paraId="1EC31297" w14:textId="4F344304" w:rsidR="00163F88" w:rsidRPr="0085698A" w:rsidRDefault="00163F88" w:rsidP="00163F88">
            <w:r w:rsidRPr="0085698A">
              <w:t>Derntl et al., 2012</w:t>
            </w:r>
          </w:p>
        </w:tc>
        <w:tc>
          <w:tcPr>
            <w:tcW w:w="427" w:type="pct"/>
          </w:tcPr>
          <w:p w14:paraId="3CACF21D" w14:textId="32865A28" w:rsidR="00163F88" w:rsidRPr="0085698A" w:rsidRDefault="00163F88" w:rsidP="00163F88">
            <w:r w:rsidRPr="0085698A">
              <w:t>0.271</w:t>
            </w:r>
          </w:p>
        </w:tc>
        <w:tc>
          <w:tcPr>
            <w:tcW w:w="845" w:type="pct"/>
          </w:tcPr>
          <w:p w14:paraId="51D11268" w14:textId="3F6AEAC1" w:rsidR="00163F88" w:rsidRPr="0085698A" w:rsidRDefault="00163F88" w:rsidP="00163F88">
            <w:r w:rsidRPr="0085698A">
              <w:t>0.068, 0.473</w:t>
            </w:r>
          </w:p>
        </w:tc>
        <w:tc>
          <w:tcPr>
            <w:tcW w:w="552" w:type="pct"/>
          </w:tcPr>
          <w:p w14:paraId="5CBC11BF" w14:textId="794D4FF8" w:rsidR="00163F88" w:rsidRPr="0085698A" w:rsidRDefault="00163F88" w:rsidP="00163F88">
            <w:r w:rsidRPr="0085698A">
              <w:t>0.009</w:t>
            </w:r>
          </w:p>
        </w:tc>
        <w:tc>
          <w:tcPr>
            <w:tcW w:w="504" w:type="pct"/>
          </w:tcPr>
          <w:p w14:paraId="3601B0CB" w14:textId="020B795C" w:rsidR="00163F88" w:rsidRPr="0085698A" w:rsidRDefault="00163F88" w:rsidP="00163F88">
            <w:r w:rsidRPr="0085698A">
              <w:t>&lt;0.001</w:t>
            </w:r>
          </w:p>
        </w:tc>
        <w:tc>
          <w:tcPr>
            <w:tcW w:w="427" w:type="pct"/>
          </w:tcPr>
          <w:p w14:paraId="79E81E81" w14:textId="7508A0DB" w:rsidR="00163F88" w:rsidRPr="0085698A" w:rsidRDefault="00163F88" w:rsidP="00163F88">
            <w:r w:rsidRPr="0085698A">
              <w:t>0.118</w:t>
            </w:r>
          </w:p>
        </w:tc>
        <w:tc>
          <w:tcPr>
            <w:tcW w:w="493" w:type="pct"/>
          </w:tcPr>
          <w:p w14:paraId="58E734FF" w14:textId="6A58B08C" w:rsidR="00163F88" w:rsidRPr="0085698A" w:rsidRDefault="00163F88" w:rsidP="00163F88">
            <w:r w:rsidRPr="0085698A">
              <w:t>3.674</w:t>
            </w:r>
          </w:p>
        </w:tc>
      </w:tr>
      <w:tr w:rsidR="00163F88" w:rsidRPr="0085698A" w14:paraId="59C15D10" w14:textId="77777777" w:rsidTr="00163F88">
        <w:tc>
          <w:tcPr>
            <w:tcW w:w="1752" w:type="pct"/>
          </w:tcPr>
          <w:p w14:paraId="5C6AB8D1" w14:textId="48085B58" w:rsidR="00163F88" w:rsidRPr="0085698A" w:rsidRDefault="00163F88" w:rsidP="00163F88">
            <w:r w:rsidRPr="0085698A">
              <w:t>Goghari et al., 2013</w:t>
            </w:r>
          </w:p>
        </w:tc>
        <w:tc>
          <w:tcPr>
            <w:tcW w:w="427" w:type="pct"/>
          </w:tcPr>
          <w:p w14:paraId="05411E4B" w14:textId="6D6E091F" w:rsidR="00163F88" w:rsidRPr="0085698A" w:rsidRDefault="00163F88" w:rsidP="00163F88">
            <w:r w:rsidRPr="0085698A">
              <w:t>0.268</w:t>
            </w:r>
          </w:p>
        </w:tc>
        <w:tc>
          <w:tcPr>
            <w:tcW w:w="845" w:type="pct"/>
          </w:tcPr>
          <w:p w14:paraId="2E33DA18" w14:textId="6CE1D6A1" w:rsidR="00163F88" w:rsidRPr="0085698A" w:rsidRDefault="00163F88" w:rsidP="00163F88">
            <w:r w:rsidRPr="0085698A">
              <w:t>0.066, 0.469</w:t>
            </w:r>
          </w:p>
        </w:tc>
        <w:tc>
          <w:tcPr>
            <w:tcW w:w="552" w:type="pct"/>
          </w:tcPr>
          <w:p w14:paraId="1642A310" w14:textId="5A93B690" w:rsidR="00163F88" w:rsidRPr="0085698A" w:rsidRDefault="00163F88" w:rsidP="00163F88">
            <w:r w:rsidRPr="0085698A">
              <w:t>0.009</w:t>
            </w:r>
          </w:p>
        </w:tc>
        <w:tc>
          <w:tcPr>
            <w:tcW w:w="504" w:type="pct"/>
          </w:tcPr>
          <w:p w14:paraId="15765636" w14:textId="3ACA0A89" w:rsidR="00163F88" w:rsidRPr="0085698A" w:rsidRDefault="00163F88" w:rsidP="00163F88">
            <w:r w:rsidRPr="0085698A">
              <w:t>&lt;0.001</w:t>
            </w:r>
          </w:p>
        </w:tc>
        <w:tc>
          <w:tcPr>
            <w:tcW w:w="427" w:type="pct"/>
          </w:tcPr>
          <w:p w14:paraId="77D60E56" w14:textId="53BE4429" w:rsidR="00163F88" w:rsidRPr="0085698A" w:rsidRDefault="00163F88" w:rsidP="00163F88">
            <w:r w:rsidRPr="0085698A">
              <w:t>0.118</w:t>
            </w:r>
          </w:p>
        </w:tc>
        <w:tc>
          <w:tcPr>
            <w:tcW w:w="493" w:type="pct"/>
          </w:tcPr>
          <w:p w14:paraId="69F0E656" w14:textId="360D36F9" w:rsidR="00163F88" w:rsidRPr="0085698A" w:rsidRDefault="00163F88" w:rsidP="00163F88">
            <w:r w:rsidRPr="0085698A">
              <w:t>3.673</w:t>
            </w:r>
          </w:p>
        </w:tc>
      </w:tr>
      <w:tr w:rsidR="00163F88" w:rsidRPr="0085698A" w14:paraId="7459241B" w14:textId="77777777" w:rsidTr="00163F88">
        <w:tc>
          <w:tcPr>
            <w:tcW w:w="1752" w:type="pct"/>
          </w:tcPr>
          <w:p w14:paraId="6A1C1743" w14:textId="66A041C0" w:rsidR="00163F88" w:rsidRPr="0085698A" w:rsidRDefault="00163F88" w:rsidP="00163F88">
            <w:r w:rsidRPr="0085698A">
              <w:t>Rossell et al., 2014</w:t>
            </w:r>
          </w:p>
        </w:tc>
        <w:tc>
          <w:tcPr>
            <w:tcW w:w="427" w:type="pct"/>
          </w:tcPr>
          <w:p w14:paraId="52B5471F" w14:textId="0B4A2BE8" w:rsidR="00163F88" w:rsidRPr="0085698A" w:rsidRDefault="00163F88" w:rsidP="00163F88">
            <w:r w:rsidRPr="0085698A">
              <w:t>0.273</w:t>
            </w:r>
          </w:p>
        </w:tc>
        <w:tc>
          <w:tcPr>
            <w:tcW w:w="845" w:type="pct"/>
          </w:tcPr>
          <w:p w14:paraId="0F764BAD" w14:textId="3E097FC0" w:rsidR="00163F88" w:rsidRPr="0085698A" w:rsidRDefault="00163F88" w:rsidP="00163F88">
            <w:r w:rsidRPr="0085698A">
              <w:t>0.067, 0.478</w:t>
            </w:r>
          </w:p>
        </w:tc>
        <w:tc>
          <w:tcPr>
            <w:tcW w:w="552" w:type="pct"/>
          </w:tcPr>
          <w:p w14:paraId="4841F667" w14:textId="1CB59354" w:rsidR="00163F88" w:rsidRPr="0085698A" w:rsidRDefault="00163F88" w:rsidP="00163F88">
            <w:r w:rsidRPr="0085698A">
              <w:t>0.009</w:t>
            </w:r>
          </w:p>
        </w:tc>
        <w:tc>
          <w:tcPr>
            <w:tcW w:w="504" w:type="pct"/>
          </w:tcPr>
          <w:p w14:paraId="25969CFE" w14:textId="2F89118B" w:rsidR="00163F88" w:rsidRPr="0085698A" w:rsidRDefault="00163F88" w:rsidP="00163F88">
            <w:r w:rsidRPr="0085698A">
              <w:t>&lt;0.001</w:t>
            </w:r>
          </w:p>
        </w:tc>
        <w:tc>
          <w:tcPr>
            <w:tcW w:w="427" w:type="pct"/>
          </w:tcPr>
          <w:p w14:paraId="1E11925E" w14:textId="4D0096F1" w:rsidR="00163F88" w:rsidRPr="0085698A" w:rsidRDefault="00163F88" w:rsidP="00163F88">
            <w:r w:rsidRPr="0085698A">
              <w:t>0.12</w:t>
            </w:r>
          </w:p>
        </w:tc>
        <w:tc>
          <w:tcPr>
            <w:tcW w:w="493" w:type="pct"/>
          </w:tcPr>
          <w:p w14:paraId="2328EEAD" w14:textId="0D2281C1" w:rsidR="00163F88" w:rsidRPr="0085698A" w:rsidRDefault="00163F88" w:rsidP="00163F88">
            <w:r w:rsidRPr="0085698A">
              <w:t>3.629</w:t>
            </w:r>
          </w:p>
        </w:tc>
      </w:tr>
      <w:tr w:rsidR="00163F88" w:rsidRPr="0085698A" w14:paraId="3D9A63E3" w14:textId="77777777" w:rsidTr="00163F88">
        <w:tc>
          <w:tcPr>
            <w:tcW w:w="1752" w:type="pct"/>
          </w:tcPr>
          <w:p w14:paraId="031E80BA" w14:textId="326F3927" w:rsidR="00163F88" w:rsidRPr="0085698A" w:rsidRDefault="00163F88" w:rsidP="00163F88">
            <w:r w:rsidRPr="0085698A">
              <w:t>Vaskin et al., 2007</w:t>
            </w:r>
          </w:p>
        </w:tc>
        <w:tc>
          <w:tcPr>
            <w:tcW w:w="427" w:type="pct"/>
          </w:tcPr>
          <w:p w14:paraId="443D07E2" w14:textId="745C0D04" w:rsidR="00163F88" w:rsidRPr="0085698A" w:rsidRDefault="00163F88" w:rsidP="00163F88">
            <w:r w:rsidRPr="0085698A">
              <w:t>0.272</w:t>
            </w:r>
          </w:p>
        </w:tc>
        <w:tc>
          <w:tcPr>
            <w:tcW w:w="845" w:type="pct"/>
          </w:tcPr>
          <w:p w14:paraId="7464384D" w14:textId="78ABC8C6" w:rsidR="00163F88" w:rsidRPr="0085698A" w:rsidRDefault="00163F88" w:rsidP="00163F88">
            <w:r w:rsidRPr="0085698A">
              <w:t>0.069, 0.475</w:t>
            </w:r>
          </w:p>
        </w:tc>
        <w:tc>
          <w:tcPr>
            <w:tcW w:w="552" w:type="pct"/>
          </w:tcPr>
          <w:p w14:paraId="43D0D297" w14:textId="199C82ED" w:rsidR="00163F88" w:rsidRPr="0085698A" w:rsidRDefault="00163F88" w:rsidP="00163F88">
            <w:r w:rsidRPr="0085698A">
              <w:t>0.009</w:t>
            </w:r>
          </w:p>
        </w:tc>
        <w:tc>
          <w:tcPr>
            <w:tcW w:w="504" w:type="pct"/>
          </w:tcPr>
          <w:p w14:paraId="3D2BC4FF" w14:textId="296C42E2" w:rsidR="00163F88" w:rsidRPr="0085698A" w:rsidRDefault="00163F88" w:rsidP="00163F88">
            <w:r w:rsidRPr="0085698A">
              <w:t>&lt;0.001</w:t>
            </w:r>
          </w:p>
        </w:tc>
        <w:tc>
          <w:tcPr>
            <w:tcW w:w="427" w:type="pct"/>
          </w:tcPr>
          <w:p w14:paraId="533131D1" w14:textId="69F78C48" w:rsidR="00163F88" w:rsidRPr="0085698A" w:rsidRDefault="00163F88" w:rsidP="00163F88">
            <w:r w:rsidRPr="0085698A">
              <w:t>0.118</w:t>
            </w:r>
          </w:p>
        </w:tc>
        <w:tc>
          <w:tcPr>
            <w:tcW w:w="493" w:type="pct"/>
          </w:tcPr>
          <w:p w14:paraId="21510E32" w14:textId="603B19B8" w:rsidR="00163F88" w:rsidRPr="0085698A" w:rsidRDefault="00163F88" w:rsidP="00163F88">
            <w:r w:rsidRPr="0085698A">
              <w:t>3.671</w:t>
            </w:r>
          </w:p>
        </w:tc>
      </w:tr>
    </w:tbl>
    <w:p w14:paraId="7AE572A3" w14:textId="77777777" w:rsidR="00E4622F" w:rsidRPr="0085698A" w:rsidRDefault="00E4622F" w:rsidP="00BA32F6">
      <w:pPr>
        <w:rPr>
          <w:lang w:val="en-US"/>
        </w:rPr>
      </w:pPr>
    </w:p>
    <w:p w14:paraId="160B35E8" w14:textId="77777777" w:rsidR="00163F88" w:rsidRPr="0085698A" w:rsidRDefault="00163F88" w:rsidP="00BA32F6">
      <w:pPr>
        <w:rPr>
          <w:lang w:val="en-US"/>
        </w:rPr>
        <w:sectPr w:rsidR="00163F88" w:rsidRPr="0085698A" w:rsidSect="009C21C5">
          <w:pgSz w:w="16838" w:h="11906" w:orient="landscape"/>
          <w:pgMar w:top="1134" w:right="1134" w:bottom="1134" w:left="1417" w:header="708" w:footer="708" w:gutter="0"/>
          <w:cols w:space="708"/>
          <w:docGrid w:linePitch="360"/>
        </w:sectPr>
      </w:pPr>
    </w:p>
    <w:p w14:paraId="7FC63193" w14:textId="16F55AC9" w:rsidR="00B211C0" w:rsidRPr="0085698A" w:rsidRDefault="00B211C0" w:rsidP="00BA32F6">
      <w:pPr>
        <w:rPr>
          <w:b/>
          <w:bCs/>
          <w:lang w:val="en-US"/>
        </w:rPr>
      </w:pPr>
      <w:r w:rsidRPr="0085698A">
        <w:rPr>
          <w:b/>
          <w:bCs/>
          <w:lang w:val="en-US"/>
        </w:rPr>
        <w:lastRenderedPageBreak/>
        <w:t>GOSH plot</w:t>
      </w:r>
      <w:r w:rsidR="0076587F" w:rsidRPr="0085698A">
        <w:rPr>
          <w:b/>
          <w:bCs/>
          <w:lang w:val="en-US"/>
        </w:rPr>
        <w:t xml:space="preserve"> (Lee et al., 2013</w:t>
      </w:r>
      <w:r w:rsidR="00F37E0B" w:rsidRPr="0085698A">
        <w:rPr>
          <w:b/>
          <w:bCs/>
          <w:lang w:val="en-US"/>
        </w:rPr>
        <w:t xml:space="preserve"> highlighted</w:t>
      </w:r>
      <w:r w:rsidR="0076587F" w:rsidRPr="0085698A">
        <w:rPr>
          <w:b/>
          <w:bCs/>
          <w:lang w:val="en-US"/>
        </w:rPr>
        <w:t>)</w:t>
      </w:r>
    </w:p>
    <w:p w14:paraId="567D1665" w14:textId="18E9C1BF" w:rsidR="0076587F" w:rsidRPr="0085698A" w:rsidRDefault="00F37E0B" w:rsidP="00BA32F6">
      <w:pPr>
        <w:rPr>
          <w:lang w:val="en-US"/>
        </w:rPr>
      </w:pPr>
      <w:r w:rsidRPr="0085698A">
        <w:rPr>
          <w:noProof/>
          <w:lang w:val="en-US"/>
        </w:rPr>
        <w:drawing>
          <wp:inline distT="0" distB="0" distL="0" distR="0" wp14:anchorId="5ABA6F30" wp14:editId="6901C36F">
            <wp:extent cx="9072245" cy="5499100"/>
            <wp:effectExtent l="0" t="0" r="0" b="6350"/>
            <wp:docPr id="127572834" name="Picture 1" descr="A picture containing child art, 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572834" name="Picture 1" descr="A picture containing child art, art&#10;&#10;Description automatically generated"/>
                    <pic:cNvPicPr/>
                  </pic:nvPicPr>
                  <pic:blipFill>
                    <a:blip r:embed="rId23"/>
                    <a:stretch>
                      <a:fillRect/>
                    </a:stretch>
                  </pic:blipFill>
                  <pic:spPr>
                    <a:xfrm>
                      <a:off x="0" y="0"/>
                      <a:ext cx="9072245" cy="5499100"/>
                    </a:xfrm>
                    <a:prstGeom prst="rect">
                      <a:avLst/>
                    </a:prstGeom>
                  </pic:spPr>
                </pic:pic>
              </a:graphicData>
            </a:graphic>
          </wp:inline>
        </w:drawing>
      </w:r>
      <w:r w:rsidR="0076587F" w:rsidRPr="0085698A">
        <w:rPr>
          <w:lang w:val="en-US"/>
        </w:rPr>
        <w:br w:type="page"/>
      </w:r>
    </w:p>
    <w:p w14:paraId="0821D8F6" w14:textId="360E1D0C" w:rsidR="00B211C0" w:rsidRPr="0085698A" w:rsidRDefault="00B211C0" w:rsidP="00BA32F6">
      <w:pPr>
        <w:rPr>
          <w:b/>
          <w:bCs/>
          <w:lang w:val="en-US"/>
        </w:rPr>
      </w:pPr>
      <w:r w:rsidRPr="0085698A">
        <w:rPr>
          <w:b/>
          <w:bCs/>
          <w:lang w:val="en-US"/>
        </w:rPr>
        <w:lastRenderedPageBreak/>
        <w:t>Funnel plot</w:t>
      </w:r>
    </w:p>
    <w:p w14:paraId="10CEDB35" w14:textId="5AE689E1" w:rsidR="00BA32F6" w:rsidRPr="0085698A" w:rsidRDefault="00163F88" w:rsidP="00BA32F6">
      <w:pPr>
        <w:rPr>
          <w:lang w:val="en-US"/>
        </w:rPr>
      </w:pPr>
      <w:r w:rsidRPr="0085698A">
        <w:rPr>
          <w:noProof/>
          <w:lang w:val="en-US"/>
        </w:rPr>
        <w:drawing>
          <wp:inline distT="0" distB="0" distL="0" distR="0" wp14:anchorId="5944688F" wp14:editId="62757D7B">
            <wp:extent cx="6965382" cy="4939469"/>
            <wp:effectExtent l="0" t="0" r="0" b="1270"/>
            <wp:docPr id="103582352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5823528" name="Picture 1035823528"/>
                    <pic:cNvPicPr/>
                  </pic:nvPicPr>
                  <pic:blipFill>
                    <a:blip r:embed="rId24">
                      <a:extLst>
                        <a:ext uri="{28A0092B-C50C-407E-A947-70E740481C1C}">
                          <a14:useLocalDpi xmlns:a14="http://schemas.microsoft.com/office/drawing/2010/main" val="0"/>
                        </a:ext>
                      </a:extLst>
                    </a:blip>
                    <a:stretch>
                      <a:fillRect/>
                    </a:stretch>
                  </pic:blipFill>
                  <pic:spPr>
                    <a:xfrm>
                      <a:off x="0" y="0"/>
                      <a:ext cx="6979576" cy="4949535"/>
                    </a:xfrm>
                    <a:prstGeom prst="rect">
                      <a:avLst/>
                    </a:prstGeom>
                  </pic:spPr>
                </pic:pic>
              </a:graphicData>
            </a:graphic>
          </wp:inline>
        </w:drawing>
      </w:r>
    </w:p>
    <w:p w14:paraId="0E48B269" w14:textId="3E59A7DA" w:rsidR="00B211C0" w:rsidRPr="0085698A" w:rsidRDefault="00B211C0" w:rsidP="00B211C0">
      <w:pPr>
        <w:rPr>
          <w:lang w:val="en-US"/>
        </w:rPr>
      </w:pPr>
      <w:r w:rsidRPr="0085698A">
        <w:rPr>
          <w:lang w:val="en-US"/>
        </w:rPr>
        <w:t xml:space="preserve">Egger Test (z = </w:t>
      </w:r>
      <w:r w:rsidR="00163F88" w:rsidRPr="0085698A">
        <w:rPr>
          <w:lang w:val="en-US"/>
        </w:rPr>
        <w:t>-0.4982</w:t>
      </w:r>
      <w:r w:rsidRPr="0085698A">
        <w:rPr>
          <w:lang w:val="en-US"/>
        </w:rPr>
        <w:t xml:space="preserve">, p = </w:t>
      </w:r>
      <w:r w:rsidR="00163F88" w:rsidRPr="0085698A">
        <w:rPr>
          <w:lang w:val="en-US"/>
        </w:rPr>
        <w:t>0.6183</w:t>
      </w:r>
      <w:r w:rsidRPr="0085698A">
        <w:rPr>
          <w:lang w:val="en-US"/>
        </w:rPr>
        <w:t>)</w:t>
      </w:r>
    </w:p>
    <w:p w14:paraId="443D153F" w14:textId="77777777" w:rsidR="00B211C0" w:rsidRPr="0085698A" w:rsidRDefault="00B211C0" w:rsidP="00BA32F6">
      <w:pPr>
        <w:rPr>
          <w:lang w:val="en-US"/>
        </w:rPr>
      </w:pPr>
    </w:p>
    <w:p w14:paraId="503A3799" w14:textId="77777777" w:rsidR="00E4622F" w:rsidRPr="0085698A" w:rsidRDefault="00E4622F" w:rsidP="0076587F">
      <w:pPr>
        <w:pStyle w:val="Heading3"/>
        <w:rPr>
          <w:lang w:val="en-US"/>
        </w:rPr>
        <w:sectPr w:rsidR="00E4622F" w:rsidRPr="0085698A" w:rsidSect="009C21C5">
          <w:pgSz w:w="16838" w:h="11906" w:orient="landscape"/>
          <w:pgMar w:top="1134" w:right="1134" w:bottom="1134" w:left="1417" w:header="708" w:footer="708" w:gutter="0"/>
          <w:cols w:space="708"/>
          <w:docGrid w:linePitch="360"/>
        </w:sectPr>
      </w:pPr>
    </w:p>
    <w:p w14:paraId="506166E2" w14:textId="2ACD831B" w:rsidR="00BA32F6" w:rsidRPr="0085698A" w:rsidRDefault="0076587F" w:rsidP="0076587F">
      <w:pPr>
        <w:pStyle w:val="Heading3"/>
        <w:rPr>
          <w:lang w:val="en-US"/>
        </w:rPr>
      </w:pPr>
      <w:bookmarkStart w:id="12" w:name="_Toc137498224"/>
      <w:r w:rsidRPr="0085698A">
        <w:rPr>
          <w:lang w:val="en-US"/>
        </w:rPr>
        <w:lastRenderedPageBreak/>
        <w:t>Any emotion, reaction time</w:t>
      </w:r>
      <w:bookmarkEnd w:id="12"/>
    </w:p>
    <w:p w14:paraId="10E4A616" w14:textId="77777777" w:rsidR="009C21C5" w:rsidRPr="0085698A" w:rsidRDefault="009C21C5" w:rsidP="009C21C5">
      <w:pPr>
        <w:rPr>
          <w:b/>
          <w:bCs/>
          <w:lang w:val="en-US"/>
        </w:rPr>
      </w:pPr>
      <w:r w:rsidRPr="0085698A">
        <w:rPr>
          <w:b/>
          <w:bCs/>
          <w:lang w:val="en-US"/>
        </w:rPr>
        <w:t>Main analysis</w:t>
      </w:r>
    </w:p>
    <w:p w14:paraId="31688E34" w14:textId="2F4B5396" w:rsidR="009C21C5" w:rsidRPr="0085698A" w:rsidRDefault="001778C8" w:rsidP="009C21C5">
      <w:pPr>
        <w:rPr>
          <w:lang w:val="en-US"/>
        </w:rPr>
      </w:pPr>
      <w:r w:rsidRPr="0085698A">
        <w:rPr>
          <w:noProof/>
          <w:lang w:val="en-US"/>
        </w:rPr>
        <w:drawing>
          <wp:inline distT="0" distB="0" distL="0" distR="0" wp14:anchorId="77D27F99" wp14:editId="7CB3C7AF">
            <wp:extent cx="9072245" cy="4321175"/>
            <wp:effectExtent l="0" t="0" r="0" b="0"/>
            <wp:docPr id="201183544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1835444" name="Picture 2011835444"/>
                    <pic:cNvPicPr/>
                  </pic:nvPicPr>
                  <pic:blipFill>
                    <a:blip r:embed="rId25">
                      <a:extLst>
                        <a:ext uri="{28A0092B-C50C-407E-A947-70E740481C1C}">
                          <a14:useLocalDpi xmlns:a14="http://schemas.microsoft.com/office/drawing/2010/main" val="0"/>
                        </a:ext>
                      </a:extLst>
                    </a:blip>
                    <a:stretch>
                      <a:fillRect/>
                    </a:stretch>
                  </pic:blipFill>
                  <pic:spPr>
                    <a:xfrm>
                      <a:off x="0" y="0"/>
                      <a:ext cx="9072245" cy="4321175"/>
                    </a:xfrm>
                    <a:prstGeom prst="rect">
                      <a:avLst/>
                    </a:prstGeom>
                  </pic:spPr>
                </pic:pic>
              </a:graphicData>
            </a:graphic>
          </wp:inline>
        </w:drawing>
      </w:r>
    </w:p>
    <w:p w14:paraId="6C755727" w14:textId="77777777" w:rsidR="001778C8" w:rsidRPr="0085698A" w:rsidRDefault="001778C8" w:rsidP="004F48C6">
      <w:pPr>
        <w:pStyle w:val="Heading2"/>
        <w:rPr>
          <w:lang w:val="en-US"/>
        </w:rPr>
      </w:pPr>
    </w:p>
    <w:p w14:paraId="5039F5F3" w14:textId="77777777" w:rsidR="001778C8" w:rsidRPr="0085698A" w:rsidRDefault="001778C8" w:rsidP="001778C8">
      <w:pPr>
        <w:rPr>
          <w:lang w:val="en-US"/>
        </w:rPr>
      </w:pPr>
    </w:p>
    <w:p w14:paraId="1AF8E603" w14:textId="77777777" w:rsidR="00223415" w:rsidRPr="0085698A" w:rsidRDefault="00223415" w:rsidP="00223415">
      <w:pPr>
        <w:rPr>
          <w:lang w:val="en-US"/>
        </w:rPr>
        <w:sectPr w:rsidR="00223415" w:rsidRPr="0085698A" w:rsidSect="009C21C5">
          <w:headerReference w:type="default" r:id="rId26"/>
          <w:pgSz w:w="16838" w:h="11906" w:orient="landscape"/>
          <w:pgMar w:top="1134" w:right="1134" w:bottom="1134" w:left="1417" w:header="708" w:footer="708" w:gutter="0"/>
          <w:cols w:space="708"/>
          <w:docGrid w:linePitch="360"/>
        </w:sectPr>
      </w:pPr>
    </w:p>
    <w:p w14:paraId="5A9D4E8E" w14:textId="77777777" w:rsidR="00223415" w:rsidRPr="0085698A" w:rsidRDefault="00223415" w:rsidP="00223415">
      <w:pPr>
        <w:rPr>
          <w:b/>
          <w:bCs/>
          <w:lang w:val="en-US"/>
        </w:rPr>
      </w:pPr>
      <w:r w:rsidRPr="0085698A">
        <w:rPr>
          <w:b/>
          <w:bCs/>
          <w:lang w:val="en-US"/>
        </w:rPr>
        <w:lastRenderedPageBreak/>
        <w:t xml:space="preserve">Meta-regression analyses </w:t>
      </w:r>
    </w:p>
    <w:tbl>
      <w:tblPr>
        <w:tblStyle w:val="TableGrid"/>
        <w:tblW w:w="5000" w:type="pct"/>
        <w:tblLook w:val="04A0" w:firstRow="1" w:lastRow="0" w:firstColumn="1" w:lastColumn="0" w:noHBand="0" w:noVBand="1"/>
      </w:tblPr>
      <w:tblGrid>
        <w:gridCol w:w="2027"/>
        <w:gridCol w:w="2490"/>
        <w:gridCol w:w="2490"/>
        <w:gridCol w:w="4249"/>
        <w:gridCol w:w="3021"/>
      </w:tblGrid>
      <w:tr w:rsidR="00223415" w:rsidRPr="0085698A" w14:paraId="32269B82" w14:textId="77777777" w:rsidTr="00F51E69">
        <w:tc>
          <w:tcPr>
            <w:tcW w:w="710" w:type="pct"/>
            <w:shd w:val="clear" w:color="auto" w:fill="D9D9D9" w:themeFill="background1" w:themeFillShade="D9"/>
          </w:tcPr>
          <w:p w14:paraId="5FDB9146" w14:textId="77777777" w:rsidR="00223415" w:rsidRPr="0085698A" w:rsidRDefault="00223415" w:rsidP="00F51E69">
            <w:pPr>
              <w:contextualSpacing/>
              <w:rPr>
                <w:rFonts w:cs="Times New Roman"/>
                <w:b/>
                <w:bCs/>
              </w:rPr>
            </w:pPr>
            <w:r w:rsidRPr="0085698A">
              <w:rPr>
                <w:rFonts w:cs="Times New Roman"/>
                <w:b/>
                <w:bCs/>
              </w:rPr>
              <w:t>Emotion type</w:t>
            </w:r>
          </w:p>
        </w:tc>
        <w:tc>
          <w:tcPr>
            <w:tcW w:w="872" w:type="pct"/>
            <w:shd w:val="clear" w:color="auto" w:fill="D9D9D9" w:themeFill="background1" w:themeFillShade="D9"/>
          </w:tcPr>
          <w:p w14:paraId="056115A8" w14:textId="77777777" w:rsidR="00223415" w:rsidRPr="0085698A" w:rsidRDefault="00223415" w:rsidP="00F51E69">
            <w:pPr>
              <w:contextualSpacing/>
              <w:rPr>
                <w:rFonts w:cs="Times New Roman"/>
                <w:b/>
                <w:bCs/>
              </w:rPr>
            </w:pPr>
            <w:r w:rsidRPr="0085698A">
              <w:rPr>
                <w:rFonts w:cs="Times New Roman"/>
                <w:b/>
                <w:bCs/>
              </w:rPr>
              <w:t>Number of studies</w:t>
            </w:r>
          </w:p>
        </w:tc>
        <w:tc>
          <w:tcPr>
            <w:tcW w:w="872" w:type="pct"/>
            <w:shd w:val="clear" w:color="auto" w:fill="D9D9D9" w:themeFill="background1" w:themeFillShade="D9"/>
          </w:tcPr>
          <w:p w14:paraId="78887EBB" w14:textId="77777777" w:rsidR="00223415" w:rsidRPr="0085698A" w:rsidRDefault="00223415" w:rsidP="00F51E69">
            <w:pPr>
              <w:contextualSpacing/>
              <w:rPr>
                <w:rFonts w:cs="Times New Roman"/>
                <w:b/>
                <w:bCs/>
              </w:rPr>
            </w:pPr>
            <w:r w:rsidRPr="0085698A">
              <w:rPr>
                <w:rFonts w:ascii="Cambria Math" w:hAnsi="Cambria Math" w:cs="Cambria Math"/>
                <w:b/>
                <w:bCs/>
              </w:rPr>
              <w:t>𝛽</w:t>
            </w:r>
          </w:p>
        </w:tc>
        <w:tc>
          <w:tcPr>
            <w:tcW w:w="1488" w:type="pct"/>
            <w:shd w:val="clear" w:color="auto" w:fill="D9D9D9" w:themeFill="background1" w:themeFillShade="D9"/>
          </w:tcPr>
          <w:p w14:paraId="2772CEAF" w14:textId="77777777" w:rsidR="00223415" w:rsidRPr="0085698A" w:rsidRDefault="00223415" w:rsidP="00F51E69">
            <w:pPr>
              <w:contextualSpacing/>
              <w:rPr>
                <w:rFonts w:cs="Times New Roman"/>
                <w:b/>
                <w:bCs/>
              </w:rPr>
            </w:pPr>
            <w:r w:rsidRPr="0085698A">
              <w:rPr>
                <w:rFonts w:cs="Times New Roman"/>
                <w:b/>
                <w:bCs/>
              </w:rPr>
              <w:t>95% CI</w:t>
            </w:r>
          </w:p>
        </w:tc>
        <w:tc>
          <w:tcPr>
            <w:tcW w:w="1058" w:type="pct"/>
            <w:shd w:val="clear" w:color="auto" w:fill="D9D9D9" w:themeFill="background1" w:themeFillShade="D9"/>
          </w:tcPr>
          <w:p w14:paraId="7A6FE810" w14:textId="77777777" w:rsidR="00223415" w:rsidRPr="0085698A" w:rsidRDefault="00223415" w:rsidP="00F51E69">
            <w:pPr>
              <w:contextualSpacing/>
              <w:rPr>
                <w:rFonts w:cs="Times New Roman"/>
                <w:b/>
                <w:bCs/>
              </w:rPr>
            </w:pPr>
            <w:r w:rsidRPr="0085698A">
              <w:rPr>
                <w:rFonts w:cs="Times New Roman"/>
                <w:b/>
                <w:bCs/>
              </w:rPr>
              <w:t>p-value</w:t>
            </w:r>
          </w:p>
        </w:tc>
      </w:tr>
      <w:tr w:rsidR="00223415" w:rsidRPr="0085698A" w14:paraId="47B7F705" w14:textId="77777777" w:rsidTr="00F51E69">
        <w:tc>
          <w:tcPr>
            <w:tcW w:w="5000" w:type="pct"/>
            <w:gridSpan w:val="5"/>
            <w:shd w:val="clear" w:color="auto" w:fill="F2F2F2" w:themeFill="background1" w:themeFillShade="F2"/>
          </w:tcPr>
          <w:p w14:paraId="0E28A112" w14:textId="77777777" w:rsidR="00223415" w:rsidRPr="0085698A" w:rsidRDefault="00223415" w:rsidP="00F51E69">
            <w:pPr>
              <w:contextualSpacing/>
              <w:rPr>
                <w:rFonts w:cs="Times New Roman"/>
                <w:b/>
                <w:bCs/>
                <w:i/>
                <w:iCs/>
              </w:rPr>
            </w:pPr>
            <w:r w:rsidRPr="0085698A">
              <w:rPr>
                <w:rFonts w:cs="Times New Roman"/>
                <w:b/>
                <w:bCs/>
                <w:i/>
                <w:iCs/>
              </w:rPr>
              <w:t>Primary outcome (reference category, yes)</w:t>
            </w:r>
          </w:p>
        </w:tc>
      </w:tr>
      <w:tr w:rsidR="00223415" w:rsidRPr="0085698A" w14:paraId="14F3DCE1" w14:textId="77777777" w:rsidTr="00F51E69">
        <w:tc>
          <w:tcPr>
            <w:tcW w:w="710" w:type="pct"/>
          </w:tcPr>
          <w:p w14:paraId="778C5F98" w14:textId="77777777" w:rsidR="00223415" w:rsidRPr="0085698A" w:rsidRDefault="00223415" w:rsidP="00F51E69">
            <w:pPr>
              <w:contextualSpacing/>
              <w:rPr>
                <w:rFonts w:cs="Times New Roman"/>
                <w:b/>
                <w:bCs/>
              </w:rPr>
            </w:pPr>
            <w:r w:rsidRPr="0085698A">
              <w:rPr>
                <w:rFonts w:cs="Times New Roman"/>
              </w:rPr>
              <w:t>Any</w:t>
            </w:r>
          </w:p>
        </w:tc>
        <w:tc>
          <w:tcPr>
            <w:tcW w:w="872" w:type="pct"/>
          </w:tcPr>
          <w:p w14:paraId="5F3C2FD2" w14:textId="5CC421C8" w:rsidR="00223415" w:rsidRPr="0085698A" w:rsidRDefault="00223415" w:rsidP="00F51E69">
            <w:pPr>
              <w:contextualSpacing/>
              <w:rPr>
                <w:rFonts w:cs="Times New Roman"/>
              </w:rPr>
            </w:pPr>
            <w:r w:rsidRPr="0085698A">
              <w:rPr>
                <w:rFonts w:cs="Times New Roman"/>
              </w:rPr>
              <w:t>5</w:t>
            </w:r>
          </w:p>
        </w:tc>
        <w:tc>
          <w:tcPr>
            <w:tcW w:w="872" w:type="pct"/>
          </w:tcPr>
          <w:p w14:paraId="230370D2" w14:textId="767958CF" w:rsidR="00223415" w:rsidRPr="0085698A" w:rsidRDefault="00223415" w:rsidP="00F51E69">
            <w:pPr>
              <w:contextualSpacing/>
              <w:rPr>
                <w:rFonts w:cs="Times New Roman"/>
              </w:rPr>
            </w:pPr>
            <w:r w:rsidRPr="0085698A">
              <w:rPr>
                <w:rFonts w:cs="Times New Roman"/>
              </w:rPr>
              <w:t>1.234</w:t>
            </w:r>
          </w:p>
        </w:tc>
        <w:tc>
          <w:tcPr>
            <w:tcW w:w="1488" w:type="pct"/>
          </w:tcPr>
          <w:p w14:paraId="560BE07C" w14:textId="699323CB" w:rsidR="00223415" w:rsidRPr="0085698A" w:rsidRDefault="00223415" w:rsidP="00F51E69">
            <w:pPr>
              <w:contextualSpacing/>
              <w:rPr>
                <w:rFonts w:cs="Times New Roman"/>
              </w:rPr>
            </w:pPr>
            <w:r w:rsidRPr="0085698A">
              <w:rPr>
                <w:rFonts w:cs="Times New Roman"/>
              </w:rPr>
              <w:t>-1.71, 4.179</w:t>
            </w:r>
          </w:p>
        </w:tc>
        <w:tc>
          <w:tcPr>
            <w:tcW w:w="1058" w:type="pct"/>
          </w:tcPr>
          <w:p w14:paraId="20AFD7BB" w14:textId="0F6838F7" w:rsidR="00223415" w:rsidRPr="0085698A" w:rsidRDefault="00223415" w:rsidP="00F51E69">
            <w:pPr>
              <w:contextualSpacing/>
              <w:rPr>
                <w:rFonts w:cs="Times New Roman"/>
              </w:rPr>
            </w:pPr>
            <w:r w:rsidRPr="0085698A">
              <w:rPr>
                <w:rFonts w:cs="Times New Roman"/>
              </w:rPr>
              <w:t>0.411</w:t>
            </w:r>
          </w:p>
        </w:tc>
      </w:tr>
      <w:tr w:rsidR="00223415" w:rsidRPr="0085698A" w14:paraId="018395F7" w14:textId="77777777" w:rsidTr="00F51E69">
        <w:tc>
          <w:tcPr>
            <w:tcW w:w="5000" w:type="pct"/>
            <w:gridSpan w:val="5"/>
            <w:shd w:val="clear" w:color="auto" w:fill="F2F2F2" w:themeFill="background1" w:themeFillShade="F2"/>
          </w:tcPr>
          <w:p w14:paraId="6A6D6333" w14:textId="77777777" w:rsidR="00223415" w:rsidRPr="0085698A" w:rsidRDefault="00223415" w:rsidP="00F51E69">
            <w:pPr>
              <w:contextualSpacing/>
              <w:rPr>
                <w:rFonts w:cs="Times New Roman"/>
                <w:b/>
                <w:bCs/>
                <w:i/>
                <w:iCs/>
              </w:rPr>
            </w:pPr>
            <w:r w:rsidRPr="0085698A">
              <w:rPr>
                <w:rFonts w:cs="Times New Roman"/>
                <w:b/>
                <w:bCs/>
                <w:i/>
                <w:iCs/>
              </w:rPr>
              <w:t>Age</w:t>
            </w:r>
          </w:p>
        </w:tc>
      </w:tr>
      <w:tr w:rsidR="00223415" w:rsidRPr="0085698A" w14:paraId="1883ADB0" w14:textId="77777777" w:rsidTr="00F51E69">
        <w:tc>
          <w:tcPr>
            <w:tcW w:w="710" w:type="pct"/>
          </w:tcPr>
          <w:p w14:paraId="301CD091" w14:textId="77777777" w:rsidR="00223415" w:rsidRPr="0085698A" w:rsidRDefault="00223415" w:rsidP="00F51E69">
            <w:pPr>
              <w:contextualSpacing/>
              <w:rPr>
                <w:rFonts w:cs="Times New Roman"/>
                <w:b/>
                <w:bCs/>
              </w:rPr>
            </w:pPr>
            <w:r w:rsidRPr="0085698A">
              <w:rPr>
                <w:rFonts w:cs="Times New Roman"/>
              </w:rPr>
              <w:t>Any</w:t>
            </w:r>
          </w:p>
        </w:tc>
        <w:tc>
          <w:tcPr>
            <w:tcW w:w="872" w:type="pct"/>
          </w:tcPr>
          <w:p w14:paraId="5C7A081E" w14:textId="4670B904" w:rsidR="00223415" w:rsidRPr="0085698A" w:rsidRDefault="00223415" w:rsidP="00F51E69">
            <w:pPr>
              <w:contextualSpacing/>
              <w:rPr>
                <w:rFonts w:cs="Times New Roman"/>
              </w:rPr>
            </w:pPr>
            <w:r w:rsidRPr="0085698A">
              <w:rPr>
                <w:rFonts w:cs="Times New Roman"/>
              </w:rPr>
              <w:t>5</w:t>
            </w:r>
          </w:p>
        </w:tc>
        <w:tc>
          <w:tcPr>
            <w:tcW w:w="872" w:type="pct"/>
          </w:tcPr>
          <w:p w14:paraId="50964A24" w14:textId="190CD51D" w:rsidR="00223415" w:rsidRPr="0085698A" w:rsidRDefault="00223415" w:rsidP="00F51E69">
            <w:pPr>
              <w:contextualSpacing/>
              <w:rPr>
                <w:rFonts w:cs="Times New Roman"/>
              </w:rPr>
            </w:pPr>
            <w:r w:rsidRPr="0085698A">
              <w:rPr>
                <w:rFonts w:cs="Times New Roman"/>
              </w:rPr>
              <w:t>0.186</w:t>
            </w:r>
          </w:p>
        </w:tc>
        <w:tc>
          <w:tcPr>
            <w:tcW w:w="1488" w:type="pct"/>
          </w:tcPr>
          <w:p w14:paraId="30A72424" w14:textId="53D575FA" w:rsidR="00223415" w:rsidRPr="0085698A" w:rsidRDefault="00223415" w:rsidP="00F51E69">
            <w:pPr>
              <w:contextualSpacing/>
              <w:rPr>
                <w:rFonts w:cs="Times New Roman"/>
              </w:rPr>
            </w:pPr>
            <w:r w:rsidRPr="0085698A">
              <w:rPr>
                <w:rFonts w:cs="Times New Roman"/>
              </w:rPr>
              <w:t>-0.208, 0.355</w:t>
            </w:r>
          </w:p>
        </w:tc>
        <w:tc>
          <w:tcPr>
            <w:tcW w:w="1058" w:type="pct"/>
          </w:tcPr>
          <w:p w14:paraId="1722437C" w14:textId="01EEB9BC" w:rsidR="00223415" w:rsidRPr="0085698A" w:rsidRDefault="00223415" w:rsidP="00F51E69">
            <w:pPr>
              <w:contextualSpacing/>
              <w:rPr>
                <w:rFonts w:cs="Times New Roman"/>
              </w:rPr>
            </w:pPr>
            <w:r w:rsidRPr="0085698A">
              <w:rPr>
                <w:rFonts w:cs="Times New Roman"/>
              </w:rPr>
              <w:t>0.355</w:t>
            </w:r>
          </w:p>
        </w:tc>
      </w:tr>
      <w:tr w:rsidR="00223415" w:rsidRPr="0085698A" w14:paraId="4D84A0F5" w14:textId="77777777" w:rsidTr="00F51E69">
        <w:tc>
          <w:tcPr>
            <w:tcW w:w="5000" w:type="pct"/>
            <w:gridSpan w:val="5"/>
            <w:shd w:val="clear" w:color="auto" w:fill="F2F2F2" w:themeFill="background1" w:themeFillShade="F2"/>
          </w:tcPr>
          <w:p w14:paraId="1BA2BEF6" w14:textId="77777777" w:rsidR="00223415" w:rsidRPr="0085698A" w:rsidRDefault="00223415" w:rsidP="00F51E69">
            <w:pPr>
              <w:contextualSpacing/>
              <w:rPr>
                <w:rFonts w:cs="Times New Roman"/>
                <w:b/>
                <w:bCs/>
                <w:i/>
                <w:iCs/>
              </w:rPr>
            </w:pPr>
            <w:r w:rsidRPr="0085698A">
              <w:rPr>
                <w:rFonts w:cs="Times New Roman"/>
                <w:b/>
                <w:bCs/>
                <w:i/>
                <w:iCs/>
              </w:rPr>
              <w:t>Duration of illness</w:t>
            </w:r>
          </w:p>
        </w:tc>
      </w:tr>
      <w:tr w:rsidR="00223415" w:rsidRPr="0085698A" w14:paraId="6037D460" w14:textId="77777777" w:rsidTr="00F51E69">
        <w:tc>
          <w:tcPr>
            <w:tcW w:w="710" w:type="pct"/>
          </w:tcPr>
          <w:p w14:paraId="741FBCAE" w14:textId="77777777" w:rsidR="00223415" w:rsidRPr="0085698A" w:rsidRDefault="00223415" w:rsidP="00F51E69">
            <w:pPr>
              <w:contextualSpacing/>
              <w:rPr>
                <w:rFonts w:cs="Times New Roman"/>
                <w:b/>
                <w:bCs/>
              </w:rPr>
            </w:pPr>
            <w:r w:rsidRPr="0085698A">
              <w:rPr>
                <w:rFonts w:cs="Times New Roman"/>
              </w:rPr>
              <w:t>Any</w:t>
            </w:r>
          </w:p>
        </w:tc>
        <w:tc>
          <w:tcPr>
            <w:tcW w:w="872" w:type="pct"/>
          </w:tcPr>
          <w:p w14:paraId="00964BB6" w14:textId="52951373" w:rsidR="00223415" w:rsidRPr="0085698A" w:rsidRDefault="00223415" w:rsidP="00F51E69">
            <w:pPr>
              <w:contextualSpacing/>
              <w:rPr>
                <w:rFonts w:cs="Times New Roman"/>
              </w:rPr>
            </w:pPr>
            <w:r w:rsidRPr="0085698A">
              <w:rPr>
                <w:rFonts w:cs="Times New Roman"/>
              </w:rPr>
              <w:t>3</w:t>
            </w:r>
          </w:p>
        </w:tc>
        <w:tc>
          <w:tcPr>
            <w:tcW w:w="872" w:type="pct"/>
          </w:tcPr>
          <w:p w14:paraId="20E33932" w14:textId="7FDEAC0C" w:rsidR="00223415" w:rsidRPr="0085698A" w:rsidRDefault="00223415" w:rsidP="00F51E69">
            <w:pPr>
              <w:contextualSpacing/>
              <w:rPr>
                <w:rFonts w:cs="Times New Roman"/>
              </w:rPr>
            </w:pPr>
            <w:r w:rsidRPr="0085698A">
              <w:rPr>
                <w:rFonts w:cs="Times New Roman"/>
              </w:rPr>
              <w:t>-0.111</w:t>
            </w:r>
          </w:p>
        </w:tc>
        <w:tc>
          <w:tcPr>
            <w:tcW w:w="1488" w:type="pct"/>
          </w:tcPr>
          <w:p w14:paraId="4815EFDB" w14:textId="274ACFCB" w:rsidR="00223415" w:rsidRPr="0085698A" w:rsidRDefault="00223415" w:rsidP="00F51E69">
            <w:pPr>
              <w:contextualSpacing/>
              <w:rPr>
                <w:rFonts w:cs="Times New Roman"/>
              </w:rPr>
            </w:pPr>
            <w:r w:rsidRPr="0085698A">
              <w:rPr>
                <w:rFonts w:cs="Times New Roman"/>
              </w:rPr>
              <w:t>-0.619, 0.317</w:t>
            </w:r>
          </w:p>
        </w:tc>
        <w:tc>
          <w:tcPr>
            <w:tcW w:w="1058" w:type="pct"/>
          </w:tcPr>
          <w:p w14:paraId="0C9F8ED9" w14:textId="49794005" w:rsidR="00223415" w:rsidRPr="0085698A" w:rsidRDefault="00223415" w:rsidP="00F51E69">
            <w:pPr>
              <w:contextualSpacing/>
              <w:rPr>
                <w:rFonts w:cs="Times New Roman"/>
              </w:rPr>
            </w:pPr>
            <w:r w:rsidRPr="0085698A">
              <w:rPr>
                <w:rFonts w:cs="Times New Roman"/>
              </w:rPr>
              <w:t>0.668</w:t>
            </w:r>
          </w:p>
        </w:tc>
      </w:tr>
      <w:tr w:rsidR="00223415" w:rsidRPr="0085698A" w14:paraId="0324A3AD" w14:textId="77777777" w:rsidTr="00F51E69">
        <w:tc>
          <w:tcPr>
            <w:tcW w:w="5000" w:type="pct"/>
            <w:gridSpan w:val="5"/>
            <w:shd w:val="clear" w:color="auto" w:fill="F2F2F2" w:themeFill="background1" w:themeFillShade="F2"/>
          </w:tcPr>
          <w:p w14:paraId="1C79AE69" w14:textId="77777777" w:rsidR="00223415" w:rsidRPr="0085698A" w:rsidRDefault="00223415" w:rsidP="00F51E69">
            <w:pPr>
              <w:contextualSpacing/>
              <w:rPr>
                <w:rFonts w:cs="Times New Roman"/>
                <w:b/>
                <w:bCs/>
                <w:i/>
                <w:iCs/>
              </w:rPr>
            </w:pPr>
            <w:r w:rsidRPr="0085698A">
              <w:rPr>
                <w:rFonts w:cs="Times New Roman"/>
                <w:b/>
                <w:bCs/>
                <w:i/>
                <w:iCs/>
              </w:rPr>
              <w:t>Morphed (reference category, yes)</w:t>
            </w:r>
          </w:p>
        </w:tc>
      </w:tr>
      <w:tr w:rsidR="00223415" w:rsidRPr="0085698A" w14:paraId="74FC0F01" w14:textId="77777777" w:rsidTr="00F51E69">
        <w:tc>
          <w:tcPr>
            <w:tcW w:w="710" w:type="pct"/>
          </w:tcPr>
          <w:p w14:paraId="2FA7D9CC" w14:textId="77777777" w:rsidR="00223415" w:rsidRPr="0085698A" w:rsidRDefault="00223415" w:rsidP="00F51E69">
            <w:pPr>
              <w:contextualSpacing/>
              <w:rPr>
                <w:rFonts w:cs="Times New Roman"/>
                <w:b/>
                <w:bCs/>
              </w:rPr>
            </w:pPr>
            <w:r w:rsidRPr="0085698A">
              <w:rPr>
                <w:rFonts w:cs="Times New Roman"/>
              </w:rPr>
              <w:t>Any</w:t>
            </w:r>
          </w:p>
        </w:tc>
        <w:tc>
          <w:tcPr>
            <w:tcW w:w="872" w:type="pct"/>
          </w:tcPr>
          <w:p w14:paraId="555B388F" w14:textId="6724794A" w:rsidR="00223415" w:rsidRPr="0085698A" w:rsidRDefault="00223415" w:rsidP="00F51E69">
            <w:pPr>
              <w:contextualSpacing/>
              <w:rPr>
                <w:rFonts w:cs="Times New Roman"/>
              </w:rPr>
            </w:pPr>
            <w:r w:rsidRPr="0085698A">
              <w:rPr>
                <w:rFonts w:cs="Times New Roman"/>
              </w:rPr>
              <w:t>5</w:t>
            </w:r>
          </w:p>
        </w:tc>
        <w:tc>
          <w:tcPr>
            <w:tcW w:w="872" w:type="pct"/>
          </w:tcPr>
          <w:p w14:paraId="2795A170" w14:textId="0B55F7BC" w:rsidR="00223415" w:rsidRPr="0085698A" w:rsidRDefault="00223415" w:rsidP="00F51E69">
            <w:pPr>
              <w:contextualSpacing/>
              <w:rPr>
                <w:rFonts w:cs="Times New Roman"/>
              </w:rPr>
            </w:pPr>
            <w:r w:rsidRPr="0085698A">
              <w:rPr>
                <w:rFonts w:cs="Times New Roman"/>
              </w:rPr>
              <w:t>-0.089</w:t>
            </w:r>
          </w:p>
        </w:tc>
        <w:tc>
          <w:tcPr>
            <w:tcW w:w="1488" w:type="pct"/>
          </w:tcPr>
          <w:p w14:paraId="325F1736" w14:textId="50DBCC69" w:rsidR="00223415" w:rsidRPr="0085698A" w:rsidRDefault="00223415" w:rsidP="00F51E69">
            <w:pPr>
              <w:contextualSpacing/>
              <w:rPr>
                <w:rFonts w:cs="Times New Roman"/>
              </w:rPr>
            </w:pPr>
            <w:r w:rsidRPr="0085698A">
              <w:rPr>
                <w:rFonts w:cs="Times New Roman"/>
              </w:rPr>
              <w:t>-4.864, 2.686</w:t>
            </w:r>
          </w:p>
        </w:tc>
        <w:tc>
          <w:tcPr>
            <w:tcW w:w="1058" w:type="pct"/>
          </w:tcPr>
          <w:p w14:paraId="050A3E13" w14:textId="415DD676" w:rsidR="00223415" w:rsidRPr="0085698A" w:rsidRDefault="00223415" w:rsidP="00F51E69">
            <w:pPr>
              <w:contextualSpacing/>
              <w:rPr>
                <w:rFonts w:cs="Times New Roman"/>
              </w:rPr>
            </w:pPr>
            <w:r w:rsidRPr="0085698A">
              <w:rPr>
                <w:rFonts w:cs="Times New Roman"/>
              </w:rPr>
              <w:t>0.572</w:t>
            </w:r>
          </w:p>
        </w:tc>
      </w:tr>
      <w:tr w:rsidR="00223415" w:rsidRPr="0085698A" w14:paraId="024EFB08" w14:textId="77777777" w:rsidTr="00F51E69">
        <w:tc>
          <w:tcPr>
            <w:tcW w:w="5000" w:type="pct"/>
            <w:gridSpan w:val="5"/>
            <w:shd w:val="clear" w:color="auto" w:fill="F2F2F2" w:themeFill="background1" w:themeFillShade="F2"/>
          </w:tcPr>
          <w:p w14:paraId="04D88ABC" w14:textId="77777777" w:rsidR="00223415" w:rsidRPr="0085698A" w:rsidRDefault="00223415" w:rsidP="00F51E69">
            <w:pPr>
              <w:contextualSpacing/>
              <w:rPr>
                <w:rFonts w:cs="Times New Roman"/>
                <w:b/>
                <w:bCs/>
                <w:i/>
                <w:iCs/>
              </w:rPr>
            </w:pPr>
            <w:r w:rsidRPr="0085698A">
              <w:rPr>
                <w:rFonts w:cs="Times New Roman"/>
                <w:b/>
                <w:bCs/>
                <w:i/>
                <w:iCs/>
              </w:rPr>
              <w:t>% of females</w:t>
            </w:r>
          </w:p>
        </w:tc>
      </w:tr>
      <w:tr w:rsidR="00223415" w:rsidRPr="0085698A" w14:paraId="7A11B4ED" w14:textId="77777777" w:rsidTr="00F51E69">
        <w:tc>
          <w:tcPr>
            <w:tcW w:w="710" w:type="pct"/>
          </w:tcPr>
          <w:p w14:paraId="2B01263E" w14:textId="77777777" w:rsidR="00223415" w:rsidRPr="0085698A" w:rsidRDefault="00223415" w:rsidP="00F51E69">
            <w:pPr>
              <w:contextualSpacing/>
              <w:rPr>
                <w:rFonts w:cs="Times New Roman"/>
                <w:b/>
                <w:bCs/>
              </w:rPr>
            </w:pPr>
            <w:r w:rsidRPr="0085698A">
              <w:rPr>
                <w:rFonts w:cs="Times New Roman"/>
              </w:rPr>
              <w:t>Any</w:t>
            </w:r>
          </w:p>
        </w:tc>
        <w:tc>
          <w:tcPr>
            <w:tcW w:w="872" w:type="pct"/>
          </w:tcPr>
          <w:p w14:paraId="6624E52D" w14:textId="06EC9CA3" w:rsidR="00223415" w:rsidRPr="0085698A" w:rsidRDefault="00223415" w:rsidP="00F51E69">
            <w:pPr>
              <w:contextualSpacing/>
              <w:rPr>
                <w:rFonts w:cs="Times New Roman"/>
              </w:rPr>
            </w:pPr>
            <w:r w:rsidRPr="0085698A">
              <w:rPr>
                <w:rFonts w:cs="Times New Roman"/>
              </w:rPr>
              <w:t>5</w:t>
            </w:r>
          </w:p>
        </w:tc>
        <w:tc>
          <w:tcPr>
            <w:tcW w:w="872" w:type="pct"/>
          </w:tcPr>
          <w:p w14:paraId="3078D939" w14:textId="278C2169" w:rsidR="00223415" w:rsidRPr="0085698A" w:rsidRDefault="00223415" w:rsidP="00F51E69">
            <w:pPr>
              <w:contextualSpacing/>
              <w:rPr>
                <w:rFonts w:cs="Times New Roman"/>
              </w:rPr>
            </w:pPr>
            <w:r w:rsidRPr="0085698A">
              <w:rPr>
                <w:rFonts w:cs="Times New Roman"/>
              </w:rPr>
              <w:t>-0.431</w:t>
            </w:r>
          </w:p>
        </w:tc>
        <w:tc>
          <w:tcPr>
            <w:tcW w:w="1488" w:type="pct"/>
          </w:tcPr>
          <w:p w14:paraId="27322C6F" w14:textId="7BA763F4" w:rsidR="00223415" w:rsidRPr="0085698A" w:rsidRDefault="00223415" w:rsidP="00F51E69">
            <w:pPr>
              <w:contextualSpacing/>
              <w:rPr>
                <w:rFonts w:cs="Times New Roman"/>
              </w:rPr>
            </w:pPr>
            <w:r w:rsidRPr="0085698A">
              <w:rPr>
                <w:rFonts w:cs="Times New Roman"/>
              </w:rPr>
              <w:t>-17.246, 8.624</w:t>
            </w:r>
          </w:p>
        </w:tc>
        <w:tc>
          <w:tcPr>
            <w:tcW w:w="1058" w:type="pct"/>
          </w:tcPr>
          <w:p w14:paraId="4ADF782A" w14:textId="62456F8C" w:rsidR="00223415" w:rsidRPr="0085698A" w:rsidRDefault="00223415" w:rsidP="00F51E69">
            <w:pPr>
              <w:contextualSpacing/>
              <w:rPr>
                <w:rFonts w:cs="Times New Roman"/>
              </w:rPr>
            </w:pPr>
            <w:r w:rsidRPr="0085698A">
              <w:rPr>
                <w:rFonts w:cs="Times New Roman"/>
              </w:rPr>
              <w:t>0.514</w:t>
            </w:r>
          </w:p>
        </w:tc>
      </w:tr>
      <w:tr w:rsidR="00223415" w:rsidRPr="0085698A" w14:paraId="550CE56C" w14:textId="77777777" w:rsidTr="00F51E69">
        <w:tc>
          <w:tcPr>
            <w:tcW w:w="5000" w:type="pct"/>
            <w:gridSpan w:val="5"/>
            <w:shd w:val="clear" w:color="auto" w:fill="F2F2F2" w:themeFill="background1" w:themeFillShade="F2"/>
          </w:tcPr>
          <w:p w14:paraId="49A188E0" w14:textId="77777777" w:rsidR="00223415" w:rsidRPr="0085698A" w:rsidRDefault="00223415" w:rsidP="00F51E69">
            <w:pPr>
              <w:contextualSpacing/>
              <w:rPr>
                <w:rFonts w:cs="Times New Roman"/>
                <w:b/>
                <w:bCs/>
                <w:i/>
                <w:iCs/>
              </w:rPr>
            </w:pPr>
            <w:r w:rsidRPr="0085698A">
              <w:rPr>
                <w:rFonts w:cs="Times New Roman"/>
                <w:b/>
                <w:bCs/>
                <w:i/>
                <w:iCs/>
              </w:rPr>
              <w:t>% of euthymic</w:t>
            </w:r>
          </w:p>
        </w:tc>
      </w:tr>
      <w:tr w:rsidR="00223415" w:rsidRPr="0085698A" w14:paraId="49F5BE26" w14:textId="77777777" w:rsidTr="00F51E69">
        <w:tc>
          <w:tcPr>
            <w:tcW w:w="710" w:type="pct"/>
          </w:tcPr>
          <w:p w14:paraId="6ACA3739" w14:textId="77777777" w:rsidR="00223415" w:rsidRPr="0085698A" w:rsidRDefault="00223415" w:rsidP="00F51E69">
            <w:pPr>
              <w:contextualSpacing/>
              <w:rPr>
                <w:rFonts w:cs="Times New Roman"/>
                <w:b/>
                <w:bCs/>
              </w:rPr>
            </w:pPr>
            <w:r w:rsidRPr="0085698A">
              <w:rPr>
                <w:rFonts w:cs="Times New Roman"/>
              </w:rPr>
              <w:t>Any</w:t>
            </w:r>
          </w:p>
        </w:tc>
        <w:tc>
          <w:tcPr>
            <w:tcW w:w="872" w:type="pct"/>
          </w:tcPr>
          <w:p w14:paraId="6AB5817C" w14:textId="49629168" w:rsidR="00223415" w:rsidRPr="0085698A" w:rsidRDefault="00223415" w:rsidP="00F51E69">
            <w:pPr>
              <w:contextualSpacing/>
              <w:rPr>
                <w:rFonts w:cs="Times New Roman"/>
              </w:rPr>
            </w:pPr>
            <w:r w:rsidRPr="0085698A">
              <w:rPr>
                <w:rFonts w:cs="Times New Roman"/>
              </w:rPr>
              <w:t>3</w:t>
            </w:r>
          </w:p>
        </w:tc>
        <w:tc>
          <w:tcPr>
            <w:tcW w:w="872" w:type="pct"/>
          </w:tcPr>
          <w:p w14:paraId="503574F2" w14:textId="6CB9B4FD" w:rsidR="00223415" w:rsidRPr="0085698A" w:rsidRDefault="00223415" w:rsidP="00F51E69">
            <w:pPr>
              <w:contextualSpacing/>
              <w:rPr>
                <w:rFonts w:cs="Times New Roman"/>
              </w:rPr>
            </w:pPr>
            <w:r w:rsidRPr="0085698A">
              <w:rPr>
                <w:rFonts w:cs="Times New Roman"/>
              </w:rPr>
              <w:t>0.25</w:t>
            </w:r>
          </w:p>
        </w:tc>
        <w:tc>
          <w:tcPr>
            <w:tcW w:w="1488" w:type="pct"/>
          </w:tcPr>
          <w:p w14:paraId="2DD44E44" w14:textId="14DE8DBE" w:rsidR="00223415" w:rsidRPr="0085698A" w:rsidRDefault="00223415" w:rsidP="00F51E69">
            <w:pPr>
              <w:contextualSpacing/>
              <w:rPr>
                <w:rFonts w:cs="Times New Roman"/>
              </w:rPr>
            </w:pPr>
            <w:r w:rsidRPr="0085698A">
              <w:rPr>
                <w:rFonts w:cs="Times New Roman"/>
              </w:rPr>
              <w:t>-0.348, 0.848</w:t>
            </w:r>
          </w:p>
        </w:tc>
        <w:tc>
          <w:tcPr>
            <w:tcW w:w="1058" w:type="pct"/>
          </w:tcPr>
          <w:p w14:paraId="44CB6530" w14:textId="247FE308" w:rsidR="00223415" w:rsidRPr="0085698A" w:rsidRDefault="00223415" w:rsidP="00F51E69">
            <w:pPr>
              <w:contextualSpacing/>
              <w:rPr>
                <w:rFonts w:cs="Times New Roman"/>
              </w:rPr>
            </w:pPr>
            <w:r w:rsidRPr="0085698A">
              <w:rPr>
                <w:rFonts w:cs="Times New Roman"/>
              </w:rPr>
              <w:t>0.412</w:t>
            </w:r>
          </w:p>
        </w:tc>
      </w:tr>
      <w:tr w:rsidR="00223415" w:rsidRPr="0085698A" w14:paraId="36D46F2C" w14:textId="77777777" w:rsidTr="00F51E69">
        <w:tc>
          <w:tcPr>
            <w:tcW w:w="5000" w:type="pct"/>
            <w:gridSpan w:val="5"/>
            <w:shd w:val="clear" w:color="auto" w:fill="F2F2F2" w:themeFill="background1" w:themeFillShade="F2"/>
          </w:tcPr>
          <w:p w14:paraId="4188C403" w14:textId="77777777" w:rsidR="00223415" w:rsidRPr="0085698A" w:rsidRDefault="00223415" w:rsidP="00F51E69">
            <w:pPr>
              <w:contextualSpacing/>
              <w:rPr>
                <w:rFonts w:cs="Times New Roman"/>
                <w:b/>
                <w:bCs/>
                <w:i/>
                <w:iCs/>
              </w:rPr>
            </w:pPr>
            <w:r w:rsidRPr="0085698A">
              <w:rPr>
                <w:rFonts w:cs="Times New Roman"/>
                <w:b/>
                <w:bCs/>
                <w:i/>
                <w:iCs/>
              </w:rPr>
              <w:t>Symptoms severity scale, depression</w:t>
            </w:r>
          </w:p>
        </w:tc>
      </w:tr>
      <w:tr w:rsidR="00223415" w:rsidRPr="0085698A" w14:paraId="60C51AE1" w14:textId="77777777" w:rsidTr="00F51E69">
        <w:tc>
          <w:tcPr>
            <w:tcW w:w="710" w:type="pct"/>
          </w:tcPr>
          <w:p w14:paraId="0EB9BAC9" w14:textId="77777777" w:rsidR="00223415" w:rsidRPr="0085698A" w:rsidRDefault="00223415" w:rsidP="00F51E69">
            <w:pPr>
              <w:contextualSpacing/>
              <w:rPr>
                <w:rFonts w:cs="Times New Roman"/>
                <w:b/>
                <w:bCs/>
              </w:rPr>
            </w:pPr>
            <w:r w:rsidRPr="0085698A">
              <w:rPr>
                <w:rFonts w:cs="Times New Roman"/>
              </w:rPr>
              <w:t>Any</w:t>
            </w:r>
          </w:p>
        </w:tc>
        <w:tc>
          <w:tcPr>
            <w:tcW w:w="872" w:type="pct"/>
          </w:tcPr>
          <w:p w14:paraId="063F75A8" w14:textId="4B10A2B6" w:rsidR="00223415" w:rsidRPr="0085698A" w:rsidRDefault="00223415" w:rsidP="00F51E69">
            <w:pPr>
              <w:contextualSpacing/>
              <w:rPr>
                <w:rFonts w:cs="Times New Roman"/>
              </w:rPr>
            </w:pPr>
            <w:r w:rsidRPr="0085698A">
              <w:rPr>
                <w:rFonts w:cs="Times New Roman"/>
              </w:rPr>
              <w:t>3</w:t>
            </w:r>
          </w:p>
        </w:tc>
        <w:tc>
          <w:tcPr>
            <w:tcW w:w="872" w:type="pct"/>
          </w:tcPr>
          <w:p w14:paraId="4B917031" w14:textId="5E737B9B" w:rsidR="00223415" w:rsidRPr="0085698A" w:rsidRDefault="00223415" w:rsidP="00F51E69">
            <w:pPr>
              <w:contextualSpacing/>
              <w:rPr>
                <w:rFonts w:cs="Times New Roman"/>
              </w:rPr>
            </w:pPr>
            <w:r w:rsidRPr="0085698A">
              <w:rPr>
                <w:rFonts w:cs="Times New Roman"/>
              </w:rPr>
              <w:t>-0.155</w:t>
            </w:r>
          </w:p>
        </w:tc>
        <w:tc>
          <w:tcPr>
            <w:tcW w:w="1488" w:type="pct"/>
          </w:tcPr>
          <w:p w14:paraId="2589F08D" w14:textId="4BCCA427" w:rsidR="00223415" w:rsidRPr="0085698A" w:rsidRDefault="00223415" w:rsidP="00F51E69">
            <w:pPr>
              <w:contextualSpacing/>
              <w:rPr>
                <w:rFonts w:cs="Times New Roman"/>
              </w:rPr>
            </w:pPr>
            <w:r w:rsidRPr="0085698A">
              <w:rPr>
                <w:rFonts w:cs="Times New Roman"/>
              </w:rPr>
              <w:t>-0.505, 0.194</w:t>
            </w:r>
          </w:p>
        </w:tc>
        <w:tc>
          <w:tcPr>
            <w:tcW w:w="1058" w:type="pct"/>
          </w:tcPr>
          <w:p w14:paraId="37DE2884" w14:textId="1408C2BE" w:rsidR="00223415" w:rsidRPr="0085698A" w:rsidRDefault="00223415" w:rsidP="00F51E69">
            <w:pPr>
              <w:contextualSpacing/>
              <w:rPr>
                <w:rFonts w:cs="Times New Roman"/>
              </w:rPr>
            </w:pPr>
            <w:r w:rsidRPr="0085698A">
              <w:rPr>
                <w:rFonts w:cs="Times New Roman"/>
              </w:rPr>
              <w:t>0.348</w:t>
            </w:r>
          </w:p>
        </w:tc>
      </w:tr>
      <w:tr w:rsidR="00223415" w:rsidRPr="0085698A" w14:paraId="4D35EC05" w14:textId="77777777" w:rsidTr="00F51E69">
        <w:tc>
          <w:tcPr>
            <w:tcW w:w="5000" w:type="pct"/>
            <w:gridSpan w:val="5"/>
            <w:shd w:val="clear" w:color="auto" w:fill="F2F2F2" w:themeFill="background1" w:themeFillShade="F2"/>
          </w:tcPr>
          <w:p w14:paraId="04A51C28" w14:textId="77777777" w:rsidR="00223415" w:rsidRPr="0085698A" w:rsidRDefault="00223415" w:rsidP="00F51E69">
            <w:pPr>
              <w:contextualSpacing/>
              <w:rPr>
                <w:rFonts w:cs="Times New Roman"/>
                <w:b/>
                <w:bCs/>
                <w:i/>
                <w:iCs/>
              </w:rPr>
            </w:pPr>
            <w:r w:rsidRPr="0085698A">
              <w:rPr>
                <w:rFonts w:cs="Times New Roman"/>
                <w:b/>
                <w:bCs/>
                <w:i/>
                <w:iCs/>
              </w:rPr>
              <w:t>Symptoms severity scale, mania</w:t>
            </w:r>
          </w:p>
        </w:tc>
      </w:tr>
      <w:tr w:rsidR="00223415" w:rsidRPr="0085698A" w14:paraId="3FF01D37" w14:textId="77777777" w:rsidTr="00F51E69">
        <w:tc>
          <w:tcPr>
            <w:tcW w:w="710" w:type="pct"/>
          </w:tcPr>
          <w:p w14:paraId="28AC4C37" w14:textId="77777777" w:rsidR="00223415" w:rsidRPr="0085698A" w:rsidRDefault="00223415" w:rsidP="00F51E69">
            <w:pPr>
              <w:contextualSpacing/>
              <w:rPr>
                <w:rFonts w:cs="Times New Roman"/>
                <w:b/>
                <w:bCs/>
              </w:rPr>
            </w:pPr>
            <w:r w:rsidRPr="0085698A">
              <w:rPr>
                <w:rFonts w:cs="Times New Roman"/>
              </w:rPr>
              <w:t>Any</w:t>
            </w:r>
          </w:p>
        </w:tc>
        <w:tc>
          <w:tcPr>
            <w:tcW w:w="872" w:type="pct"/>
          </w:tcPr>
          <w:p w14:paraId="74F4AFFF" w14:textId="53EFA0E6" w:rsidR="00223415" w:rsidRPr="0085698A" w:rsidRDefault="00223415" w:rsidP="00F51E69">
            <w:pPr>
              <w:contextualSpacing/>
              <w:rPr>
                <w:rFonts w:cs="Times New Roman"/>
              </w:rPr>
            </w:pPr>
            <w:r w:rsidRPr="0085698A">
              <w:rPr>
                <w:rFonts w:cs="Times New Roman"/>
              </w:rPr>
              <w:t>3</w:t>
            </w:r>
          </w:p>
        </w:tc>
        <w:tc>
          <w:tcPr>
            <w:tcW w:w="872" w:type="pct"/>
          </w:tcPr>
          <w:p w14:paraId="6A10B78E" w14:textId="0D6DF412" w:rsidR="00223415" w:rsidRPr="0085698A" w:rsidRDefault="00223415" w:rsidP="00F51E69">
            <w:pPr>
              <w:contextualSpacing/>
              <w:rPr>
                <w:rFonts w:cs="Times New Roman"/>
              </w:rPr>
            </w:pPr>
            <w:r w:rsidRPr="0085698A">
              <w:rPr>
                <w:rFonts w:cs="Times New Roman"/>
              </w:rPr>
              <w:t>-0.029</w:t>
            </w:r>
          </w:p>
        </w:tc>
        <w:tc>
          <w:tcPr>
            <w:tcW w:w="1488" w:type="pct"/>
          </w:tcPr>
          <w:p w14:paraId="1E5EAE69" w14:textId="15D7DC53" w:rsidR="00223415" w:rsidRPr="0085698A" w:rsidRDefault="00223415" w:rsidP="00F51E69">
            <w:pPr>
              <w:contextualSpacing/>
              <w:rPr>
                <w:rFonts w:cs="Times New Roman"/>
              </w:rPr>
            </w:pPr>
            <w:r w:rsidRPr="0085698A">
              <w:rPr>
                <w:rFonts w:cs="Times New Roman"/>
              </w:rPr>
              <w:t>-0.255, 0.197</w:t>
            </w:r>
          </w:p>
        </w:tc>
        <w:tc>
          <w:tcPr>
            <w:tcW w:w="1058" w:type="pct"/>
          </w:tcPr>
          <w:p w14:paraId="3155B43C" w14:textId="7F57CE50" w:rsidR="00223415" w:rsidRPr="0085698A" w:rsidRDefault="00223415" w:rsidP="00F51E69">
            <w:pPr>
              <w:contextualSpacing/>
              <w:rPr>
                <w:rFonts w:cs="Times New Roman"/>
              </w:rPr>
            </w:pPr>
            <w:r w:rsidRPr="0085698A">
              <w:rPr>
                <w:rFonts w:cs="Times New Roman"/>
              </w:rPr>
              <w:t>0.8</w:t>
            </w:r>
          </w:p>
        </w:tc>
      </w:tr>
      <w:tr w:rsidR="00686F62" w:rsidRPr="0085698A" w14:paraId="24F4B50F" w14:textId="77777777" w:rsidTr="00F716D6">
        <w:tc>
          <w:tcPr>
            <w:tcW w:w="5000" w:type="pct"/>
            <w:gridSpan w:val="5"/>
            <w:shd w:val="clear" w:color="auto" w:fill="F2F2F2" w:themeFill="background1" w:themeFillShade="F2"/>
          </w:tcPr>
          <w:p w14:paraId="17E7715D" w14:textId="67EE0636" w:rsidR="00686F62" w:rsidRPr="0085698A" w:rsidRDefault="00686F62" w:rsidP="00F716D6">
            <w:pPr>
              <w:contextualSpacing/>
              <w:rPr>
                <w:rFonts w:cs="Times New Roman"/>
                <w:b/>
                <w:bCs/>
                <w:i/>
                <w:iCs/>
              </w:rPr>
            </w:pPr>
            <w:r>
              <w:rPr>
                <w:rFonts w:cs="Times New Roman"/>
                <w:b/>
                <w:bCs/>
                <w:i/>
                <w:iCs/>
              </w:rPr>
              <w:t>% of antipsychotics</w:t>
            </w:r>
          </w:p>
        </w:tc>
      </w:tr>
      <w:tr w:rsidR="00686F62" w:rsidRPr="0085698A" w14:paraId="52F0988B" w14:textId="77777777" w:rsidTr="00F716D6">
        <w:tc>
          <w:tcPr>
            <w:tcW w:w="710" w:type="pct"/>
          </w:tcPr>
          <w:p w14:paraId="5AD2C3BC" w14:textId="77777777" w:rsidR="00686F62" w:rsidRPr="0085698A" w:rsidRDefault="00686F62" w:rsidP="00F716D6">
            <w:pPr>
              <w:contextualSpacing/>
              <w:rPr>
                <w:rFonts w:cs="Times New Roman"/>
                <w:b/>
                <w:bCs/>
              </w:rPr>
            </w:pPr>
            <w:r w:rsidRPr="0085698A">
              <w:rPr>
                <w:rFonts w:cs="Times New Roman"/>
              </w:rPr>
              <w:t>Any</w:t>
            </w:r>
          </w:p>
        </w:tc>
        <w:tc>
          <w:tcPr>
            <w:tcW w:w="872" w:type="pct"/>
          </w:tcPr>
          <w:p w14:paraId="62ABE17B" w14:textId="77777777" w:rsidR="00686F62" w:rsidRPr="0085698A" w:rsidRDefault="00686F62" w:rsidP="00F716D6">
            <w:pPr>
              <w:contextualSpacing/>
              <w:rPr>
                <w:rFonts w:cs="Times New Roman"/>
              </w:rPr>
            </w:pPr>
            <w:r w:rsidRPr="0085698A">
              <w:rPr>
                <w:rFonts w:cs="Times New Roman"/>
              </w:rPr>
              <w:t>3</w:t>
            </w:r>
          </w:p>
        </w:tc>
        <w:tc>
          <w:tcPr>
            <w:tcW w:w="872" w:type="pct"/>
          </w:tcPr>
          <w:p w14:paraId="76F611E2" w14:textId="59BF700C" w:rsidR="00686F62" w:rsidRPr="0085698A" w:rsidRDefault="00686F62" w:rsidP="00F716D6">
            <w:pPr>
              <w:contextualSpacing/>
              <w:rPr>
                <w:rFonts w:cs="Times New Roman"/>
              </w:rPr>
            </w:pPr>
            <w:r>
              <w:rPr>
                <w:rFonts w:cs="Times New Roman"/>
              </w:rPr>
              <w:t>-0.785</w:t>
            </w:r>
          </w:p>
        </w:tc>
        <w:tc>
          <w:tcPr>
            <w:tcW w:w="1488" w:type="pct"/>
          </w:tcPr>
          <w:p w14:paraId="59190203" w14:textId="04722B4A" w:rsidR="00686F62" w:rsidRPr="0085698A" w:rsidRDefault="00686F62" w:rsidP="00F716D6">
            <w:pPr>
              <w:contextualSpacing/>
              <w:rPr>
                <w:rFonts w:cs="Times New Roman"/>
              </w:rPr>
            </w:pPr>
            <w:r>
              <w:rPr>
                <w:rFonts w:cs="Times New Roman"/>
              </w:rPr>
              <w:t>-4.103, 2.533</w:t>
            </w:r>
          </w:p>
        </w:tc>
        <w:tc>
          <w:tcPr>
            <w:tcW w:w="1058" w:type="pct"/>
          </w:tcPr>
          <w:p w14:paraId="2F6F111F" w14:textId="24EE3785" w:rsidR="00686F62" w:rsidRPr="0085698A" w:rsidRDefault="00686F62" w:rsidP="00F716D6">
            <w:pPr>
              <w:contextualSpacing/>
              <w:rPr>
                <w:rFonts w:cs="Times New Roman"/>
              </w:rPr>
            </w:pPr>
            <w:r>
              <w:rPr>
                <w:rFonts w:cs="Times New Roman"/>
              </w:rPr>
              <w:t>0.642</w:t>
            </w:r>
          </w:p>
        </w:tc>
      </w:tr>
      <w:tr w:rsidR="00686F62" w:rsidRPr="0085698A" w14:paraId="1F76E9D4" w14:textId="77777777" w:rsidTr="00F716D6">
        <w:tc>
          <w:tcPr>
            <w:tcW w:w="5000" w:type="pct"/>
            <w:gridSpan w:val="5"/>
            <w:shd w:val="clear" w:color="auto" w:fill="F2F2F2" w:themeFill="background1" w:themeFillShade="F2"/>
          </w:tcPr>
          <w:p w14:paraId="7318F4DE" w14:textId="2B2C9F83" w:rsidR="00686F62" w:rsidRPr="0085698A" w:rsidRDefault="00686F62" w:rsidP="00F716D6">
            <w:pPr>
              <w:contextualSpacing/>
              <w:rPr>
                <w:rFonts w:cs="Times New Roman"/>
                <w:b/>
                <w:bCs/>
                <w:i/>
                <w:iCs/>
              </w:rPr>
            </w:pPr>
            <w:r>
              <w:rPr>
                <w:rFonts w:cs="Times New Roman"/>
                <w:b/>
                <w:bCs/>
                <w:i/>
                <w:iCs/>
              </w:rPr>
              <w:t>% of antidepressants</w:t>
            </w:r>
          </w:p>
        </w:tc>
      </w:tr>
      <w:tr w:rsidR="00686F62" w:rsidRPr="0085698A" w14:paraId="4CF0A79E" w14:textId="77777777" w:rsidTr="00F716D6">
        <w:tc>
          <w:tcPr>
            <w:tcW w:w="710" w:type="pct"/>
          </w:tcPr>
          <w:p w14:paraId="2FF52330" w14:textId="77777777" w:rsidR="00686F62" w:rsidRPr="0085698A" w:rsidRDefault="00686F62" w:rsidP="00F716D6">
            <w:pPr>
              <w:contextualSpacing/>
              <w:rPr>
                <w:rFonts w:cs="Times New Roman"/>
                <w:b/>
                <w:bCs/>
              </w:rPr>
            </w:pPr>
            <w:r w:rsidRPr="0085698A">
              <w:rPr>
                <w:rFonts w:cs="Times New Roman"/>
              </w:rPr>
              <w:t>Any</w:t>
            </w:r>
          </w:p>
        </w:tc>
        <w:tc>
          <w:tcPr>
            <w:tcW w:w="872" w:type="pct"/>
          </w:tcPr>
          <w:p w14:paraId="6A53B29D" w14:textId="77777777" w:rsidR="00686F62" w:rsidRPr="0085698A" w:rsidRDefault="00686F62" w:rsidP="00F716D6">
            <w:pPr>
              <w:contextualSpacing/>
              <w:rPr>
                <w:rFonts w:cs="Times New Roman"/>
              </w:rPr>
            </w:pPr>
            <w:r w:rsidRPr="0085698A">
              <w:rPr>
                <w:rFonts w:cs="Times New Roman"/>
              </w:rPr>
              <w:t>3</w:t>
            </w:r>
          </w:p>
        </w:tc>
        <w:tc>
          <w:tcPr>
            <w:tcW w:w="872" w:type="pct"/>
          </w:tcPr>
          <w:p w14:paraId="27F82A7F" w14:textId="12F0D543" w:rsidR="00686F62" w:rsidRPr="0085698A" w:rsidRDefault="00083027" w:rsidP="00F716D6">
            <w:pPr>
              <w:contextualSpacing/>
              <w:rPr>
                <w:rFonts w:cs="Times New Roman"/>
              </w:rPr>
            </w:pPr>
            <w:r>
              <w:rPr>
                <w:rFonts w:cs="Times New Roman"/>
              </w:rPr>
              <w:t>0.341</w:t>
            </w:r>
          </w:p>
        </w:tc>
        <w:tc>
          <w:tcPr>
            <w:tcW w:w="1488" w:type="pct"/>
          </w:tcPr>
          <w:p w14:paraId="76830E78" w14:textId="69A97CEA" w:rsidR="00686F62" w:rsidRPr="0085698A" w:rsidRDefault="00083027" w:rsidP="00F716D6">
            <w:pPr>
              <w:contextualSpacing/>
              <w:rPr>
                <w:rFonts w:cs="Times New Roman"/>
              </w:rPr>
            </w:pPr>
            <w:r>
              <w:rPr>
                <w:rFonts w:cs="Times New Roman"/>
              </w:rPr>
              <w:t>-2.637, 3.319</w:t>
            </w:r>
          </w:p>
        </w:tc>
        <w:tc>
          <w:tcPr>
            <w:tcW w:w="1058" w:type="pct"/>
          </w:tcPr>
          <w:p w14:paraId="1CCF049C" w14:textId="184C4EED" w:rsidR="00686F62" w:rsidRPr="0085698A" w:rsidRDefault="00083027" w:rsidP="00F716D6">
            <w:pPr>
              <w:contextualSpacing/>
              <w:rPr>
                <w:rFonts w:cs="Times New Roman"/>
              </w:rPr>
            </w:pPr>
            <w:r>
              <w:rPr>
                <w:rFonts w:cs="Times New Roman"/>
              </w:rPr>
              <w:t>0.822</w:t>
            </w:r>
          </w:p>
        </w:tc>
      </w:tr>
      <w:tr w:rsidR="00686F62" w:rsidRPr="0085698A" w14:paraId="11133ACB" w14:textId="77777777" w:rsidTr="00F716D6">
        <w:tc>
          <w:tcPr>
            <w:tcW w:w="5000" w:type="pct"/>
            <w:gridSpan w:val="5"/>
            <w:shd w:val="clear" w:color="auto" w:fill="F2F2F2" w:themeFill="background1" w:themeFillShade="F2"/>
          </w:tcPr>
          <w:p w14:paraId="475B3529" w14:textId="15BD6A9C" w:rsidR="00686F62" w:rsidRPr="0085698A" w:rsidRDefault="00686F62" w:rsidP="00F716D6">
            <w:pPr>
              <w:contextualSpacing/>
              <w:rPr>
                <w:rFonts w:cs="Times New Roman"/>
                <w:b/>
                <w:bCs/>
                <w:i/>
                <w:iCs/>
              </w:rPr>
            </w:pPr>
            <w:r>
              <w:rPr>
                <w:rFonts w:cs="Times New Roman"/>
                <w:b/>
                <w:bCs/>
                <w:i/>
                <w:iCs/>
              </w:rPr>
              <w:t>% of mood stabilizers</w:t>
            </w:r>
          </w:p>
        </w:tc>
      </w:tr>
      <w:tr w:rsidR="00686F62" w:rsidRPr="0085698A" w14:paraId="2BCF776A" w14:textId="77777777" w:rsidTr="00F716D6">
        <w:tc>
          <w:tcPr>
            <w:tcW w:w="710" w:type="pct"/>
          </w:tcPr>
          <w:p w14:paraId="29C32982" w14:textId="77777777" w:rsidR="00686F62" w:rsidRPr="0085698A" w:rsidRDefault="00686F62" w:rsidP="00F716D6">
            <w:pPr>
              <w:contextualSpacing/>
              <w:rPr>
                <w:rFonts w:cs="Times New Roman"/>
                <w:b/>
                <w:bCs/>
              </w:rPr>
            </w:pPr>
            <w:r w:rsidRPr="0085698A">
              <w:rPr>
                <w:rFonts w:cs="Times New Roman"/>
              </w:rPr>
              <w:t>Any</w:t>
            </w:r>
          </w:p>
        </w:tc>
        <w:tc>
          <w:tcPr>
            <w:tcW w:w="872" w:type="pct"/>
          </w:tcPr>
          <w:p w14:paraId="3F1C16B3" w14:textId="77777777" w:rsidR="00686F62" w:rsidRPr="0085698A" w:rsidRDefault="00686F62" w:rsidP="00F716D6">
            <w:pPr>
              <w:contextualSpacing/>
              <w:rPr>
                <w:rFonts w:cs="Times New Roman"/>
              </w:rPr>
            </w:pPr>
            <w:r w:rsidRPr="0085698A">
              <w:rPr>
                <w:rFonts w:cs="Times New Roman"/>
              </w:rPr>
              <w:t>3</w:t>
            </w:r>
          </w:p>
        </w:tc>
        <w:tc>
          <w:tcPr>
            <w:tcW w:w="872" w:type="pct"/>
          </w:tcPr>
          <w:p w14:paraId="339FACE4" w14:textId="1B05F3F8" w:rsidR="00686F62" w:rsidRPr="0085698A" w:rsidRDefault="007B1ED7" w:rsidP="00F716D6">
            <w:pPr>
              <w:contextualSpacing/>
              <w:rPr>
                <w:rFonts w:cs="Times New Roman"/>
              </w:rPr>
            </w:pPr>
            <w:r>
              <w:rPr>
                <w:rFonts w:cs="Times New Roman"/>
              </w:rPr>
              <w:t>1.955</w:t>
            </w:r>
          </w:p>
        </w:tc>
        <w:tc>
          <w:tcPr>
            <w:tcW w:w="1488" w:type="pct"/>
          </w:tcPr>
          <w:p w14:paraId="0FB874D5" w14:textId="441C8D14" w:rsidR="00686F62" w:rsidRPr="0085698A" w:rsidRDefault="007B1ED7" w:rsidP="00F716D6">
            <w:pPr>
              <w:contextualSpacing/>
              <w:rPr>
                <w:rFonts w:cs="Times New Roman"/>
              </w:rPr>
            </w:pPr>
            <w:r>
              <w:rPr>
                <w:rFonts w:cs="Times New Roman"/>
              </w:rPr>
              <w:t>-2.212, 6.122</w:t>
            </w:r>
          </w:p>
        </w:tc>
        <w:tc>
          <w:tcPr>
            <w:tcW w:w="1058" w:type="pct"/>
          </w:tcPr>
          <w:p w14:paraId="3266C63A" w14:textId="357CD54E" w:rsidR="00686F62" w:rsidRPr="0085698A" w:rsidRDefault="007B1ED7" w:rsidP="00F716D6">
            <w:pPr>
              <w:contextualSpacing/>
              <w:rPr>
                <w:rFonts w:cs="Times New Roman"/>
              </w:rPr>
            </w:pPr>
            <w:r>
              <w:rPr>
                <w:rFonts w:cs="Times New Roman"/>
              </w:rPr>
              <w:t>0.358</w:t>
            </w:r>
          </w:p>
        </w:tc>
      </w:tr>
      <w:tr w:rsidR="00223415" w:rsidRPr="0085698A" w14:paraId="2F6BC73F" w14:textId="77777777" w:rsidTr="00F51E69">
        <w:tc>
          <w:tcPr>
            <w:tcW w:w="5000" w:type="pct"/>
            <w:gridSpan w:val="5"/>
            <w:shd w:val="clear" w:color="auto" w:fill="F2F2F2" w:themeFill="background1" w:themeFillShade="F2"/>
          </w:tcPr>
          <w:p w14:paraId="799DA264" w14:textId="77777777" w:rsidR="00223415" w:rsidRPr="0085698A" w:rsidRDefault="00223415" w:rsidP="00F51E69">
            <w:pPr>
              <w:contextualSpacing/>
              <w:rPr>
                <w:rFonts w:cs="Times New Roman"/>
                <w:b/>
                <w:bCs/>
                <w:i/>
                <w:iCs/>
              </w:rPr>
            </w:pPr>
            <w:r w:rsidRPr="0085698A">
              <w:rPr>
                <w:rFonts w:cs="Times New Roman"/>
                <w:b/>
                <w:bCs/>
                <w:i/>
                <w:iCs/>
              </w:rPr>
              <w:t>Publication Year</w:t>
            </w:r>
          </w:p>
        </w:tc>
      </w:tr>
      <w:tr w:rsidR="00223415" w:rsidRPr="0085698A" w14:paraId="742EB5ED" w14:textId="77777777" w:rsidTr="00F51E69">
        <w:tc>
          <w:tcPr>
            <w:tcW w:w="710" w:type="pct"/>
          </w:tcPr>
          <w:p w14:paraId="54C78B89" w14:textId="77777777" w:rsidR="00223415" w:rsidRPr="0085698A" w:rsidRDefault="00223415" w:rsidP="00F51E69">
            <w:pPr>
              <w:contextualSpacing/>
              <w:rPr>
                <w:rFonts w:cs="Times New Roman"/>
                <w:b/>
                <w:bCs/>
              </w:rPr>
            </w:pPr>
            <w:r w:rsidRPr="0085698A">
              <w:rPr>
                <w:rFonts w:cs="Times New Roman"/>
              </w:rPr>
              <w:t>Any</w:t>
            </w:r>
          </w:p>
        </w:tc>
        <w:tc>
          <w:tcPr>
            <w:tcW w:w="872" w:type="pct"/>
          </w:tcPr>
          <w:p w14:paraId="0640E3D6" w14:textId="3051633D" w:rsidR="00223415" w:rsidRPr="0085698A" w:rsidRDefault="009D1D7D" w:rsidP="00F51E69">
            <w:pPr>
              <w:contextualSpacing/>
              <w:rPr>
                <w:rFonts w:cs="Times New Roman"/>
              </w:rPr>
            </w:pPr>
            <w:r w:rsidRPr="0085698A">
              <w:rPr>
                <w:rFonts w:cs="Times New Roman"/>
              </w:rPr>
              <w:t>5</w:t>
            </w:r>
          </w:p>
        </w:tc>
        <w:tc>
          <w:tcPr>
            <w:tcW w:w="872" w:type="pct"/>
          </w:tcPr>
          <w:p w14:paraId="02712CC9" w14:textId="1637EFA5" w:rsidR="00223415" w:rsidRPr="0085698A" w:rsidRDefault="00223415" w:rsidP="00F51E69">
            <w:pPr>
              <w:contextualSpacing/>
              <w:rPr>
                <w:rFonts w:cs="Times New Roman"/>
              </w:rPr>
            </w:pPr>
            <w:r w:rsidRPr="0085698A">
              <w:rPr>
                <w:rFonts w:cs="Times New Roman"/>
              </w:rPr>
              <w:t>-0.18</w:t>
            </w:r>
            <w:r w:rsidR="009D1D7D" w:rsidRPr="0085698A">
              <w:rPr>
                <w:rFonts w:cs="Times New Roman"/>
              </w:rPr>
              <w:t>3</w:t>
            </w:r>
          </w:p>
        </w:tc>
        <w:tc>
          <w:tcPr>
            <w:tcW w:w="1488" w:type="pct"/>
          </w:tcPr>
          <w:p w14:paraId="4ACFDCA8" w14:textId="5E0825AA" w:rsidR="00223415" w:rsidRPr="0085698A" w:rsidRDefault="00223415" w:rsidP="00F51E69">
            <w:pPr>
              <w:contextualSpacing/>
              <w:rPr>
                <w:rFonts w:cs="Times New Roman"/>
              </w:rPr>
            </w:pPr>
            <w:r w:rsidRPr="0085698A">
              <w:rPr>
                <w:rFonts w:cs="Times New Roman"/>
              </w:rPr>
              <w:t>-0.</w:t>
            </w:r>
            <w:r w:rsidR="009D1D7D" w:rsidRPr="0085698A">
              <w:rPr>
                <w:rFonts w:cs="Times New Roman"/>
              </w:rPr>
              <w:t>499</w:t>
            </w:r>
            <w:r w:rsidRPr="0085698A">
              <w:rPr>
                <w:rFonts w:cs="Times New Roman"/>
              </w:rPr>
              <w:t>, 0.</w:t>
            </w:r>
            <w:r w:rsidR="009D1D7D" w:rsidRPr="0085698A">
              <w:rPr>
                <w:rFonts w:cs="Times New Roman"/>
              </w:rPr>
              <w:t>132</w:t>
            </w:r>
          </w:p>
        </w:tc>
        <w:tc>
          <w:tcPr>
            <w:tcW w:w="1058" w:type="pct"/>
          </w:tcPr>
          <w:p w14:paraId="2350F75F" w14:textId="63FFB25C" w:rsidR="00223415" w:rsidRPr="0085698A" w:rsidRDefault="00223415" w:rsidP="00F51E69">
            <w:pPr>
              <w:contextualSpacing/>
              <w:rPr>
                <w:rFonts w:cs="Times New Roman"/>
              </w:rPr>
            </w:pPr>
            <w:r w:rsidRPr="0085698A">
              <w:rPr>
                <w:rFonts w:cs="Times New Roman"/>
              </w:rPr>
              <w:t>0.</w:t>
            </w:r>
            <w:r w:rsidR="009D1D7D" w:rsidRPr="0085698A">
              <w:rPr>
                <w:rFonts w:cs="Times New Roman"/>
              </w:rPr>
              <w:t>255</w:t>
            </w:r>
          </w:p>
        </w:tc>
      </w:tr>
      <w:tr w:rsidR="00A3742D" w:rsidRPr="0085698A" w14:paraId="4F15BF57" w14:textId="77777777" w:rsidTr="00383307">
        <w:tc>
          <w:tcPr>
            <w:tcW w:w="5000" w:type="pct"/>
            <w:gridSpan w:val="5"/>
            <w:shd w:val="clear" w:color="auto" w:fill="F2F2F2" w:themeFill="background1" w:themeFillShade="F2"/>
          </w:tcPr>
          <w:p w14:paraId="74D5F49A" w14:textId="605C75E9" w:rsidR="00A3742D" w:rsidRPr="003E5C24" w:rsidRDefault="00A3742D" w:rsidP="00383307">
            <w:pPr>
              <w:contextualSpacing/>
              <w:rPr>
                <w:rFonts w:cs="Times New Roman"/>
                <w:b/>
                <w:bCs/>
                <w:i/>
                <w:iCs/>
              </w:rPr>
            </w:pPr>
            <w:r w:rsidRPr="003E5C24">
              <w:rPr>
                <w:rFonts w:cs="Times New Roman"/>
                <w:b/>
                <w:bCs/>
                <w:i/>
                <w:iCs/>
              </w:rPr>
              <w:t>NOS score</w:t>
            </w:r>
          </w:p>
        </w:tc>
      </w:tr>
      <w:tr w:rsidR="00A3742D" w:rsidRPr="0085698A" w14:paraId="5CC39F94" w14:textId="77777777" w:rsidTr="00383307">
        <w:tc>
          <w:tcPr>
            <w:tcW w:w="710" w:type="pct"/>
          </w:tcPr>
          <w:p w14:paraId="105A4F24" w14:textId="77777777" w:rsidR="00A3742D" w:rsidRPr="003E5C24" w:rsidRDefault="00A3742D" w:rsidP="00383307">
            <w:pPr>
              <w:contextualSpacing/>
              <w:rPr>
                <w:rFonts w:cs="Times New Roman"/>
                <w:b/>
                <w:bCs/>
              </w:rPr>
            </w:pPr>
            <w:r w:rsidRPr="003E5C24">
              <w:rPr>
                <w:rFonts w:cs="Times New Roman"/>
              </w:rPr>
              <w:t>Any</w:t>
            </w:r>
          </w:p>
        </w:tc>
        <w:tc>
          <w:tcPr>
            <w:tcW w:w="872" w:type="pct"/>
          </w:tcPr>
          <w:p w14:paraId="739AC615" w14:textId="02B5C10E" w:rsidR="00A3742D" w:rsidRPr="003E5C24" w:rsidRDefault="00A3742D" w:rsidP="00383307">
            <w:pPr>
              <w:contextualSpacing/>
              <w:rPr>
                <w:rFonts w:cs="Times New Roman"/>
              </w:rPr>
            </w:pPr>
            <w:r w:rsidRPr="003E5C24">
              <w:rPr>
                <w:rFonts w:cs="Times New Roman"/>
              </w:rPr>
              <w:t>5</w:t>
            </w:r>
          </w:p>
        </w:tc>
        <w:tc>
          <w:tcPr>
            <w:tcW w:w="872" w:type="pct"/>
          </w:tcPr>
          <w:p w14:paraId="13AE01B4" w14:textId="7A8B3719" w:rsidR="00A3742D" w:rsidRPr="003E5C24" w:rsidRDefault="00A3742D" w:rsidP="00383307">
            <w:pPr>
              <w:contextualSpacing/>
              <w:rPr>
                <w:rFonts w:cs="Times New Roman"/>
              </w:rPr>
            </w:pPr>
            <w:r w:rsidRPr="003E5C24">
              <w:rPr>
                <w:rFonts w:cs="Times New Roman"/>
              </w:rPr>
              <w:t>1.3718</w:t>
            </w:r>
          </w:p>
        </w:tc>
        <w:tc>
          <w:tcPr>
            <w:tcW w:w="1488" w:type="pct"/>
          </w:tcPr>
          <w:p w14:paraId="1584036D" w14:textId="2784A1A5" w:rsidR="00A3742D" w:rsidRPr="003E5C24" w:rsidRDefault="00A3742D" w:rsidP="00383307">
            <w:pPr>
              <w:contextualSpacing/>
              <w:rPr>
                <w:rFonts w:cs="Times New Roman"/>
              </w:rPr>
            </w:pPr>
            <w:r w:rsidRPr="003E5C24">
              <w:rPr>
                <w:rFonts w:cs="Times New Roman"/>
              </w:rPr>
              <w:t>0.144, 2.888</w:t>
            </w:r>
          </w:p>
        </w:tc>
        <w:tc>
          <w:tcPr>
            <w:tcW w:w="1058" w:type="pct"/>
          </w:tcPr>
          <w:p w14:paraId="04842672" w14:textId="1F81964D" w:rsidR="00A3742D" w:rsidRPr="003E5C24" w:rsidRDefault="00A3742D" w:rsidP="00383307">
            <w:pPr>
              <w:contextualSpacing/>
              <w:rPr>
                <w:rFonts w:cs="Times New Roman"/>
              </w:rPr>
            </w:pPr>
            <w:r w:rsidRPr="003E5C24">
              <w:rPr>
                <w:rFonts w:cs="Times New Roman"/>
              </w:rPr>
              <w:t>0.076</w:t>
            </w:r>
          </w:p>
        </w:tc>
      </w:tr>
    </w:tbl>
    <w:p w14:paraId="3F062AB3" w14:textId="77777777" w:rsidR="00223415" w:rsidRPr="0085698A" w:rsidRDefault="00223415" w:rsidP="00223415">
      <w:pPr>
        <w:rPr>
          <w:lang w:val="en-US"/>
        </w:rPr>
      </w:pPr>
    </w:p>
    <w:p w14:paraId="13F3B0A2" w14:textId="77777777" w:rsidR="000572A2" w:rsidRDefault="000572A2" w:rsidP="001778C8">
      <w:pPr>
        <w:rPr>
          <w:b/>
          <w:bCs/>
          <w:lang w:val="en-US"/>
        </w:rPr>
      </w:pPr>
    </w:p>
    <w:p w14:paraId="5745918F" w14:textId="77777777" w:rsidR="000572A2" w:rsidRDefault="000572A2" w:rsidP="001778C8">
      <w:pPr>
        <w:rPr>
          <w:b/>
          <w:bCs/>
          <w:lang w:val="en-US"/>
        </w:rPr>
      </w:pPr>
    </w:p>
    <w:p w14:paraId="0A03FCE8" w14:textId="06CBE60F" w:rsidR="001778C8" w:rsidRPr="0085698A" w:rsidRDefault="001778C8" w:rsidP="001778C8">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5003"/>
        <w:gridCol w:w="1219"/>
        <w:gridCol w:w="2413"/>
        <w:gridCol w:w="1576"/>
        <w:gridCol w:w="1439"/>
        <w:gridCol w:w="1219"/>
        <w:gridCol w:w="1408"/>
      </w:tblGrid>
      <w:tr w:rsidR="001778C8" w:rsidRPr="0085698A" w14:paraId="0468EB4B" w14:textId="77777777" w:rsidTr="00F51E69">
        <w:tc>
          <w:tcPr>
            <w:tcW w:w="1752" w:type="pct"/>
            <w:shd w:val="clear" w:color="auto" w:fill="AEAAAA" w:themeFill="background2" w:themeFillShade="BF"/>
          </w:tcPr>
          <w:p w14:paraId="5609F6DE" w14:textId="77777777" w:rsidR="001778C8" w:rsidRPr="0085698A" w:rsidRDefault="001778C8" w:rsidP="00F51E69">
            <w:pPr>
              <w:rPr>
                <w:b/>
                <w:bCs/>
              </w:rPr>
            </w:pPr>
          </w:p>
        </w:tc>
        <w:tc>
          <w:tcPr>
            <w:tcW w:w="427" w:type="pct"/>
            <w:shd w:val="clear" w:color="auto" w:fill="AEAAAA" w:themeFill="background2" w:themeFillShade="BF"/>
          </w:tcPr>
          <w:p w14:paraId="57509164" w14:textId="77777777" w:rsidR="001778C8" w:rsidRPr="0085698A" w:rsidRDefault="001778C8" w:rsidP="00F51E69">
            <w:pPr>
              <w:rPr>
                <w:b/>
                <w:bCs/>
              </w:rPr>
            </w:pPr>
            <w:r w:rsidRPr="0085698A">
              <w:rPr>
                <w:b/>
                <w:bCs/>
              </w:rPr>
              <w:t>SMD</w:t>
            </w:r>
          </w:p>
        </w:tc>
        <w:tc>
          <w:tcPr>
            <w:tcW w:w="845" w:type="pct"/>
            <w:shd w:val="clear" w:color="auto" w:fill="AEAAAA" w:themeFill="background2" w:themeFillShade="BF"/>
          </w:tcPr>
          <w:p w14:paraId="48E69500" w14:textId="77777777" w:rsidR="001778C8" w:rsidRPr="0085698A" w:rsidRDefault="001778C8" w:rsidP="00F51E69">
            <w:pPr>
              <w:rPr>
                <w:b/>
                <w:bCs/>
              </w:rPr>
            </w:pPr>
            <w:r w:rsidRPr="0085698A">
              <w:rPr>
                <w:b/>
                <w:bCs/>
              </w:rPr>
              <w:t>95% CI</w:t>
            </w:r>
          </w:p>
        </w:tc>
        <w:tc>
          <w:tcPr>
            <w:tcW w:w="552" w:type="pct"/>
            <w:shd w:val="clear" w:color="auto" w:fill="AEAAAA" w:themeFill="background2" w:themeFillShade="BF"/>
          </w:tcPr>
          <w:p w14:paraId="50EEFB83" w14:textId="77777777" w:rsidR="001778C8" w:rsidRPr="0085698A" w:rsidRDefault="001778C8" w:rsidP="00F51E69">
            <w:pPr>
              <w:rPr>
                <w:b/>
                <w:bCs/>
              </w:rPr>
            </w:pPr>
            <w:r w:rsidRPr="0085698A">
              <w:rPr>
                <w:b/>
                <w:bCs/>
              </w:rPr>
              <w:t>p-value</w:t>
            </w:r>
          </w:p>
        </w:tc>
        <w:tc>
          <w:tcPr>
            <w:tcW w:w="504" w:type="pct"/>
            <w:shd w:val="clear" w:color="auto" w:fill="AEAAAA" w:themeFill="background2" w:themeFillShade="BF"/>
          </w:tcPr>
          <w:p w14:paraId="7B33BA9C" w14:textId="77777777" w:rsidR="001778C8" w:rsidRPr="0085698A" w:rsidRDefault="001778C8" w:rsidP="00F51E69">
            <w:pPr>
              <w:rPr>
                <w:b/>
                <w:bCs/>
              </w:rPr>
            </w:pPr>
            <w:r w:rsidRPr="0085698A">
              <w:rPr>
                <w:b/>
                <w:bCs/>
              </w:rPr>
              <w:t>Qp</w:t>
            </w:r>
          </w:p>
        </w:tc>
        <w:tc>
          <w:tcPr>
            <w:tcW w:w="427" w:type="pct"/>
            <w:shd w:val="clear" w:color="auto" w:fill="AEAAAA" w:themeFill="background2" w:themeFillShade="BF"/>
          </w:tcPr>
          <w:p w14:paraId="0A8AF3B4" w14:textId="77777777" w:rsidR="001778C8" w:rsidRPr="0085698A" w:rsidRDefault="001778C8" w:rsidP="00F51E69">
            <w:pPr>
              <w:rPr>
                <w:b/>
                <w:bCs/>
              </w:rPr>
            </w:pPr>
            <w:r w:rsidRPr="0085698A">
              <w:rPr>
                <w:b/>
                <w:bCs/>
              </w:rPr>
              <w:t>tau</w:t>
            </w:r>
            <w:r w:rsidRPr="0085698A">
              <w:rPr>
                <w:b/>
                <w:bCs/>
                <w:vertAlign w:val="superscript"/>
              </w:rPr>
              <w:t>2</w:t>
            </w:r>
          </w:p>
        </w:tc>
        <w:tc>
          <w:tcPr>
            <w:tcW w:w="493" w:type="pct"/>
            <w:shd w:val="clear" w:color="auto" w:fill="AEAAAA" w:themeFill="background2" w:themeFillShade="BF"/>
          </w:tcPr>
          <w:p w14:paraId="0FB3EBC7" w14:textId="77777777" w:rsidR="001778C8" w:rsidRPr="0085698A" w:rsidRDefault="001778C8" w:rsidP="00F51E69">
            <w:pPr>
              <w:rPr>
                <w:b/>
                <w:bCs/>
              </w:rPr>
            </w:pPr>
            <w:r w:rsidRPr="0085698A">
              <w:rPr>
                <w:b/>
                <w:bCs/>
              </w:rPr>
              <w:t>I</w:t>
            </w:r>
            <w:r w:rsidRPr="0085698A">
              <w:rPr>
                <w:b/>
                <w:bCs/>
                <w:vertAlign w:val="superscript"/>
              </w:rPr>
              <w:t>2</w:t>
            </w:r>
          </w:p>
        </w:tc>
      </w:tr>
      <w:tr w:rsidR="00223415" w:rsidRPr="0085698A" w14:paraId="6017F4CE" w14:textId="77777777" w:rsidTr="00F51E69">
        <w:tc>
          <w:tcPr>
            <w:tcW w:w="1752" w:type="pct"/>
          </w:tcPr>
          <w:p w14:paraId="48173FFD" w14:textId="5FC717DB" w:rsidR="00223415" w:rsidRPr="0085698A" w:rsidRDefault="00223415" w:rsidP="00223415">
            <w:r w:rsidRPr="0085698A">
              <w:t>Priyesh et al., 2021</w:t>
            </w:r>
          </w:p>
        </w:tc>
        <w:tc>
          <w:tcPr>
            <w:tcW w:w="427" w:type="pct"/>
          </w:tcPr>
          <w:p w14:paraId="3EFE990A" w14:textId="1C27744C" w:rsidR="00223415" w:rsidRPr="0085698A" w:rsidRDefault="00223415" w:rsidP="00223415">
            <w:r w:rsidRPr="0085698A">
              <w:t>0.734</w:t>
            </w:r>
          </w:p>
        </w:tc>
        <w:tc>
          <w:tcPr>
            <w:tcW w:w="845" w:type="pct"/>
          </w:tcPr>
          <w:p w14:paraId="4841DD17" w14:textId="348D31A4" w:rsidR="00223415" w:rsidRPr="0085698A" w:rsidRDefault="00223415" w:rsidP="00223415">
            <w:r w:rsidRPr="0085698A">
              <w:t>-1.016, 2.484</w:t>
            </w:r>
          </w:p>
        </w:tc>
        <w:tc>
          <w:tcPr>
            <w:tcW w:w="552" w:type="pct"/>
          </w:tcPr>
          <w:p w14:paraId="21CB87A2" w14:textId="351514A7" w:rsidR="00223415" w:rsidRPr="0085698A" w:rsidRDefault="00223415" w:rsidP="00223415">
            <w:r w:rsidRPr="0085698A">
              <w:t>0.411</w:t>
            </w:r>
          </w:p>
        </w:tc>
        <w:tc>
          <w:tcPr>
            <w:tcW w:w="504" w:type="pct"/>
          </w:tcPr>
          <w:p w14:paraId="181F283F" w14:textId="3FDDE7A0" w:rsidR="00223415" w:rsidRPr="0085698A" w:rsidRDefault="00223415" w:rsidP="00223415">
            <w:r w:rsidRPr="0085698A">
              <w:t>&lt;0.001</w:t>
            </w:r>
          </w:p>
        </w:tc>
        <w:tc>
          <w:tcPr>
            <w:tcW w:w="427" w:type="pct"/>
          </w:tcPr>
          <w:p w14:paraId="7E57BCEB" w14:textId="3E373799" w:rsidR="00223415" w:rsidRPr="0085698A" w:rsidRDefault="00223415" w:rsidP="00223415">
            <w:r w:rsidRPr="0085698A">
              <w:t>3.099</w:t>
            </w:r>
          </w:p>
        </w:tc>
        <w:tc>
          <w:tcPr>
            <w:tcW w:w="493" w:type="pct"/>
          </w:tcPr>
          <w:p w14:paraId="06F780E1" w14:textId="6931A238" w:rsidR="00223415" w:rsidRPr="0085698A" w:rsidRDefault="00223415" w:rsidP="00223415">
            <w:r w:rsidRPr="0085698A">
              <w:t>98.323</w:t>
            </w:r>
          </w:p>
        </w:tc>
      </w:tr>
      <w:tr w:rsidR="00223415" w:rsidRPr="0085698A" w14:paraId="2C701015" w14:textId="77777777" w:rsidTr="00F51E69">
        <w:tc>
          <w:tcPr>
            <w:tcW w:w="1752" w:type="pct"/>
          </w:tcPr>
          <w:p w14:paraId="12175E1A" w14:textId="37462A12" w:rsidR="00223415" w:rsidRPr="0085698A" w:rsidRDefault="00223415" w:rsidP="00223415">
            <w:r w:rsidRPr="0085698A">
              <w:t>Rubin et al., 2022</w:t>
            </w:r>
          </w:p>
        </w:tc>
        <w:tc>
          <w:tcPr>
            <w:tcW w:w="427" w:type="pct"/>
          </w:tcPr>
          <w:p w14:paraId="2581C810" w14:textId="44FBCF6E" w:rsidR="00223415" w:rsidRPr="0085698A" w:rsidRDefault="00223415" w:rsidP="00223415">
            <w:r w:rsidRPr="0085698A">
              <w:t>0.804</w:t>
            </w:r>
          </w:p>
        </w:tc>
        <w:tc>
          <w:tcPr>
            <w:tcW w:w="845" w:type="pct"/>
          </w:tcPr>
          <w:p w14:paraId="7EE4E5A0" w14:textId="27B63D91" w:rsidR="00223415" w:rsidRPr="0085698A" w:rsidRDefault="00223415" w:rsidP="00223415">
            <w:r w:rsidRPr="0085698A">
              <w:t>-0.905, 2.513</w:t>
            </w:r>
          </w:p>
        </w:tc>
        <w:tc>
          <w:tcPr>
            <w:tcW w:w="552" w:type="pct"/>
          </w:tcPr>
          <w:p w14:paraId="2E4A26D5" w14:textId="5C7A92E2" w:rsidR="00223415" w:rsidRPr="0085698A" w:rsidRDefault="00223415" w:rsidP="00223415">
            <w:r w:rsidRPr="0085698A">
              <w:t>0.356</w:t>
            </w:r>
          </w:p>
        </w:tc>
        <w:tc>
          <w:tcPr>
            <w:tcW w:w="504" w:type="pct"/>
          </w:tcPr>
          <w:p w14:paraId="6DC08F05" w14:textId="762B6040" w:rsidR="00223415" w:rsidRPr="0085698A" w:rsidRDefault="00223415" w:rsidP="00223415">
            <w:r w:rsidRPr="0085698A">
              <w:t>&lt;0.001</w:t>
            </w:r>
          </w:p>
        </w:tc>
        <w:tc>
          <w:tcPr>
            <w:tcW w:w="427" w:type="pct"/>
          </w:tcPr>
          <w:p w14:paraId="0F3BA443" w14:textId="3797D253" w:rsidR="00223415" w:rsidRPr="0085698A" w:rsidRDefault="00223415" w:rsidP="00223415">
            <w:r w:rsidRPr="0085698A">
              <w:t>2.935</w:t>
            </w:r>
          </w:p>
        </w:tc>
        <w:tc>
          <w:tcPr>
            <w:tcW w:w="493" w:type="pct"/>
          </w:tcPr>
          <w:p w14:paraId="7E19521D" w14:textId="1C31A312" w:rsidR="00223415" w:rsidRPr="0085698A" w:rsidRDefault="00223415" w:rsidP="00223415">
            <w:r w:rsidRPr="0085698A">
              <w:t>97.118</w:t>
            </w:r>
          </w:p>
        </w:tc>
      </w:tr>
      <w:tr w:rsidR="00223415" w:rsidRPr="0085698A" w14:paraId="5858EB79" w14:textId="77777777" w:rsidTr="00F51E69">
        <w:tc>
          <w:tcPr>
            <w:tcW w:w="1752" w:type="pct"/>
          </w:tcPr>
          <w:p w14:paraId="6225BEAF" w14:textId="220D469B" w:rsidR="00223415" w:rsidRPr="0085698A" w:rsidRDefault="00223415" w:rsidP="00223415">
            <w:r w:rsidRPr="0085698A">
              <w:t>Derntl et al., 2012</w:t>
            </w:r>
          </w:p>
        </w:tc>
        <w:tc>
          <w:tcPr>
            <w:tcW w:w="427" w:type="pct"/>
          </w:tcPr>
          <w:p w14:paraId="5D111D3C" w14:textId="1082B40E" w:rsidR="00223415" w:rsidRPr="0085698A" w:rsidRDefault="00223415" w:rsidP="00223415">
            <w:pPr>
              <w:rPr>
                <w:b/>
                <w:bCs/>
              </w:rPr>
            </w:pPr>
            <w:r w:rsidRPr="0085698A">
              <w:rPr>
                <w:b/>
                <w:bCs/>
              </w:rPr>
              <w:t>-0.219</w:t>
            </w:r>
          </w:p>
        </w:tc>
        <w:tc>
          <w:tcPr>
            <w:tcW w:w="845" w:type="pct"/>
          </w:tcPr>
          <w:p w14:paraId="749B6295" w14:textId="1564A71D" w:rsidR="00223415" w:rsidRPr="0085698A" w:rsidRDefault="00223415" w:rsidP="00223415">
            <w:pPr>
              <w:rPr>
                <w:b/>
                <w:bCs/>
              </w:rPr>
            </w:pPr>
            <w:r w:rsidRPr="0085698A">
              <w:rPr>
                <w:b/>
                <w:bCs/>
              </w:rPr>
              <w:t>-0.402, -0.037</w:t>
            </w:r>
          </w:p>
        </w:tc>
        <w:tc>
          <w:tcPr>
            <w:tcW w:w="552" w:type="pct"/>
          </w:tcPr>
          <w:p w14:paraId="0821DB87" w14:textId="75FC1B21" w:rsidR="00223415" w:rsidRPr="0085698A" w:rsidRDefault="00223415" w:rsidP="00223415">
            <w:pPr>
              <w:rPr>
                <w:b/>
                <w:bCs/>
              </w:rPr>
            </w:pPr>
            <w:r w:rsidRPr="0085698A">
              <w:rPr>
                <w:b/>
                <w:bCs/>
              </w:rPr>
              <w:t>0.019</w:t>
            </w:r>
          </w:p>
        </w:tc>
        <w:tc>
          <w:tcPr>
            <w:tcW w:w="504" w:type="pct"/>
          </w:tcPr>
          <w:p w14:paraId="15EF8504" w14:textId="7EC4D03E" w:rsidR="00223415" w:rsidRPr="0085698A" w:rsidRDefault="00223415" w:rsidP="00223415">
            <w:r w:rsidRPr="0085698A">
              <w:t>0.502</w:t>
            </w:r>
          </w:p>
        </w:tc>
        <w:tc>
          <w:tcPr>
            <w:tcW w:w="427" w:type="pct"/>
          </w:tcPr>
          <w:p w14:paraId="20CE9C0F" w14:textId="45861837" w:rsidR="00223415" w:rsidRPr="0085698A" w:rsidRDefault="00223415" w:rsidP="00223415">
            <w:r w:rsidRPr="0085698A">
              <w:t>0</w:t>
            </w:r>
          </w:p>
        </w:tc>
        <w:tc>
          <w:tcPr>
            <w:tcW w:w="493" w:type="pct"/>
          </w:tcPr>
          <w:p w14:paraId="3145A85E" w14:textId="0F38345F" w:rsidR="00223415" w:rsidRPr="0085698A" w:rsidRDefault="00223415" w:rsidP="00223415">
            <w:r w:rsidRPr="0085698A">
              <w:t>0</w:t>
            </w:r>
          </w:p>
        </w:tc>
      </w:tr>
      <w:tr w:rsidR="00223415" w:rsidRPr="0085698A" w14:paraId="72DDB430" w14:textId="77777777" w:rsidTr="00F51E69">
        <w:tc>
          <w:tcPr>
            <w:tcW w:w="1752" w:type="pct"/>
          </w:tcPr>
          <w:p w14:paraId="664E6C2D" w14:textId="3375A601" w:rsidR="00223415" w:rsidRPr="0085698A" w:rsidRDefault="00223415" w:rsidP="00223415">
            <w:r w:rsidRPr="0085698A">
              <w:t>Goghari et al., 2013</w:t>
            </w:r>
          </w:p>
        </w:tc>
        <w:tc>
          <w:tcPr>
            <w:tcW w:w="427" w:type="pct"/>
          </w:tcPr>
          <w:p w14:paraId="6998F7C7" w14:textId="756B2438" w:rsidR="00223415" w:rsidRPr="0085698A" w:rsidRDefault="00223415" w:rsidP="00223415">
            <w:r w:rsidRPr="0085698A">
              <w:t>0.688</w:t>
            </w:r>
          </w:p>
        </w:tc>
        <w:tc>
          <w:tcPr>
            <w:tcW w:w="845" w:type="pct"/>
          </w:tcPr>
          <w:p w14:paraId="2C6669AE" w14:textId="516BC94B" w:rsidR="00223415" w:rsidRPr="0085698A" w:rsidRDefault="00223415" w:rsidP="00223415">
            <w:r w:rsidRPr="0085698A">
              <w:t>-1.081, 2.457</w:t>
            </w:r>
          </w:p>
        </w:tc>
        <w:tc>
          <w:tcPr>
            <w:tcW w:w="552" w:type="pct"/>
          </w:tcPr>
          <w:p w14:paraId="6FF110A0" w14:textId="7C2298F6" w:rsidR="00223415" w:rsidRPr="0085698A" w:rsidRDefault="00223415" w:rsidP="00223415">
            <w:r w:rsidRPr="0085698A">
              <w:t>0.446</w:t>
            </w:r>
          </w:p>
        </w:tc>
        <w:tc>
          <w:tcPr>
            <w:tcW w:w="504" w:type="pct"/>
          </w:tcPr>
          <w:p w14:paraId="0E17B0DB" w14:textId="493C18B8" w:rsidR="00223415" w:rsidRPr="0085698A" w:rsidRDefault="00223415" w:rsidP="00223415">
            <w:r w:rsidRPr="0085698A">
              <w:t>&lt;0.001</w:t>
            </w:r>
          </w:p>
        </w:tc>
        <w:tc>
          <w:tcPr>
            <w:tcW w:w="427" w:type="pct"/>
          </w:tcPr>
          <w:p w14:paraId="3DE8763C" w14:textId="3E944172" w:rsidR="00223415" w:rsidRPr="0085698A" w:rsidRDefault="00223415" w:rsidP="00223415">
            <w:r w:rsidRPr="0085698A">
              <w:t>3.173</w:t>
            </w:r>
          </w:p>
        </w:tc>
        <w:tc>
          <w:tcPr>
            <w:tcW w:w="493" w:type="pct"/>
          </w:tcPr>
          <w:p w14:paraId="1A0CA9E0" w14:textId="7AC35791" w:rsidR="00223415" w:rsidRPr="0085698A" w:rsidRDefault="00223415" w:rsidP="00223415">
            <w:r w:rsidRPr="0085698A">
              <w:t>98.445</w:t>
            </w:r>
          </w:p>
        </w:tc>
      </w:tr>
      <w:tr w:rsidR="00223415" w:rsidRPr="0085698A" w14:paraId="47A066A0" w14:textId="77777777" w:rsidTr="00F51E69">
        <w:tc>
          <w:tcPr>
            <w:tcW w:w="1752" w:type="pct"/>
          </w:tcPr>
          <w:p w14:paraId="3E569005" w14:textId="231EFDC2" w:rsidR="00223415" w:rsidRPr="0085698A" w:rsidRDefault="00223415" w:rsidP="00223415">
            <w:r w:rsidRPr="0085698A">
              <w:t>Rossell et al., 2014</w:t>
            </w:r>
          </w:p>
        </w:tc>
        <w:tc>
          <w:tcPr>
            <w:tcW w:w="427" w:type="pct"/>
          </w:tcPr>
          <w:p w14:paraId="19DFEFF4" w14:textId="67D888D9" w:rsidR="00223415" w:rsidRPr="0085698A" w:rsidRDefault="00223415" w:rsidP="00223415">
            <w:r w:rsidRPr="0085698A">
              <w:t>0.803</w:t>
            </w:r>
          </w:p>
        </w:tc>
        <w:tc>
          <w:tcPr>
            <w:tcW w:w="845" w:type="pct"/>
          </w:tcPr>
          <w:p w14:paraId="3F0518D7" w14:textId="2F162035" w:rsidR="00223415" w:rsidRPr="0085698A" w:rsidRDefault="00223415" w:rsidP="00223415">
            <w:r w:rsidRPr="0085698A">
              <w:t>-0.902, 2.509</w:t>
            </w:r>
          </w:p>
        </w:tc>
        <w:tc>
          <w:tcPr>
            <w:tcW w:w="552" w:type="pct"/>
          </w:tcPr>
          <w:p w14:paraId="4196C899" w14:textId="0ABC57C4" w:rsidR="00223415" w:rsidRPr="0085698A" w:rsidRDefault="00223415" w:rsidP="00223415">
            <w:r w:rsidRPr="0085698A">
              <w:t>0.356</w:t>
            </w:r>
          </w:p>
        </w:tc>
        <w:tc>
          <w:tcPr>
            <w:tcW w:w="504" w:type="pct"/>
          </w:tcPr>
          <w:p w14:paraId="509A5CEA" w14:textId="1B47FD1C" w:rsidR="00223415" w:rsidRPr="0085698A" w:rsidRDefault="00223415" w:rsidP="00223415">
            <w:r w:rsidRPr="0085698A">
              <w:t>&lt;0.001</w:t>
            </w:r>
          </w:p>
        </w:tc>
        <w:tc>
          <w:tcPr>
            <w:tcW w:w="427" w:type="pct"/>
          </w:tcPr>
          <w:p w14:paraId="4CEB53D9" w14:textId="488F7137" w:rsidR="00223415" w:rsidRPr="0085698A" w:rsidRDefault="00223415" w:rsidP="00223415">
            <w:r w:rsidRPr="0085698A">
              <w:t>2.929</w:t>
            </w:r>
          </w:p>
        </w:tc>
        <w:tc>
          <w:tcPr>
            <w:tcW w:w="493" w:type="pct"/>
          </w:tcPr>
          <w:p w14:paraId="7AFC99AC" w14:textId="41C51888" w:rsidR="00223415" w:rsidRPr="0085698A" w:rsidRDefault="00223415" w:rsidP="00223415">
            <w:r w:rsidRPr="0085698A">
              <w:t>97.719</w:t>
            </w:r>
          </w:p>
        </w:tc>
      </w:tr>
    </w:tbl>
    <w:p w14:paraId="2DBA62FC" w14:textId="77777777" w:rsidR="009D1D7D" w:rsidRPr="0085698A" w:rsidRDefault="009D1D7D" w:rsidP="00223415">
      <w:pPr>
        <w:rPr>
          <w:lang w:val="en-US"/>
        </w:rPr>
      </w:pPr>
      <w:r w:rsidRPr="0085698A">
        <w:rPr>
          <w:lang w:val="en-US"/>
        </w:rPr>
        <w:br w:type="page"/>
      </w:r>
    </w:p>
    <w:p w14:paraId="5E61E211" w14:textId="78A24A7C" w:rsidR="00223415" w:rsidRPr="0085698A" w:rsidRDefault="00223415" w:rsidP="00223415">
      <w:pPr>
        <w:rPr>
          <w:b/>
          <w:bCs/>
          <w:lang w:val="en-US"/>
        </w:rPr>
      </w:pPr>
      <w:r w:rsidRPr="0085698A">
        <w:rPr>
          <w:b/>
          <w:bCs/>
          <w:lang w:val="en-US"/>
        </w:rPr>
        <w:lastRenderedPageBreak/>
        <w:t>GOSH plot (Derntl et al., 2012</w:t>
      </w:r>
      <w:r w:rsidR="00707398" w:rsidRPr="0085698A">
        <w:rPr>
          <w:b/>
          <w:bCs/>
          <w:lang w:val="en-US"/>
        </w:rPr>
        <w:t>, highlighted</w:t>
      </w:r>
      <w:r w:rsidRPr="0085698A">
        <w:rPr>
          <w:b/>
          <w:bCs/>
          <w:lang w:val="en-US"/>
        </w:rPr>
        <w:t>)</w:t>
      </w:r>
    </w:p>
    <w:p w14:paraId="0FBDB47C" w14:textId="77777777" w:rsidR="00223415" w:rsidRPr="0085698A" w:rsidRDefault="00223415" w:rsidP="001778C8">
      <w:pPr>
        <w:rPr>
          <w:lang w:val="en-US"/>
        </w:rPr>
      </w:pPr>
    </w:p>
    <w:p w14:paraId="6C9D7039" w14:textId="679CA95F" w:rsidR="00707398" w:rsidRPr="0085698A" w:rsidRDefault="00707398" w:rsidP="001778C8">
      <w:pPr>
        <w:rPr>
          <w:lang w:val="en-US"/>
        </w:rPr>
        <w:sectPr w:rsidR="00707398" w:rsidRPr="0085698A" w:rsidSect="009C21C5">
          <w:pgSz w:w="16838" w:h="11906" w:orient="landscape"/>
          <w:pgMar w:top="1134" w:right="1134" w:bottom="1134" w:left="1417" w:header="708" w:footer="708" w:gutter="0"/>
          <w:cols w:space="708"/>
          <w:docGrid w:linePitch="360"/>
        </w:sectPr>
      </w:pPr>
      <w:r w:rsidRPr="0085698A">
        <w:rPr>
          <w:noProof/>
          <w:lang w:val="en-US"/>
        </w:rPr>
        <w:drawing>
          <wp:inline distT="0" distB="0" distL="0" distR="0" wp14:anchorId="001A8FCF" wp14:editId="6E416EF9">
            <wp:extent cx="8105775" cy="5042635"/>
            <wp:effectExtent l="0" t="0" r="0" b="5715"/>
            <wp:docPr id="976966548" name="Picture 1" descr="A picture containing text, diagram, plot,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6966548" name="Picture 1" descr="A picture containing text, diagram, plot, line&#10;&#10;Description automatically generated"/>
                    <pic:cNvPicPr/>
                  </pic:nvPicPr>
                  <pic:blipFill>
                    <a:blip r:embed="rId27"/>
                    <a:stretch>
                      <a:fillRect/>
                    </a:stretch>
                  </pic:blipFill>
                  <pic:spPr>
                    <a:xfrm>
                      <a:off x="0" y="0"/>
                      <a:ext cx="8109143" cy="5044730"/>
                    </a:xfrm>
                    <a:prstGeom prst="rect">
                      <a:avLst/>
                    </a:prstGeom>
                  </pic:spPr>
                </pic:pic>
              </a:graphicData>
            </a:graphic>
          </wp:inline>
        </w:drawing>
      </w:r>
    </w:p>
    <w:p w14:paraId="433B3D7D" w14:textId="3859EA11" w:rsidR="004F48C6" w:rsidRPr="0085698A" w:rsidRDefault="004F48C6" w:rsidP="004F48C6">
      <w:pPr>
        <w:pStyle w:val="Heading2"/>
        <w:rPr>
          <w:lang w:val="en-US"/>
        </w:rPr>
      </w:pPr>
      <w:bookmarkStart w:id="13" w:name="_Toc137498225"/>
      <w:r w:rsidRPr="0085698A">
        <w:rPr>
          <w:lang w:val="en-US"/>
        </w:rPr>
        <w:lastRenderedPageBreak/>
        <w:t>Upper level, discrimination</w:t>
      </w:r>
      <w:bookmarkEnd w:id="13"/>
    </w:p>
    <w:p w14:paraId="3F8EACA2" w14:textId="5BC00B26" w:rsidR="004F48C6" w:rsidRPr="0085698A" w:rsidRDefault="004F48C6" w:rsidP="004F48C6">
      <w:pPr>
        <w:pStyle w:val="Heading3"/>
        <w:rPr>
          <w:lang w:val="en-US"/>
        </w:rPr>
      </w:pPr>
      <w:bookmarkStart w:id="14" w:name="_Toc137498226"/>
      <w:r w:rsidRPr="0085698A">
        <w:rPr>
          <w:lang w:val="en-US"/>
        </w:rPr>
        <w:t>Any emotion, accuracy</w:t>
      </w:r>
      <w:bookmarkEnd w:id="14"/>
    </w:p>
    <w:p w14:paraId="5F81A84E" w14:textId="77777777" w:rsidR="004F48C6" w:rsidRPr="0085698A" w:rsidRDefault="004F48C6" w:rsidP="004F48C6">
      <w:pPr>
        <w:rPr>
          <w:b/>
          <w:bCs/>
          <w:lang w:val="en-US"/>
        </w:rPr>
      </w:pPr>
      <w:r w:rsidRPr="0085698A">
        <w:rPr>
          <w:b/>
          <w:bCs/>
          <w:lang w:val="en-US"/>
        </w:rPr>
        <w:t>Main analysis</w:t>
      </w:r>
    </w:p>
    <w:p w14:paraId="4AA7B2BF" w14:textId="7370E8B2" w:rsidR="004F48C6" w:rsidRPr="0085698A" w:rsidRDefault="00BC3542" w:rsidP="004F48C6">
      <w:pPr>
        <w:rPr>
          <w:lang w:val="en-US"/>
        </w:rPr>
      </w:pPr>
      <w:r w:rsidRPr="0085698A">
        <w:rPr>
          <w:noProof/>
          <w:lang w:val="en-US"/>
        </w:rPr>
        <w:drawing>
          <wp:inline distT="0" distB="0" distL="0" distR="0" wp14:anchorId="4D9BE5BB" wp14:editId="5F4EE9AE">
            <wp:extent cx="9072245" cy="5191760"/>
            <wp:effectExtent l="0" t="0" r="0" b="2540"/>
            <wp:docPr id="163001254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012540" name="Picture 1630012540"/>
                    <pic:cNvPicPr/>
                  </pic:nvPicPr>
                  <pic:blipFill>
                    <a:blip r:embed="rId28">
                      <a:extLst>
                        <a:ext uri="{28A0092B-C50C-407E-A947-70E740481C1C}">
                          <a14:useLocalDpi xmlns:a14="http://schemas.microsoft.com/office/drawing/2010/main" val="0"/>
                        </a:ext>
                      </a:extLst>
                    </a:blip>
                    <a:stretch>
                      <a:fillRect/>
                    </a:stretch>
                  </pic:blipFill>
                  <pic:spPr>
                    <a:xfrm>
                      <a:off x="0" y="0"/>
                      <a:ext cx="9072245" cy="5191760"/>
                    </a:xfrm>
                    <a:prstGeom prst="rect">
                      <a:avLst/>
                    </a:prstGeom>
                  </pic:spPr>
                </pic:pic>
              </a:graphicData>
            </a:graphic>
          </wp:inline>
        </w:drawing>
      </w:r>
    </w:p>
    <w:p w14:paraId="30F693B0" w14:textId="77777777" w:rsidR="004F48C6" w:rsidRPr="0085698A" w:rsidRDefault="004F48C6" w:rsidP="004F48C6">
      <w:pPr>
        <w:rPr>
          <w:b/>
          <w:bCs/>
          <w:lang w:val="en-US"/>
        </w:rPr>
      </w:pPr>
      <w:r w:rsidRPr="0085698A">
        <w:rPr>
          <w:b/>
          <w:bCs/>
          <w:lang w:val="en-US"/>
        </w:rPr>
        <w:lastRenderedPageBreak/>
        <w:t xml:space="preserve">Meta-regression analyses </w:t>
      </w:r>
    </w:p>
    <w:tbl>
      <w:tblPr>
        <w:tblStyle w:val="TableGrid"/>
        <w:tblW w:w="5000" w:type="pct"/>
        <w:tblLook w:val="04A0" w:firstRow="1" w:lastRow="0" w:firstColumn="1" w:lastColumn="0" w:noHBand="0" w:noVBand="1"/>
      </w:tblPr>
      <w:tblGrid>
        <w:gridCol w:w="2027"/>
        <w:gridCol w:w="2490"/>
        <w:gridCol w:w="2490"/>
        <w:gridCol w:w="4249"/>
        <w:gridCol w:w="3021"/>
      </w:tblGrid>
      <w:tr w:rsidR="002648B1" w:rsidRPr="0085698A" w14:paraId="36FE4192" w14:textId="77777777" w:rsidTr="00F51E69">
        <w:tc>
          <w:tcPr>
            <w:tcW w:w="710" w:type="pct"/>
            <w:shd w:val="clear" w:color="auto" w:fill="D9D9D9" w:themeFill="background1" w:themeFillShade="D9"/>
          </w:tcPr>
          <w:p w14:paraId="2FBF2BB8" w14:textId="77777777" w:rsidR="002648B1" w:rsidRPr="0085698A" w:rsidRDefault="002648B1" w:rsidP="00F51E69">
            <w:pPr>
              <w:contextualSpacing/>
              <w:rPr>
                <w:rFonts w:cs="Times New Roman"/>
                <w:b/>
                <w:bCs/>
              </w:rPr>
            </w:pPr>
            <w:r w:rsidRPr="0085698A">
              <w:rPr>
                <w:rFonts w:cs="Times New Roman"/>
                <w:b/>
                <w:bCs/>
              </w:rPr>
              <w:t>Emotion type</w:t>
            </w:r>
          </w:p>
        </w:tc>
        <w:tc>
          <w:tcPr>
            <w:tcW w:w="872" w:type="pct"/>
            <w:shd w:val="clear" w:color="auto" w:fill="D9D9D9" w:themeFill="background1" w:themeFillShade="D9"/>
          </w:tcPr>
          <w:p w14:paraId="53FD0BAF" w14:textId="77777777" w:rsidR="002648B1" w:rsidRPr="0085698A" w:rsidRDefault="002648B1" w:rsidP="00F51E69">
            <w:pPr>
              <w:contextualSpacing/>
              <w:rPr>
                <w:rFonts w:cs="Times New Roman"/>
                <w:b/>
                <w:bCs/>
              </w:rPr>
            </w:pPr>
            <w:r w:rsidRPr="0085698A">
              <w:rPr>
                <w:rFonts w:cs="Times New Roman"/>
                <w:b/>
                <w:bCs/>
              </w:rPr>
              <w:t>Number of studies</w:t>
            </w:r>
          </w:p>
        </w:tc>
        <w:tc>
          <w:tcPr>
            <w:tcW w:w="872" w:type="pct"/>
            <w:shd w:val="clear" w:color="auto" w:fill="D9D9D9" w:themeFill="background1" w:themeFillShade="D9"/>
          </w:tcPr>
          <w:p w14:paraId="2DB60A3F" w14:textId="77777777" w:rsidR="002648B1" w:rsidRPr="0085698A" w:rsidRDefault="002648B1" w:rsidP="00F51E69">
            <w:pPr>
              <w:contextualSpacing/>
              <w:rPr>
                <w:rFonts w:cs="Times New Roman"/>
                <w:b/>
                <w:bCs/>
              </w:rPr>
            </w:pPr>
            <w:r w:rsidRPr="0085698A">
              <w:rPr>
                <w:rFonts w:ascii="Cambria Math" w:hAnsi="Cambria Math" w:cs="Cambria Math"/>
                <w:b/>
                <w:bCs/>
              </w:rPr>
              <w:t>𝛽</w:t>
            </w:r>
          </w:p>
        </w:tc>
        <w:tc>
          <w:tcPr>
            <w:tcW w:w="1488" w:type="pct"/>
            <w:shd w:val="clear" w:color="auto" w:fill="D9D9D9" w:themeFill="background1" w:themeFillShade="D9"/>
          </w:tcPr>
          <w:p w14:paraId="3BB3EC47" w14:textId="77777777" w:rsidR="002648B1" w:rsidRPr="0085698A" w:rsidRDefault="002648B1" w:rsidP="00F51E69">
            <w:pPr>
              <w:contextualSpacing/>
              <w:rPr>
                <w:rFonts w:cs="Times New Roman"/>
                <w:b/>
                <w:bCs/>
              </w:rPr>
            </w:pPr>
            <w:r w:rsidRPr="0085698A">
              <w:rPr>
                <w:rFonts w:cs="Times New Roman"/>
                <w:b/>
                <w:bCs/>
              </w:rPr>
              <w:t>95% CI</w:t>
            </w:r>
          </w:p>
        </w:tc>
        <w:tc>
          <w:tcPr>
            <w:tcW w:w="1058" w:type="pct"/>
            <w:shd w:val="clear" w:color="auto" w:fill="D9D9D9" w:themeFill="background1" w:themeFillShade="D9"/>
          </w:tcPr>
          <w:p w14:paraId="007C2E06" w14:textId="77777777" w:rsidR="002648B1" w:rsidRPr="0085698A" w:rsidRDefault="002648B1" w:rsidP="00F51E69">
            <w:pPr>
              <w:contextualSpacing/>
              <w:rPr>
                <w:rFonts w:cs="Times New Roman"/>
                <w:b/>
                <w:bCs/>
              </w:rPr>
            </w:pPr>
            <w:r w:rsidRPr="0085698A">
              <w:rPr>
                <w:rFonts w:cs="Times New Roman"/>
                <w:b/>
                <w:bCs/>
              </w:rPr>
              <w:t>p-value</w:t>
            </w:r>
          </w:p>
        </w:tc>
      </w:tr>
      <w:tr w:rsidR="002648B1" w:rsidRPr="0085698A" w14:paraId="7EF267CC" w14:textId="77777777" w:rsidTr="00F51E69">
        <w:tc>
          <w:tcPr>
            <w:tcW w:w="5000" w:type="pct"/>
            <w:gridSpan w:val="5"/>
            <w:shd w:val="clear" w:color="auto" w:fill="F2F2F2" w:themeFill="background1" w:themeFillShade="F2"/>
          </w:tcPr>
          <w:p w14:paraId="53264A04" w14:textId="77777777" w:rsidR="002648B1" w:rsidRPr="0085698A" w:rsidRDefault="002648B1" w:rsidP="00F51E69">
            <w:pPr>
              <w:contextualSpacing/>
              <w:rPr>
                <w:rFonts w:cs="Times New Roman"/>
                <w:b/>
                <w:bCs/>
                <w:i/>
                <w:iCs/>
              </w:rPr>
            </w:pPr>
            <w:r w:rsidRPr="0085698A">
              <w:rPr>
                <w:rFonts w:cs="Times New Roman"/>
                <w:b/>
                <w:bCs/>
                <w:i/>
                <w:iCs/>
              </w:rPr>
              <w:t>Primary outcome (reference category, yes)</w:t>
            </w:r>
          </w:p>
        </w:tc>
      </w:tr>
      <w:tr w:rsidR="002648B1" w:rsidRPr="0085698A" w14:paraId="52678A3D" w14:textId="77777777" w:rsidTr="00F51E69">
        <w:tc>
          <w:tcPr>
            <w:tcW w:w="710" w:type="pct"/>
          </w:tcPr>
          <w:p w14:paraId="3484EFFA" w14:textId="77777777" w:rsidR="002648B1" w:rsidRPr="0085698A" w:rsidRDefault="002648B1" w:rsidP="00F51E69">
            <w:pPr>
              <w:contextualSpacing/>
              <w:rPr>
                <w:rFonts w:cs="Times New Roman"/>
                <w:b/>
                <w:bCs/>
              </w:rPr>
            </w:pPr>
            <w:r w:rsidRPr="0085698A">
              <w:rPr>
                <w:rFonts w:cs="Times New Roman"/>
              </w:rPr>
              <w:t>Any</w:t>
            </w:r>
          </w:p>
        </w:tc>
        <w:tc>
          <w:tcPr>
            <w:tcW w:w="872" w:type="pct"/>
          </w:tcPr>
          <w:p w14:paraId="6AF70ED4" w14:textId="58CEC67A" w:rsidR="002648B1" w:rsidRPr="0085698A" w:rsidRDefault="002648B1" w:rsidP="00F51E69">
            <w:pPr>
              <w:contextualSpacing/>
              <w:rPr>
                <w:rFonts w:cs="Times New Roman"/>
              </w:rPr>
            </w:pPr>
            <w:r w:rsidRPr="0085698A">
              <w:rPr>
                <w:rFonts w:cs="Times New Roman"/>
              </w:rPr>
              <w:t>7</w:t>
            </w:r>
          </w:p>
        </w:tc>
        <w:tc>
          <w:tcPr>
            <w:tcW w:w="872" w:type="pct"/>
          </w:tcPr>
          <w:p w14:paraId="2300C005" w14:textId="6D5D0F9E" w:rsidR="002648B1" w:rsidRPr="0085698A" w:rsidRDefault="00EA558B" w:rsidP="00F51E69">
            <w:pPr>
              <w:contextualSpacing/>
              <w:rPr>
                <w:rFonts w:cs="Times New Roman"/>
                <w:b/>
                <w:bCs/>
              </w:rPr>
            </w:pPr>
            <w:r w:rsidRPr="0085698A">
              <w:rPr>
                <w:rFonts w:cs="Times New Roman"/>
                <w:b/>
                <w:bCs/>
              </w:rPr>
              <w:t>-</w:t>
            </w:r>
            <w:r w:rsidR="002648B1" w:rsidRPr="0085698A">
              <w:rPr>
                <w:rFonts w:cs="Times New Roman"/>
                <w:b/>
                <w:bCs/>
              </w:rPr>
              <w:t>0.</w:t>
            </w:r>
            <w:r w:rsidRPr="0085698A">
              <w:rPr>
                <w:rFonts w:cs="Times New Roman"/>
                <w:b/>
                <w:bCs/>
              </w:rPr>
              <w:t>85</w:t>
            </w:r>
            <w:r w:rsidR="002648B1" w:rsidRPr="0085698A">
              <w:rPr>
                <w:rFonts w:cs="Times New Roman"/>
                <w:b/>
                <w:bCs/>
              </w:rPr>
              <w:t>1</w:t>
            </w:r>
          </w:p>
        </w:tc>
        <w:tc>
          <w:tcPr>
            <w:tcW w:w="1488" w:type="pct"/>
          </w:tcPr>
          <w:p w14:paraId="6ED353F5" w14:textId="2A5DB288" w:rsidR="002648B1" w:rsidRPr="0085698A" w:rsidRDefault="002648B1" w:rsidP="00F51E69">
            <w:pPr>
              <w:contextualSpacing/>
              <w:rPr>
                <w:rFonts w:cs="Times New Roman"/>
                <w:b/>
                <w:bCs/>
              </w:rPr>
            </w:pPr>
            <w:r w:rsidRPr="0085698A">
              <w:rPr>
                <w:rFonts w:cs="Times New Roman"/>
                <w:b/>
                <w:bCs/>
              </w:rPr>
              <w:t>-</w:t>
            </w:r>
            <w:r w:rsidR="00EA558B" w:rsidRPr="0085698A">
              <w:rPr>
                <w:rFonts w:cs="Times New Roman"/>
                <w:b/>
                <w:bCs/>
              </w:rPr>
              <w:t>1</w:t>
            </w:r>
            <w:r w:rsidRPr="0085698A">
              <w:rPr>
                <w:rFonts w:cs="Times New Roman"/>
                <w:b/>
                <w:bCs/>
              </w:rPr>
              <w:t>.</w:t>
            </w:r>
            <w:r w:rsidR="00EA558B" w:rsidRPr="0085698A">
              <w:rPr>
                <w:rFonts w:cs="Times New Roman"/>
                <w:b/>
                <w:bCs/>
              </w:rPr>
              <w:t>505</w:t>
            </w:r>
            <w:r w:rsidRPr="0085698A">
              <w:rPr>
                <w:rFonts w:cs="Times New Roman"/>
                <w:b/>
                <w:bCs/>
              </w:rPr>
              <w:t xml:space="preserve">, </w:t>
            </w:r>
            <w:r w:rsidR="00E033AD" w:rsidRPr="0085698A">
              <w:rPr>
                <w:rFonts w:cs="Times New Roman"/>
                <w:b/>
                <w:bCs/>
              </w:rPr>
              <w:t>-</w:t>
            </w:r>
            <w:r w:rsidRPr="0085698A">
              <w:rPr>
                <w:rFonts w:cs="Times New Roman"/>
                <w:b/>
                <w:bCs/>
              </w:rPr>
              <w:t>0.</w:t>
            </w:r>
            <w:r w:rsidR="00EA558B" w:rsidRPr="0085698A">
              <w:rPr>
                <w:rFonts w:cs="Times New Roman"/>
                <w:b/>
                <w:bCs/>
              </w:rPr>
              <w:t>196</w:t>
            </w:r>
          </w:p>
        </w:tc>
        <w:tc>
          <w:tcPr>
            <w:tcW w:w="1058" w:type="pct"/>
          </w:tcPr>
          <w:p w14:paraId="3C48DD88" w14:textId="011384FE" w:rsidR="002648B1" w:rsidRPr="0085698A" w:rsidRDefault="002648B1" w:rsidP="00F51E69">
            <w:pPr>
              <w:contextualSpacing/>
              <w:rPr>
                <w:rFonts w:cs="Times New Roman"/>
              </w:rPr>
            </w:pPr>
            <w:r w:rsidRPr="0085698A">
              <w:rPr>
                <w:rFonts w:cs="Times New Roman"/>
              </w:rPr>
              <w:t>0.</w:t>
            </w:r>
            <w:r w:rsidR="00EA558B" w:rsidRPr="0085698A">
              <w:rPr>
                <w:rFonts w:cs="Times New Roman"/>
              </w:rPr>
              <w:t>01</w:t>
            </w:r>
          </w:p>
        </w:tc>
      </w:tr>
      <w:tr w:rsidR="002648B1" w:rsidRPr="0085698A" w14:paraId="51BFFC97" w14:textId="77777777" w:rsidTr="00F51E69">
        <w:tc>
          <w:tcPr>
            <w:tcW w:w="5000" w:type="pct"/>
            <w:gridSpan w:val="5"/>
            <w:shd w:val="clear" w:color="auto" w:fill="F2F2F2" w:themeFill="background1" w:themeFillShade="F2"/>
          </w:tcPr>
          <w:p w14:paraId="692F2C36" w14:textId="77777777" w:rsidR="002648B1" w:rsidRPr="0085698A" w:rsidRDefault="002648B1" w:rsidP="00F51E69">
            <w:pPr>
              <w:contextualSpacing/>
              <w:rPr>
                <w:rFonts w:cs="Times New Roman"/>
                <w:b/>
                <w:bCs/>
                <w:i/>
                <w:iCs/>
              </w:rPr>
            </w:pPr>
            <w:r w:rsidRPr="0085698A">
              <w:rPr>
                <w:rFonts w:cs="Times New Roman"/>
                <w:b/>
                <w:bCs/>
                <w:i/>
                <w:iCs/>
              </w:rPr>
              <w:t>Age</w:t>
            </w:r>
          </w:p>
        </w:tc>
      </w:tr>
      <w:tr w:rsidR="002648B1" w:rsidRPr="0085698A" w14:paraId="50A8E7DF" w14:textId="77777777" w:rsidTr="00F51E69">
        <w:tc>
          <w:tcPr>
            <w:tcW w:w="710" w:type="pct"/>
          </w:tcPr>
          <w:p w14:paraId="4D4A190D" w14:textId="77777777" w:rsidR="002648B1" w:rsidRPr="0085698A" w:rsidRDefault="002648B1" w:rsidP="00F51E69">
            <w:pPr>
              <w:contextualSpacing/>
              <w:rPr>
                <w:rFonts w:cs="Times New Roman"/>
                <w:b/>
                <w:bCs/>
              </w:rPr>
            </w:pPr>
            <w:r w:rsidRPr="0085698A">
              <w:rPr>
                <w:rFonts w:cs="Times New Roman"/>
              </w:rPr>
              <w:t>Any</w:t>
            </w:r>
          </w:p>
        </w:tc>
        <w:tc>
          <w:tcPr>
            <w:tcW w:w="872" w:type="pct"/>
          </w:tcPr>
          <w:p w14:paraId="2EAFECA7" w14:textId="3811373B" w:rsidR="002648B1" w:rsidRPr="0085698A" w:rsidRDefault="002648B1" w:rsidP="00F51E69">
            <w:pPr>
              <w:contextualSpacing/>
              <w:rPr>
                <w:rFonts w:cs="Times New Roman"/>
              </w:rPr>
            </w:pPr>
            <w:r w:rsidRPr="0085698A">
              <w:rPr>
                <w:rFonts w:cs="Times New Roman"/>
              </w:rPr>
              <w:t>7</w:t>
            </w:r>
          </w:p>
        </w:tc>
        <w:tc>
          <w:tcPr>
            <w:tcW w:w="872" w:type="pct"/>
          </w:tcPr>
          <w:p w14:paraId="2E168FD8" w14:textId="6E13D3D2" w:rsidR="002648B1" w:rsidRPr="0085698A" w:rsidRDefault="002648B1" w:rsidP="00F51E69">
            <w:pPr>
              <w:contextualSpacing/>
              <w:rPr>
                <w:rFonts w:cs="Times New Roman"/>
                <w:b/>
                <w:bCs/>
              </w:rPr>
            </w:pPr>
            <w:r w:rsidRPr="0085698A">
              <w:rPr>
                <w:rFonts w:cs="Times New Roman"/>
                <w:b/>
                <w:bCs/>
              </w:rPr>
              <w:t>-0.119</w:t>
            </w:r>
          </w:p>
        </w:tc>
        <w:tc>
          <w:tcPr>
            <w:tcW w:w="1488" w:type="pct"/>
          </w:tcPr>
          <w:p w14:paraId="32992EC1" w14:textId="50B6AA65" w:rsidR="002648B1" w:rsidRPr="0085698A" w:rsidRDefault="002648B1" w:rsidP="00F51E69">
            <w:pPr>
              <w:contextualSpacing/>
              <w:rPr>
                <w:rFonts w:cs="Times New Roman"/>
                <w:b/>
                <w:bCs/>
              </w:rPr>
            </w:pPr>
            <w:r w:rsidRPr="0085698A">
              <w:rPr>
                <w:rFonts w:cs="Times New Roman"/>
                <w:b/>
                <w:bCs/>
              </w:rPr>
              <w:t>-0.163, -0.075</w:t>
            </w:r>
          </w:p>
        </w:tc>
        <w:tc>
          <w:tcPr>
            <w:tcW w:w="1058" w:type="pct"/>
          </w:tcPr>
          <w:p w14:paraId="39A3816C" w14:textId="7F5214F7" w:rsidR="002648B1" w:rsidRPr="0085698A" w:rsidRDefault="002648B1" w:rsidP="00F51E69">
            <w:pPr>
              <w:contextualSpacing/>
              <w:rPr>
                <w:rFonts w:cs="Times New Roman"/>
                <w:b/>
                <w:bCs/>
              </w:rPr>
            </w:pPr>
            <w:r w:rsidRPr="0085698A">
              <w:rPr>
                <w:rFonts w:cs="Times New Roman"/>
                <w:b/>
                <w:bCs/>
              </w:rPr>
              <w:t>1.06e-07</w:t>
            </w:r>
          </w:p>
        </w:tc>
      </w:tr>
      <w:tr w:rsidR="002648B1" w:rsidRPr="0085698A" w14:paraId="3A14262B" w14:textId="77777777" w:rsidTr="00F51E69">
        <w:tc>
          <w:tcPr>
            <w:tcW w:w="5000" w:type="pct"/>
            <w:gridSpan w:val="5"/>
            <w:shd w:val="clear" w:color="auto" w:fill="F2F2F2" w:themeFill="background1" w:themeFillShade="F2"/>
          </w:tcPr>
          <w:p w14:paraId="7AD43578" w14:textId="77777777" w:rsidR="002648B1" w:rsidRPr="0085698A" w:rsidRDefault="002648B1" w:rsidP="00F51E69">
            <w:pPr>
              <w:contextualSpacing/>
              <w:rPr>
                <w:rFonts w:cs="Times New Roman"/>
                <w:b/>
                <w:bCs/>
                <w:i/>
                <w:iCs/>
              </w:rPr>
            </w:pPr>
            <w:r w:rsidRPr="0085698A">
              <w:rPr>
                <w:rFonts w:cs="Times New Roman"/>
                <w:b/>
                <w:bCs/>
                <w:i/>
                <w:iCs/>
              </w:rPr>
              <w:t>Age at onset</w:t>
            </w:r>
          </w:p>
        </w:tc>
      </w:tr>
      <w:tr w:rsidR="002648B1" w:rsidRPr="0085698A" w14:paraId="05200C2D" w14:textId="77777777" w:rsidTr="00F51E69">
        <w:tc>
          <w:tcPr>
            <w:tcW w:w="710" w:type="pct"/>
          </w:tcPr>
          <w:p w14:paraId="320916EA" w14:textId="77777777" w:rsidR="002648B1" w:rsidRPr="0085698A" w:rsidRDefault="002648B1" w:rsidP="00F51E69">
            <w:pPr>
              <w:contextualSpacing/>
              <w:rPr>
                <w:rFonts w:cs="Times New Roman"/>
                <w:b/>
                <w:bCs/>
              </w:rPr>
            </w:pPr>
            <w:r w:rsidRPr="0085698A">
              <w:rPr>
                <w:rFonts w:cs="Times New Roman"/>
              </w:rPr>
              <w:t>Any</w:t>
            </w:r>
          </w:p>
        </w:tc>
        <w:tc>
          <w:tcPr>
            <w:tcW w:w="872" w:type="pct"/>
          </w:tcPr>
          <w:p w14:paraId="21C0D9F0" w14:textId="2FBFD299" w:rsidR="002648B1" w:rsidRPr="0085698A" w:rsidRDefault="002648B1" w:rsidP="00F51E69">
            <w:pPr>
              <w:contextualSpacing/>
              <w:rPr>
                <w:rFonts w:cs="Times New Roman"/>
              </w:rPr>
            </w:pPr>
            <w:r w:rsidRPr="0085698A">
              <w:rPr>
                <w:rFonts w:cs="Times New Roman"/>
              </w:rPr>
              <w:t>3</w:t>
            </w:r>
          </w:p>
        </w:tc>
        <w:tc>
          <w:tcPr>
            <w:tcW w:w="872" w:type="pct"/>
          </w:tcPr>
          <w:p w14:paraId="7E75983C" w14:textId="1BF3E2F8" w:rsidR="002648B1" w:rsidRPr="0085698A" w:rsidRDefault="002648B1" w:rsidP="00F51E69">
            <w:pPr>
              <w:contextualSpacing/>
              <w:rPr>
                <w:rFonts w:cs="Times New Roman"/>
                <w:b/>
                <w:bCs/>
              </w:rPr>
            </w:pPr>
            <w:r w:rsidRPr="0085698A">
              <w:rPr>
                <w:rFonts w:cs="Times New Roman"/>
                <w:b/>
                <w:bCs/>
              </w:rPr>
              <w:t>0.138</w:t>
            </w:r>
          </w:p>
        </w:tc>
        <w:tc>
          <w:tcPr>
            <w:tcW w:w="1488" w:type="pct"/>
          </w:tcPr>
          <w:p w14:paraId="005E4404" w14:textId="1355CD97" w:rsidR="002648B1" w:rsidRPr="0085698A" w:rsidRDefault="002648B1" w:rsidP="00F51E69">
            <w:pPr>
              <w:contextualSpacing/>
              <w:rPr>
                <w:rFonts w:cs="Times New Roman"/>
                <w:b/>
                <w:bCs/>
              </w:rPr>
            </w:pPr>
            <w:r w:rsidRPr="0085698A">
              <w:rPr>
                <w:rFonts w:cs="Times New Roman"/>
                <w:b/>
                <w:bCs/>
              </w:rPr>
              <w:t>0.007, 0.27</w:t>
            </w:r>
          </w:p>
        </w:tc>
        <w:tc>
          <w:tcPr>
            <w:tcW w:w="1058" w:type="pct"/>
          </w:tcPr>
          <w:p w14:paraId="3B63F7A3" w14:textId="35D47562" w:rsidR="002648B1" w:rsidRPr="0085698A" w:rsidRDefault="002648B1" w:rsidP="00F51E69">
            <w:pPr>
              <w:contextualSpacing/>
              <w:rPr>
                <w:rFonts w:cs="Times New Roman"/>
                <w:b/>
                <w:bCs/>
              </w:rPr>
            </w:pPr>
            <w:r w:rsidRPr="0085698A">
              <w:rPr>
                <w:rFonts w:cs="Times New Roman"/>
                <w:b/>
                <w:bCs/>
              </w:rPr>
              <w:t>0.039</w:t>
            </w:r>
          </w:p>
        </w:tc>
      </w:tr>
      <w:tr w:rsidR="002648B1" w:rsidRPr="0085698A" w14:paraId="75363E46" w14:textId="77777777" w:rsidTr="00F51E69">
        <w:tc>
          <w:tcPr>
            <w:tcW w:w="5000" w:type="pct"/>
            <w:gridSpan w:val="5"/>
            <w:shd w:val="clear" w:color="auto" w:fill="F2F2F2" w:themeFill="background1" w:themeFillShade="F2"/>
          </w:tcPr>
          <w:p w14:paraId="397FC1B0" w14:textId="77777777" w:rsidR="002648B1" w:rsidRPr="0085698A" w:rsidRDefault="002648B1" w:rsidP="00F51E69">
            <w:pPr>
              <w:contextualSpacing/>
              <w:rPr>
                <w:rFonts w:cs="Times New Roman"/>
                <w:b/>
                <w:bCs/>
                <w:i/>
                <w:iCs/>
              </w:rPr>
            </w:pPr>
            <w:r w:rsidRPr="0085698A">
              <w:rPr>
                <w:rFonts w:cs="Times New Roman"/>
                <w:b/>
                <w:bCs/>
                <w:i/>
                <w:iCs/>
              </w:rPr>
              <w:t>Duration of illness</w:t>
            </w:r>
          </w:p>
        </w:tc>
      </w:tr>
      <w:tr w:rsidR="002648B1" w:rsidRPr="0085698A" w14:paraId="3D25968B" w14:textId="77777777" w:rsidTr="00F51E69">
        <w:tc>
          <w:tcPr>
            <w:tcW w:w="710" w:type="pct"/>
          </w:tcPr>
          <w:p w14:paraId="3CFFEC41" w14:textId="77777777" w:rsidR="002648B1" w:rsidRPr="0085698A" w:rsidRDefault="002648B1" w:rsidP="00F51E69">
            <w:pPr>
              <w:contextualSpacing/>
              <w:rPr>
                <w:rFonts w:cs="Times New Roman"/>
                <w:b/>
                <w:bCs/>
              </w:rPr>
            </w:pPr>
            <w:r w:rsidRPr="0085698A">
              <w:rPr>
                <w:rFonts w:cs="Times New Roman"/>
              </w:rPr>
              <w:t>Any</w:t>
            </w:r>
          </w:p>
        </w:tc>
        <w:tc>
          <w:tcPr>
            <w:tcW w:w="872" w:type="pct"/>
          </w:tcPr>
          <w:p w14:paraId="411757F3" w14:textId="62E42616" w:rsidR="002648B1" w:rsidRPr="0085698A" w:rsidRDefault="002648B1" w:rsidP="00F51E69">
            <w:pPr>
              <w:contextualSpacing/>
              <w:rPr>
                <w:rFonts w:cs="Times New Roman"/>
              </w:rPr>
            </w:pPr>
            <w:r w:rsidRPr="0085698A">
              <w:rPr>
                <w:rFonts w:cs="Times New Roman"/>
              </w:rPr>
              <w:t>4</w:t>
            </w:r>
          </w:p>
        </w:tc>
        <w:tc>
          <w:tcPr>
            <w:tcW w:w="872" w:type="pct"/>
          </w:tcPr>
          <w:p w14:paraId="3795D30E" w14:textId="6E74E734" w:rsidR="002648B1" w:rsidRPr="0085698A" w:rsidRDefault="002648B1" w:rsidP="00F51E69">
            <w:pPr>
              <w:contextualSpacing/>
              <w:rPr>
                <w:rFonts w:cs="Times New Roman"/>
                <w:b/>
                <w:bCs/>
              </w:rPr>
            </w:pPr>
            <w:r w:rsidRPr="0085698A">
              <w:rPr>
                <w:rFonts w:cs="Times New Roman"/>
                <w:b/>
                <w:bCs/>
              </w:rPr>
              <w:t>-0.103</w:t>
            </w:r>
          </w:p>
        </w:tc>
        <w:tc>
          <w:tcPr>
            <w:tcW w:w="1488" w:type="pct"/>
          </w:tcPr>
          <w:p w14:paraId="09CE8865" w14:textId="26AE94E2" w:rsidR="002648B1" w:rsidRPr="0085698A" w:rsidRDefault="002648B1" w:rsidP="00F51E69">
            <w:pPr>
              <w:contextualSpacing/>
              <w:rPr>
                <w:rFonts w:cs="Times New Roman"/>
                <w:b/>
                <w:bCs/>
              </w:rPr>
            </w:pPr>
            <w:r w:rsidRPr="0085698A">
              <w:rPr>
                <w:rFonts w:cs="Times New Roman"/>
                <w:b/>
                <w:bCs/>
              </w:rPr>
              <w:t>-0.169, 0.037</w:t>
            </w:r>
          </w:p>
        </w:tc>
        <w:tc>
          <w:tcPr>
            <w:tcW w:w="1058" w:type="pct"/>
          </w:tcPr>
          <w:p w14:paraId="53534908" w14:textId="341A89FB" w:rsidR="002648B1" w:rsidRPr="0085698A" w:rsidRDefault="002648B1" w:rsidP="00F51E69">
            <w:pPr>
              <w:contextualSpacing/>
              <w:rPr>
                <w:rFonts w:cs="Times New Roman"/>
                <w:b/>
                <w:bCs/>
              </w:rPr>
            </w:pPr>
            <w:r w:rsidRPr="0085698A">
              <w:rPr>
                <w:rFonts w:cs="Times New Roman"/>
                <w:b/>
                <w:bCs/>
              </w:rPr>
              <w:t>0.002</w:t>
            </w:r>
          </w:p>
        </w:tc>
      </w:tr>
      <w:tr w:rsidR="002648B1" w:rsidRPr="0085698A" w14:paraId="1F0977D8" w14:textId="77777777" w:rsidTr="00F51E69">
        <w:tc>
          <w:tcPr>
            <w:tcW w:w="5000" w:type="pct"/>
            <w:gridSpan w:val="5"/>
            <w:shd w:val="clear" w:color="auto" w:fill="F2F2F2" w:themeFill="background1" w:themeFillShade="F2"/>
          </w:tcPr>
          <w:p w14:paraId="660D15C8" w14:textId="77777777" w:rsidR="002648B1" w:rsidRPr="0085698A" w:rsidRDefault="002648B1" w:rsidP="00F51E69">
            <w:pPr>
              <w:contextualSpacing/>
              <w:rPr>
                <w:rFonts w:cs="Times New Roman"/>
                <w:b/>
                <w:bCs/>
                <w:i/>
                <w:iCs/>
              </w:rPr>
            </w:pPr>
            <w:r w:rsidRPr="0085698A">
              <w:rPr>
                <w:rFonts w:cs="Times New Roman"/>
                <w:b/>
                <w:bCs/>
                <w:i/>
                <w:iCs/>
              </w:rPr>
              <w:t>Duration of stimuli</w:t>
            </w:r>
          </w:p>
        </w:tc>
      </w:tr>
      <w:tr w:rsidR="002648B1" w:rsidRPr="0085698A" w14:paraId="7945089A" w14:textId="77777777" w:rsidTr="00F51E69">
        <w:tc>
          <w:tcPr>
            <w:tcW w:w="710" w:type="pct"/>
          </w:tcPr>
          <w:p w14:paraId="4947594F" w14:textId="77777777" w:rsidR="002648B1" w:rsidRPr="0085698A" w:rsidRDefault="002648B1" w:rsidP="00F51E69">
            <w:pPr>
              <w:contextualSpacing/>
              <w:rPr>
                <w:rFonts w:cs="Times New Roman"/>
                <w:b/>
                <w:bCs/>
              </w:rPr>
            </w:pPr>
            <w:r w:rsidRPr="0085698A">
              <w:rPr>
                <w:rFonts w:cs="Times New Roman"/>
              </w:rPr>
              <w:t>Any</w:t>
            </w:r>
          </w:p>
        </w:tc>
        <w:tc>
          <w:tcPr>
            <w:tcW w:w="872" w:type="pct"/>
          </w:tcPr>
          <w:p w14:paraId="5139FC3F" w14:textId="38DE4EBF" w:rsidR="002648B1" w:rsidRPr="0085698A" w:rsidRDefault="00EA558B" w:rsidP="00F51E69">
            <w:pPr>
              <w:contextualSpacing/>
              <w:rPr>
                <w:rFonts w:cs="Times New Roman"/>
              </w:rPr>
            </w:pPr>
            <w:r w:rsidRPr="0085698A">
              <w:rPr>
                <w:rFonts w:cs="Times New Roman"/>
              </w:rPr>
              <w:t>3</w:t>
            </w:r>
          </w:p>
        </w:tc>
        <w:tc>
          <w:tcPr>
            <w:tcW w:w="872" w:type="pct"/>
          </w:tcPr>
          <w:p w14:paraId="388EE0D8" w14:textId="2C87B1B0" w:rsidR="002648B1" w:rsidRPr="0085698A" w:rsidRDefault="002648B1" w:rsidP="00F51E69">
            <w:pPr>
              <w:contextualSpacing/>
              <w:rPr>
                <w:rFonts w:cs="Times New Roman"/>
              </w:rPr>
            </w:pPr>
            <w:r w:rsidRPr="0085698A">
              <w:rPr>
                <w:rFonts w:cs="Times New Roman"/>
              </w:rPr>
              <w:t>-0.0</w:t>
            </w:r>
            <w:r w:rsidR="00EA558B" w:rsidRPr="0085698A">
              <w:rPr>
                <w:rFonts w:cs="Times New Roman"/>
              </w:rPr>
              <w:t>33</w:t>
            </w:r>
          </w:p>
        </w:tc>
        <w:tc>
          <w:tcPr>
            <w:tcW w:w="1488" w:type="pct"/>
          </w:tcPr>
          <w:p w14:paraId="5C547DC8" w14:textId="5471A1AD" w:rsidR="002648B1" w:rsidRPr="0085698A" w:rsidRDefault="002648B1" w:rsidP="00F51E69">
            <w:pPr>
              <w:contextualSpacing/>
              <w:rPr>
                <w:rFonts w:cs="Times New Roman"/>
              </w:rPr>
            </w:pPr>
            <w:r w:rsidRPr="0085698A">
              <w:rPr>
                <w:rFonts w:cs="Times New Roman"/>
              </w:rPr>
              <w:t>-0.0</w:t>
            </w:r>
            <w:r w:rsidR="00EA558B" w:rsidRPr="0085698A">
              <w:rPr>
                <w:rFonts w:cs="Times New Roman"/>
              </w:rPr>
              <w:t>8</w:t>
            </w:r>
            <w:r w:rsidRPr="0085698A">
              <w:rPr>
                <w:rFonts w:cs="Times New Roman"/>
              </w:rPr>
              <w:t>7, 0.0</w:t>
            </w:r>
            <w:r w:rsidR="00EA558B" w:rsidRPr="0085698A">
              <w:rPr>
                <w:rFonts w:cs="Times New Roman"/>
              </w:rPr>
              <w:t>2</w:t>
            </w:r>
          </w:p>
        </w:tc>
        <w:tc>
          <w:tcPr>
            <w:tcW w:w="1058" w:type="pct"/>
          </w:tcPr>
          <w:p w14:paraId="306A4E27" w14:textId="2F2FD36D" w:rsidR="002648B1" w:rsidRPr="0085698A" w:rsidRDefault="002648B1" w:rsidP="00F51E69">
            <w:pPr>
              <w:contextualSpacing/>
              <w:rPr>
                <w:rFonts w:cs="Times New Roman"/>
              </w:rPr>
            </w:pPr>
            <w:r w:rsidRPr="0085698A">
              <w:rPr>
                <w:rFonts w:cs="Times New Roman"/>
              </w:rPr>
              <w:t>0.</w:t>
            </w:r>
            <w:r w:rsidR="00EA558B" w:rsidRPr="0085698A">
              <w:rPr>
                <w:rFonts w:cs="Times New Roman"/>
              </w:rPr>
              <w:t>226</w:t>
            </w:r>
          </w:p>
        </w:tc>
      </w:tr>
      <w:tr w:rsidR="002648B1" w:rsidRPr="0085698A" w14:paraId="79A29FB7" w14:textId="77777777" w:rsidTr="00F51E69">
        <w:tc>
          <w:tcPr>
            <w:tcW w:w="5000" w:type="pct"/>
            <w:gridSpan w:val="5"/>
            <w:shd w:val="clear" w:color="auto" w:fill="F2F2F2" w:themeFill="background1" w:themeFillShade="F2"/>
          </w:tcPr>
          <w:p w14:paraId="6868055D" w14:textId="77777777" w:rsidR="002648B1" w:rsidRPr="0085698A" w:rsidRDefault="002648B1" w:rsidP="00F51E69">
            <w:pPr>
              <w:contextualSpacing/>
              <w:rPr>
                <w:rFonts w:cs="Times New Roman"/>
                <w:b/>
                <w:bCs/>
                <w:i/>
                <w:iCs/>
              </w:rPr>
            </w:pPr>
            <w:r w:rsidRPr="0085698A">
              <w:rPr>
                <w:rFonts w:cs="Times New Roman"/>
                <w:b/>
                <w:bCs/>
                <w:i/>
                <w:iCs/>
              </w:rPr>
              <w:t>Morphed (reference category, yes)</w:t>
            </w:r>
          </w:p>
        </w:tc>
      </w:tr>
      <w:tr w:rsidR="002648B1" w:rsidRPr="0085698A" w14:paraId="41872B51" w14:textId="77777777" w:rsidTr="00F51E69">
        <w:tc>
          <w:tcPr>
            <w:tcW w:w="710" w:type="pct"/>
          </w:tcPr>
          <w:p w14:paraId="6ED63500" w14:textId="77777777" w:rsidR="002648B1" w:rsidRPr="0085698A" w:rsidRDefault="002648B1" w:rsidP="00F51E69">
            <w:pPr>
              <w:contextualSpacing/>
              <w:rPr>
                <w:rFonts w:cs="Times New Roman"/>
                <w:b/>
                <w:bCs/>
              </w:rPr>
            </w:pPr>
            <w:r w:rsidRPr="0085698A">
              <w:rPr>
                <w:rFonts w:cs="Times New Roman"/>
              </w:rPr>
              <w:t>Any</w:t>
            </w:r>
          </w:p>
        </w:tc>
        <w:tc>
          <w:tcPr>
            <w:tcW w:w="872" w:type="pct"/>
          </w:tcPr>
          <w:p w14:paraId="2ABC3537" w14:textId="64E1A28B" w:rsidR="002648B1" w:rsidRPr="0085698A" w:rsidRDefault="002648B1" w:rsidP="00F51E69">
            <w:pPr>
              <w:contextualSpacing/>
              <w:rPr>
                <w:rFonts w:cs="Times New Roman"/>
              </w:rPr>
            </w:pPr>
            <w:r w:rsidRPr="0085698A">
              <w:rPr>
                <w:rFonts w:cs="Times New Roman"/>
              </w:rPr>
              <w:t>7</w:t>
            </w:r>
          </w:p>
        </w:tc>
        <w:tc>
          <w:tcPr>
            <w:tcW w:w="872" w:type="pct"/>
          </w:tcPr>
          <w:p w14:paraId="11524E55" w14:textId="39D0C64B" w:rsidR="002648B1" w:rsidRPr="0085698A" w:rsidRDefault="002648B1" w:rsidP="00F51E69">
            <w:pPr>
              <w:contextualSpacing/>
              <w:rPr>
                <w:rFonts w:cs="Times New Roman"/>
              </w:rPr>
            </w:pPr>
            <w:r w:rsidRPr="0085698A">
              <w:rPr>
                <w:rFonts w:cs="Times New Roman"/>
              </w:rPr>
              <w:t>-0.</w:t>
            </w:r>
            <w:r w:rsidR="00EA558B" w:rsidRPr="0085698A">
              <w:rPr>
                <w:rFonts w:cs="Times New Roman"/>
              </w:rPr>
              <w:t>03</w:t>
            </w:r>
            <w:r w:rsidRPr="0085698A">
              <w:rPr>
                <w:rFonts w:cs="Times New Roman"/>
              </w:rPr>
              <w:t>4</w:t>
            </w:r>
          </w:p>
        </w:tc>
        <w:tc>
          <w:tcPr>
            <w:tcW w:w="1488" w:type="pct"/>
          </w:tcPr>
          <w:p w14:paraId="1D93D412" w14:textId="05E6BE53" w:rsidR="002648B1" w:rsidRPr="0085698A" w:rsidRDefault="002648B1" w:rsidP="00F51E69">
            <w:pPr>
              <w:contextualSpacing/>
              <w:rPr>
                <w:rFonts w:cs="Times New Roman"/>
              </w:rPr>
            </w:pPr>
            <w:r w:rsidRPr="0085698A">
              <w:rPr>
                <w:rFonts w:cs="Times New Roman"/>
              </w:rPr>
              <w:t>-</w:t>
            </w:r>
            <w:r w:rsidR="00EA558B" w:rsidRPr="0085698A">
              <w:rPr>
                <w:rFonts w:cs="Times New Roman"/>
              </w:rPr>
              <w:t>1</w:t>
            </w:r>
            <w:r w:rsidRPr="0085698A">
              <w:rPr>
                <w:rFonts w:cs="Times New Roman"/>
              </w:rPr>
              <w:t>.</w:t>
            </w:r>
            <w:r w:rsidR="00EA558B" w:rsidRPr="0085698A">
              <w:rPr>
                <w:rFonts w:cs="Times New Roman"/>
              </w:rPr>
              <w:t>46</w:t>
            </w:r>
            <w:r w:rsidRPr="0085698A">
              <w:rPr>
                <w:rFonts w:cs="Times New Roman"/>
              </w:rPr>
              <w:t xml:space="preserve">, </w:t>
            </w:r>
            <w:r w:rsidR="00EA558B" w:rsidRPr="0085698A">
              <w:rPr>
                <w:rFonts w:cs="Times New Roman"/>
              </w:rPr>
              <w:t>1</w:t>
            </w:r>
            <w:r w:rsidRPr="0085698A">
              <w:rPr>
                <w:rFonts w:cs="Times New Roman"/>
              </w:rPr>
              <w:t>.</w:t>
            </w:r>
            <w:r w:rsidR="00EA558B" w:rsidRPr="0085698A">
              <w:rPr>
                <w:rFonts w:cs="Times New Roman"/>
              </w:rPr>
              <w:t>3</w:t>
            </w:r>
            <w:r w:rsidRPr="0085698A">
              <w:rPr>
                <w:rFonts w:cs="Times New Roman"/>
              </w:rPr>
              <w:t>9</w:t>
            </w:r>
            <w:r w:rsidR="00EA558B" w:rsidRPr="0085698A">
              <w:rPr>
                <w:rFonts w:cs="Times New Roman"/>
              </w:rPr>
              <w:t>5</w:t>
            </w:r>
          </w:p>
        </w:tc>
        <w:tc>
          <w:tcPr>
            <w:tcW w:w="1058" w:type="pct"/>
          </w:tcPr>
          <w:p w14:paraId="4B3B6B10" w14:textId="3DDC7AFE" w:rsidR="002648B1" w:rsidRPr="0085698A" w:rsidRDefault="002648B1" w:rsidP="00F51E69">
            <w:pPr>
              <w:contextualSpacing/>
              <w:rPr>
                <w:rFonts w:cs="Times New Roman"/>
              </w:rPr>
            </w:pPr>
            <w:r w:rsidRPr="0085698A">
              <w:rPr>
                <w:rFonts w:cs="Times New Roman"/>
              </w:rPr>
              <w:t>0.</w:t>
            </w:r>
            <w:r w:rsidR="00EA558B" w:rsidRPr="0085698A">
              <w:rPr>
                <w:rFonts w:cs="Times New Roman"/>
              </w:rPr>
              <w:t>963</w:t>
            </w:r>
          </w:p>
        </w:tc>
      </w:tr>
      <w:tr w:rsidR="002648B1" w:rsidRPr="0085698A" w14:paraId="78A1D084" w14:textId="77777777" w:rsidTr="00F51E69">
        <w:tc>
          <w:tcPr>
            <w:tcW w:w="5000" w:type="pct"/>
            <w:gridSpan w:val="5"/>
            <w:shd w:val="clear" w:color="auto" w:fill="F2F2F2" w:themeFill="background1" w:themeFillShade="F2"/>
          </w:tcPr>
          <w:p w14:paraId="7995887B" w14:textId="77777777" w:rsidR="002648B1" w:rsidRPr="0085698A" w:rsidRDefault="002648B1" w:rsidP="00F51E69">
            <w:pPr>
              <w:contextualSpacing/>
              <w:rPr>
                <w:rFonts w:cs="Times New Roman"/>
                <w:b/>
                <w:bCs/>
                <w:i/>
                <w:iCs/>
              </w:rPr>
            </w:pPr>
            <w:r w:rsidRPr="0085698A">
              <w:rPr>
                <w:rFonts w:cs="Times New Roman"/>
                <w:b/>
                <w:bCs/>
                <w:i/>
                <w:iCs/>
              </w:rPr>
              <w:t>% of females</w:t>
            </w:r>
          </w:p>
        </w:tc>
      </w:tr>
      <w:tr w:rsidR="002648B1" w:rsidRPr="0085698A" w14:paraId="36FE54AC" w14:textId="77777777" w:rsidTr="00F51E69">
        <w:tc>
          <w:tcPr>
            <w:tcW w:w="710" w:type="pct"/>
          </w:tcPr>
          <w:p w14:paraId="72C93F47" w14:textId="77777777" w:rsidR="002648B1" w:rsidRPr="0085698A" w:rsidRDefault="002648B1" w:rsidP="00F51E69">
            <w:pPr>
              <w:contextualSpacing/>
              <w:rPr>
                <w:rFonts w:cs="Times New Roman"/>
                <w:b/>
                <w:bCs/>
              </w:rPr>
            </w:pPr>
            <w:r w:rsidRPr="0085698A">
              <w:rPr>
                <w:rFonts w:cs="Times New Roman"/>
              </w:rPr>
              <w:t>Any</w:t>
            </w:r>
          </w:p>
        </w:tc>
        <w:tc>
          <w:tcPr>
            <w:tcW w:w="872" w:type="pct"/>
          </w:tcPr>
          <w:p w14:paraId="2D8D7337" w14:textId="6C19F5F2" w:rsidR="002648B1" w:rsidRPr="0085698A" w:rsidRDefault="002648B1" w:rsidP="00F51E69">
            <w:pPr>
              <w:contextualSpacing/>
              <w:rPr>
                <w:rFonts w:cs="Times New Roman"/>
              </w:rPr>
            </w:pPr>
            <w:r w:rsidRPr="0085698A">
              <w:rPr>
                <w:rFonts w:cs="Times New Roman"/>
              </w:rPr>
              <w:t>7</w:t>
            </w:r>
          </w:p>
        </w:tc>
        <w:tc>
          <w:tcPr>
            <w:tcW w:w="872" w:type="pct"/>
          </w:tcPr>
          <w:p w14:paraId="2689D887" w14:textId="1E67689D" w:rsidR="002648B1" w:rsidRPr="0085698A" w:rsidRDefault="002648B1" w:rsidP="00F51E69">
            <w:pPr>
              <w:contextualSpacing/>
              <w:rPr>
                <w:rFonts w:cs="Times New Roman"/>
              </w:rPr>
            </w:pPr>
            <w:r w:rsidRPr="0085698A">
              <w:rPr>
                <w:rFonts w:cs="Times New Roman"/>
              </w:rPr>
              <w:t>-1.309</w:t>
            </w:r>
          </w:p>
        </w:tc>
        <w:tc>
          <w:tcPr>
            <w:tcW w:w="1488" w:type="pct"/>
          </w:tcPr>
          <w:p w14:paraId="11447AD4" w14:textId="28DEFFFD" w:rsidR="002648B1" w:rsidRPr="0085698A" w:rsidRDefault="002648B1" w:rsidP="00F51E69">
            <w:pPr>
              <w:contextualSpacing/>
              <w:rPr>
                <w:rFonts w:cs="Times New Roman"/>
              </w:rPr>
            </w:pPr>
            <w:r w:rsidRPr="0085698A">
              <w:rPr>
                <w:rFonts w:cs="Times New Roman"/>
              </w:rPr>
              <w:t>-5.633, 3.014</w:t>
            </w:r>
          </w:p>
        </w:tc>
        <w:tc>
          <w:tcPr>
            <w:tcW w:w="1058" w:type="pct"/>
          </w:tcPr>
          <w:p w14:paraId="0B28CAF2" w14:textId="0A0479A7" w:rsidR="002648B1" w:rsidRPr="0085698A" w:rsidRDefault="002648B1" w:rsidP="00F51E69">
            <w:pPr>
              <w:contextualSpacing/>
              <w:rPr>
                <w:rFonts w:cs="Times New Roman"/>
              </w:rPr>
            </w:pPr>
            <w:r w:rsidRPr="0085698A">
              <w:rPr>
                <w:rFonts w:cs="Times New Roman"/>
              </w:rPr>
              <w:t>0.553</w:t>
            </w:r>
          </w:p>
        </w:tc>
      </w:tr>
      <w:tr w:rsidR="002648B1" w:rsidRPr="0085698A" w14:paraId="4A2DD0D5" w14:textId="77777777" w:rsidTr="00F51E69">
        <w:tc>
          <w:tcPr>
            <w:tcW w:w="5000" w:type="pct"/>
            <w:gridSpan w:val="5"/>
            <w:shd w:val="clear" w:color="auto" w:fill="F2F2F2" w:themeFill="background1" w:themeFillShade="F2"/>
          </w:tcPr>
          <w:p w14:paraId="63E458C1" w14:textId="77777777" w:rsidR="002648B1" w:rsidRPr="0085698A" w:rsidRDefault="002648B1" w:rsidP="00F51E69">
            <w:pPr>
              <w:contextualSpacing/>
              <w:rPr>
                <w:rFonts w:cs="Times New Roman"/>
                <w:b/>
                <w:bCs/>
                <w:i/>
                <w:iCs/>
              </w:rPr>
            </w:pPr>
            <w:r w:rsidRPr="0085698A">
              <w:rPr>
                <w:rFonts w:cs="Times New Roman"/>
                <w:b/>
                <w:bCs/>
                <w:i/>
                <w:iCs/>
              </w:rPr>
              <w:t>% of euthymic</w:t>
            </w:r>
          </w:p>
        </w:tc>
      </w:tr>
      <w:tr w:rsidR="002648B1" w:rsidRPr="0085698A" w14:paraId="5CD1FBFF" w14:textId="77777777" w:rsidTr="00F51E69">
        <w:tc>
          <w:tcPr>
            <w:tcW w:w="710" w:type="pct"/>
          </w:tcPr>
          <w:p w14:paraId="5AB16AB9" w14:textId="77777777" w:rsidR="002648B1" w:rsidRPr="0085698A" w:rsidRDefault="002648B1" w:rsidP="00F51E69">
            <w:pPr>
              <w:contextualSpacing/>
              <w:rPr>
                <w:rFonts w:cs="Times New Roman"/>
                <w:b/>
                <w:bCs/>
              </w:rPr>
            </w:pPr>
            <w:r w:rsidRPr="0085698A">
              <w:rPr>
                <w:rFonts w:cs="Times New Roman"/>
              </w:rPr>
              <w:t>Any</w:t>
            </w:r>
          </w:p>
        </w:tc>
        <w:tc>
          <w:tcPr>
            <w:tcW w:w="872" w:type="pct"/>
          </w:tcPr>
          <w:p w14:paraId="635811E6" w14:textId="735ACAA4" w:rsidR="002648B1" w:rsidRPr="0085698A" w:rsidRDefault="002648B1" w:rsidP="00F51E69">
            <w:pPr>
              <w:contextualSpacing/>
              <w:rPr>
                <w:rFonts w:cs="Times New Roman"/>
              </w:rPr>
            </w:pPr>
            <w:r w:rsidRPr="0085698A">
              <w:rPr>
                <w:rFonts w:cs="Times New Roman"/>
              </w:rPr>
              <w:t>5</w:t>
            </w:r>
          </w:p>
        </w:tc>
        <w:tc>
          <w:tcPr>
            <w:tcW w:w="872" w:type="pct"/>
          </w:tcPr>
          <w:p w14:paraId="44B38477" w14:textId="13E3DD45" w:rsidR="002648B1" w:rsidRPr="0085698A" w:rsidRDefault="002648B1" w:rsidP="00F51E69">
            <w:pPr>
              <w:contextualSpacing/>
              <w:rPr>
                <w:rFonts w:cs="Times New Roman"/>
              </w:rPr>
            </w:pPr>
            <w:r w:rsidRPr="0085698A">
              <w:rPr>
                <w:rFonts w:cs="Times New Roman"/>
              </w:rPr>
              <w:t>0.104</w:t>
            </w:r>
          </w:p>
        </w:tc>
        <w:tc>
          <w:tcPr>
            <w:tcW w:w="1488" w:type="pct"/>
          </w:tcPr>
          <w:p w14:paraId="35ED8FE4" w14:textId="48B50361" w:rsidR="002648B1" w:rsidRPr="0085698A" w:rsidRDefault="002648B1" w:rsidP="00F51E69">
            <w:pPr>
              <w:contextualSpacing/>
              <w:rPr>
                <w:rFonts w:cs="Times New Roman"/>
              </w:rPr>
            </w:pPr>
            <w:r w:rsidRPr="0085698A">
              <w:rPr>
                <w:rFonts w:cs="Times New Roman"/>
              </w:rPr>
              <w:t>-0.626, 0.834</w:t>
            </w:r>
          </w:p>
        </w:tc>
        <w:tc>
          <w:tcPr>
            <w:tcW w:w="1058" w:type="pct"/>
          </w:tcPr>
          <w:p w14:paraId="75B5DC51" w14:textId="79D790C6" w:rsidR="002648B1" w:rsidRPr="0085698A" w:rsidRDefault="002648B1" w:rsidP="00F51E69">
            <w:pPr>
              <w:contextualSpacing/>
              <w:rPr>
                <w:rFonts w:cs="Times New Roman"/>
              </w:rPr>
            </w:pPr>
            <w:r w:rsidRPr="0085698A">
              <w:rPr>
                <w:rFonts w:cs="Times New Roman"/>
              </w:rPr>
              <w:t>0.779</w:t>
            </w:r>
          </w:p>
        </w:tc>
      </w:tr>
      <w:tr w:rsidR="002648B1" w:rsidRPr="0085698A" w14:paraId="3E5E2FCD" w14:textId="77777777" w:rsidTr="00F51E69">
        <w:tc>
          <w:tcPr>
            <w:tcW w:w="5000" w:type="pct"/>
            <w:gridSpan w:val="5"/>
            <w:shd w:val="clear" w:color="auto" w:fill="F2F2F2" w:themeFill="background1" w:themeFillShade="F2"/>
          </w:tcPr>
          <w:p w14:paraId="7EBD471D" w14:textId="77777777" w:rsidR="002648B1" w:rsidRPr="0085698A" w:rsidRDefault="002648B1" w:rsidP="00F51E69">
            <w:pPr>
              <w:contextualSpacing/>
              <w:rPr>
                <w:rFonts w:cs="Times New Roman"/>
                <w:b/>
                <w:bCs/>
                <w:i/>
                <w:iCs/>
              </w:rPr>
            </w:pPr>
            <w:r w:rsidRPr="0085698A">
              <w:rPr>
                <w:rFonts w:cs="Times New Roman"/>
                <w:b/>
                <w:bCs/>
                <w:i/>
                <w:iCs/>
              </w:rPr>
              <w:t>% of depressed</w:t>
            </w:r>
          </w:p>
        </w:tc>
      </w:tr>
      <w:tr w:rsidR="002648B1" w:rsidRPr="0085698A" w14:paraId="554BEE92" w14:textId="77777777" w:rsidTr="00F51E69">
        <w:tc>
          <w:tcPr>
            <w:tcW w:w="710" w:type="pct"/>
          </w:tcPr>
          <w:p w14:paraId="3E5CA683" w14:textId="77777777" w:rsidR="002648B1" w:rsidRPr="0085698A" w:rsidRDefault="002648B1" w:rsidP="00F51E69">
            <w:pPr>
              <w:contextualSpacing/>
              <w:rPr>
                <w:rFonts w:cs="Times New Roman"/>
                <w:b/>
                <w:bCs/>
              </w:rPr>
            </w:pPr>
            <w:r w:rsidRPr="0085698A">
              <w:rPr>
                <w:rFonts w:cs="Times New Roman"/>
              </w:rPr>
              <w:t>Any</w:t>
            </w:r>
          </w:p>
        </w:tc>
        <w:tc>
          <w:tcPr>
            <w:tcW w:w="872" w:type="pct"/>
          </w:tcPr>
          <w:p w14:paraId="036CBDAB" w14:textId="18CD712D" w:rsidR="002648B1" w:rsidRPr="0085698A" w:rsidRDefault="00EA558B" w:rsidP="00F51E69">
            <w:pPr>
              <w:contextualSpacing/>
              <w:rPr>
                <w:rFonts w:cs="Times New Roman"/>
              </w:rPr>
            </w:pPr>
            <w:r w:rsidRPr="0085698A">
              <w:rPr>
                <w:rFonts w:cs="Times New Roman"/>
              </w:rPr>
              <w:t>3</w:t>
            </w:r>
          </w:p>
        </w:tc>
        <w:tc>
          <w:tcPr>
            <w:tcW w:w="872" w:type="pct"/>
          </w:tcPr>
          <w:p w14:paraId="7DB506EF" w14:textId="7FE5419E" w:rsidR="002648B1" w:rsidRPr="0085698A" w:rsidRDefault="00EA558B" w:rsidP="00F51E69">
            <w:pPr>
              <w:contextualSpacing/>
              <w:rPr>
                <w:rFonts w:cs="Times New Roman"/>
              </w:rPr>
            </w:pPr>
            <w:r w:rsidRPr="0085698A">
              <w:rPr>
                <w:rFonts w:cs="Times New Roman"/>
              </w:rPr>
              <w:t>-</w:t>
            </w:r>
            <w:r w:rsidR="002648B1" w:rsidRPr="0085698A">
              <w:rPr>
                <w:rFonts w:cs="Times New Roman"/>
              </w:rPr>
              <w:t>0.</w:t>
            </w:r>
            <w:r w:rsidRPr="0085698A">
              <w:rPr>
                <w:rFonts w:cs="Times New Roman"/>
              </w:rPr>
              <w:t>368</w:t>
            </w:r>
          </w:p>
        </w:tc>
        <w:tc>
          <w:tcPr>
            <w:tcW w:w="1488" w:type="pct"/>
          </w:tcPr>
          <w:p w14:paraId="24D7F969" w14:textId="1ADA4FDC" w:rsidR="002648B1" w:rsidRPr="0085698A" w:rsidRDefault="002648B1" w:rsidP="00F51E69">
            <w:pPr>
              <w:contextualSpacing/>
              <w:rPr>
                <w:rFonts w:cs="Times New Roman"/>
              </w:rPr>
            </w:pPr>
            <w:r w:rsidRPr="0085698A">
              <w:rPr>
                <w:rFonts w:cs="Times New Roman"/>
              </w:rPr>
              <w:t>-1.</w:t>
            </w:r>
            <w:r w:rsidR="00EA558B" w:rsidRPr="0085698A">
              <w:rPr>
                <w:rFonts w:cs="Times New Roman"/>
              </w:rPr>
              <w:t>915</w:t>
            </w:r>
            <w:r w:rsidRPr="0085698A">
              <w:rPr>
                <w:rFonts w:cs="Times New Roman"/>
              </w:rPr>
              <w:t>, 1.</w:t>
            </w:r>
            <w:r w:rsidR="00EA558B" w:rsidRPr="0085698A">
              <w:rPr>
                <w:rFonts w:cs="Times New Roman"/>
              </w:rPr>
              <w:t>18</w:t>
            </w:r>
          </w:p>
        </w:tc>
        <w:tc>
          <w:tcPr>
            <w:tcW w:w="1058" w:type="pct"/>
          </w:tcPr>
          <w:p w14:paraId="0C87EAEB" w14:textId="020E2964" w:rsidR="002648B1" w:rsidRPr="0085698A" w:rsidRDefault="002648B1" w:rsidP="00F51E69">
            <w:pPr>
              <w:contextualSpacing/>
              <w:rPr>
                <w:rFonts w:cs="Times New Roman"/>
              </w:rPr>
            </w:pPr>
            <w:r w:rsidRPr="0085698A">
              <w:rPr>
                <w:rFonts w:cs="Times New Roman"/>
              </w:rPr>
              <w:t>0.</w:t>
            </w:r>
            <w:r w:rsidR="00EA558B" w:rsidRPr="0085698A">
              <w:rPr>
                <w:rFonts w:cs="Times New Roman"/>
              </w:rPr>
              <w:t>641</w:t>
            </w:r>
          </w:p>
        </w:tc>
      </w:tr>
      <w:tr w:rsidR="002648B1" w:rsidRPr="0085698A" w14:paraId="37883BBD" w14:textId="77777777" w:rsidTr="00F51E69">
        <w:tc>
          <w:tcPr>
            <w:tcW w:w="5000" w:type="pct"/>
            <w:gridSpan w:val="5"/>
            <w:shd w:val="clear" w:color="auto" w:fill="F2F2F2" w:themeFill="background1" w:themeFillShade="F2"/>
          </w:tcPr>
          <w:p w14:paraId="5D0C2F87" w14:textId="77777777" w:rsidR="002648B1" w:rsidRPr="0085698A" w:rsidRDefault="002648B1" w:rsidP="00F51E69">
            <w:pPr>
              <w:contextualSpacing/>
              <w:rPr>
                <w:rFonts w:cs="Times New Roman"/>
                <w:b/>
                <w:bCs/>
                <w:i/>
                <w:iCs/>
              </w:rPr>
            </w:pPr>
            <w:r w:rsidRPr="0085698A">
              <w:rPr>
                <w:rFonts w:cs="Times New Roman"/>
                <w:b/>
                <w:bCs/>
                <w:i/>
                <w:iCs/>
              </w:rPr>
              <w:t>% of (hypo)manic</w:t>
            </w:r>
          </w:p>
        </w:tc>
      </w:tr>
      <w:tr w:rsidR="002648B1" w:rsidRPr="0085698A" w14:paraId="263AE142" w14:textId="77777777" w:rsidTr="00F51E69">
        <w:tc>
          <w:tcPr>
            <w:tcW w:w="710" w:type="pct"/>
          </w:tcPr>
          <w:p w14:paraId="00689882" w14:textId="77777777" w:rsidR="002648B1" w:rsidRPr="0085698A" w:rsidRDefault="002648B1" w:rsidP="00F51E69">
            <w:pPr>
              <w:contextualSpacing/>
              <w:rPr>
                <w:rFonts w:cs="Times New Roman"/>
                <w:b/>
                <w:bCs/>
              </w:rPr>
            </w:pPr>
            <w:r w:rsidRPr="0085698A">
              <w:rPr>
                <w:rFonts w:cs="Times New Roman"/>
              </w:rPr>
              <w:t>Any</w:t>
            </w:r>
          </w:p>
        </w:tc>
        <w:tc>
          <w:tcPr>
            <w:tcW w:w="872" w:type="pct"/>
          </w:tcPr>
          <w:p w14:paraId="47AF5458" w14:textId="374163E7" w:rsidR="002648B1" w:rsidRPr="0085698A" w:rsidRDefault="00EA558B" w:rsidP="00F51E69">
            <w:pPr>
              <w:contextualSpacing/>
              <w:rPr>
                <w:rFonts w:cs="Times New Roman"/>
              </w:rPr>
            </w:pPr>
            <w:r w:rsidRPr="0085698A">
              <w:rPr>
                <w:rFonts w:cs="Times New Roman"/>
              </w:rPr>
              <w:t>3</w:t>
            </w:r>
          </w:p>
        </w:tc>
        <w:tc>
          <w:tcPr>
            <w:tcW w:w="872" w:type="pct"/>
          </w:tcPr>
          <w:p w14:paraId="2C4398C0" w14:textId="76EA9B3C" w:rsidR="002648B1" w:rsidRPr="0085698A" w:rsidRDefault="00EA558B" w:rsidP="00F51E69">
            <w:pPr>
              <w:contextualSpacing/>
              <w:rPr>
                <w:rFonts w:cs="Times New Roman"/>
              </w:rPr>
            </w:pPr>
            <w:r w:rsidRPr="0085698A">
              <w:rPr>
                <w:rFonts w:cs="Times New Roman"/>
              </w:rPr>
              <w:t>0</w:t>
            </w:r>
            <w:r w:rsidR="002648B1" w:rsidRPr="0085698A">
              <w:rPr>
                <w:rFonts w:cs="Times New Roman"/>
              </w:rPr>
              <w:t>.</w:t>
            </w:r>
            <w:r w:rsidRPr="0085698A">
              <w:rPr>
                <w:rFonts w:cs="Times New Roman"/>
              </w:rPr>
              <w:t>207</w:t>
            </w:r>
          </w:p>
        </w:tc>
        <w:tc>
          <w:tcPr>
            <w:tcW w:w="1488" w:type="pct"/>
          </w:tcPr>
          <w:p w14:paraId="3847CB60" w14:textId="40CE12B1" w:rsidR="002648B1" w:rsidRPr="0085698A" w:rsidRDefault="002648B1" w:rsidP="00F51E69">
            <w:pPr>
              <w:contextualSpacing/>
              <w:rPr>
                <w:rFonts w:cs="Times New Roman"/>
              </w:rPr>
            </w:pPr>
            <w:r w:rsidRPr="0085698A">
              <w:rPr>
                <w:rFonts w:cs="Times New Roman"/>
              </w:rPr>
              <w:t>-0.2</w:t>
            </w:r>
            <w:r w:rsidR="00EA558B" w:rsidRPr="0085698A">
              <w:rPr>
                <w:rFonts w:cs="Times New Roman"/>
              </w:rPr>
              <w:t>06</w:t>
            </w:r>
            <w:r w:rsidRPr="0085698A">
              <w:rPr>
                <w:rFonts w:cs="Times New Roman"/>
              </w:rPr>
              <w:t xml:space="preserve">, </w:t>
            </w:r>
            <w:r w:rsidR="00EA558B" w:rsidRPr="0085698A">
              <w:rPr>
                <w:rFonts w:cs="Times New Roman"/>
              </w:rPr>
              <w:t>0</w:t>
            </w:r>
            <w:r w:rsidRPr="0085698A">
              <w:rPr>
                <w:rFonts w:cs="Times New Roman"/>
              </w:rPr>
              <w:t>.</w:t>
            </w:r>
            <w:r w:rsidR="00EA558B" w:rsidRPr="0085698A">
              <w:rPr>
                <w:rFonts w:cs="Times New Roman"/>
              </w:rPr>
              <w:t>621</w:t>
            </w:r>
          </w:p>
        </w:tc>
        <w:tc>
          <w:tcPr>
            <w:tcW w:w="1058" w:type="pct"/>
          </w:tcPr>
          <w:p w14:paraId="3552029C" w14:textId="4E09981C" w:rsidR="002648B1" w:rsidRPr="0085698A" w:rsidRDefault="002648B1" w:rsidP="00F51E69">
            <w:pPr>
              <w:contextualSpacing/>
              <w:rPr>
                <w:rFonts w:cs="Times New Roman"/>
              </w:rPr>
            </w:pPr>
            <w:r w:rsidRPr="0085698A">
              <w:rPr>
                <w:rFonts w:cs="Times New Roman"/>
              </w:rPr>
              <w:t>0.</w:t>
            </w:r>
            <w:r w:rsidR="00EA558B" w:rsidRPr="0085698A">
              <w:rPr>
                <w:rFonts w:cs="Times New Roman"/>
              </w:rPr>
              <w:t>326</w:t>
            </w:r>
          </w:p>
        </w:tc>
      </w:tr>
      <w:tr w:rsidR="002648B1" w:rsidRPr="0085698A" w14:paraId="28AFF0D5" w14:textId="77777777" w:rsidTr="00F51E69">
        <w:tc>
          <w:tcPr>
            <w:tcW w:w="5000" w:type="pct"/>
            <w:gridSpan w:val="5"/>
            <w:shd w:val="clear" w:color="auto" w:fill="F2F2F2" w:themeFill="background1" w:themeFillShade="F2"/>
          </w:tcPr>
          <w:p w14:paraId="3BE05880" w14:textId="77777777" w:rsidR="002648B1" w:rsidRPr="0085698A" w:rsidRDefault="002648B1" w:rsidP="00F51E69">
            <w:pPr>
              <w:contextualSpacing/>
              <w:rPr>
                <w:rFonts w:cs="Times New Roman"/>
                <w:b/>
                <w:bCs/>
                <w:i/>
                <w:iCs/>
              </w:rPr>
            </w:pPr>
            <w:r w:rsidRPr="0085698A">
              <w:rPr>
                <w:rFonts w:cs="Times New Roman"/>
                <w:b/>
                <w:bCs/>
                <w:i/>
                <w:iCs/>
              </w:rPr>
              <w:t>Symptoms severity scale, depression</w:t>
            </w:r>
          </w:p>
        </w:tc>
      </w:tr>
      <w:tr w:rsidR="002648B1" w:rsidRPr="0085698A" w14:paraId="3C7CD6A0" w14:textId="77777777" w:rsidTr="00F51E69">
        <w:tc>
          <w:tcPr>
            <w:tcW w:w="710" w:type="pct"/>
          </w:tcPr>
          <w:p w14:paraId="00B6D60D" w14:textId="77777777" w:rsidR="002648B1" w:rsidRPr="0085698A" w:rsidRDefault="002648B1" w:rsidP="00F51E69">
            <w:pPr>
              <w:contextualSpacing/>
              <w:rPr>
                <w:rFonts w:cs="Times New Roman"/>
                <w:b/>
                <w:bCs/>
              </w:rPr>
            </w:pPr>
            <w:r w:rsidRPr="0085698A">
              <w:rPr>
                <w:rFonts w:cs="Times New Roman"/>
              </w:rPr>
              <w:t>Any</w:t>
            </w:r>
          </w:p>
        </w:tc>
        <w:tc>
          <w:tcPr>
            <w:tcW w:w="872" w:type="pct"/>
          </w:tcPr>
          <w:p w14:paraId="013E6CD2" w14:textId="15A0C04A" w:rsidR="002648B1" w:rsidRPr="0085698A" w:rsidRDefault="002648B1" w:rsidP="00F51E69">
            <w:pPr>
              <w:contextualSpacing/>
              <w:rPr>
                <w:rFonts w:cs="Times New Roman"/>
              </w:rPr>
            </w:pPr>
            <w:r w:rsidRPr="0085698A">
              <w:rPr>
                <w:rFonts w:cs="Times New Roman"/>
              </w:rPr>
              <w:t>3</w:t>
            </w:r>
          </w:p>
        </w:tc>
        <w:tc>
          <w:tcPr>
            <w:tcW w:w="872" w:type="pct"/>
          </w:tcPr>
          <w:p w14:paraId="52E15B54" w14:textId="04AC3EF9" w:rsidR="002648B1" w:rsidRPr="0085698A" w:rsidRDefault="002648B1" w:rsidP="00F51E69">
            <w:pPr>
              <w:contextualSpacing/>
              <w:rPr>
                <w:rFonts w:cs="Times New Roman"/>
              </w:rPr>
            </w:pPr>
            <w:r w:rsidRPr="0085698A">
              <w:rPr>
                <w:rFonts w:cs="Times New Roman"/>
              </w:rPr>
              <w:t>0.004</w:t>
            </w:r>
          </w:p>
        </w:tc>
        <w:tc>
          <w:tcPr>
            <w:tcW w:w="1488" w:type="pct"/>
          </w:tcPr>
          <w:p w14:paraId="2A797CD8" w14:textId="145E75C4" w:rsidR="002648B1" w:rsidRPr="0085698A" w:rsidRDefault="002648B1" w:rsidP="00F51E69">
            <w:pPr>
              <w:contextualSpacing/>
              <w:rPr>
                <w:rFonts w:cs="Times New Roman"/>
              </w:rPr>
            </w:pPr>
            <w:r w:rsidRPr="0085698A">
              <w:rPr>
                <w:rFonts w:cs="Times New Roman"/>
              </w:rPr>
              <w:t>-0.</w:t>
            </w:r>
            <w:r w:rsidR="00EA558B" w:rsidRPr="0085698A">
              <w:rPr>
                <w:rFonts w:cs="Times New Roman"/>
              </w:rPr>
              <w:t>3</w:t>
            </w:r>
            <w:r w:rsidRPr="0085698A">
              <w:rPr>
                <w:rFonts w:cs="Times New Roman"/>
              </w:rPr>
              <w:t>51, 0.</w:t>
            </w:r>
            <w:r w:rsidR="00EA558B" w:rsidRPr="0085698A">
              <w:rPr>
                <w:rFonts w:cs="Times New Roman"/>
              </w:rPr>
              <w:t>36</w:t>
            </w:r>
          </w:p>
        </w:tc>
        <w:tc>
          <w:tcPr>
            <w:tcW w:w="1058" w:type="pct"/>
          </w:tcPr>
          <w:p w14:paraId="11B7351A" w14:textId="0A05FD0E" w:rsidR="002648B1" w:rsidRPr="0085698A" w:rsidRDefault="002648B1" w:rsidP="00F51E69">
            <w:pPr>
              <w:contextualSpacing/>
              <w:rPr>
                <w:rFonts w:cs="Times New Roman"/>
              </w:rPr>
            </w:pPr>
            <w:r w:rsidRPr="0085698A">
              <w:rPr>
                <w:rFonts w:cs="Times New Roman"/>
              </w:rPr>
              <w:t>0.</w:t>
            </w:r>
            <w:r w:rsidR="00EA558B" w:rsidRPr="0085698A">
              <w:rPr>
                <w:rFonts w:cs="Times New Roman"/>
              </w:rPr>
              <w:t>981</w:t>
            </w:r>
          </w:p>
        </w:tc>
      </w:tr>
      <w:tr w:rsidR="002648B1" w:rsidRPr="0085698A" w14:paraId="3FB8AFFB" w14:textId="77777777" w:rsidTr="00F51E69">
        <w:tc>
          <w:tcPr>
            <w:tcW w:w="5000" w:type="pct"/>
            <w:gridSpan w:val="5"/>
            <w:shd w:val="clear" w:color="auto" w:fill="F2F2F2" w:themeFill="background1" w:themeFillShade="F2"/>
          </w:tcPr>
          <w:p w14:paraId="1C428A19" w14:textId="77777777" w:rsidR="002648B1" w:rsidRPr="0085698A" w:rsidRDefault="002648B1" w:rsidP="00F51E69">
            <w:pPr>
              <w:contextualSpacing/>
              <w:rPr>
                <w:rFonts w:cs="Times New Roman"/>
                <w:b/>
                <w:bCs/>
                <w:i/>
                <w:iCs/>
              </w:rPr>
            </w:pPr>
            <w:r w:rsidRPr="0085698A">
              <w:rPr>
                <w:rFonts w:cs="Times New Roman"/>
                <w:b/>
                <w:bCs/>
                <w:i/>
                <w:iCs/>
              </w:rPr>
              <w:t>Symptoms severity scale, mania</w:t>
            </w:r>
          </w:p>
        </w:tc>
      </w:tr>
      <w:tr w:rsidR="002648B1" w:rsidRPr="0085698A" w14:paraId="54104686" w14:textId="77777777" w:rsidTr="00F51E69">
        <w:tc>
          <w:tcPr>
            <w:tcW w:w="710" w:type="pct"/>
          </w:tcPr>
          <w:p w14:paraId="2B44144A" w14:textId="77777777" w:rsidR="002648B1" w:rsidRPr="0085698A" w:rsidRDefault="002648B1" w:rsidP="00F51E69">
            <w:pPr>
              <w:contextualSpacing/>
              <w:rPr>
                <w:rFonts w:cs="Times New Roman"/>
                <w:b/>
                <w:bCs/>
              </w:rPr>
            </w:pPr>
            <w:r w:rsidRPr="0085698A">
              <w:rPr>
                <w:rFonts w:cs="Times New Roman"/>
              </w:rPr>
              <w:t>Any</w:t>
            </w:r>
          </w:p>
        </w:tc>
        <w:tc>
          <w:tcPr>
            <w:tcW w:w="872" w:type="pct"/>
          </w:tcPr>
          <w:p w14:paraId="6DCB2822" w14:textId="517E4A51" w:rsidR="002648B1" w:rsidRPr="0085698A" w:rsidRDefault="00EA558B" w:rsidP="00F51E69">
            <w:pPr>
              <w:contextualSpacing/>
              <w:rPr>
                <w:rFonts w:cs="Times New Roman"/>
              </w:rPr>
            </w:pPr>
            <w:r w:rsidRPr="0085698A">
              <w:rPr>
                <w:rFonts w:cs="Times New Roman"/>
              </w:rPr>
              <w:t>4</w:t>
            </w:r>
          </w:p>
        </w:tc>
        <w:tc>
          <w:tcPr>
            <w:tcW w:w="872" w:type="pct"/>
          </w:tcPr>
          <w:p w14:paraId="25CF849C" w14:textId="099C3577" w:rsidR="002648B1" w:rsidRPr="0085698A" w:rsidRDefault="002648B1" w:rsidP="00F51E69">
            <w:pPr>
              <w:contextualSpacing/>
              <w:rPr>
                <w:rFonts w:cs="Times New Roman"/>
                <w:b/>
                <w:bCs/>
              </w:rPr>
            </w:pPr>
            <w:r w:rsidRPr="0085698A">
              <w:rPr>
                <w:rFonts w:cs="Times New Roman"/>
                <w:b/>
                <w:bCs/>
              </w:rPr>
              <w:t>0.</w:t>
            </w:r>
            <w:r w:rsidR="00EA558B" w:rsidRPr="0085698A">
              <w:rPr>
                <w:rFonts w:cs="Times New Roman"/>
                <w:b/>
                <w:bCs/>
              </w:rPr>
              <w:t>724</w:t>
            </w:r>
          </w:p>
        </w:tc>
        <w:tc>
          <w:tcPr>
            <w:tcW w:w="1488" w:type="pct"/>
          </w:tcPr>
          <w:p w14:paraId="251F09A6" w14:textId="5952F353" w:rsidR="002648B1" w:rsidRPr="0085698A" w:rsidRDefault="002648B1" w:rsidP="00F51E69">
            <w:pPr>
              <w:contextualSpacing/>
              <w:rPr>
                <w:rFonts w:cs="Times New Roman"/>
                <w:b/>
                <w:bCs/>
              </w:rPr>
            </w:pPr>
            <w:r w:rsidRPr="0085698A">
              <w:rPr>
                <w:rFonts w:cs="Times New Roman"/>
                <w:b/>
                <w:bCs/>
              </w:rPr>
              <w:t>0.</w:t>
            </w:r>
            <w:r w:rsidR="00EA558B" w:rsidRPr="0085698A">
              <w:rPr>
                <w:rFonts w:cs="Times New Roman"/>
                <w:b/>
                <w:bCs/>
              </w:rPr>
              <w:t>317</w:t>
            </w:r>
            <w:r w:rsidRPr="0085698A">
              <w:rPr>
                <w:rFonts w:cs="Times New Roman"/>
                <w:b/>
                <w:bCs/>
              </w:rPr>
              <w:t xml:space="preserve">, </w:t>
            </w:r>
            <w:r w:rsidR="00EA558B" w:rsidRPr="0085698A">
              <w:rPr>
                <w:rFonts w:cs="Times New Roman"/>
                <w:b/>
                <w:bCs/>
              </w:rPr>
              <w:t>1</w:t>
            </w:r>
            <w:r w:rsidRPr="0085698A">
              <w:rPr>
                <w:rFonts w:cs="Times New Roman"/>
                <w:b/>
                <w:bCs/>
              </w:rPr>
              <w:t>.</w:t>
            </w:r>
            <w:r w:rsidR="00EA558B" w:rsidRPr="0085698A">
              <w:rPr>
                <w:rFonts w:cs="Times New Roman"/>
                <w:b/>
                <w:bCs/>
              </w:rPr>
              <w:t>1</w:t>
            </w:r>
            <w:r w:rsidRPr="0085698A">
              <w:rPr>
                <w:rFonts w:cs="Times New Roman"/>
                <w:b/>
                <w:bCs/>
              </w:rPr>
              <w:t>3</w:t>
            </w:r>
          </w:p>
        </w:tc>
        <w:tc>
          <w:tcPr>
            <w:tcW w:w="1058" w:type="pct"/>
          </w:tcPr>
          <w:p w14:paraId="32C1E8E4" w14:textId="0BB45171" w:rsidR="002648B1" w:rsidRPr="0085698A" w:rsidRDefault="002648B1" w:rsidP="00F51E69">
            <w:pPr>
              <w:contextualSpacing/>
              <w:rPr>
                <w:rFonts w:cs="Times New Roman"/>
                <w:b/>
                <w:bCs/>
              </w:rPr>
            </w:pPr>
            <w:r w:rsidRPr="0085698A">
              <w:rPr>
                <w:rFonts w:cs="Times New Roman"/>
                <w:b/>
                <w:bCs/>
              </w:rPr>
              <w:t>0.</w:t>
            </w:r>
            <w:r w:rsidR="00EA558B" w:rsidRPr="0085698A">
              <w:rPr>
                <w:rFonts w:cs="Times New Roman"/>
                <w:b/>
                <w:bCs/>
              </w:rPr>
              <w:t>005</w:t>
            </w:r>
          </w:p>
        </w:tc>
      </w:tr>
      <w:tr w:rsidR="00016C8D" w:rsidRPr="0085698A" w14:paraId="3408BC9A" w14:textId="77777777" w:rsidTr="00F716D6">
        <w:tc>
          <w:tcPr>
            <w:tcW w:w="5000" w:type="pct"/>
            <w:gridSpan w:val="5"/>
            <w:shd w:val="clear" w:color="auto" w:fill="F2F2F2" w:themeFill="background1" w:themeFillShade="F2"/>
          </w:tcPr>
          <w:p w14:paraId="25D33E46" w14:textId="77777777" w:rsidR="00016C8D" w:rsidRPr="0085698A" w:rsidRDefault="00016C8D" w:rsidP="00F716D6">
            <w:pPr>
              <w:contextualSpacing/>
              <w:rPr>
                <w:rFonts w:cs="Times New Roman"/>
                <w:b/>
                <w:bCs/>
                <w:i/>
                <w:iCs/>
              </w:rPr>
            </w:pPr>
            <w:r>
              <w:rPr>
                <w:rFonts w:cs="Times New Roman"/>
                <w:b/>
                <w:bCs/>
                <w:i/>
                <w:iCs/>
              </w:rPr>
              <w:t>% of antipsychotics</w:t>
            </w:r>
          </w:p>
        </w:tc>
      </w:tr>
      <w:tr w:rsidR="00016C8D" w:rsidRPr="0085698A" w14:paraId="45FA70A4" w14:textId="77777777" w:rsidTr="00F716D6">
        <w:tc>
          <w:tcPr>
            <w:tcW w:w="710" w:type="pct"/>
          </w:tcPr>
          <w:p w14:paraId="4E382A20" w14:textId="77777777" w:rsidR="00016C8D" w:rsidRPr="0085698A" w:rsidRDefault="00016C8D" w:rsidP="00F716D6">
            <w:pPr>
              <w:contextualSpacing/>
              <w:rPr>
                <w:rFonts w:cs="Times New Roman"/>
                <w:b/>
                <w:bCs/>
              </w:rPr>
            </w:pPr>
            <w:r w:rsidRPr="0085698A">
              <w:rPr>
                <w:rFonts w:cs="Times New Roman"/>
              </w:rPr>
              <w:t>Any</w:t>
            </w:r>
          </w:p>
        </w:tc>
        <w:tc>
          <w:tcPr>
            <w:tcW w:w="872" w:type="pct"/>
          </w:tcPr>
          <w:p w14:paraId="5BB4E0B8" w14:textId="16ACD9E3" w:rsidR="00016C8D" w:rsidRPr="0085698A" w:rsidRDefault="00016C8D" w:rsidP="00F716D6">
            <w:pPr>
              <w:contextualSpacing/>
              <w:rPr>
                <w:rFonts w:cs="Times New Roman"/>
              </w:rPr>
            </w:pPr>
            <w:r>
              <w:rPr>
                <w:rFonts w:cs="Times New Roman"/>
              </w:rPr>
              <w:t>5</w:t>
            </w:r>
          </w:p>
        </w:tc>
        <w:tc>
          <w:tcPr>
            <w:tcW w:w="872" w:type="pct"/>
          </w:tcPr>
          <w:p w14:paraId="451DDD8B" w14:textId="69A4B3E2" w:rsidR="00016C8D" w:rsidRPr="0085698A" w:rsidRDefault="00016C8D" w:rsidP="00F716D6">
            <w:pPr>
              <w:contextualSpacing/>
              <w:rPr>
                <w:rFonts w:cs="Times New Roman"/>
              </w:rPr>
            </w:pPr>
            <w:r>
              <w:rPr>
                <w:rFonts w:cs="Times New Roman"/>
              </w:rPr>
              <w:t>-0.161</w:t>
            </w:r>
          </w:p>
        </w:tc>
        <w:tc>
          <w:tcPr>
            <w:tcW w:w="1488" w:type="pct"/>
          </w:tcPr>
          <w:p w14:paraId="25C8EA26" w14:textId="4E06F5F2" w:rsidR="00016C8D" w:rsidRPr="0085698A" w:rsidRDefault="00016C8D" w:rsidP="00F716D6">
            <w:pPr>
              <w:contextualSpacing/>
              <w:rPr>
                <w:rFonts w:cs="Times New Roman"/>
              </w:rPr>
            </w:pPr>
            <w:r>
              <w:rPr>
                <w:rFonts w:cs="Times New Roman"/>
              </w:rPr>
              <w:t>-1.476, 1.153</w:t>
            </w:r>
          </w:p>
        </w:tc>
        <w:tc>
          <w:tcPr>
            <w:tcW w:w="1058" w:type="pct"/>
          </w:tcPr>
          <w:p w14:paraId="27CB86AD" w14:textId="7CBF4E1D" w:rsidR="00016C8D" w:rsidRPr="0085698A" w:rsidRDefault="00016C8D" w:rsidP="00F716D6">
            <w:pPr>
              <w:contextualSpacing/>
              <w:rPr>
                <w:rFonts w:cs="Times New Roman"/>
              </w:rPr>
            </w:pPr>
            <w:r>
              <w:rPr>
                <w:rFonts w:cs="Times New Roman"/>
              </w:rPr>
              <w:t>0.81</w:t>
            </w:r>
          </w:p>
        </w:tc>
      </w:tr>
      <w:tr w:rsidR="00016C8D" w:rsidRPr="0085698A" w14:paraId="6C15C4F7" w14:textId="77777777" w:rsidTr="00F716D6">
        <w:tc>
          <w:tcPr>
            <w:tcW w:w="5000" w:type="pct"/>
            <w:gridSpan w:val="5"/>
            <w:shd w:val="clear" w:color="auto" w:fill="F2F2F2" w:themeFill="background1" w:themeFillShade="F2"/>
          </w:tcPr>
          <w:p w14:paraId="33C01C98" w14:textId="77777777" w:rsidR="00016C8D" w:rsidRPr="0085698A" w:rsidRDefault="00016C8D" w:rsidP="00F716D6">
            <w:pPr>
              <w:contextualSpacing/>
              <w:rPr>
                <w:rFonts w:cs="Times New Roman"/>
                <w:b/>
                <w:bCs/>
                <w:i/>
                <w:iCs/>
              </w:rPr>
            </w:pPr>
            <w:r>
              <w:rPr>
                <w:rFonts w:cs="Times New Roman"/>
                <w:b/>
                <w:bCs/>
                <w:i/>
                <w:iCs/>
              </w:rPr>
              <w:t>% of antidepressants</w:t>
            </w:r>
          </w:p>
        </w:tc>
      </w:tr>
      <w:tr w:rsidR="00016C8D" w:rsidRPr="0085698A" w14:paraId="0DDBDCC5" w14:textId="77777777" w:rsidTr="00F716D6">
        <w:tc>
          <w:tcPr>
            <w:tcW w:w="710" w:type="pct"/>
          </w:tcPr>
          <w:p w14:paraId="1A321817" w14:textId="77777777" w:rsidR="00016C8D" w:rsidRPr="0085698A" w:rsidRDefault="00016C8D" w:rsidP="00016C8D">
            <w:pPr>
              <w:contextualSpacing/>
              <w:rPr>
                <w:rFonts w:cs="Times New Roman"/>
                <w:b/>
                <w:bCs/>
              </w:rPr>
            </w:pPr>
            <w:r w:rsidRPr="0085698A">
              <w:rPr>
                <w:rFonts w:cs="Times New Roman"/>
              </w:rPr>
              <w:t>Any</w:t>
            </w:r>
          </w:p>
        </w:tc>
        <w:tc>
          <w:tcPr>
            <w:tcW w:w="872" w:type="pct"/>
          </w:tcPr>
          <w:p w14:paraId="0ED2F49D" w14:textId="7FC5E447" w:rsidR="00016C8D" w:rsidRPr="0085698A" w:rsidRDefault="00016C8D" w:rsidP="00016C8D">
            <w:pPr>
              <w:contextualSpacing/>
              <w:rPr>
                <w:rFonts w:cs="Times New Roman"/>
              </w:rPr>
            </w:pPr>
            <w:r w:rsidRPr="0085698A">
              <w:rPr>
                <w:rFonts w:cs="Times New Roman"/>
              </w:rPr>
              <w:t>3</w:t>
            </w:r>
          </w:p>
        </w:tc>
        <w:tc>
          <w:tcPr>
            <w:tcW w:w="872" w:type="pct"/>
          </w:tcPr>
          <w:p w14:paraId="4DFEDEBC" w14:textId="7D13DEEE" w:rsidR="00016C8D" w:rsidRPr="0085698A" w:rsidRDefault="00016C8D" w:rsidP="00016C8D">
            <w:pPr>
              <w:contextualSpacing/>
              <w:rPr>
                <w:rFonts w:cs="Times New Roman"/>
              </w:rPr>
            </w:pPr>
            <w:r>
              <w:rPr>
                <w:rFonts w:cs="Times New Roman"/>
              </w:rPr>
              <w:t>-3.671</w:t>
            </w:r>
          </w:p>
        </w:tc>
        <w:tc>
          <w:tcPr>
            <w:tcW w:w="1488" w:type="pct"/>
          </w:tcPr>
          <w:p w14:paraId="45B3B8E0" w14:textId="3436969C" w:rsidR="00016C8D" w:rsidRPr="0085698A" w:rsidRDefault="00016C8D" w:rsidP="00016C8D">
            <w:pPr>
              <w:contextualSpacing/>
              <w:rPr>
                <w:rFonts w:cs="Times New Roman"/>
              </w:rPr>
            </w:pPr>
            <w:r>
              <w:rPr>
                <w:rFonts w:cs="Times New Roman"/>
              </w:rPr>
              <w:t>-8.249, 0.908</w:t>
            </w:r>
          </w:p>
        </w:tc>
        <w:tc>
          <w:tcPr>
            <w:tcW w:w="1058" w:type="pct"/>
          </w:tcPr>
          <w:p w14:paraId="1AC83667" w14:textId="0C5FD833" w:rsidR="00016C8D" w:rsidRPr="0085698A" w:rsidRDefault="00016C8D" w:rsidP="00016C8D">
            <w:pPr>
              <w:contextualSpacing/>
              <w:rPr>
                <w:rFonts w:cs="Times New Roman"/>
              </w:rPr>
            </w:pPr>
            <w:r>
              <w:rPr>
                <w:rFonts w:cs="Times New Roman"/>
              </w:rPr>
              <w:t>0.116</w:t>
            </w:r>
          </w:p>
        </w:tc>
      </w:tr>
      <w:tr w:rsidR="00016C8D" w:rsidRPr="0085698A" w14:paraId="16F4F101" w14:textId="77777777" w:rsidTr="00F716D6">
        <w:tc>
          <w:tcPr>
            <w:tcW w:w="5000" w:type="pct"/>
            <w:gridSpan w:val="5"/>
            <w:shd w:val="clear" w:color="auto" w:fill="F2F2F2" w:themeFill="background1" w:themeFillShade="F2"/>
          </w:tcPr>
          <w:p w14:paraId="46B132C1" w14:textId="77777777" w:rsidR="00016C8D" w:rsidRPr="0085698A" w:rsidRDefault="00016C8D" w:rsidP="00F716D6">
            <w:pPr>
              <w:contextualSpacing/>
              <w:rPr>
                <w:rFonts w:cs="Times New Roman"/>
                <w:b/>
                <w:bCs/>
                <w:i/>
                <w:iCs/>
              </w:rPr>
            </w:pPr>
            <w:r>
              <w:rPr>
                <w:rFonts w:cs="Times New Roman"/>
                <w:b/>
                <w:bCs/>
                <w:i/>
                <w:iCs/>
              </w:rPr>
              <w:t>% of mood stabilizers</w:t>
            </w:r>
          </w:p>
        </w:tc>
      </w:tr>
      <w:tr w:rsidR="00016C8D" w:rsidRPr="0085698A" w14:paraId="419B393C" w14:textId="77777777" w:rsidTr="00F716D6">
        <w:tc>
          <w:tcPr>
            <w:tcW w:w="710" w:type="pct"/>
          </w:tcPr>
          <w:p w14:paraId="4DCE7380" w14:textId="77777777" w:rsidR="00016C8D" w:rsidRPr="0085698A" w:rsidRDefault="00016C8D" w:rsidP="00F716D6">
            <w:pPr>
              <w:contextualSpacing/>
              <w:rPr>
                <w:rFonts w:cs="Times New Roman"/>
                <w:b/>
                <w:bCs/>
              </w:rPr>
            </w:pPr>
            <w:r w:rsidRPr="0085698A">
              <w:rPr>
                <w:rFonts w:cs="Times New Roman"/>
              </w:rPr>
              <w:t>Any</w:t>
            </w:r>
          </w:p>
        </w:tc>
        <w:tc>
          <w:tcPr>
            <w:tcW w:w="872" w:type="pct"/>
          </w:tcPr>
          <w:p w14:paraId="0431E1ED" w14:textId="77777777" w:rsidR="00016C8D" w:rsidRPr="0085698A" w:rsidRDefault="00016C8D" w:rsidP="00F716D6">
            <w:pPr>
              <w:contextualSpacing/>
              <w:rPr>
                <w:rFonts w:cs="Times New Roman"/>
              </w:rPr>
            </w:pPr>
            <w:r w:rsidRPr="0085698A">
              <w:rPr>
                <w:rFonts w:cs="Times New Roman"/>
              </w:rPr>
              <w:t>3</w:t>
            </w:r>
          </w:p>
        </w:tc>
        <w:tc>
          <w:tcPr>
            <w:tcW w:w="872" w:type="pct"/>
          </w:tcPr>
          <w:p w14:paraId="08B4EE35" w14:textId="3852CFC3" w:rsidR="00016C8D" w:rsidRPr="0085698A" w:rsidRDefault="002D65E0" w:rsidP="00F716D6">
            <w:pPr>
              <w:contextualSpacing/>
              <w:rPr>
                <w:rFonts w:cs="Times New Roman"/>
              </w:rPr>
            </w:pPr>
            <w:r>
              <w:rPr>
                <w:rFonts w:cs="Times New Roman"/>
              </w:rPr>
              <w:t>4.435</w:t>
            </w:r>
          </w:p>
        </w:tc>
        <w:tc>
          <w:tcPr>
            <w:tcW w:w="1488" w:type="pct"/>
          </w:tcPr>
          <w:p w14:paraId="20232812" w14:textId="3F79249B" w:rsidR="00016C8D" w:rsidRPr="0085698A" w:rsidRDefault="002D65E0" w:rsidP="00F716D6">
            <w:pPr>
              <w:contextualSpacing/>
              <w:rPr>
                <w:rFonts w:cs="Times New Roman"/>
              </w:rPr>
            </w:pPr>
            <w:r>
              <w:rPr>
                <w:rFonts w:cs="Times New Roman"/>
              </w:rPr>
              <w:t>-0.162, 9.032</w:t>
            </w:r>
          </w:p>
        </w:tc>
        <w:tc>
          <w:tcPr>
            <w:tcW w:w="1058" w:type="pct"/>
          </w:tcPr>
          <w:p w14:paraId="7FC4F295" w14:textId="5617BE75" w:rsidR="00016C8D" w:rsidRPr="0085698A" w:rsidRDefault="002D65E0" w:rsidP="00F716D6">
            <w:pPr>
              <w:contextualSpacing/>
              <w:rPr>
                <w:rFonts w:cs="Times New Roman"/>
              </w:rPr>
            </w:pPr>
            <w:r>
              <w:rPr>
                <w:rFonts w:cs="Times New Roman"/>
              </w:rPr>
              <w:t>0.059</w:t>
            </w:r>
          </w:p>
        </w:tc>
      </w:tr>
      <w:tr w:rsidR="002648B1" w:rsidRPr="0085698A" w14:paraId="1742131B" w14:textId="77777777" w:rsidTr="00F51E69">
        <w:tc>
          <w:tcPr>
            <w:tcW w:w="5000" w:type="pct"/>
            <w:gridSpan w:val="5"/>
            <w:shd w:val="clear" w:color="auto" w:fill="F2F2F2" w:themeFill="background1" w:themeFillShade="F2"/>
          </w:tcPr>
          <w:p w14:paraId="0F6E5867" w14:textId="77777777" w:rsidR="002648B1" w:rsidRPr="0085698A" w:rsidRDefault="002648B1" w:rsidP="00F51E69">
            <w:pPr>
              <w:contextualSpacing/>
              <w:rPr>
                <w:rFonts w:cs="Times New Roman"/>
                <w:b/>
                <w:bCs/>
                <w:i/>
                <w:iCs/>
              </w:rPr>
            </w:pPr>
            <w:r w:rsidRPr="0085698A">
              <w:rPr>
                <w:rFonts w:cs="Times New Roman"/>
                <w:b/>
                <w:bCs/>
                <w:i/>
                <w:iCs/>
              </w:rPr>
              <w:t>Publication Year</w:t>
            </w:r>
          </w:p>
        </w:tc>
      </w:tr>
      <w:tr w:rsidR="002648B1" w:rsidRPr="0085698A" w14:paraId="1BAF886B" w14:textId="77777777" w:rsidTr="00F51E69">
        <w:tc>
          <w:tcPr>
            <w:tcW w:w="710" w:type="pct"/>
          </w:tcPr>
          <w:p w14:paraId="5CE3A250" w14:textId="77777777" w:rsidR="002648B1" w:rsidRPr="0085698A" w:rsidRDefault="002648B1" w:rsidP="00F51E69">
            <w:pPr>
              <w:contextualSpacing/>
              <w:rPr>
                <w:rFonts w:cs="Times New Roman"/>
                <w:b/>
                <w:bCs/>
              </w:rPr>
            </w:pPr>
            <w:r w:rsidRPr="0085698A">
              <w:rPr>
                <w:rFonts w:cs="Times New Roman"/>
              </w:rPr>
              <w:lastRenderedPageBreak/>
              <w:t>Any</w:t>
            </w:r>
          </w:p>
        </w:tc>
        <w:tc>
          <w:tcPr>
            <w:tcW w:w="872" w:type="pct"/>
          </w:tcPr>
          <w:p w14:paraId="23D6B70C" w14:textId="4E672F00" w:rsidR="002648B1" w:rsidRPr="0085698A" w:rsidRDefault="002648B1" w:rsidP="00F51E69">
            <w:pPr>
              <w:contextualSpacing/>
              <w:rPr>
                <w:rFonts w:cs="Times New Roman"/>
              </w:rPr>
            </w:pPr>
            <w:r w:rsidRPr="0085698A">
              <w:rPr>
                <w:rFonts w:cs="Times New Roman"/>
              </w:rPr>
              <w:t>7</w:t>
            </w:r>
          </w:p>
        </w:tc>
        <w:tc>
          <w:tcPr>
            <w:tcW w:w="872" w:type="pct"/>
          </w:tcPr>
          <w:p w14:paraId="7F3914FB" w14:textId="6DF8D3CC" w:rsidR="002648B1" w:rsidRPr="0085698A" w:rsidRDefault="002648B1" w:rsidP="00F51E69">
            <w:pPr>
              <w:contextualSpacing/>
              <w:rPr>
                <w:rFonts w:cs="Times New Roman"/>
              </w:rPr>
            </w:pPr>
            <w:r w:rsidRPr="0085698A">
              <w:rPr>
                <w:rFonts w:cs="Times New Roman"/>
              </w:rPr>
              <w:t>0.0</w:t>
            </w:r>
            <w:r w:rsidR="00EA558B" w:rsidRPr="0085698A">
              <w:rPr>
                <w:rFonts w:cs="Times New Roman"/>
              </w:rPr>
              <w:t>2</w:t>
            </w:r>
          </w:p>
        </w:tc>
        <w:tc>
          <w:tcPr>
            <w:tcW w:w="1488" w:type="pct"/>
          </w:tcPr>
          <w:p w14:paraId="4BE6E847" w14:textId="5088D9BB" w:rsidR="002648B1" w:rsidRPr="0085698A" w:rsidRDefault="002648B1" w:rsidP="00F51E69">
            <w:pPr>
              <w:contextualSpacing/>
              <w:rPr>
                <w:rFonts w:cs="Times New Roman"/>
              </w:rPr>
            </w:pPr>
            <w:r w:rsidRPr="0085698A">
              <w:rPr>
                <w:rFonts w:cs="Times New Roman"/>
              </w:rPr>
              <w:t>-0.0</w:t>
            </w:r>
            <w:r w:rsidR="00EA558B" w:rsidRPr="0085698A">
              <w:rPr>
                <w:rFonts w:cs="Times New Roman"/>
              </w:rPr>
              <w:t>29</w:t>
            </w:r>
            <w:r w:rsidRPr="0085698A">
              <w:rPr>
                <w:rFonts w:cs="Times New Roman"/>
              </w:rPr>
              <w:t>, 0.0</w:t>
            </w:r>
            <w:r w:rsidR="00EA558B" w:rsidRPr="0085698A">
              <w:rPr>
                <w:rFonts w:cs="Times New Roman"/>
              </w:rPr>
              <w:t>6</w:t>
            </w:r>
            <w:r w:rsidRPr="0085698A">
              <w:rPr>
                <w:rFonts w:cs="Times New Roman"/>
              </w:rPr>
              <w:t>9</w:t>
            </w:r>
          </w:p>
        </w:tc>
        <w:tc>
          <w:tcPr>
            <w:tcW w:w="1058" w:type="pct"/>
          </w:tcPr>
          <w:p w14:paraId="7469D8D0" w14:textId="64D711C4" w:rsidR="002648B1" w:rsidRPr="0085698A" w:rsidRDefault="002648B1" w:rsidP="00F51E69">
            <w:pPr>
              <w:contextualSpacing/>
              <w:rPr>
                <w:rFonts w:cs="Times New Roman"/>
              </w:rPr>
            </w:pPr>
            <w:r w:rsidRPr="0085698A">
              <w:rPr>
                <w:rFonts w:cs="Times New Roman"/>
              </w:rPr>
              <w:t>0.</w:t>
            </w:r>
            <w:r w:rsidR="00EA558B" w:rsidRPr="0085698A">
              <w:rPr>
                <w:rFonts w:cs="Times New Roman"/>
              </w:rPr>
              <w:t>421</w:t>
            </w:r>
          </w:p>
        </w:tc>
      </w:tr>
      <w:tr w:rsidR="00ED1AE5" w:rsidRPr="0085698A" w14:paraId="10899FD1" w14:textId="77777777" w:rsidTr="00383307">
        <w:tc>
          <w:tcPr>
            <w:tcW w:w="5000" w:type="pct"/>
            <w:gridSpan w:val="5"/>
            <w:shd w:val="clear" w:color="auto" w:fill="F2F2F2" w:themeFill="background1" w:themeFillShade="F2"/>
          </w:tcPr>
          <w:p w14:paraId="6D19C439" w14:textId="64383AB8" w:rsidR="00ED1AE5" w:rsidRPr="003E5C24" w:rsidRDefault="00ED1AE5" w:rsidP="00383307">
            <w:pPr>
              <w:contextualSpacing/>
              <w:rPr>
                <w:rFonts w:cs="Times New Roman"/>
                <w:b/>
                <w:bCs/>
                <w:i/>
                <w:iCs/>
              </w:rPr>
            </w:pPr>
            <w:r w:rsidRPr="003E5C24">
              <w:rPr>
                <w:rFonts w:cs="Times New Roman"/>
                <w:b/>
                <w:bCs/>
                <w:i/>
                <w:iCs/>
              </w:rPr>
              <w:t>NOS score</w:t>
            </w:r>
          </w:p>
        </w:tc>
      </w:tr>
      <w:tr w:rsidR="00ED1AE5" w:rsidRPr="0085698A" w14:paraId="08CD7CFA" w14:textId="77777777" w:rsidTr="00383307">
        <w:tc>
          <w:tcPr>
            <w:tcW w:w="710" w:type="pct"/>
          </w:tcPr>
          <w:p w14:paraId="0AC4D7FD" w14:textId="77777777" w:rsidR="00ED1AE5" w:rsidRPr="003E5C24" w:rsidRDefault="00ED1AE5" w:rsidP="00383307">
            <w:pPr>
              <w:contextualSpacing/>
              <w:rPr>
                <w:rFonts w:cs="Times New Roman"/>
                <w:b/>
                <w:bCs/>
              </w:rPr>
            </w:pPr>
            <w:r w:rsidRPr="003E5C24">
              <w:rPr>
                <w:rFonts w:cs="Times New Roman"/>
              </w:rPr>
              <w:t>Any</w:t>
            </w:r>
          </w:p>
        </w:tc>
        <w:tc>
          <w:tcPr>
            <w:tcW w:w="872" w:type="pct"/>
          </w:tcPr>
          <w:p w14:paraId="3C9ECE31" w14:textId="77777777" w:rsidR="00ED1AE5" w:rsidRPr="003E5C24" w:rsidRDefault="00ED1AE5" w:rsidP="00383307">
            <w:pPr>
              <w:contextualSpacing/>
              <w:rPr>
                <w:rFonts w:cs="Times New Roman"/>
              </w:rPr>
            </w:pPr>
            <w:r w:rsidRPr="003E5C24">
              <w:rPr>
                <w:rFonts w:cs="Times New Roman"/>
              </w:rPr>
              <w:t>7</w:t>
            </w:r>
          </w:p>
        </w:tc>
        <w:tc>
          <w:tcPr>
            <w:tcW w:w="872" w:type="pct"/>
          </w:tcPr>
          <w:p w14:paraId="3358FA01" w14:textId="13D9373A" w:rsidR="00ED1AE5" w:rsidRPr="003E5C24" w:rsidRDefault="00ED1AE5" w:rsidP="00383307">
            <w:pPr>
              <w:contextualSpacing/>
              <w:rPr>
                <w:rFonts w:cs="Times New Roman"/>
              </w:rPr>
            </w:pPr>
            <w:r w:rsidRPr="003E5C24">
              <w:rPr>
                <w:rFonts w:cs="Times New Roman"/>
              </w:rPr>
              <w:t>0.058</w:t>
            </w:r>
          </w:p>
        </w:tc>
        <w:tc>
          <w:tcPr>
            <w:tcW w:w="1488" w:type="pct"/>
          </w:tcPr>
          <w:p w14:paraId="777BC7C9" w14:textId="79208519" w:rsidR="00ED1AE5" w:rsidRPr="003E5C24" w:rsidRDefault="00ED1AE5" w:rsidP="00383307">
            <w:pPr>
              <w:contextualSpacing/>
              <w:rPr>
                <w:rFonts w:cs="Times New Roman"/>
              </w:rPr>
            </w:pPr>
            <w:r w:rsidRPr="003E5C24">
              <w:rPr>
                <w:rFonts w:cs="Times New Roman"/>
              </w:rPr>
              <w:t>-0.412, 0.528</w:t>
            </w:r>
          </w:p>
        </w:tc>
        <w:tc>
          <w:tcPr>
            <w:tcW w:w="1058" w:type="pct"/>
          </w:tcPr>
          <w:p w14:paraId="62AC5889" w14:textId="4FE48EE4" w:rsidR="00ED1AE5" w:rsidRPr="003E5C24" w:rsidRDefault="00ED1AE5" w:rsidP="00383307">
            <w:pPr>
              <w:contextualSpacing/>
              <w:rPr>
                <w:rFonts w:cs="Times New Roman"/>
              </w:rPr>
            </w:pPr>
            <w:r w:rsidRPr="003E5C24">
              <w:rPr>
                <w:rFonts w:cs="Times New Roman"/>
              </w:rPr>
              <w:t>0.808</w:t>
            </w:r>
          </w:p>
        </w:tc>
      </w:tr>
    </w:tbl>
    <w:p w14:paraId="17564829" w14:textId="77777777" w:rsidR="004F48C6" w:rsidRPr="0085698A" w:rsidRDefault="004F48C6" w:rsidP="004F48C6">
      <w:pPr>
        <w:rPr>
          <w:lang w:val="en-US"/>
        </w:rPr>
      </w:pPr>
    </w:p>
    <w:p w14:paraId="6796CFAA" w14:textId="77777777" w:rsidR="00E033AD" w:rsidRPr="0085698A" w:rsidRDefault="00E033AD" w:rsidP="00C73166">
      <w:pPr>
        <w:rPr>
          <w:lang w:val="en-US"/>
        </w:rPr>
        <w:sectPr w:rsidR="00E033AD" w:rsidRPr="0085698A" w:rsidSect="009C21C5">
          <w:pgSz w:w="16838" w:h="11906" w:orient="landscape"/>
          <w:pgMar w:top="1134" w:right="1134" w:bottom="1134" w:left="1417" w:header="708" w:footer="708" w:gutter="0"/>
          <w:cols w:space="708"/>
          <w:docGrid w:linePitch="360"/>
        </w:sectPr>
      </w:pPr>
    </w:p>
    <w:p w14:paraId="696A6564" w14:textId="77777777" w:rsidR="00C73166" w:rsidRPr="0085698A" w:rsidRDefault="00C73166" w:rsidP="00C73166">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4167"/>
        <w:gridCol w:w="1329"/>
        <w:gridCol w:w="2630"/>
        <w:gridCol w:w="1716"/>
        <w:gridCol w:w="1568"/>
        <w:gridCol w:w="1328"/>
        <w:gridCol w:w="1539"/>
      </w:tblGrid>
      <w:tr w:rsidR="00C73166" w:rsidRPr="0085698A" w14:paraId="50B3B3A4" w14:textId="77777777" w:rsidTr="006F7734">
        <w:tc>
          <w:tcPr>
            <w:tcW w:w="1459" w:type="pct"/>
            <w:shd w:val="clear" w:color="auto" w:fill="AEAAAA" w:themeFill="background2" w:themeFillShade="BF"/>
          </w:tcPr>
          <w:p w14:paraId="6FD5F04B" w14:textId="77777777" w:rsidR="00C73166" w:rsidRPr="0085698A" w:rsidRDefault="00C73166" w:rsidP="00C73166">
            <w:pPr>
              <w:rPr>
                <w:b/>
                <w:bCs/>
              </w:rPr>
            </w:pPr>
          </w:p>
        </w:tc>
        <w:tc>
          <w:tcPr>
            <w:tcW w:w="465" w:type="pct"/>
            <w:shd w:val="clear" w:color="auto" w:fill="AEAAAA" w:themeFill="background2" w:themeFillShade="BF"/>
          </w:tcPr>
          <w:p w14:paraId="7D706787" w14:textId="1D90FD54" w:rsidR="00C73166" w:rsidRPr="0085698A" w:rsidRDefault="00C73166" w:rsidP="00C73166">
            <w:pPr>
              <w:rPr>
                <w:b/>
                <w:bCs/>
              </w:rPr>
            </w:pPr>
            <w:r w:rsidRPr="0085698A">
              <w:rPr>
                <w:b/>
                <w:bCs/>
              </w:rPr>
              <w:t>SMD</w:t>
            </w:r>
          </w:p>
        </w:tc>
        <w:tc>
          <w:tcPr>
            <w:tcW w:w="921" w:type="pct"/>
            <w:shd w:val="clear" w:color="auto" w:fill="AEAAAA" w:themeFill="background2" w:themeFillShade="BF"/>
          </w:tcPr>
          <w:p w14:paraId="5C4090AA" w14:textId="5E534460" w:rsidR="00C73166" w:rsidRPr="0085698A" w:rsidRDefault="00C73166" w:rsidP="00C73166">
            <w:pPr>
              <w:rPr>
                <w:b/>
                <w:bCs/>
              </w:rPr>
            </w:pPr>
            <w:r w:rsidRPr="0085698A">
              <w:rPr>
                <w:b/>
                <w:bCs/>
              </w:rPr>
              <w:t>95% CI</w:t>
            </w:r>
          </w:p>
        </w:tc>
        <w:tc>
          <w:tcPr>
            <w:tcW w:w="601" w:type="pct"/>
            <w:shd w:val="clear" w:color="auto" w:fill="AEAAAA" w:themeFill="background2" w:themeFillShade="BF"/>
          </w:tcPr>
          <w:p w14:paraId="33FAB5E1" w14:textId="3B72EDF1" w:rsidR="00C73166" w:rsidRPr="0085698A" w:rsidRDefault="00C73166" w:rsidP="00C73166">
            <w:pPr>
              <w:rPr>
                <w:b/>
                <w:bCs/>
              </w:rPr>
            </w:pPr>
            <w:r w:rsidRPr="0085698A">
              <w:rPr>
                <w:b/>
                <w:bCs/>
              </w:rPr>
              <w:t>p-value</w:t>
            </w:r>
          </w:p>
        </w:tc>
        <w:tc>
          <w:tcPr>
            <w:tcW w:w="549" w:type="pct"/>
            <w:shd w:val="clear" w:color="auto" w:fill="AEAAAA" w:themeFill="background2" w:themeFillShade="BF"/>
          </w:tcPr>
          <w:p w14:paraId="342056B3" w14:textId="431F12F0" w:rsidR="00C73166" w:rsidRPr="0085698A" w:rsidRDefault="00C73166" w:rsidP="00C73166">
            <w:pPr>
              <w:rPr>
                <w:b/>
                <w:bCs/>
              </w:rPr>
            </w:pPr>
            <w:r w:rsidRPr="0085698A">
              <w:rPr>
                <w:b/>
                <w:bCs/>
              </w:rPr>
              <w:t>Qp</w:t>
            </w:r>
          </w:p>
        </w:tc>
        <w:tc>
          <w:tcPr>
            <w:tcW w:w="465" w:type="pct"/>
            <w:shd w:val="clear" w:color="auto" w:fill="AEAAAA" w:themeFill="background2" w:themeFillShade="BF"/>
          </w:tcPr>
          <w:p w14:paraId="57AAE253" w14:textId="1A26599B" w:rsidR="00C73166" w:rsidRPr="0085698A" w:rsidRDefault="00C73166" w:rsidP="00C73166">
            <w:pPr>
              <w:rPr>
                <w:b/>
                <w:bCs/>
              </w:rPr>
            </w:pPr>
            <w:r w:rsidRPr="0085698A">
              <w:rPr>
                <w:b/>
                <w:bCs/>
              </w:rPr>
              <w:t>tau</w:t>
            </w:r>
            <w:r w:rsidRPr="0085698A">
              <w:rPr>
                <w:b/>
                <w:bCs/>
                <w:vertAlign w:val="superscript"/>
              </w:rPr>
              <w:t>2</w:t>
            </w:r>
          </w:p>
        </w:tc>
        <w:tc>
          <w:tcPr>
            <w:tcW w:w="539" w:type="pct"/>
            <w:shd w:val="clear" w:color="auto" w:fill="AEAAAA" w:themeFill="background2" w:themeFillShade="BF"/>
          </w:tcPr>
          <w:p w14:paraId="51B96710" w14:textId="4C484FAC" w:rsidR="00C73166" w:rsidRPr="0085698A" w:rsidRDefault="00C73166" w:rsidP="00C73166">
            <w:pPr>
              <w:rPr>
                <w:b/>
                <w:bCs/>
              </w:rPr>
            </w:pPr>
            <w:r w:rsidRPr="0085698A">
              <w:rPr>
                <w:b/>
                <w:bCs/>
              </w:rPr>
              <w:t>I</w:t>
            </w:r>
            <w:r w:rsidRPr="0085698A">
              <w:rPr>
                <w:b/>
                <w:bCs/>
                <w:vertAlign w:val="superscript"/>
              </w:rPr>
              <w:t>2</w:t>
            </w:r>
          </w:p>
        </w:tc>
      </w:tr>
      <w:tr w:rsidR="00BC3542" w:rsidRPr="0085698A" w14:paraId="3FA0B731" w14:textId="77777777" w:rsidTr="006F7734">
        <w:tc>
          <w:tcPr>
            <w:tcW w:w="1459" w:type="pct"/>
          </w:tcPr>
          <w:p w14:paraId="18FF8AD3" w14:textId="571C30F4" w:rsidR="00BC3542" w:rsidRPr="0085698A" w:rsidRDefault="00BC3542" w:rsidP="00BC3542">
            <w:r w:rsidRPr="0085698A">
              <w:t>Addington et al., 1998</w:t>
            </w:r>
          </w:p>
        </w:tc>
        <w:tc>
          <w:tcPr>
            <w:tcW w:w="465" w:type="pct"/>
          </w:tcPr>
          <w:p w14:paraId="1E7D77E0" w14:textId="5ACCFF66" w:rsidR="00BC3542" w:rsidRPr="0085698A" w:rsidRDefault="00BC3542" w:rsidP="00BC3542">
            <w:r w:rsidRPr="0085698A">
              <w:t>0.405</w:t>
            </w:r>
          </w:p>
        </w:tc>
        <w:tc>
          <w:tcPr>
            <w:tcW w:w="921" w:type="pct"/>
          </w:tcPr>
          <w:p w14:paraId="4E6CA131" w14:textId="299AEEFC" w:rsidR="00BC3542" w:rsidRPr="0085698A" w:rsidRDefault="00BC3542" w:rsidP="00BC3542">
            <w:r w:rsidRPr="0085698A">
              <w:t>-0.121, 0.93</w:t>
            </w:r>
          </w:p>
        </w:tc>
        <w:tc>
          <w:tcPr>
            <w:tcW w:w="601" w:type="pct"/>
          </w:tcPr>
          <w:p w14:paraId="3870C651" w14:textId="350B8604" w:rsidR="00BC3542" w:rsidRPr="0085698A" w:rsidRDefault="00BC3542" w:rsidP="00BC3542">
            <w:r w:rsidRPr="0085698A">
              <w:t>0.131</w:t>
            </w:r>
          </w:p>
        </w:tc>
        <w:tc>
          <w:tcPr>
            <w:tcW w:w="549" w:type="pct"/>
          </w:tcPr>
          <w:p w14:paraId="5974F262" w14:textId="0CB43234" w:rsidR="00BC3542" w:rsidRPr="0085698A" w:rsidRDefault="00BC3542" w:rsidP="00BC3542">
            <w:r w:rsidRPr="0085698A">
              <w:t>&lt;0.001</w:t>
            </w:r>
          </w:p>
        </w:tc>
        <w:tc>
          <w:tcPr>
            <w:tcW w:w="465" w:type="pct"/>
          </w:tcPr>
          <w:p w14:paraId="76837516" w14:textId="4B69BE0C" w:rsidR="00BC3542" w:rsidRPr="0085698A" w:rsidRDefault="00BC3542" w:rsidP="00BC3542">
            <w:r w:rsidRPr="0085698A">
              <w:t>0.361</w:t>
            </w:r>
          </w:p>
        </w:tc>
        <w:tc>
          <w:tcPr>
            <w:tcW w:w="539" w:type="pct"/>
          </w:tcPr>
          <w:p w14:paraId="2C2FC4E1" w14:textId="24377F22" w:rsidR="00BC3542" w:rsidRPr="0085698A" w:rsidRDefault="00BC3542" w:rsidP="00BC3542">
            <w:r w:rsidRPr="0085698A">
              <w:t>85.199</w:t>
            </w:r>
          </w:p>
        </w:tc>
      </w:tr>
      <w:tr w:rsidR="00BC3542" w:rsidRPr="0085698A" w14:paraId="72EFDD85" w14:textId="77777777" w:rsidTr="006F7734">
        <w:tc>
          <w:tcPr>
            <w:tcW w:w="1459" w:type="pct"/>
          </w:tcPr>
          <w:p w14:paraId="13A0A945" w14:textId="424E1C52" w:rsidR="00BC3542" w:rsidRPr="0085698A" w:rsidRDefault="00BC3542" w:rsidP="00BC3542">
            <w:r w:rsidRPr="0085698A">
              <w:t>Bellack et al., 1996</w:t>
            </w:r>
          </w:p>
        </w:tc>
        <w:tc>
          <w:tcPr>
            <w:tcW w:w="465" w:type="pct"/>
          </w:tcPr>
          <w:p w14:paraId="158A8713" w14:textId="4B64BF36" w:rsidR="00BC3542" w:rsidRPr="0085698A" w:rsidRDefault="00BC3542" w:rsidP="00BC3542">
            <w:r w:rsidRPr="0085698A">
              <w:t>0.51</w:t>
            </w:r>
          </w:p>
        </w:tc>
        <w:tc>
          <w:tcPr>
            <w:tcW w:w="921" w:type="pct"/>
          </w:tcPr>
          <w:p w14:paraId="7E6C908E" w14:textId="23ADC662" w:rsidR="00BC3542" w:rsidRPr="0085698A" w:rsidRDefault="00BC3542" w:rsidP="00BC3542">
            <w:r w:rsidRPr="0085698A">
              <w:t>0.014, 1.005</w:t>
            </w:r>
          </w:p>
        </w:tc>
        <w:tc>
          <w:tcPr>
            <w:tcW w:w="601" w:type="pct"/>
          </w:tcPr>
          <w:p w14:paraId="25F2A1AE" w14:textId="0EA0AEF0" w:rsidR="00BC3542" w:rsidRPr="0085698A" w:rsidRDefault="00BC3542" w:rsidP="00BC3542">
            <w:r w:rsidRPr="0085698A">
              <w:t>0.044</w:t>
            </w:r>
          </w:p>
        </w:tc>
        <w:tc>
          <w:tcPr>
            <w:tcW w:w="549" w:type="pct"/>
          </w:tcPr>
          <w:p w14:paraId="6831610E" w14:textId="26B6C883" w:rsidR="00BC3542" w:rsidRPr="0085698A" w:rsidRDefault="00BC3542" w:rsidP="00BC3542">
            <w:r w:rsidRPr="0085698A">
              <w:t>&lt;0.001</w:t>
            </w:r>
          </w:p>
        </w:tc>
        <w:tc>
          <w:tcPr>
            <w:tcW w:w="465" w:type="pct"/>
          </w:tcPr>
          <w:p w14:paraId="496555EA" w14:textId="574005AB" w:rsidR="00BC3542" w:rsidRPr="0085698A" w:rsidRDefault="00BC3542" w:rsidP="00BC3542">
            <w:r w:rsidRPr="0085698A">
              <w:t>0.324</w:t>
            </w:r>
          </w:p>
        </w:tc>
        <w:tc>
          <w:tcPr>
            <w:tcW w:w="539" w:type="pct"/>
          </w:tcPr>
          <w:p w14:paraId="4F9DC733" w14:textId="2D365B21" w:rsidR="00BC3542" w:rsidRPr="0085698A" w:rsidRDefault="00BC3542" w:rsidP="00BC3542">
            <w:r w:rsidRPr="0085698A">
              <w:t>85.277</w:t>
            </w:r>
          </w:p>
        </w:tc>
      </w:tr>
      <w:tr w:rsidR="00BC3542" w:rsidRPr="0085698A" w14:paraId="4BAE1A63" w14:textId="77777777" w:rsidTr="006F7734">
        <w:tc>
          <w:tcPr>
            <w:tcW w:w="1459" w:type="pct"/>
          </w:tcPr>
          <w:p w14:paraId="77122A07" w14:textId="16FE7298" w:rsidR="00BC3542" w:rsidRPr="0085698A" w:rsidRDefault="00BC3542" w:rsidP="00BC3542">
            <w:r w:rsidRPr="0085698A">
              <w:t>Darke et al., 2021</w:t>
            </w:r>
          </w:p>
        </w:tc>
        <w:tc>
          <w:tcPr>
            <w:tcW w:w="465" w:type="pct"/>
          </w:tcPr>
          <w:p w14:paraId="0EE35258" w14:textId="2FE7A00C" w:rsidR="00BC3542" w:rsidRPr="0085698A" w:rsidRDefault="00BC3542" w:rsidP="00BC3542">
            <w:r w:rsidRPr="0085698A">
              <w:t>0.446</w:t>
            </w:r>
          </w:p>
        </w:tc>
        <w:tc>
          <w:tcPr>
            <w:tcW w:w="921" w:type="pct"/>
          </w:tcPr>
          <w:p w14:paraId="41DAC0ED" w14:textId="37CF029A" w:rsidR="00BC3542" w:rsidRPr="0085698A" w:rsidRDefault="00BC3542" w:rsidP="00BC3542">
            <w:r w:rsidRPr="0085698A">
              <w:t>-0.077, 0.969</w:t>
            </w:r>
          </w:p>
        </w:tc>
        <w:tc>
          <w:tcPr>
            <w:tcW w:w="601" w:type="pct"/>
          </w:tcPr>
          <w:p w14:paraId="00281E77" w14:textId="5D6CB1B6" w:rsidR="00BC3542" w:rsidRPr="0085698A" w:rsidRDefault="00BC3542" w:rsidP="00BC3542">
            <w:r w:rsidRPr="0085698A">
              <w:t>0.095</w:t>
            </w:r>
          </w:p>
        </w:tc>
        <w:tc>
          <w:tcPr>
            <w:tcW w:w="549" w:type="pct"/>
          </w:tcPr>
          <w:p w14:paraId="1E2570F5" w14:textId="156E4429" w:rsidR="00BC3542" w:rsidRPr="0085698A" w:rsidRDefault="00BC3542" w:rsidP="00BC3542">
            <w:r w:rsidRPr="0085698A">
              <w:t>&lt;0.001</w:t>
            </w:r>
          </w:p>
        </w:tc>
        <w:tc>
          <w:tcPr>
            <w:tcW w:w="465" w:type="pct"/>
          </w:tcPr>
          <w:p w14:paraId="1D6B238D" w14:textId="38010532" w:rsidR="00BC3542" w:rsidRPr="0085698A" w:rsidRDefault="00BC3542" w:rsidP="00BC3542">
            <w:r w:rsidRPr="0085698A">
              <w:t>0.364</w:t>
            </w:r>
          </w:p>
        </w:tc>
        <w:tc>
          <w:tcPr>
            <w:tcW w:w="539" w:type="pct"/>
          </w:tcPr>
          <w:p w14:paraId="323F9118" w14:textId="6C85CB72" w:rsidR="00BC3542" w:rsidRPr="0085698A" w:rsidRDefault="00BC3542" w:rsidP="00BC3542">
            <w:r w:rsidRPr="0085698A">
              <w:t>86.427</w:t>
            </w:r>
          </w:p>
        </w:tc>
      </w:tr>
      <w:tr w:rsidR="00BC3542" w:rsidRPr="0085698A" w14:paraId="307B2CAE" w14:textId="77777777" w:rsidTr="006F7734">
        <w:tc>
          <w:tcPr>
            <w:tcW w:w="1459" w:type="pct"/>
          </w:tcPr>
          <w:p w14:paraId="71372B8B" w14:textId="59896C45" w:rsidR="00BC3542" w:rsidRPr="0085698A" w:rsidRDefault="00BC3542" w:rsidP="00BC3542">
            <w:r w:rsidRPr="0085698A">
              <w:t>Hwang et al., 2021</w:t>
            </w:r>
          </w:p>
        </w:tc>
        <w:tc>
          <w:tcPr>
            <w:tcW w:w="465" w:type="pct"/>
          </w:tcPr>
          <w:p w14:paraId="6C8E5CB1" w14:textId="3B439C19" w:rsidR="00BC3542" w:rsidRPr="0085698A" w:rsidRDefault="00BC3542" w:rsidP="00BC3542">
            <w:r w:rsidRPr="0085698A">
              <w:t>0.226</w:t>
            </w:r>
          </w:p>
        </w:tc>
        <w:tc>
          <w:tcPr>
            <w:tcW w:w="921" w:type="pct"/>
          </w:tcPr>
          <w:p w14:paraId="2C86F367" w14:textId="1BA3AB9C" w:rsidR="00BC3542" w:rsidRPr="0085698A" w:rsidRDefault="00BC3542" w:rsidP="00BC3542">
            <w:r w:rsidRPr="0085698A">
              <w:t>-0.021, 0.473</w:t>
            </w:r>
          </w:p>
        </w:tc>
        <w:tc>
          <w:tcPr>
            <w:tcW w:w="601" w:type="pct"/>
          </w:tcPr>
          <w:p w14:paraId="50348F0F" w14:textId="6D1C52F9" w:rsidR="00BC3542" w:rsidRPr="0085698A" w:rsidRDefault="00BC3542" w:rsidP="00BC3542">
            <w:r w:rsidRPr="0085698A">
              <w:t>0.073</w:t>
            </w:r>
          </w:p>
        </w:tc>
        <w:tc>
          <w:tcPr>
            <w:tcW w:w="549" w:type="pct"/>
          </w:tcPr>
          <w:p w14:paraId="0B6107B9" w14:textId="32D7BC63" w:rsidR="00BC3542" w:rsidRPr="0085698A" w:rsidRDefault="00BC3542" w:rsidP="00BC3542">
            <w:r w:rsidRPr="0085698A">
              <w:t>0.22</w:t>
            </w:r>
          </w:p>
        </w:tc>
        <w:tc>
          <w:tcPr>
            <w:tcW w:w="465" w:type="pct"/>
          </w:tcPr>
          <w:p w14:paraId="2471EC72" w14:textId="0603D845" w:rsidR="00BC3542" w:rsidRPr="0085698A" w:rsidRDefault="00BC3542" w:rsidP="00BC3542">
            <w:r w:rsidRPr="0085698A">
              <w:t>0.031</w:t>
            </w:r>
          </w:p>
        </w:tc>
        <w:tc>
          <w:tcPr>
            <w:tcW w:w="539" w:type="pct"/>
          </w:tcPr>
          <w:p w14:paraId="418899A5" w14:textId="1550A1FB" w:rsidR="00BC3542" w:rsidRPr="0085698A" w:rsidRDefault="00BC3542" w:rsidP="00BC3542">
            <w:r w:rsidRPr="0085698A">
              <w:t>32.879</w:t>
            </w:r>
          </w:p>
        </w:tc>
      </w:tr>
      <w:tr w:rsidR="00BC3542" w:rsidRPr="0085698A" w14:paraId="5D55922F" w14:textId="77777777" w:rsidTr="00F51E69">
        <w:tc>
          <w:tcPr>
            <w:tcW w:w="1459" w:type="pct"/>
          </w:tcPr>
          <w:p w14:paraId="26D9CC1A" w14:textId="594CFD7A" w:rsidR="00BC3542" w:rsidRPr="0085698A" w:rsidRDefault="00BC3542" w:rsidP="00BC3542">
            <w:r w:rsidRPr="0085698A">
              <w:t>Lahera et al., 2015</w:t>
            </w:r>
          </w:p>
        </w:tc>
        <w:tc>
          <w:tcPr>
            <w:tcW w:w="465" w:type="pct"/>
          </w:tcPr>
          <w:p w14:paraId="0C77C3E9" w14:textId="4B313AFF" w:rsidR="00BC3542" w:rsidRPr="0085698A" w:rsidRDefault="00BC3542" w:rsidP="00BC3542">
            <w:r w:rsidRPr="0085698A">
              <w:t>0.525</w:t>
            </w:r>
          </w:p>
        </w:tc>
        <w:tc>
          <w:tcPr>
            <w:tcW w:w="921" w:type="pct"/>
          </w:tcPr>
          <w:p w14:paraId="69A3798A" w14:textId="3B6452E3" w:rsidR="00BC3542" w:rsidRPr="0085698A" w:rsidRDefault="00BC3542" w:rsidP="00BC3542">
            <w:r w:rsidRPr="0085698A">
              <w:t>0.026, 1.024</w:t>
            </w:r>
          </w:p>
        </w:tc>
        <w:tc>
          <w:tcPr>
            <w:tcW w:w="601" w:type="pct"/>
          </w:tcPr>
          <w:p w14:paraId="3F7A904E" w14:textId="4D706BE4" w:rsidR="00BC3542" w:rsidRPr="0085698A" w:rsidRDefault="00BC3542" w:rsidP="00BC3542">
            <w:r w:rsidRPr="0085698A">
              <w:t>0.039</w:t>
            </w:r>
          </w:p>
        </w:tc>
        <w:tc>
          <w:tcPr>
            <w:tcW w:w="549" w:type="pct"/>
          </w:tcPr>
          <w:p w14:paraId="5BFECCC3" w14:textId="17D96000" w:rsidR="00BC3542" w:rsidRPr="0085698A" w:rsidRDefault="00BC3542" w:rsidP="00BC3542">
            <w:r w:rsidRPr="0085698A">
              <w:t>&lt;0.001</w:t>
            </w:r>
          </w:p>
        </w:tc>
        <w:tc>
          <w:tcPr>
            <w:tcW w:w="465" w:type="pct"/>
          </w:tcPr>
          <w:p w14:paraId="5902392B" w14:textId="2ACE5379" w:rsidR="00BC3542" w:rsidRPr="0085698A" w:rsidRDefault="00BC3542" w:rsidP="00BC3542">
            <w:r w:rsidRPr="0085698A">
              <w:t>0.317</w:t>
            </w:r>
          </w:p>
        </w:tc>
        <w:tc>
          <w:tcPr>
            <w:tcW w:w="539" w:type="pct"/>
          </w:tcPr>
          <w:p w14:paraId="455808C7" w14:textId="6637B45B" w:rsidR="00BC3542" w:rsidRPr="0085698A" w:rsidRDefault="00BC3542" w:rsidP="00BC3542">
            <w:r w:rsidRPr="0085698A">
              <w:t>82.858</w:t>
            </w:r>
          </w:p>
        </w:tc>
      </w:tr>
      <w:tr w:rsidR="00BC3542" w:rsidRPr="0085698A" w14:paraId="7A3C470F" w14:textId="77777777" w:rsidTr="00F51E69">
        <w:tc>
          <w:tcPr>
            <w:tcW w:w="1459" w:type="pct"/>
          </w:tcPr>
          <w:p w14:paraId="36D5F163" w14:textId="11AE1405" w:rsidR="00BC3542" w:rsidRPr="0085698A" w:rsidRDefault="00BC3542" w:rsidP="00BC3542">
            <w:r w:rsidRPr="0085698A">
              <w:t>Rossell et al., 2014</w:t>
            </w:r>
          </w:p>
        </w:tc>
        <w:tc>
          <w:tcPr>
            <w:tcW w:w="465" w:type="pct"/>
          </w:tcPr>
          <w:p w14:paraId="489A3469" w14:textId="42A0C859" w:rsidR="00BC3542" w:rsidRPr="0085698A" w:rsidRDefault="00BC3542" w:rsidP="00BC3542">
            <w:r w:rsidRPr="0085698A">
              <w:t>0.517</w:t>
            </w:r>
          </w:p>
        </w:tc>
        <w:tc>
          <w:tcPr>
            <w:tcW w:w="921" w:type="pct"/>
          </w:tcPr>
          <w:p w14:paraId="5ED98AFE" w14:textId="1492EB07" w:rsidR="00BC3542" w:rsidRPr="0085698A" w:rsidRDefault="00BC3542" w:rsidP="00BC3542">
            <w:r w:rsidRPr="0085698A">
              <w:t>0.013, 1.022</w:t>
            </w:r>
          </w:p>
        </w:tc>
        <w:tc>
          <w:tcPr>
            <w:tcW w:w="601" w:type="pct"/>
          </w:tcPr>
          <w:p w14:paraId="5AB60CDC" w14:textId="6E7CA7F1" w:rsidR="00BC3542" w:rsidRPr="0085698A" w:rsidRDefault="00BC3542" w:rsidP="00BC3542">
            <w:r w:rsidRPr="0085698A">
              <w:t>0.045</w:t>
            </w:r>
          </w:p>
        </w:tc>
        <w:tc>
          <w:tcPr>
            <w:tcW w:w="549" w:type="pct"/>
          </w:tcPr>
          <w:p w14:paraId="151844EB" w14:textId="23FE2285" w:rsidR="00BC3542" w:rsidRPr="0085698A" w:rsidRDefault="00BC3542" w:rsidP="00BC3542">
            <w:r w:rsidRPr="0085698A">
              <w:t>&lt;0.001</w:t>
            </w:r>
          </w:p>
        </w:tc>
        <w:tc>
          <w:tcPr>
            <w:tcW w:w="465" w:type="pct"/>
          </w:tcPr>
          <w:p w14:paraId="5F189B8C" w14:textId="0E158658" w:rsidR="00BC3542" w:rsidRPr="0085698A" w:rsidRDefault="00BC3542" w:rsidP="00BC3542">
            <w:r w:rsidRPr="0085698A">
              <w:t>0.326</w:t>
            </w:r>
          </w:p>
        </w:tc>
        <w:tc>
          <w:tcPr>
            <w:tcW w:w="539" w:type="pct"/>
          </w:tcPr>
          <w:p w14:paraId="4E144232" w14:textId="37B27819" w:rsidR="00BC3542" w:rsidRPr="0085698A" w:rsidRDefault="00BC3542" w:rsidP="00BC3542">
            <w:r w:rsidRPr="0085698A">
              <w:t>83.223</w:t>
            </w:r>
          </w:p>
        </w:tc>
      </w:tr>
      <w:tr w:rsidR="00BC3542" w:rsidRPr="0085698A" w14:paraId="709CC5E3" w14:textId="77777777" w:rsidTr="006F7734">
        <w:tc>
          <w:tcPr>
            <w:tcW w:w="1459" w:type="pct"/>
          </w:tcPr>
          <w:p w14:paraId="006DCB9B" w14:textId="68974C69" w:rsidR="00BC3542" w:rsidRPr="0085698A" w:rsidRDefault="00BC3542" w:rsidP="00BC3542">
            <w:r w:rsidRPr="0085698A">
              <w:t>Vaskin et al., 2007</w:t>
            </w:r>
          </w:p>
        </w:tc>
        <w:tc>
          <w:tcPr>
            <w:tcW w:w="465" w:type="pct"/>
          </w:tcPr>
          <w:p w14:paraId="0F28BC39" w14:textId="3ABB89A6" w:rsidR="00BC3542" w:rsidRPr="0085698A" w:rsidRDefault="00BC3542" w:rsidP="00BC3542">
            <w:r w:rsidRPr="0085698A">
              <w:t>0.452</w:t>
            </w:r>
          </w:p>
        </w:tc>
        <w:tc>
          <w:tcPr>
            <w:tcW w:w="921" w:type="pct"/>
          </w:tcPr>
          <w:p w14:paraId="28C9920E" w14:textId="70FB3518" w:rsidR="00BC3542" w:rsidRPr="0085698A" w:rsidRDefault="00BC3542" w:rsidP="00BC3542">
            <w:r w:rsidRPr="0085698A">
              <w:t>-0.073, 0.977</w:t>
            </w:r>
          </w:p>
        </w:tc>
        <w:tc>
          <w:tcPr>
            <w:tcW w:w="601" w:type="pct"/>
          </w:tcPr>
          <w:p w14:paraId="57F4DCAB" w14:textId="3EABF387" w:rsidR="00BC3542" w:rsidRPr="0085698A" w:rsidRDefault="00BC3542" w:rsidP="00BC3542">
            <w:r w:rsidRPr="0085698A">
              <w:t>0.091</w:t>
            </w:r>
          </w:p>
        </w:tc>
        <w:tc>
          <w:tcPr>
            <w:tcW w:w="549" w:type="pct"/>
          </w:tcPr>
          <w:p w14:paraId="67C26971" w14:textId="507A6277" w:rsidR="00BC3542" w:rsidRPr="0085698A" w:rsidRDefault="00BC3542" w:rsidP="00BC3542">
            <w:r w:rsidRPr="0085698A">
              <w:t>&lt;0.001</w:t>
            </w:r>
          </w:p>
        </w:tc>
        <w:tc>
          <w:tcPr>
            <w:tcW w:w="465" w:type="pct"/>
          </w:tcPr>
          <w:p w14:paraId="285409FD" w14:textId="2F491F0D" w:rsidR="00BC3542" w:rsidRPr="0085698A" w:rsidRDefault="00BC3542" w:rsidP="00BC3542">
            <w:r w:rsidRPr="0085698A">
              <w:t>0.366</w:t>
            </w:r>
          </w:p>
        </w:tc>
        <w:tc>
          <w:tcPr>
            <w:tcW w:w="539" w:type="pct"/>
          </w:tcPr>
          <w:p w14:paraId="3B100501" w14:textId="5EE8F20E" w:rsidR="00BC3542" w:rsidRPr="0085698A" w:rsidRDefault="00BC3542" w:rsidP="00BC3542">
            <w:r w:rsidRPr="0085698A">
              <w:t>86.213</w:t>
            </w:r>
          </w:p>
        </w:tc>
      </w:tr>
    </w:tbl>
    <w:p w14:paraId="77DBB853" w14:textId="45F21C7C" w:rsidR="0055757F" w:rsidRPr="0085698A" w:rsidRDefault="0055757F" w:rsidP="009C21C5">
      <w:pPr>
        <w:rPr>
          <w:lang w:val="en-US"/>
        </w:rPr>
      </w:pPr>
    </w:p>
    <w:p w14:paraId="743BA85F" w14:textId="77777777" w:rsidR="0055757F" w:rsidRPr="0085698A" w:rsidRDefault="0055757F">
      <w:pPr>
        <w:rPr>
          <w:lang w:val="en-US"/>
        </w:rPr>
      </w:pPr>
      <w:r w:rsidRPr="0085698A">
        <w:rPr>
          <w:lang w:val="en-US"/>
        </w:rPr>
        <w:br w:type="page"/>
      </w:r>
    </w:p>
    <w:p w14:paraId="29476253" w14:textId="3B741637" w:rsidR="00C73166" w:rsidRPr="0085698A" w:rsidRDefault="00C73166" w:rsidP="00C73166">
      <w:pPr>
        <w:rPr>
          <w:b/>
          <w:bCs/>
          <w:lang w:val="en-US"/>
        </w:rPr>
      </w:pPr>
      <w:r w:rsidRPr="0085698A">
        <w:rPr>
          <w:b/>
          <w:bCs/>
          <w:lang w:val="en-US"/>
        </w:rPr>
        <w:lastRenderedPageBreak/>
        <w:t>GOSH plot (Hwang et al., 2021</w:t>
      </w:r>
      <w:r w:rsidR="0055757F" w:rsidRPr="0085698A">
        <w:rPr>
          <w:b/>
          <w:bCs/>
          <w:lang w:val="en-US"/>
        </w:rPr>
        <w:t>, highlighted</w:t>
      </w:r>
      <w:r w:rsidRPr="0085698A">
        <w:rPr>
          <w:b/>
          <w:bCs/>
          <w:lang w:val="en-US"/>
        </w:rPr>
        <w:t>)</w:t>
      </w:r>
    </w:p>
    <w:p w14:paraId="42895324" w14:textId="6B0707E1" w:rsidR="00C73166" w:rsidRPr="0085698A" w:rsidRDefault="0055757F" w:rsidP="009C21C5">
      <w:pPr>
        <w:rPr>
          <w:lang w:val="en-US"/>
        </w:rPr>
      </w:pPr>
      <w:r w:rsidRPr="0085698A">
        <w:rPr>
          <w:noProof/>
          <w:lang w:val="en-US"/>
        </w:rPr>
        <w:drawing>
          <wp:inline distT="0" distB="0" distL="0" distR="0" wp14:anchorId="07C63C6D" wp14:editId="72017E3B">
            <wp:extent cx="9072245" cy="5704205"/>
            <wp:effectExtent l="0" t="0" r="0" b="0"/>
            <wp:docPr id="902178489" name="Picture 1"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2178489" name="Picture 1" descr="A picture containing diagram&#10;&#10;Description automatically generated"/>
                    <pic:cNvPicPr/>
                  </pic:nvPicPr>
                  <pic:blipFill>
                    <a:blip r:embed="rId29"/>
                    <a:stretch>
                      <a:fillRect/>
                    </a:stretch>
                  </pic:blipFill>
                  <pic:spPr>
                    <a:xfrm>
                      <a:off x="0" y="0"/>
                      <a:ext cx="9072245" cy="5704205"/>
                    </a:xfrm>
                    <a:prstGeom prst="rect">
                      <a:avLst/>
                    </a:prstGeom>
                  </pic:spPr>
                </pic:pic>
              </a:graphicData>
            </a:graphic>
          </wp:inline>
        </w:drawing>
      </w:r>
    </w:p>
    <w:p w14:paraId="39411516" w14:textId="162C1A45" w:rsidR="0076587F" w:rsidRPr="0085698A" w:rsidRDefault="0076587F" w:rsidP="0076587F">
      <w:pPr>
        <w:pStyle w:val="Heading2"/>
        <w:rPr>
          <w:lang w:val="en-US"/>
        </w:rPr>
      </w:pPr>
      <w:bookmarkStart w:id="15" w:name="_Toc137498227"/>
      <w:r w:rsidRPr="0085698A">
        <w:rPr>
          <w:lang w:val="en-US"/>
        </w:rPr>
        <w:lastRenderedPageBreak/>
        <w:t>Middle level</w:t>
      </w:r>
      <w:r w:rsidR="004F48C6" w:rsidRPr="0085698A">
        <w:rPr>
          <w:lang w:val="en-US"/>
        </w:rPr>
        <w:t>, identification</w:t>
      </w:r>
      <w:bookmarkEnd w:id="15"/>
    </w:p>
    <w:p w14:paraId="79997685" w14:textId="2C36AF8B" w:rsidR="0076587F" w:rsidRPr="0085698A" w:rsidRDefault="0076587F" w:rsidP="0076587F">
      <w:pPr>
        <w:pStyle w:val="Heading3"/>
        <w:rPr>
          <w:lang w:val="en-US"/>
        </w:rPr>
      </w:pPr>
      <w:bookmarkStart w:id="16" w:name="_Toc137498228"/>
      <w:r w:rsidRPr="0085698A">
        <w:rPr>
          <w:lang w:val="en-US"/>
        </w:rPr>
        <w:t>Positive emotions, accuracy</w:t>
      </w:r>
      <w:bookmarkEnd w:id="16"/>
    </w:p>
    <w:p w14:paraId="0F64D7FC" w14:textId="77777777" w:rsidR="0076587F" w:rsidRPr="0085698A" w:rsidRDefault="0076587F" w:rsidP="0076587F">
      <w:pPr>
        <w:rPr>
          <w:b/>
          <w:bCs/>
          <w:lang w:val="en-US"/>
        </w:rPr>
      </w:pPr>
      <w:r w:rsidRPr="0085698A">
        <w:rPr>
          <w:b/>
          <w:bCs/>
          <w:lang w:val="en-US"/>
        </w:rPr>
        <w:t>Main analysis</w:t>
      </w:r>
    </w:p>
    <w:p w14:paraId="5642FD27" w14:textId="7A5D8FE0" w:rsidR="004F48C6" w:rsidRPr="0085698A" w:rsidRDefault="00CE771F" w:rsidP="0076587F">
      <w:pPr>
        <w:rPr>
          <w:lang w:val="en-US"/>
        </w:rPr>
      </w:pPr>
      <w:r w:rsidRPr="0085698A">
        <w:rPr>
          <w:noProof/>
          <w:lang w:val="en-US"/>
        </w:rPr>
        <w:drawing>
          <wp:inline distT="0" distB="0" distL="0" distR="0" wp14:anchorId="32B9926B" wp14:editId="7ADC8EC2">
            <wp:extent cx="7579895" cy="5093761"/>
            <wp:effectExtent l="0" t="0" r="2540" b="0"/>
            <wp:docPr id="1613881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388119" name="Picture 161388119"/>
                    <pic:cNvPicPr/>
                  </pic:nvPicPr>
                  <pic:blipFill>
                    <a:blip r:embed="rId30">
                      <a:extLst>
                        <a:ext uri="{28A0092B-C50C-407E-A947-70E740481C1C}">
                          <a14:useLocalDpi xmlns:a14="http://schemas.microsoft.com/office/drawing/2010/main" val="0"/>
                        </a:ext>
                      </a:extLst>
                    </a:blip>
                    <a:stretch>
                      <a:fillRect/>
                    </a:stretch>
                  </pic:blipFill>
                  <pic:spPr>
                    <a:xfrm>
                      <a:off x="0" y="0"/>
                      <a:ext cx="7594898" cy="5103843"/>
                    </a:xfrm>
                    <a:prstGeom prst="rect">
                      <a:avLst/>
                    </a:prstGeom>
                  </pic:spPr>
                </pic:pic>
              </a:graphicData>
            </a:graphic>
          </wp:inline>
        </w:drawing>
      </w:r>
      <w:r w:rsidR="004F48C6" w:rsidRPr="0085698A">
        <w:rPr>
          <w:lang w:val="en-US"/>
        </w:rPr>
        <w:br w:type="page"/>
      </w:r>
    </w:p>
    <w:p w14:paraId="012981D1" w14:textId="3BFF8FF8" w:rsidR="0076587F" w:rsidRPr="0085698A" w:rsidRDefault="0076587F" w:rsidP="0076587F">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4906"/>
        <w:gridCol w:w="1196"/>
        <w:gridCol w:w="2367"/>
        <w:gridCol w:w="1545"/>
        <w:gridCol w:w="1196"/>
        <w:gridCol w:w="1682"/>
        <w:gridCol w:w="1385"/>
      </w:tblGrid>
      <w:tr w:rsidR="0076587F" w:rsidRPr="0085698A" w14:paraId="32089FA0" w14:textId="77777777" w:rsidTr="006F7734">
        <w:tc>
          <w:tcPr>
            <w:tcW w:w="1718" w:type="pct"/>
            <w:shd w:val="clear" w:color="auto" w:fill="AEAAAA" w:themeFill="background2" w:themeFillShade="BF"/>
          </w:tcPr>
          <w:p w14:paraId="7E2A8CDC" w14:textId="77777777" w:rsidR="0076587F" w:rsidRPr="0085698A" w:rsidRDefault="0076587F" w:rsidP="0076587F">
            <w:pPr>
              <w:rPr>
                <w:b/>
                <w:bCs/>
              </w:rPr>
            </w:pPr>
          </w:p>
        </w:tc>
        <w:tc>
          <w:tcPr>
            <w:tcW w:w="419" w:type="pct"/>
            <w:shd w:val="clear" w:color="auto" w:fill="AEAAAA" w:themeFill="background2" w:themeFillShade="BF"/>
          </w:tcPr>
          <w:p w14:paraId="416AE25C" w14:textId="371A29A6" w:rsidR="0076587F" w:rsidRPr="0085698A" w:rsidRDefault="0076587F" w:rsidP="0076587F">
            <w:pPr>
              <w:rPr>
                <w:b/>
                <w:bCs/>
              </w:rPr>
            </w:pPr>
            <w:r w:rsidRPr="0085698A">
              <w:rPr>
                <w:b/>
                <w:bCs/>
              </w:rPr>
              <w:t>SMD</w:t>
            </w:r>
          </w:p>
        </w:tc>
        <w:tc>
          <w:tcPr>
            <w:tcW w:w="829" w:type="pct"/>
            <w:shd w:val="clear" w:color="auto" w:fill="AEAAAA" w:themeFill="background2" w:themeFillShade="BF"/>
          </w:tcPr>
          <w:p w14:paraId="3C7AC8CD" w14:textId="0DB3CF8C" w:rsidR="0076587F" w:rsidRPr="0085698A" w:rsidRDefault="0076587F" w:rsidP="0076587F">
            <w:pPr>
              <w:rPr>
                <w:b/>
                <w:bCs/>
              </w:rPr>
            </w:pPr>
            <w:r w:rsidRPr="0085698A">
              <w:rPr>
                <w:b/>
                <w:bCs/>
              </w:rPr>
              <w:t>95% CI</w:t>
            </w:r>
          </w:p>
        </w:tc>
        <w:tc>
          <w:tcPr>
            <w:tcW w:w="541" w:type="pct"/>
            <w:shd w:val="clear" w:color="auto" w:fill="AEAAAA" w:themeFill="background2" w:themeFillShade="BF"/>
          </w:tcPr>
          <w:p w14:paraId="4D763118" w14:textId="0C2EAB9F" w:rsidR="0076587F" w:rsidRPr="0085698A" w:rsidRDefault="0076587F" w:rsidP="0076587F">
            <w:pPr>
              <w:rPr>
                <w:b/>
                <w:bCs/>
              </w:rPr>
            </w:pPr>
            <w:r w:rsidRPr="0085698A">
              <w:rPr>
                <w:b/>
                <w:bCs/>
              </w:rPr>
              <w:t>p-value</w:t>
            </w:r>
          </w:p>
        </w:tc>
        <w:tc>
          <w:tcPr>
            <w:tcW w:w="419" w:type="pct"/>
            <w:shd w:val="clear" w:color="auto" w:fill="AEAAAA" w:themeFill="background2" w:themeFillShade="BF"/>
          </w:tcPr>
          <w:p w14:paraId="4A4650A4" w14:textId="6C5DAD0E" w:rsidR="0076587F" w:rsidRPr="0085698A" w:rsidRDefault="0076587F" w:rsidP="0076587F">
            <w:pPr>
              <w:rPr>
                <w:b/>
                <w:bCs/>
              </w:rPr>
            </w:pPr>
            <w:r w:rsidRPr="0085698A">
              <w:rPr>
                <w:b/>
                <w:bCs/>
              </w:rPr>
              <w:t>Qp</w:t>
            </w:r>
          </w:p>
        </w:tc>
        <w:tc>
          <w:tcPr>
            <w:tcW w:w="589" w:type="pct"/>
            <w:shd w:val="clear" w:color="auto" w:fill="AEAAAA" w:themeFill="background2" w:themeFillShade="BF"/>
          </w:tcPr>
          <w:p w14:paraId="06908523" w14:textId="60C4DA3C" w:rsidR="0076587F" w:rsidRPr="0085698A" w:rsidRDefault="0076587F" w:rsidP="0076587F">
            <w:pPr>
              <w:rPr>
                <w:b/>
                <w:bCs/>
              </w:rPr>
            </w:pPr>
            <w:r w:rsidRPr="0085698A">
              <w:rPr>
                <w:b/>
                <w:bCs/>
              </w:rPr>
              <w:t>tau</w:t>
            </w:r>
            <w:r w:rsidRPr="0085698A">
              <w:rPr>
                <w:b/>
                <w:bCs/>
                <w:vertAlign w:val="superscript"/>
              </w:rPr>
              <w:t>2</w:t>
            </w:r>
          </w:p>
        </w:tc>
        <w:tc>
          <w:tcPr>
            <w:tcW w:w="485" w:type="pct"/>
            <w:shd w:val="clear" w:color="auto" w:fill="AEAAAA" w:themeFill="background2" w:themeFillShade="BF"/>
          </w:tcPr>
          <w:p w14:paraId="71505638" w14:textId="7AF51C37" w:rsidR="0076587F" w:rsidRPr="0085698A" w:rsidRDefault="0076587F" w:rsidP="0076587F">
            <w:pPr>
              <w:rPr>
                <w:b/>
                <w:bCs/>
              </w:rPr>
            </w:pPr>
            <w:r w:rsidRPr="0085698A">
              <w:rPr>
                <w:b/>
                <w:bCs/>
              </w:rPr>
              <w:t>I</w:t>
            </w:r>
            <w:r w:rsidRPr="0085698A">
              <w:rPr>
                <w:b/>
                <w:bCs/>
                <w:vertAlign w:val="superscript"/>
              </w:rPr>
              <w:t>2</w:t>
            </w:r>
          </w:p>
        </w:tc>
      </w:tr>
      <w:tr w:rsidR="00CE771F" w:rsidRPr="0085698A" w14:paraId="6F241C5A" w14:textId="77777777" w:rsidTr="006F7734">
        <w:tc>
          <w:tcPr>
            <w:tcW w:w="1718" w:type="pct"/>
          </w:tcPr>
          <w:p w14:paraId="0FE08B94" w14:textId="02E29A5F" w:rsidR="00CE771F" w:rsidRPr="0085698A" w:rsidRDefault="00CE771F" w:rsidP="00CE771F">
            <w:r w:rsidRPr="0085698A">
              <w:t>Rowland et al., 2013</w:t>
            </w:r>
          </w:p>
        </w:tc>
        <w:tc>
          <w:tcPr>
            <w:tcW w:w="419" w:type="pct"/>
          </w:tcPr>
          <w:p w14:paraId="34576710" w14:textId="67B6A83B" w:rsidR="00CE771F" w:rsidRPr="0085698A" w:rsidRDefault="00CE771F" w:rsidP="00CE771F">
            <w:r w:rsidRPr="0085698A">
              <w:t>0.06</w:t>
            </w:r>
          </w:p>
        </w:tc>
        <w:tc>
          <w:tcPr>
            <w:tcW w:w="829" w:type="pct"/>
          </w:tcPr>
          <w:p w14:paraId="1819906E" w14:textId="69F1FDEC" w:rsidR="00CE771F" w:rsidRPr="0085698A" w:rsidRDefault="00CE771F" w:rsidP="00CE771F">
            <w:r w:rsidRPr="0085698A">
              <w:t>-0.116, 0.236</w:t>
            </w:r>
          </w:p>
        </w:tc>
        <w:tc>
          <w:tcPr>
            <w:tcW w:w="541" w:type="pct"/>
          </w:tcPr>
          <w:p w14:paraId="27C6879B" w14:textId="3BEF86CC" w:rsidR="00CE771F" w:rsidRPr="0085698A" w:rsidRDefault="00CE771F" w:rsidP="00CE771F">
            <w:r w:rsidRPr="0085698A">
              <w:t>0.507</w:t>
            </w:r>
          </w:p>
        </w:tc>
        <w:tc>
          <w:tcPr>
            <w:tcW w:w="419" w:type="pct"/>
          </w:tcPr>
          <w:p w14:paraId="064D0F44" w14:textId="4B614ABE" w:rsidR="00CE771F" w:rsidRPr="0085698A" w:rsidRDefault="00CE771F" w:rsidP="00CE771F">
            <w:r w:rsidRPr="0085698A">
              <w:t>0.379</w:t>
            </w:r>
          </w:p>
        </w:tc>
        <w:tc>
          <w:tcPr>
            <w:tcW w:w="589" w:type="pct"/>
          </w:tcPr>
          <w:p w14:paraId="554F61E5" w14:textId="53705ED2" w:rsidR="00CE771F" w:rsidRPr="0085698A" w:rsidRDefault="00CE771F" w:rsidP="00CE771F">
            <w:r w:rsidRPr="0085698A">
              <w:t>0.001</w:t>
            </w:r>
          </w:p>
        </w:tc>
        <w:tc>
          <w:tcPr>
            <w:tcW w:w="485" w:type="pct"/>
          </w:tcPr>
          <w:p w14:paraId="616B5EE3" w14:textId="290E5AA1" w:rsidR="00CE771F" w:rsidRPr="0085698A" w:rsidRDefault="00CE771F" w:rsidP="00CE771F">
            <w:r w:rsidRPr="0085698A">
              <w:t>1.073</w:t>
            </w:r>
          </w:p>
        </w:tc>
      </w:tr>
      <w:tr w:rsidR="00CE771F" w:rsidRPr="0085698A" w14:paraId="334E7EF1" w14:textId="77777777" w:rsidTr="006F7734">
        <w:tc>
          <w:tcPr>
            <w:tcW w:w="1718" w:type="pct"/>
          </w:tcPr>
          <w:p w14:paraId="5760AC7E" w14:textId="6A58DDDD" w:rsidR="00CE771F" w:rsidRPr="0085698A" w:rsidRDefault="00CE771F" w:rsidP="00CE771F">
            <w:r w:rsidRPr="0085698A">
              <w:t>Priyesh et al., 2021</w:t>
            </w:r>
          </w:p>
        </w:tc>
        <w:tc>
          <w:tcPr>
            <w:tcW w:w="419" w:type="pct"/>
          </w:tcPr>
          <w:p w14:paraId="32C64B18" w14:textId="50AD7ECE" w:rsidR="00CE771F" w:rsidRPr="0085698A" w:rsidRDefault="00CE771F" w:rsidP="00CE771F">
            <w:r w:rsidRPr="0085698A">
              <w:t>0.134</w:t>
            </w:r>
          </w:p>
        </w:tc>
        <w:tc>
          <w:tcPr>
            <w:tcW w:w="829" w:type="pct"/>
          </w:tcPr>
          <w:p w14:paraId="7C3BB214" w14:textId="03A73256" w:rsidR="00CE771F" w:rsidRPr="0085698A" w:rsidRDefault="00CE771F" w:rsidP="00CE771F">
            <w:r w:rsidRPr="0085698A">
              <w:t>-0.034, 0.303</w:t>
            </w:r>
          </w:p>
        </w:tc>
        <w:tc>
          <w:tcPr>
            <w:tcW w:w="541" w:type="pct"/>
          </w:tcPr>
          <w:p w14:paraId="192BABB8" w14:textId="14789913" w:rsidR="00CE771F" w:rsidRPr="0085698A" w:rsidRDefault="00CE771F" w:rsidP="00CE771F">
            <w:r w:rsidRPr="0085698A">
              <w:t>0.118</w:t>
            </w:r>
          </w:p>
        </w:tc>
        <w:tc>
          <w:tcPr>
            <w:tcW w:w="419" w:type="pct"/>
          </w:tcPr>
          <w:p w14:paraId="3B676E76" w14:textId="04E00D5E" w:rsidR="00CE771F" w:rsidRPr="0085698A" w:rsidRDefault="00CE771F" w:rsidP="00CE771F">
            <w:r w:rsidRPr="0085698A">
              <w:t>0.446</w:t>
            </w:r>
          </w:p>
        </w:tc>
        <w:tc>
          <w:tcPr>
            <w:tcW w:w="589" w:type="pct"/>
          </w:tcPr>
          <w:p w14:paraId="0A057CB0" w14:textId="5C339D13" w:rsidR="00CE771F" w:rsidRPr="0085698A" w:rsidRDefault="00CE771F" w:rsidP="00CE771F">
            <w:r w:rsidRPr="0085698A">
              <w:t>0</w:t>
            </w:r>
          </w:p>
        </w:tc>
        <w:tc>
          <w:tcPr>
            <w:tcW w:w="485" w:type="pct"/>
          </w:tcPr>
          <w:p w14:paraId="0F8D1AEC" w14:textId="6895643A" w:rsidR="00CE771F" w:rsidRPr="0085698A" w:rsidRDefault="00CE771F" w:rsidP="00CE771F">
            <w:r w:rsidRPr="0085698A">
              <w:t>0.019</w:t>
            </w:r>
          </w:p>
        </w:tc>
      </w:tr>
      <w:tr w:rsidR="00CE771F" w:rsidRPr="0085698A" w14:paraId="32D88647" w14:textId="77777777" w:rsidTr="006F7734">
        <w:tc>
          <w:tcPr>
            <w:tcW w:w="1718" w:type="pct"/>
          </w:tcPr>
          <w:p w14:paraId="6568A7A9" w14:textId="298457F9" w:rsidR="00CE771F" w:rsidRPr="0085698A" w:rsidRDefault="00CE771F" w:rsidP="00CE771F">
            <w:r w:rsidRPr="0085698A">
              <w:t>Rubin et al., 2022</w:t>
            </w:r>
          </w:p>
        </w:tc>
        <w:tc>
          <w:tcPr>
            <w:tcW w:w="419" w:type="pct"/>
          </w:tcPr>
          <w:p w14:paraId="7AF4DC80" w14:textId="2135AE60" w:rsidR="00CE771F" w:rsidRPr="0085698A" w:rsidRDefault="00CE771F" w:rsidP="00CE771F">
            <w:r w:rsidRPr="0085698A">
              <w:t>0.063</w:t>
            </w:r>
          </w:p>
        </w:tc>
        <w:tc>
          <w:tcPr>
            <w:tcW w:w="829" w:type="pct"/>
          </w:tcPr>
          <w:p w14:paraId="1EBC2019" w14:textId="4042BA6D" w:rsidR="00CE771F" w:rsidRPr="0085698A" w:rsidRDefault="00CE771F" w:rsidP="00CE771F">
            <w:r w:rsidRPr="0085698A">
              <w:t>-0.197, 0.322</w:t>
            </w:r>
          </w:p>
        </w:tc>
        <w:tc>
          <w:tcPr>
            <w:tcW w:w="541" w:type="pct"/>
          </w:tcPr>
          <w:p w14:paraId="322833D4" w14:textId="094C675F" w:rsidR="00CE771F" w:rsidRPr="0085698A" w:rsidRDefault="00CE771F" w:rsidP="00CE771F">
            <w:r w:rsidRPr="0085698A">
              <w:t>0.637</w:t>
            </w:r>
          </w:p>
        </w:tc>
        <w:tc>
          <w:tcPr>
            <w:tcW w:w="419" w:type="pct"/>
          </w:tcPr>
          <w:p w14:paraId="4B591033" w14:textId="037A36B2" w:rsidR="00CE771F" w:rsidRPr="0085698A" w:rsidRDefault="00CE771F" w:rsidP="00CE771F">
            <w:r w:rsidRPr="0085698A">
              <w:t>0.251</w:t>
            </w:r>
          </w:p>
        </w:tc>
        <w:tc>
          <w:tcPr>
            <w:tcW w:w="589" w:type="pct"/>
          </w:tcPr>
          <w:p w14:paraId="32CF599B" w14:textId="0F4D1E6F" w:rsidR="00CE771F" w:rsidRPr="0085698A" w:rsidRDefault="00CE771F" w:rsidP="00CE771F">
            <w:r w:rsidRPr="0085698A">
              <w:t>0.022</w:t>
            </w:r>
          </w:p>
        </w:tc>
        <w:tc>
          <w:tcPr>
            <w:tcW w:w="485" w:type="pct"/>
          </w:tcPr>
          <w:p w14:paraId="57AD6A6C" w14:textId="265A56AC" w:rsidR="00CE771F" w:rsidRPr="0085698A" w:rsidRDefault="00CE771F" w:rsidP="00CE771F">
            <w:r w:rsidRPr="0085698A">
              <w:t>24.938</w:t>
            </w:r>
          </w:p>
        </w:tc>
      </w:tr>
      <w:tr w:rsidR="00CE771F" w:rsidRPr="0085698A" w14:paraId="21CBAAFA" w14:textId="77777777" w:rsidTr="0076261C">
        <w:tc>
          <w:tcPr>
            <w:tcW w:w="1718" w:type="pct"/>
          </w:tcPr>
          <w:p w14:paraId="66FC38CD" w14:textId="29F142FC" w:rsidR="00CE771F" w:rsidRPr="0085698A" w:rsidRDefault="00CE771F" w:rsidP="00CE771F">
            <w:r w:rsidRPr="0085698A">
              <w:t>Yalcin-Siedentopf et al., 2014</w:t>
            </w:r>
          </w:p>
        </w:tc>
        <w:tc>
          <w:tcPr>
            <w:tcW w:w="419" w:type="pct"/>
          </w:tcPr>
          <w:p w14:paraId="751C0E0D" w14:textId="4758A0A4" w:rsidR="00CE771F" w:rsidRPr="0085698A" w:rsidRDefault="00CE771F" w:rsidP="00CE771F">
            <w:r w:rsidRPr="0085698A">
              <w:t>0.14</w:t>
            </w:r>
          </w:p>
        </w:tc>
        <w:tc>
          <w:tcPr>
            <w:tcW w:w="829" w:type="pct"/>
          </w:tcPr>
          <w:p w14:paraId="5053F30C" w14:textId="5AF6AF61" w:rsidR="00CE771F" w:rsidRPr="0085698A" w:rsidRDefault="00CE771F" w:rsidP="00CE771F">
            <w:r w:rsidRPr="0085698A">
              <w:t>-0.036, 0.316</w:t>
            </w:r>
          </w:p>
        </w:tc>
        <w:tc>
          <w:tcPr>
            <w:tcW w:w="541" w:type="pct"/>
          </w:tcPr>
          <w:p w14:paraId="3F9FE39C" w14:textId="1E992D5D" w:rsidR="00CE771F" w:rsidRPr="0085698A" w:rsidRDefault="00CE771F" w:rsidP="00CE771F">
            <w:r w:rsidRPr="0085698A">
              <w:t>0.12</w:t>
            </w:r>
          </w:p>
        </w:tc>
        <w:tc>
          <w:tcPr>
            <w:tcW w:w="419" w:type="pct"/>
          </w:tcPr>
          <w:p w14:paraId="73EB9FC0" w14:textId="1C5E6F5F" w:rsidR="00CE771F" w:rsidRPr="0085698A" w:rsidRDefault="00CE771F" w:rsidP="00CE771F">
            <w:r w:rsidRPr="0085698A">
              <w:t>0.355</w:t>
            </w:r>
          </w:p>
        </w:tc>
        <w:tc>
          <w:tcPr>
            <w:tcW w:w="589" w:type="pct"/>
          </w:tcPr>
          <w:p w14:paraId="315C7EEA" w14:textId="4231B9B8" w:rsidR="00CE771F" w:rsidRPr="0085698A" w:rsidRDefault="00CE771F" w:rsidP="00CE771F">
            <w:r w:rsidRPr="0085698A">
              <w:t>0</w:t>
            </w:r>
          </w:p>
        </w:tc>
        <w:tc>
          <w:tcPr>
            <w:tcW w:w="485" w:type="pct"/>
          </w:tcPr>
          <w:p w14:paraId="447D9BB8" w14:textId="30F5EBCC" w:rsidR="00CE771F" w:rsidRPr="0085698A" w:rsidRDefault="00CE771F" w:rsidP="00CE771F">
            <w:r w:rsidRPr="0085698A">
              <w:t>0.016</w:t>
            </w:r>
          </w:p>
        </w:tc>
      </w:tr>
      <w:tr w:rsidR="00CE771F" w:rsidRPr="0085698A" w14:paraId="4D724891" w14:textId="77777777" w:rsidTr="0076261C">
        <w:tc>
          <w:tcPr>
            <w:tcW w:w="1718" w:type="pct"/>
          </w:tcPr>
          <w:p w14:paraId="1D6AF717" w14:textId="3CB908A1" w:rsidR="00CE771F" w:rsidRPr="0085698A" w:rsidRDefault="00CE771F" w:rsidP="00CE771F">
            <w:r w:rsidRPr="0085698A">
              <w:t>Derntl et al., 2012</w:t>
            </w:r>
          </w:p>
        </w:tc>
        <w:tc>
          <w:tcPr>
            <w:tcW w:w="419" w:type="pct"/>
          </w:tcPr>
          <w:p w14:paraId="2B95DEA9" w14:textId="3197A76F" w:rsidR="00CE771F" w:rsidRPr="0085698A" w:rsidRDefault="00CE771F" w:rsidP="00CE771F">
            <w:r w:rsidRPr="0085698A">
              <w:t>0.114</w:t>
            </w:r>
          </w:p>
        </w:tc>
        <w:tc>
          <w:tcPr>
            <w:tcW w:w="829" w:type="pct"/>
          </w:tcPr>
          <w:p w14:paraId="2F8BC0CD" w14:textId="44B2F687" w:rsidR="00CE771F" w:rsidRPr="0085698A" w:rsidRDefault="00CE771F" w:rsidP="00CE771F">
            <w:r w:rsidRPr="0085698A">
              <w:t>-0.054, 0.283</w:t>
            </w:r>
          </w:p>
        </w:tc>
        <w:tc>
          <w:tcPr>
            <w:tcW w:w="541" w:type="pct"/>
          </w:tcPr>
          <w:p w14:paraId="1F705649" w14:textId="190BE7B8" w:rsidR="00CE771F" w:rsidRPr="0085698A" w:rsidRDefault="00CE771F" w:rsidP="00CE771F">
            <w:r w:rsidRPr="0085698A">
              <w:t>0.184</w:t>
            </w:r>
          </w:p>
        </w:tc>
        <w:tc>
          <w:tcPr>
            <w:tcW w:w="419" w:type="pct"/>
          </w:tcPr>
          <w:p w14:paraId="33AAF1E2" w14:textId="40B42071" w:rsidR="00CE771F" w:rsidRPr="0085698A" w:rsidRDefault="00CE771F" w:rsidP="00CE771F">
            <w:r w:rsidRPr="0085698A">
              <w:t>0.259</w:t>
            </w:r>
          </w:p>
        </w:tc>
        <w:tc>
          <w:tcPr>
            <w:tcW w:w="589" w:type="pct"/>
          </w:tcPr>
          <w:p w14:paraId="400E29E4" w14:textId="0BA0AEC7" w:rsidR="00CE771F" w:rsidRPr="0085698A" w:rsidRDefault="00CE771F" w:rsidP="00CE771F">
            <w:r w:rsidRPr="0085698A">
              <w:t>0</w:t>
            </w:r>
          </w:p>
        </w:tc>
        <w:tc>
          <w:tcPr>
            <w:tcW w:w="485" w:type="pct"/>
          </w:tcPr>
          <w:p w14:paraId="7A69F1E8" w14:textId="5CA30A1E" w:rsidR="00CE771F" w:rsidRPr="0085698A" w:rsidRDefault="00CE771F" w:rsidP="00CE771F">
            <w:r w:rsidRPr="0085698A">
              <w:t>0</w:t>
            </w:r>
          </w:p>
        </w:tc>
      </w:tr>
      <w:tr w:rsidR="00CE771F" w:rsidRPr="0085698A" w14:paraId="2CF3D050" w14:textId="77777777" w:rsidTr="006F7734">
        <w:tc>
          <w:tcPr>
            <w:tcW w:w="1718" w:type="pct"/>
          </w:tcPr>
          <w:p w14:paraId="37A431DA" w14:textId="1521685E" w:rsidR="00CE771F" w:rsidRPr="0085698A" w:rsidRDefault="00CE771F" w:rsidP="00CE771F">
            <w:r w:rsidRPr="0085698A">
              <w:t>Goghari et al., 2013</w:t>
            </w:r>
          </w:p>
        </w:tc>
        <w:tc>
          <w:tcPr>
            <w:tcW w:w="419" w:type="pct"/>
          </w:tcPr>
          <w:p w14:paraId="31194CCA" w14:textId="48F75EEE" w:rsidR="00CE771F" w:rsidRPr="0085698A" w:rsidRDefault="00CE771F" w:rsidP="00CE771F">
            <w:r w:rsidRPr="0085698A">
              <w:t>0.075</w:t>
            </w:r>
          </w:p>
        </w:tc>
        <w:tc>
          <w:tcPr>
            <w:tcW w:w="829" w:type="pct"/>
          </w:tcPr>
          <w:p w14:paraId="32A3BDFF" w14:textId="20A86E2A" w:rsidR="00CE771F" w:rsidRPr="0085698A" w:rsidRDefault="00CE771F" w:rsidP="00CE771F">
            <w:r w:rsidRPr="0085698A">
              <w:t>-0.092, 0.242</w:t>
            </w:r>
          </w:p>
        </w:tc>
        <w:tc>
          <w:tcPr>
            <w:tcW w:w="541" w:type="pct"/>
          </w:tcPr>
          <w:p w14:paraId="4EBCA698" w14:textId="18A18B6C" w:rsidR="00CE771F" w:rsidRPr="0085698A" w:rsidRDefault="00CE771F" w:rsidP="00CE771F">
            <w:r w:rsidRPr="0085698A">
              <w:t>0.377</w:t>
            </w:r>
          </w:p>
        </w:tc>
        <w:tc>
          <w:tcPr>
            <w:tcW w:w="419" w:type="pct"/>
          </w:tcPr>
          <w:p w14:paraId="364FEF95" w14:textId="0D5CAF28" w:rsidR="00CE771F" w:rsidRPr="0085698A" w:rsidRDefault="00CE771F" w:rsidP="00CE771F">
            <w:r w:rsidRPr="0085698A">
              <w:t>0.361</w:t>
            </w:r>
          </w:p>
        </w:tc>
        <w:tc>
          <w:tcPr>
            <w:tcW w:w="589" w:type="pct"/>
          </w:tcPr>
          <w:p w14:paraId="33A70338" w14:textId="365E2B51" w:rsidR="00CE771F" w:rsidRPr="0085698A" w:rsidRDefault="00CE771F" w:rsidP="00CE771F">
            <w:r w:rsidRPr="0085698A">
              <w:t>0</w:t>
            </w:r>
          </w:p>
        </w:tc>
        <w:tc>
          <w:tcPr>
            <w:tcW w:w="485" w:type="pct"/>
          </w:tcPr>
          <w:p w14:paraId="293337E3" w14:textId="73818D35" w:rsidR="00CE771F" w:rsidRPr="0085698A" w:rsidRDefault="00CE771F" w:rsidP="00CE771F">
            <w:r w:rsidRPr="0085698A">
              <w:t>0.013</w:t>
            </w:r>
          </w:p>
        </w:tc>
      </w:tr>
    </w:tbl>
    <w:p w14:paraId="3065D4B1" w14:textId="77777777" w:rsidR="0076587F" w:rsidRPr="0085698A" w:rsidRDefault="0076587F" w:rsidP="0076587F">
      <w:pPr>
        <w:rPr>
          <w:lang w:val="en-US"/>
        </w:rPr>
      </w:pPr>
    </w:p>
    <w:p w14:paraId="0880A1A4" w14:textId="77777777" w:rsidR="0055757F" w:rsidRPr="0085698A" w:rsidRDefault="0055757F">
      <w:pPr>
        <w:rPr>
          <w:b/>
          <w:bCs/>
          <w:lang w:val="en-US"/>
        </w:rPr>
      </w:pPr>
      <w:r w:rsidRPr="0085698A">
        <w:rPr>
          <w:b/>
          <w:bCs/>
          <w:lang w:val="en-US"/>
        </w:rPr>
        <w:br w:type="page"/>
      </w:r>
    </w:p>
    <w:p w14:paraId="42B0ECAF" w14:textId="4E0DF519" w:rsidR="00CE771F" w:rsidRPr="0085698A" w:rsidRDefault="00CE771F" w:rsidP="0076587F">
      <w:pPr>
        <w:rPr>
          <w:b/>
          <w:bCs/>
          <w:lang w:val="en-US"/>
        </w:rPr>
      </w:pPr>
      <w:r w:rsidRPr="0085698A">
        <w:rPr>
          <w:b/>
          <w:bCs/>
          <w:lang w:val="en-US"/>
        </w:rPr>
        <w:lastRenderedPageBreak/>
        <w:t>GOSH plot</w:t>
      </w:r>
    </w:p>
    <w:p w14:paraId="50BBF7D8" w14:textId="49464044" w:rsidR="00CE771F" w:rsidRPr="0085698A" w:rsidRDefault="0055757F" w:rsidP="0076587F">
      <w:pPr>
        <w:rPr>
          <w:lang w:val="en-US"/>
        </w:rPr>
      </w:pPr>
      <w:r w:rsidRPr="0085698A">
        <w:rPr>
          <w:noProof/>
          <w:lang w:val="en-US"/>
        </w:rPr>
        <w:drawing>
          <wp:inline distT="0" distB="0" distL="0" distR="0" wp14:anchorId="271C4E24" wp14:editId="6509321E">
            <wp:extent cx="7790088" cy="5514975"/>
            <wp:effectExtent l="0" t="0" r="1905" b="0"/>
            <wp:docPr id="1844123123" name="Picture 1" descr="A picture containing sketch, drawing, tex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4123123" name="Picture 1" descr="A picture containing sketch, drawing, text, diagram&#10;&#10;Description automatically generated"/>
                    <pic:cNvPicPr/>
                  </pic:nvPicPr>
                  <pic:blipFill>
                    <a:blip r:embed="rId31"/>
                    <a:stretch>
                      <a:fillRect/>
                    </a:stretch>
                  </pic:blipFill>
                  <pic:spPr>
                    <a:xfrm>
                      <a:off x="0" y="0"/>
                      <a:ext cx="7792210" cy="5516477"/>
                    </a:xfrm>
                    <a:prstGeom prst="rect">
                      <a:avLst/>
                    </a:prstGeom>
                  </pic:spPr>
                </pic:pic>
              </a:graphicData>
            </a:graphic>
          </wp:inline>
        </w:drawing>
      </w:r>
    </w:p>
    <w:p w14:paraId="6A909046" w14:textId="77777777" w:rsidR="004F48C6" w:rsidRPr="0085698A" w:rsidRDefault="004F48C6" w:rsidP="004F48C6">
      <w:pPr>
        <w:pStyle w:val="Heading3"/>
        <w:rPr>
          <w:lang w:val="en-US"/>
        </w:rPr>
      </w:pPr>
    </w:p>
    <w:p w14:paraId="51B2026C" w14:textId="77777777" w:rsidR="00CE771F" w:rsidRPr="0085698A" w:rsidRDefault="00CE771F" w:rsidP="00CE771F">
      <w:pPr>
        <w:rPr>
          <w:lang w:val="en-US"/>
        </w:rPr>
        <w:sectPr w:rsidR="00CE771F" w:rsidRPr="0085698A" w:rsidSect="009C21C5">
          <w:pgSz w:w="16838" w:h="11906" w:orient="landscape"/>
          <w:pgMar w:top="1134" w:right="1134" w:bottom="1134" w:left="1417" w:header="708" w:footer="708" w:gutter="0"/>
          <w:cols w:space="708"/>
          <w:docGrid w:linePitch="360"/>
        </w:sectPr>
      </w:pPr>
    </w:p>
    <w:p w14:paraId="3166EC14" w14:textId="2ED22FD6" w:rsidR="004F48C6" w:rsidRPr="0085698A" w:rsidRDefault="004F48C6" w:rsidP="004F48C6">
      <w:pPr>
        <w:pStyle w:val="Heading3"/>
        <w:rPr>
          <w:lang w:val="en-US"/>
        </w:rPr>
      </w:pPr>
      <w:bookmarkStart w:id="17" w:name="_Toc137498229"/>
      <w:r w:rsidRPr="0085698A">
        <w:rPr>
          <w:lang w:val="en-US"/>
        </w:rPr>
        <w:lastRenderedPageBreak/>
        <w:t>Positive emotions, reaction time</w:t>
      </w:r>
      <w:bookmarkEnd w:id="17"/>
    </w:p>
    <w:p w14:paraId="547B8DB0" w14:textId="77777777" w:rsidR="004F48C6" w:rsidRPr="0085698A" w:rsidRDefault="004F48C6" w:rsidP="004F48C6">
      <w:pPr>
        <w:rPr>
          <w:b/>
          <w:bCs/>
          <w:lang w:val="en-US"/>
        </w:rPr>
      </w:pPr>
      <w:r w:rsidRPr="0085698A">
        <w:rPr>
          <w:b/>
          <w:bCs/>
          <w:lang w:val="en-US"/>
        </w:rPr>
        <w:t>Main analysis</w:t>
      </w:r>
    </w:p>
    <w:p w14:paraId="543286B7" w14:textId="31072A81" w:rsidR="004F48C6" w:rsidRPr="0085698A" w:rsidRDefault="00CE771F" w:rsidP="0076587F">
      <w:pPr>
        <w:rPr>
          <w:lang w:val="en-US"/>
        </w:rPr>
      </w:pPr>
      <w:r w:rsidRPr="0085698A">
        <w:rPr>
          <w:noProof/>
          <w:lang w:val="en-US"/>
        </w:rPr>
        <w:drawing>
          <wp:inline distT="0" distB="0" distL="0" distR="0" wp14:anchorId="7AF65DE4" wp14:editId="5D964C17">
            <wp:extent cx="9072245" cy="5222875"/>
            <wp:effectExtent l="0" t="0" r="0" b="0"/>
            <wp:docPr id="1545591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55916" name="Picture 15455916"/>
                    <pic:cNvPicPr/>
                  </pic:nvPicPr>
                  <pic:blipFill>
                    <a:blip r:embed="rId32">
                      <a:extLst>
                        <a:ext uri="{28A0092B-C50C-407E-A947-70E740481C1C}">
                          <a14:useLocalDpi xmlns:a14="http://schemas.microsoft.com/office/drawing/2010/main" val="0"/>
                        </a:ext>
                      </a:extLst>
                    </a:blip>
                    <a:stretch>
                      <a:fillRect/>
                    </a:stretch>
                  </pic:blipFill>
                  <pic:spPr>
                    <a:xfrm>
                      <a:off x="0" y="0"/>
                      <a:ext cx="9072245" cy="5222875"/>
                    </a:xfrm>
                    <a:prstGeom prst="rect">
                      <a:avLst/>
                    </a:prstGeom>
                  </pic:spPr>
                </pic:pic>
              </a:graphicData>
            </a:graphic>
          </wp:inline>
        </w:drawing>
      </w:r>
    </w:p>
    <w:p w14:paraId="3685EDF9" w14:textId="77777777" w:rsidR="00CE771F" w:rsidRPr="0085698A" w:rsidRDefault="00CE771F" w:rsidP="0076587F">
      <w:pPr>
        <w:rPr>
          <w:lang w:val="en-US"/>
        </w:rPr>
      </w:pPr>
    </w:p>
    <w:p w14:paraId="27B08C5F" w14:textId="77777777" w:rsidR="00CE771F" w:rsidRPr="0085698A" w:rsidRDefault="00CE771F" w:rsidP="00CE771F">
      <w:pPr>
        <w:rPr>
          <w:b/>
          <w:bCs/>
          <w:lang w:val="en-US"/>
        </w:rPr>
      </w:pPr>
      <w:r w:rsidRPr="0085698A">
        <w:rPr>
          <w:b/>
          <w:bCs/>
          <w:lang w:val="en-US"/>
        </w:rPr>
        <w:lastRenderedPageBreak/>
        <w:t xml:space="preserve">Meta-regression analyses </w:t>
      </w:r>
    </w:p>
    <w:tbl>
      <w:tblPr>
        <w:tblStyle w:val="TableGrid"/>
        <w:tblW w:w="5000" w:type="pct"/>
        <w:tblLook w:val="04A0" w:firstRow="1" w:lastRow="0" w:firstColumn="1" w:lastColumn="0" w:noHBand="0" w:noVBand="1"/>
      </w:tblPr>
      <w:tblGrid>
        <w:gridCol w:w="2027"/>
        <w:gridCol w:w="2490"/>
        <w:gridCol w:w="2490"/>
        <w:gridCol w:w="4249"/>
        <w:gridCol w:w="3021"/>
      </w:tblGrid>
      <w:tr w:rsidR="00CE771F" w:rsidRPr="0085698A" w14:paraId="6AF648F0" w14:textId="77777777" w:rsidTr="0076261C">
        <w:tc>
          <w:tcPr>
            <w:tcW w:w="710" w:type="pct"/>
            <w:shd w:val="clear" w:color="auto" w:fill="D9D9D9" w:themeFill="background1" w:themeFillShade="D9"/>
          </w:tcPr>
          <w:p w14:paraId="3B05E829" w14:textId="77777777" w:rsidR="00CE771F" w:rsidRPr="0085698A" w:rsidRDefault="00CE771F" w:rsidP="0076261C">
            <w:pPr>
              <w:contextualSpacing/>
              <w:rPr>
                <w:rFonts w:cs="Times New Roman"/>
                <w:b/>
                <w:bCs/>
              </w:rPr>
            </w:pPr>
            <w:r w:rsidRPr="0085698A">
              <w:rPr>
                <w:rFonts w:cs="Times New Roman"/>
                <w:b/>
                <w:bCs/>
              </w:rPr>
              <w:t>Emotion type</w:t>
            </w:r>
          </w:p>
        </w:tc>
        <w:tc>
          <w:tcPr>
            <w:tcW w:w="872" w:type="pct"/>
            <w:shd w:val="clear" w:color="auto" w:fill="D9D9D9" w:themeFill="background1" w:themeFillShade="D9"/>
          </w:tcPr>
          <w:p w14:paraId="6CA849F4" w14:textId="77777777" w:rsidR="00CE771F" w:rsidRPr="0085698A" w:rsidRDefault="00CE771F" w:rsidP="0076261C">
            <w:pPr>
              <w:contextualSpacing/>
              <w:rPr>
                <w:rFonts w:cs="Times New Roman"/>
                <w:b/>
                <w:bCs/>
              </w:rPr>
            </w:pPr>
            <w:r w:rsidRPr="0085698A">
              <w:rPr>
                <w:rFonts w:cs="Times New Roman"/>
                <w:b/>
                <w:bCs/>
              </w:rPr>
              <w:t>Number of studies</w:t>
            </w:r>
          </w:p>
        </w:tc>
        <w:tc>
          <w:tcPr>
            <w:tcW w:w="872" w:type="pct"/>
            <w:shd w:val="clear" w:color="auto" w:fill="D9D9D9" w:themeFill="background1" w:themeFillShade="D9"/>
          </w:tcPr>
          <w:p w14:paraId="0F2A0669" w14:textId="77777777" w:rsidR="00CE771F" w:rsidRPr="0085698A" w:rsidRDefault="00CE771F" w:rsidP="0076261C">
            <w:pPr>
              <w:contextualSpacing/>
              <w:rPr>
                <w:rFonts w:cs="Times New Roman"/>
                <w:b/>
                <w:bCs/>
              </w:rPr>
            </w:pPr>
            <w:r w:rsidRPr="0085698A">
              <w:rPr>
                <w:rFonts w:ascii="Cambria Math" w:hAnsi="Cambria Math" w:cs="Cambria Math"/>
                <w:b/>
                <w:bCs/>
              </w:rPr>
              <w:t>𝛽</w:t>
            </w:r>
          </w:p>
        </w:tc>
        <w:tc>
          <w:tcPr>
            <w:tcW w:w="1488" w:type="pct"/>
            <w:shd w:val="clear" w:color="auto" w:fill="D9D9D9" w:themeFill="background1" w:themeFillShade="D9"/>
          </w:tcPr>
          <w:p w14:paraId="5A44ABDB" w14:textId="77777777" w:rsidR="00CE771F" w:rsidRPr="0085698A" w:rsidRDefault="00CE771F" w:rsidP="0076261C">
            <w:pPr>
              <w:contextualSpacing/>
              <w:rPr>
                <w:rFonts w:cs="Times New Roman"/>
                <w:b/>
                <w:bCs/>
              </w:rPr>
            </w:pPr>
            <w:r w:rsidRPr="0085698A">
              <w:rPr>
                <w:rFonts w:cs="Times New Roman"/>
                <w:b/>
                <w:bCs/>
              </w:rPr>
              <w:t>95% CI</w:t>
            </w:r>
          </w:p>
        </w:tc>
        <w:tc>
          <w:tcPr>
            <w:tcW w:w="1058" w:type="pct"/>
            <w:shd w:val="clear" w:color="auto" w:fill="D9D9D9" w:themeFill="background1" w:themeFillShade="D9"/>
          </w:tcPr>
          <w:p w14:paraId="1781D5DD" w14:textId="77777777" w:rsidR="00CE771F" w:rsidRPr="0085698A" w:rsidRDefault="00CE771F" w:rsidP="0076261C">
            <w:pPr>
              <w:contextualSpacing/>
              <w:rPr>
                <w:rFonts w:cs="Times New Roman"/>
                <w:b/>
                <w:bCs/>
              </w:rPr>
            </w:pPr>
            <w:r w:rsidRPr="0085698A">
              <w:rPr>
                <w:rFonts w:cs="Times New Roman"/>
                <w:b/>
                <w:bCs/>
              </w:rPr>
              <w:t>p-value</w:t>
            </w:r>
          </w:p>
        </w:tc>
      </w:tr>
      <w:tr w:rsidR="00CE771F" w:rsidRPr="0085698A" w14:paraId="4483CEC4" w14:textId="77777777" w:rsidTr="0076261C">
        <w:tc>
          <w:tcPr>
            <w:tcW w:w="5000" w:type="pct"/>
            <w:gridSpan w:val="5"/>
            <w:shd w:val="clear" w:color="auto" w:fill="F2F2F2" w:themeFill="background1" w:themeFillShade="F2"/>
          </w:tcPr>
          <w:p w14:paraId="05590E3C" w14:textId="77777777" w:rsidR="00CE771F" w:rsidRPr="0085698A" w:rsidRDefault="00CE771F" w:rsidP="0076261C">
            <w:pPr>
              <w:contextualSpacing/>
              <w:rPr>
                <w:rFonts w:cs="Times New Roman"/>
                <w:b/>
                <w:bCs/>
                <w:i/>
                <w:iCs/>
              </w:rPr>
            </w:pPr>
            <w:r w:rsidRPr="0085698A">
              <w:rPr>
                <w:rFonts w:cs="Times New Roman"/>
                <w:b/>
                <w:bCs/>
                <w:i/>
                <w:iCs/>
              </w:rPr>
              <w:t>Primary outcome (reference category, yes)</w:t>
            </w:r>
          </w:p>
        </w:tc>
      </w:tr>
      <w:tr w:rsidR="00CE771F" w:rsidRPr="0085698A" w14:paraId="52164D66" w14:textId="77777777" w:rsidTr="0076261C">
        <w:tc>
          <w:tcPr>
            <w:tcW w:w="710" w:type="pct"/>
          </w:tcPr>
          <w:p w14:paraId="0FA00D2C" w14:textId="1D6D21A7" w:rsidR="00CE771F" w:rsidRPr="0085698A" w:rsidRDefault="00CE771F" w:rsidP="0076261C">
            <w:pPr>
              <w:contextualSpacing/>
              <w:rPr>
                <w:rFonts w:cs="Times New Roman"/>
                <w:i/>
                <w:iCs/>
              </w:rPr>
            </w:pPr>
            <w:r w:rsidRPr="0085698A">
              <w:rPr>
                <w:rFonts w:cs="Times New Roman"/>
                <w:i/>
                <w:iCs/>
              </w:rPr>
              <w:t>Positive</w:t>
            </w:r>
          </w:p>
        </w:tc>
        <w:tc>
          <w:tcPr>
            <w:tcW w:w="872" w:type="pct"/>
          </w:tcPr>
          <w:p w14:paraId="0A260DE8" w14:textId="55CA220A" w:rsidR="00CE771F" w:rsidRPr="0085698A" w:rsidRDefault="00E4313D" w:rsidP="0076261C">
            <w:pPr>
              <w:contextualSpacing/>
              <w:rPr>
                <w:rFonts w:cs="Times New Roman"/>
              </w:rPr>
            </w:pPr>
            <w:r w:rsidRPr="0085698A">
              <w:rPr>
                <w:rFonts w:cs="Times New Roman"/>
              </w:rPr>
              <w:t>3</w:t>
            </w:r>
          </w:p>
        </w:tc>
        <w:tc>
          <w:tcPr>
            <w:tcW w:w="872" w:type="pct"/>
          </w:tcPr>
          <w:p w14:paraId="70F0243E" w14:textId="30345E17" w:rsidR="00CE771F" w:rsidRPr="0085698A" w:rsidRDefault="00CE771F" w:rsidP="0076261C">
            <w:pPr>
              <w:contextualSpacing/>
              <w:rPr>
                <w:rFonts w:cs="Times New Roman"/>
              </w:rPr>
            </w:pPr>
            <w:r w:rsidRPr="0085698A">
              <w:rPr>
                <w:rFonts w:cs="Times New Roman"/>
              </w:rPr>
              <w:t>0.</w:t>
            </w:r>
            <w:r w:rsidR="00E4313D" w:rsidRPr="0085698A">
              <w:rPr>
                <w:rFonts w:cs="Times New Roman"/>
              </w:rPr>
              <w:t>5</w:t>
            </w:r>
            <w:r w:rsidRPr="0085698A">
              <w:rPr>
                <w:rFonts w:cs="Times New Roman"/>
              </w:rPr>
              <w:t>1</w:t>
            </w:r>
            <w:r w:rsidR="00E4313D" w:rsidRPr="0085698A">
              <w:rPr>
                <w:rFonts w:cs="Times New Roman"/>
              </w:rPr>
              <w:t>5</w:t>
            </w:r>
          </w:p>
        </w:tc>
        <w:tc>
          <w:tcPr>
            <w:tcW w:w="1488" w:type="pct"/>
          </w:tcPr>
          <w:p w14:paraId="47AB49BF" w14:textId="77E93D38" w:rsidR="00CE771F" w:rsidRPr="0085698A" w:rsidRDefault="00CE771F" w:rsidP="0076261C">
            <w:pPr>
              <w:contextualSpacing/>
              <w:rPr>
                <w:rFonts w:cs="Times New Roman"/>
              </w:rPr>
            </w:pPr>
            <w:r w:rsidRPr="0085698A">
              <w:rPr>
                <w:rFonts w:cs="Times New Roman"/>
              </w:rPr>
              <w:t>-0.</w:t>
            </w:r>
            <w:r w:rsidR="00E4313D" w:rsidRPr="0085698A">
              <w:rPr>
                <w:rFonts w:cs="Times New Roman"/>
              </w:rPr>
              <w:t>369</w:t>
            </w:r>
            <w:r w:rsidRPr="0085698A">
              <w:rPr>
                <w:rFonts w:cs="Times New Roman"/>
              </w:rPr>
              <w:t xml:space="preserve">, </w:t>
            </w:r>
            <w:r w:rsidR="00E4313D" w:rsidRPr="0085698A">
              <w:rPr>
                <w:rFonts w:cs="Times New Roman"/>
              </w:rPr>
              <w:t>1</w:t>
            </w:r>
            <w:r w:rsidRPr="0085698A">
              <w:rPr>
                <w:rFonts w:cs="Times New Roman"/>
              </w:rPr>
              <w:t>.3</w:t>
            </w:r>
            <w:r w:rsidR="00E4313D" w:rsidRPr="0085698A">
              <w:rPr>
                <w:rFonts w:cs="Times New Roman"/>
              </w:rPr>
              <w:t>99</w:t>
            </w:r>
          </w:p>
        </w:tc>
        <w:tc>
          <w:tcPr>
            <w:tcW w:w="1058" w:type="pct"/>
          </w:tcPr>
          <w:p w14:paraId="1138FB88" w14:textId="7C24CFF0" w:rsidR="00CE771F" w:rsidRPr="0085698A" w:rsidRDefault="00CE771F" w:rsidP="0076261C">
            <w:pPr>
              <w:contextualSpacing/>
              <w:rPr>
                <w:rFonts w:cs="Times New Roman"/>
              </w:rPr>
            </w:pPr>
            <w:r w:rsidRPr="0085698A">
              <w:rPr>
                <w:rFonts w:cs="Times New Roman"/>
              </w:rPr>
              <w:t>0.</w:t>
            </w:r>
            <w:r w:rsidR="00E4313D" w:rsidRPr="0085698A">
              <w:rPr>
                <w:rFonts w:cs="Times New Roman"/>
              </w:rPr>
              <w:t>253</w:t>
            </w:r>
          </w:p>
        </w:tc>
      </w:tr>
      <w:tr w:rsidR="00CE771F" w:rsidRPr="0085698A" w14:paraId="7DFA3B6E" w14:textId="77777777" w:rsidTr="0076261C">
        <w:tc>
          <w:tcPr>
            <w:tcW w:w="5000" w:type="pct"/>
            <w:gridSpan w:val="5"/>
            <w:shd w:val="clear" w:color="auto" w:fill="F2F2F2" w:themeFill="background1" w:themeFillShade="F2"/>
          </w:tcPr>
          <w:p w14:paraId="3CA41659" w14:textId="77777777" w:rsidR="00CE771F" w:rsidRPr="0085698A" w:rsidRDefault="00CE771F" w:rsidP="0076261C">
            <w:pPr>
              <w:contextualSpacing/>
              <w:rPr>
                <w:rFonts w:cs="Times New Roman"/>
                <w:b/>
                <w:bCs/>
                <w:i/>
                <w:iCs/>
              </w:rPr>
            </w:pPr>
            <w:r w:rsidRPr="0085698A">
              <w:rPr>
                <w:rFonts w:cs="Times New Roman"/>
                <w:b/>
                <w:bCs/>
                <w:i/>
                <w:iCs/>
              </w:rPr>
              <w:t>Age</w:t>
            </w:r>
          </w:p>
        </w:tc>
      </w:tr>
      <w:tr w:rsidR="00CE771F" w:rsidRPr="0085698A" w14:paraId="6D543965" w14:textId="77777777" w:rsidTr="0076261C">
        <w:tc>
          <w:tcPr>
            <w:tcW w:w="710" w:type="pct"/>
          </w:tcPr>
          <w:p w14:paraId="03C6E8C5" w14:textId="09429D0C" w:rsidR="00CE771F" w:rsidRPr="0085698A" w:rsidRDefault="00CE771F" w:rsidP="0076261C">
            <w:pPr>
              <w:contextualSpacing/>
              <w:rPr>
                <w:rFonts w:cs="Times New Roman"/>
                <w:b/>
                <w:bCs/>
              </w:rPr>
            </w:pPr>
            <w:r w:rsidRPr="0085698A">
              <w:rPr>
                <w:rFonts w:cs="Times New Roman"/>
                <w:i/>
                <w:iCs/>
              </w:rPr>
              <w:t>Positive</w:t>
            </w:r>
          </w:p>
        </w:tc>
        <w:tc>
          <w:tcPr>
            <w:tcW w:w="872" w:type="pct"/>
          </w:tcPr>
          <w:p w14:paraId="00DC8026" w14:textId="1F5E9273" w:rsidR="00CE771F" w:rsidRPr="0085698A" w:rsidRDefault="00CE771F" w:rsidP="0076261C">
            <w:pPr>
              <w:contextualSpacing/>
              <w:rPr>
                <w:rFonts w:cs="Times New Roman"/>
              </w:rPr>
            </w:pPr>
            <w:r w:rsidRPr="0085698A">
              <w:rPr>
                <w:rFonts w:cs="Times New Roman"/>
              </w:rPr>
              <w:t>3</w:t>
            </w:r>
          </w:p>
        </w:tc>
        <w:tc>
          <w:tcPr>
            <w:tcW w:w="872" w:type="pct"/>
          </w:tcPr>
          <w:p w14:paraId="262CD639" w14:textId="77E6024F" w:rsidR="00CE771F" w:rsidRPr="0085698A" w:rsidRDefault="00CE771F" w:rsidP="0076261C">
            <w:pPr>
              <w:contextualSpacing/>
              <w:rPr>
                <w:rFonts w:cs="Times New Roman"/>
              </w:rPr>
            </w:pPr>
            <w:r w:rsidRPr="0085698A">
              <w:rPr>
                <w:rFonts w:cs="Times New Roman"/>
              </w:rPr>
              <w:t>0.047</w:t>
            </w:r>
          </w:p>
        </w:tc>
        <w:tc>
          <w:tcPr>
            <w:tcW w:w="1488" w:type="pct"/>
          </w:tcPr>
          <w:p w14:paraId="212306D3" w14:textId="2D9BE03B" w:rsidR="00CE771F" w:rsidRPr="0085698A" w:rsidRDefault="00CE771F" w:rsidP="0076261C">
            <w:pPr>
              <w:contextualSpacing/>
              <w:rPr>
                <w:rFonts w:cs="Times New Roman"/>
              </w:rPr>
            </w:pPr>
            <w:r w:rsidRPr="0085698A">
              <w:rPr>
                <w:rFonts w:cs="Times New Roman"/>
              </w:rPr>
              <w:t>-0.067, 0.162</w:t>
            </w:r>
          </w:p>
        </w:tc>
        <w:tc>
          <w:tcPr>
            <w:tcW w:w="1058" w:type="pct"/>
          </w:tcPr>
          <w:p w14:paraId="57C9A1E2" w14:textId="0733FC8A" w:rsidR="00CE771F" w:rsidRPr="0085698A" w:rsidRDefault="00CE771F" w:rsidP="0076261C">
            <w:pPr>
              <w:contextualSpacing/>
              <w:rPr>
                <w:rFonts w:cs="Times New Roman"/>
              </w:rPr>
            </w:pPr>
            <w:r w:rsidRPr="0085698A">
              <w:rPr>
                <w:rFonts w:cs="Times New Roman"/>
              </w:rPr>
              <w:t>0.416</w:t>
            </w:r>
          </w:p>
        </w:tc>
      </w:tr>
      <w:tr w:rsidR="00CE771F" w:rsidRPr="0085698A" w14:paraId="33A42EEB" w14:textId="77777777" w:rsidTr="0076261C">
        <w:tc>
          <w:tcPr>
            <w:tcW w:w="5000" w:type="pct"/>
            <w:gridSpan w:val="5"/>
            <w:shd w:val="clear" w:color="auto" w:fill="F2F2F2" w:themeFill="background1" w:themeFillShade="F2"/>
          </w:tcPr>
          <w:p w14:paraId="30AB3886" w14:textId="77777777" w:rsidR="00CE771F" w:rsidRPr="0085698A" w:rsidRDefault="00CE771F" w:rsidP="0076261C">
            <w:pPr>
              <w:contextualSpacing/>
              <w:rPr>
                <w:rFonts w:cs="Times New Roman"/>
                <w:b/>
                <w:bCs/>
                <w:i/>
                <w:iCs/>
              </w:rPr>
            </w:pPr>
            <w:r w:rsidRPr="0085698A">
              <w:rPr>
                <w:rFonts w:cs="Times New Roman"/>
                <w:b/>
                <w:bCs/>
                <w:i/>
                <w:iCs/>
              </w:rPr>
              <w:t>Morphed (reference category, yes)</w:t>
            </w:r>
          </w:p>
        </w:tc>
      </w:tr>
      <w:tr w:rsidR="00CE771F" w:rsidRPr="0085698A" w14:paraId="5CBA8A94" w14:textId="77777777" w:rsidTr="0076261C">
        <w:tc>
          <w:tcPr>
            <w:tcW w:w="710" w:type="pct"/>
          </w:tcPr>
          <w:p w14:paraId="3CA8B6BA" w14:textId="2CB1BD45" w:rsidR="00CE771F" w:rsidRPr="0085698A" w:rsidRDefault="00CE771F" w:rsidP="0076261C">
            <w:pPr>
              <w:contextualSpacing/>
              <w:rPr>
                <w:rFonts w:cs="Times New Roman"/>
                <w:b/>
                <w:bCs/>
              </w:rPr>
            </w:pPr>
            <w:r w:rsidRPr="0085698A">
              <w:rPr>
                <w:rFonts w:cs="Times New Roman"/>
                <w:i/>
                <w:iCs/>
              </w:rPr>
              <w:t>Positive</w:t>
            </w:r>
          </w:p>
        </w:tc>
        <w:tc>
          <w:tcPr>
            <w:tcW w:w="872" w:type="pct"/>
          </w:tcPr>
          <w:p w14:paraId="2F76D0BE" w14:textId="4AE7089B" w:rsidR="00CE771F" w:rsidRPr="0085698A" w:rsidRDefault="00E4313D" w:rsidP="0076261C">
            <w:pPr>
              <w:contextualSpacing/>
              <w:rPr>
                <w:rFonts w:cs="Times New Roman"/>
              </w:rPr>
            </w:pPr>
            <w:r w:rsidRPr="0085698A">
              <w:rPr>
                <w:rFonts w:cs="Times New Roman"/>
              </w:rPr>
              <w:t>3</w:t>
            </w:r>
          </w:p>
        </w:tc>
        <w:tc>
          <w:tcPr>
            <w:tcW w:w="872" w:type="pct"/>
          </w:tcPr>
          <w:p w14:paraId="7C32D453" w14:textId="7DCA0043" w:rsidR="00CE771F" w:rsidRPr="0085698A" w:rsidRDefault="00CE771F" w:rsidP="0076261C">
            <w:pPr>
              <w:contextualSpacing/>
              <w:rPr>
                <w:rFonts w:cs="Times New Roman"/>
              </w:rPr>
            </w:pPr>
            <w:r w:rsidRPr="0085698A">
              <w:rPr>
                <w:rFonts w:cs="Times New Roman"/>
              </w:rPr>
              <w:t>-0.</w:t>
            </w:r>
            <w:r w:rsidR="00E4313D" w:rsidRPr="0085698A">
              <w:rPr>
                <w:rFonts w:cs="Times New Roman"/>
              </w:rPr>
              <w:t>551</w:t>
            </w:r>
          </w:p>
        </w:tc>
        <w:tc>
          <w:tcPr>
            <w:tcW w:w="1488" w:type="pct"/>
          </w:tcPr>
          <w:p w14:paraId="4508630C" w14:textId="77EEDD39" w:rsidR="00CE771F" w:rsidRPr="0085698A" w:rsidRDefault="00CE771F" w:rsidP="0076261C">
            <w:pPr>
              <w:contextualSpacing/>
              <w:rPr>
                <w:rFonts w:cs="Times New Roman"/>
              </w:rPr>
            </w:pPr>
            <w:r w:rsidRPr="0085698A">
              <w:rPr>
                <w:rFonts w:cs="Times New Roman"/>
              </w:rPr>
              <w:t>-</w:t>
            </w:r>
            <w:r w:rsidR="00E4313D" w:rsidRPr="0085698A">
              <w:rPr>
                <w:rFonts w:cs="Times New Roman"/>
              </w:rPr>
              <w:t>1</w:t>
            </w:r>
            <w:r w:rsidRPr="0085698A">
              <w:rPr>
                <w:rFonts w:cs="Times New Roman"/>
              </w:rPr>
              <w:t>.</w:t>
            </w:r>
            <w:r w:rsidR="00E4313D" w:rsidRPr="0085698A">
              <w:rPr>
                <w:rFonts w:cs="Times New Roman"/>
              </w:rPr>
              <w:t>028</w:t>
            </w:r>
            <w:r w:rsidRPr="0085698A">
              <w:rPr>
                <w:rFonts w:cs="Times New Roman"/>
              </w:rPr>
              <w:t xml:space="preserve">, </w:t>
            </w:r>
            <w:r w:rsidR="00E4313D" w:rsidRPr="0085698A">
              <w:rPr>
                <w:rFonts w:cs="Times New Roman"/>
              </w:rPr>
              <w:t>-</w:t>
            </w:r>
            <w:r w:rsidRPr="0085698A">
              <w:rPr>
                <w:rFonts w:cs="Times New Roman"/>
              </w:rPr>
              <w:t>0.</w:t>
            </w:r>
            <w:r w:rsidR="00E4313D" w:rsidRPr="0085698A">
              <w:rPr>
                <w:rFonts w:cs="Times New Roman"/>
              </w:rPr>
              <w:t>074</w:t>
            </w:r>
          </w:p>
        </w:tc>
        <w:tc>
          <w:tcPr>
            <w:tcW w:w="1058" w:type="pct"/>
          </w:tcPr>
          <w:p w14:paraId="6DCC969A" w14:textId="6F1FAC02" w:rsidR="00CE771F" w:rsidRPr="0085698A" w:rsidRDefault="00CE771F" w:rsidP="0076261C">
            <w:pPr>
              <w:contextualSpacing/>
              <w:rPr>
                <w:rFonts w:cs="Times New Roman"/>
              </w:rPr>
            </w:pPr>
            <w:r w:rsidRPr="0085698A">
              <w:rPr>
                <w:rFonts w:cs="Times New Roman"/>
              </w:rPr>
              <w:t>0.</w:t>
            </w:r>
            <w:r w:rsidR="00E4313D" w:rsidRPr="0085698A">
              <w:rPr>
                <w:rFonts w:cs="Times New Roman"/>
              </w:rPr>
              <w:t>024</w:t>
            </w:r>
          </w:p>
        </w:tc>
      </w:tr>
      <w:tr w:rsidR="00CE771F" w:rsidRPr="0085698A" w14:paraId="28CF537F" w14:textId="77777777" w:rsidTr="0076261C">
        <w:tc>
          <w:tcPr>
            <w:tcW w:w="5000" w:type="pct"/>
            <w:gridSpan w:val="5"/>
            <w:shd w:val="clear" w:color="auto" w:fill="F2F2F2" w:themeFill="background1" w:themeFillShade="F2"/>
          </w:tcPr>
          <w:p w14:paraId="7B633AAF" w14:textId="77777777" w:rsidR="00CE771F" w:rsidRPr="0085698A" w:rsidRDefault="00CE771F" w:rsidP="0076261C">
            <w:pPr>
              <w:contextualSpacing/>
              <w:rPr>
                <w:rFonts w:cs="Times New Roman"/>
                <w:b/>
                <w:bCs/>
                <w:i/>
                <w:iCs/>
              </w:rPr>
            </w:pPr>
            <w:r w:rsidRPr="0085698A">
              <w:rPr>
                <w:rFonts w:cs="Times New Roman"/>
                <w:b/>
                <w:bCs/>
                <w:i/>
                <w:iCs/>
              </w:rPr>
              <w:t>% of females</w:t>
            </w:r>
          </w:p>
        </w:tc>
      </w:tr>
      <w:tr w:rsidR="00CE771F" w:rsidRPr="0085698A" w14:paraId="1E2BF467" w14:textId="77777777" w:rsidTr="0076261C">
        <w:tc>
          <w:tcPr>
            <w:tcW w:w="710" w:type="pct"/>
          </w:tcPr>
          <w:p w14:paraId="34C2F5CC" w14:textId="34B60344" w:rsidR="00CE771F" w:rsidRPr="0085698A" w:rsidRDefault="00CE771F" w:rsidP="0076261C">
            <w:pPr>
              <w:contextualSpacing/>
              <w:rPr>
                <w:rFonts w:cs="Times New Roman"/>
                <w:b/>
                <w:bCs/>
              </w:rPr>
            </w:pPr>
            <w:r w:rsidRPr="0085698A">
              <w:rPr>
                <w:rFonts w:cs="Times New Roman"/>
                <w:i/>
                <w:iCs/>
              </w:rPr>
              <w:t>Positive</w:t>
            </w:r>
          </w:p>
        </w:tc>
        <w:tc>
          <w:tcPr>
            <w:tcW w:w="872" w:type="pct"/>
          </w:tcPr>
          <w:p w14:paraId="365C519A" w14:textId="2010F375" w:rsidR="00CE771F" w:rsidRPr="0085698A" w:rsidRDefault="00CE771F" w:rsidP="0076261C">
            <w:pPr>
              <w:contextualSpacing/>
              <w:rPr>
                <w:rFonts w:cs="Times New Roman"/>
              </w:rPr>
            </w:pPr>
            <w:r w:rsidRPr="0085698A">
              <w:rPr>
                <w:rFonts w:cs="Times New Roman"/>
              </w:rPr>
              <w:t>3</w:t>
            </w:r>
          </w:p>
        </w:tc>
        <w:tc>
          <w:tcPr>
            <w:tcW w:w="872" w:type="pct"/>
          </w:tcPr>
          <w:p w14:paraId="0EB34728" w14:textId="258B53D1" w:rsidR="00CE771F" w:rsidRPr="0085698A" w:rsidRDefault="00CE771F" w:rsidP="0076261C">
            <w:pPr>
              <w:contextualSpacing/>
              <w:rPr>
                <w:rFonts w:cs="Times New Roman"/>
              </w:rPr>
            </w:pPr>
            <w:r w:rsidRPr="0085698A">
              <w:rPr>
                <w:rFonts w:cs="Times New Roman"/>
              </w:rPr>
              <w:t>1.46</w:t>
            </w:r>
          </w:p>
        </w:tc>
        <w:tc>
          <w:tcPr>
            <w:tcW w:w="1488" w:type="pct"/>
          </w:tcPr>
          <w:p w14:paraId="0EBD8494" w14:textId="1E4EEF06" w:rsidR="00CE771F" w:rsidRPr="0085698A" w:rsidRDefault="00CE771F" w:rsidP="0076261C">
            <w:pPr>
              <w:contextualSpacing/>
              <w:rPr>
                <w:rFonts w:cs="Times New Roman"/>
              </w:rPr>
            </w:pPr>
            <w:r w:rsidRPr="0085698A">
              <w:rPr>
                <w:rFonts w:cs="Times New Roman"/>
              </w:rPr>
              <w:t>-2.099, 5.019</w:t>
            </w:r>
          </w:p>
        </w:tc>
        <w:tc>
          <w:tcPr>
            <w:tcW w:w="1058" w:type="pct"/>
          </w:tcPr>
          <w:p w14:paraId="1793DA57" w14:textId="30192677" w:rsidR="00CE771F" w:rsidRPr="0085698A" w:rsidRDefault="00CE771F" w:rsidP="0076261C">
            <w:pPr>
              <w:contextualSpacing/>
              <w:rPr>
                <w:rFonts w:cs="Times New Roman"/>
              </w:rPr>
            </w:pPr>
            <w:r w:rsidRPr="0085698A">
              <w:rPr>
                <w:rFonts w:cs="Times New Roman"/>
              </w:rPr>
              <w:t>0.421</w:t>
            </w:r>
          </w:p>
        </w:tc>
      </w:tr>
      <w:tr w:rsidR="00CE771F" w:rsidRPr="0085698A" w14:paraId="7AF880FC" w14:textId="77777777" w:rsidTr="0076261C">
        <w:tc>
          <w:tcPr>
            <w:tcW w:w="5000" w:type="pct"/>
            <w:gridSpan w:val="5"/>
            <w:shd w:val="clear" w:color="auto" w:fill="F2F2F2" w:themeFill="background1" w:themeFillShade="F2"/>
          </w:tcPr>
          <w:p w14:paraId="048199DE" w14:textId="77777777" w:rsidR="00CE771F" w:rsidRPr="0085698A" w:rsidRDefault="00CE771F" w:rsidP="0076261C">
            <w:pPr>
              <w:contextualSpacing/>
              <w:rPr>
                <w:rFonts w:cs="Times New Roman"/>
                <w:b/>
                <w:bCs/>
                <w:i/>
                <w:iCs/>
              </w:rPr>
            </w:pPr>
            <w:r w:rsidRPr="0085698A">
              <w:rPr>
                <w:rFonts w:cs="Times New Roman"/>
                <w:b/>
                <w:bCs/>
                <w:i/>
                <w:iCs/>
              </w:rPr>
              <w:t>Publication Year</w:t>
            </w:r>
          </w:p>
        </w:tc>
      </w:tr>
      <w:tr w:rsidR="00CE771F" w:rsidRPr="0085698A" w14:paraId="0F41375A" w14:textId="77777777" w:rsidTr="0076261C">
        <w:tc>
          <w:tcPr>
            <w:tcW w:w="710" w:type="pct"/>
          </w:tcPr>
          <w:p w14:paraId="2A792B40" w14:textId="023BD90F" w:rsidR="00CE771F" w:rsidRPr="0085698A" w:rsidRDefault="00CE771F" w:rsidP="0076261C">
            <w:pPr>
              <w:contextualSpacing/>
              <w:rPr>
                <w:rFonts w:cs="Times New Roman"/>
                <w:b/>
                <w:bCs/>
              </w:rPr>
            </w:pPr>
            <w:r w:rsidRPr="0085698A">
              <w:rPr>
                <w:rFonts w:cs="Times New Roman"/>
                <w:i/>
                <w:iCs/>
              </w:rPr>
              <w:t>Positive</w:t>
            </w:r>
          </w:p>
        </w:tc>
        <w:tc>
          <w:tcPr>
            <w:tcW w:w="872" w:type="pct"/>
          </w:tcPr>
          <w:p w14:paraId="057CF8B7" w14:textId="0590D956" w:rsidR="00CE771F" w:rsidRPr="0085698A" w:rsidRDefault="00E4313D" w:rsidP="0076261C">
            <w:pPr>
              <w:contextualSpacing/>
              <w:rPr>
                <w:rFonts w:cs="Times New Roman"/>
              </w:rPr>
            </w:pPr>
            <w:r w:rsidRPr="0085698A">
              <w:rPr>
                <w:rFonts w:cs="Times New Roman"/>
              </w:rPr>
              <w:t>3</w:t>
            </w:r>
          </w:p>
        </w:tc>
        <w:tc>
          <w:tcPr>
            <w:tcW w:w="872" w:type="pct"/>
          </w:tcPr>
          <w:p w14:paraId="265E3C61" w14:textId="66BA4576" w:rsidR="00CE771F" w:rsidRPr="0085698A" w:rsidRDefault="00E4313D" w:rsidP="0076261C">
            <w:pPr>
              <w:contextualSpacing/>
              <w:rPr>
                <w:rFonts w:cs="Times New Roman"/>
              </w:rPr>
            </w:pPr>
            <w:r w:rsidRPr="0085698A">
              <w:rPr>
                <w:rFonts w:cs="Times New Roman"/>
              </w:rPr>
              <w:t>-0.067</w:t>
            </w:r>
          </w:p>
        </w:tc>
        <w:tc>
          <w:tcPr>
            <w:tcW w:w="1488" w:type="pct"/>
          </w:tcPr>
          <w:p w14:paraId="083F1C0D" w14:textId="4F9FFC48" w:rsidR="00CE771F" w:rsidRPr="0085698A" w:rsidRDefault="00E4313D" w:rsidP="0076261C">
            <w:pPr>
              <w:contextualSpacing/>
              <w:rPr>
                <w:rFonts w:cs="Times New Roman"/>
              </w:rPr>
            </w:pPr>
            <w:r w:rsidRPr="0085698A">
              <w:rPr>
                <w:rFonts w:cs="Times New Roman"/>
              </w:rPr>
              <w:t>-0.156</w:t>
            </w:r>
            <w:r w:rsidR="00CE771F" w:rsidRPr="0085698A">
              <w:rPr>
                <w:rFonts w:cs="Times New Roman"/>
              </w:rPr>
              <w:t xml:space="preserve">, </w:t>
            </w:r>
            <w:r w:rsidRPr="0085698A">
              <w:rPr>
                <w:rFonts w:cs="Times New Roman"/>
              </w:rPr>
              <w:t>0.022</w:t>
            </w:r>
          </w:p>
        </w:tc>
        <w:tc>
          <w:tcPr>
            <w:tcW w:w="1058" w:type="pct"/>
          </w:tcPr>
          <w:p w14:paraId="7823C4C8" w14:textId="61686AA4" w:rsidR="00CE771F" w:rsidRPr="0085698A" w:rsidRDefault="00CE771F" w:rsidP="0076261C">
            <w:pPr>
              <w:contextualSpacing/>
              <w:rPr>
                <w:rFonts w:cs="Times New Roman"/>
              </w:rPr>
            </w:pPr>
            <w:r w:rsidRPr="0085698A">
              <w:rPr>
                <w:rFonts w:cs="Times New Roman"/>
              </w:rPr>
              <w:t>0.1</w:t>
            </w:r>
            <w:r w:rsidR="00E4313D" w:rsidRPr="0085698A">
              <w:rPr>
                <w:rFonts w:cs="Times New Roman"/>
              </w:rPr>
              <w:t>39</w:t>
            </w:r>
          </w:p>
        </w:tc>
      </w:tr>
      <w:tr w:rsidR="00AD77AA" w:rsidRPr="0085698A" w14:paraId="5A46B53A" w14:textId="77777777" w:rsidTr="00383307">
        <w:tc>
          <w:tcPr>
            <w:tcW w:w="5000" w:type="pct"/>
            <w:gridSpan w:val="5"/>
            <w:shd w:val="clear" w:color="auto" w:fill="F2F2F2" w:themeFill="background1" w:themeFillShade="F2"/>
          </w:tcPr>
          <w:p w14:paraId="3ACCB4F4" w14:textId="776F1D32" w:rsidR="00AD77AA" w:rsidRPr="003E5C24" w:rsidRDefault="00AD77AA" w:rsidP="00383307">
            <w:pPr>
              <w:contextualSpacing/>
              <w:rPr>
                <w:rFonts w:cs="Times New Roman"/>
                <w:b/>
                <w:bCs/>
                <w:i/>
                <w:iCs/>
              </w:rPr>
            </w:pPr>
            <w:r w:rsidRPr="003E5C24">
              <w:rPr>
                <w:rFonts w:cs="Times New Roman"/>
                <w:b/>
                <w:bCs/>
                <w:i/>
                <w:iCs/>
              </w:rPr>
              <w:t>NOS score</w:t>
            </w:r>
          </w:p>
        </w:tc>
      </w:tr>
      <w:tr w:rsidR="00AD77AA" w:rsidRPr="0085698A" w14:paraId="48172E34" w14:textId="77777777" w:rsidTr="00383307">
        <w:tc>
          <w:tcPr>
            <w:tcW w:w="710" w:type="pct"/>
          </w:tcPr>
          <w:p w14:paraId="65A361F0" w14:textId="77777777" w:rsidR="00AD77AA" w:rsidRPr="003E5C24" w:rsidRDefault="00AD77AA" w:rsidP="00383307">
            <w:pPr>
              <w:contextualSpacing/>
              <w:rPr>
                <w:rFonts w:cs="Times New Roman"/>
                <w:b/>
                <w:bCs/>
              </w:rPr>
            </w:pPr>
            <w:r w:rsidRPr="003E5C24">
              <w:rPr>
                <w:rFonts w:cs="Times New Roman"/>
                <w:i/>
                <w:iCs/>
              </w:rPr>
              <w:t>Positive</w:t>
            </w:r>
          </w:p>
        </w:tc>
        <w:tc>
          <w:tcPr>
            <w:tcW w:w="872" w:type="pct"/>
          </w:tcPr>
          <w:p w14:paraId="47F1154B" w14:textId="77777777" w:rsidR="00AD77AA" w:rsidRPr="003E5C24" w:rsidRDefault="00AD77AA" w:rsidP="00383307">
            <w:pPr>
              <w:contextualSpacing/>
              <w:rPr>
                <w:rFonts w:cs="Times New Roman"/>
              </w:rPr>
            </w:pPr>
            <w:r w:rsidRPr="003E5C24">
              <w:rPr>
                <w:rFonts w:cs="Times New Roman"/>
              </w:rPr>
              <w:t>3</w:t>
            </w:r>
          </w:p>
        </w:tc>
        <w:tc>
          <w:tcPr>
            <w:tcW w:w="872" w:type="pct"/>
          </w:tcPr>
          <w:p w14:paraId="06CAC7AD" w14:textId="46836C03" w:rsidR="00AD77AA" w:rsidRPr="003E5C24" w:rsidRDefault="00AD77AA" w:rsidP="00383307">
            <w:pPr>
              <w:contextualSpacing/>
              <w:rPr>
                <w:rFonts w:cs="Times New Roman"/>
                <w:b/>
                <w:bCs/>
              </w:rPr>
            </w:pPr>
            <w:r w:rsidRPr="003E5C24">
              <w:rPr>
                <w:rFonts w:cs="Times New Roman"/>
                <w:b/>
                <w:bCs/>
              </w:rPr>
              <w:t>-0.551</w:t>
            </w:r>
          </w:p>
        </w:tc>
        <w:tc>
          <w:tcPr>
            <w:tcW w:w="1488" w:type="pct"/>
          </w:tcPr>
          <w:p w14:paraId="2C5ADAC4" w14:textId="1CDA260B" w:rsidR="00AD77AA" w:rsidRPr="003E5C24" w:rsidRDefault="00AD77AA" w:rsidP="00383307">
            <w:pPr>
              <w:contextualSpacing/>
              <w:rPr>
                <w:rFonts w:cs="Times New Roman"/>
                <w:b/>
                <w:bCs/>
              </w:rPr>
            </w:pPr>
            <w:r w:rsidRPr="003E5C24">
              <w:rPr>
                <w:rFonts w:cs="Times New Roman"/>
                <w:b/>
                <w:bCs/>
              </w:rPr>
              <w:t>-1.028, -0.074</w:t>
            </w:r>
          </w:p>
        </w:tc>
        <w:tc>
          <w:tcPr>
            <w:tcW w:w="1058" w:type="pct"/>
          </w:tcPr>
          <w:p w14:paraId="34875D68" w14:textId="5C4314E7" w:rsidR="00AD77AA" w:rsidRPr="003E5C24" w:rsidRDefault="00AD77AA" w:rsidP="00383307">
            <w:pPr>
              <w:contextualSpacing/>
              <w:rPr>
                <w:rFonts w:cs="Times New Roman"/>
                <w:b/>
                <w:bCs/>
              </w:rPr>
            </w:pPr>
            <w:r w:rsidRPr="003E5C24">
              <w:rPr>
                <w:rFonts w:cs="Times New Roman"/>
                <w:b/>
                <w:bCs/>
              </w:rPr>
              <w:t>0.024</w:t>
            </w:r>
          </w:p>
        </w:tc>
      </w:tr>
    </w:tbl>
    <w:p w14:paraId="00B4F819" w14:textId="77777777" w:rsidR="00CE771F" w:rsidRPr="0085698A" w:rsidRDefault="00CE771F" w:rsidP="0076587F">
      <w:pPr>
        <w:rPr>
          <w:lang w:val="en-US"/>
        </w:rPr>
      </w:pPr>
    </w:p>
    <w:p w14:paraId="7D7D3BF8" w14:textId="77777777" w:rsidR="00CE771F" w:rsidRPr="0085698A" w:rsidRDefault="00CE771F" w:rsidP="00CE771F">
      <w:pPr>
        <w:rPr>
          <w:b/>
          <w:bCs/>
          <w:lang w:val="en-US"/>
        </w:rPr>
      </w:pPr>
      <w:r w:rsidRPr="0085698A">
        <w:rPr>
          <w:b/>
          <w:bCs/>
          <w:lang w:val="en-US"/>
        </w:rPr>
        <w:t>Leave-one-out sensitivity analyses</w:t>
      </w:r>
    </w:p>
    <w:tbl>
      <w:tblPr>
        <w:tblStyle w:val="TableGrid"/>
        <w:tblW w:w="5000" w:type="pct"/>
        <w:tblLook w:val="04A0" w:firstRow="1" w:lastRow="0" w:firstColumn="1" w:lastColumn="0" w:noHBand="0" w:noVBand="1"/>
      </w:tblPr>
      <w:tblGrid>
        <w:gridCol w:w="4906"/>
        <w:gridCol w:w="1196"/>
        <w:gridCol w:w="2367"/>
        <w:gridCol w:w="1545"/>
        <w:gridCol w:w="1196"/>
        <w:gridCol w:w="1682"/>
        <w:gridCol w:w="1385"/>
      </w:tblGrid>
      <w:tr w:rsidR="00CE771F" w:rsidRPr="0085698A" w14:paraId="75D75775" w14:textId="77777777" w:rsidTr="0076261C">
        <w:tc>
          <w:tcPr>
            <w:tcW w:w="1718" w:type="pct"/>
            <w:shd w:val="clear" w:color="auto" w:fill="AEAAAA" w:themeFill="background2" w:themeFillShade="BF"/>
          </w:tcPr>
          <w:p w14:paraId="48729CBE" w14:textId="77777777" w:rsidR="00CE771F" w:rsidRPr="0085698A" w:rsidRDefault="00CE771F" w:rsidP="0076261C">
            <w:pPr>
              <w:rPr>
                <w:b/>
                <w:bCs/>
              </w:rPr>
            </w:pPr>
          </w:p>
        </w:tc>
        <w:tc>
          <w:tcPr>
            <w:tcW w:w="419" w:type="pct"/>
            <w:shd w:val="clear" w:color="auto" w:fill="AEAAAA" w:themeFill="background2" w:themeFillShade="BF"/>
          </w:tcPr>
          <w:p w14:paraId="6FF40468" w14:textId="77777777" w:rsidR="00CE771F" w:rsidRPr="0085698A" w:rsidRDefault="00CE771F" w:rsidP="0076261C">
            <w:pPr>
              <w:rPr>
                <w:b/>
                <w:bCs/>
              </w:rPr>
            </w:pPr>
            <w:r w:rsidRPr="0085698A">
              <w:rPr>
                <w:b/>
                <w:bCs/>
              </w:rPr>
              <w:t>SMD</w:t>
            </w:r>
          </w:p>
        </w:tc>
        <w:tc>
          <w:tcPr>
            <w:tcW w:w="829" w:type="pct"/>
            <w:shd w:val="clear" w:color="auto" w:fill="AEAAAA" w:themeFill="background2" w:themeFillShade="BF"/>
          </w:tcPr>
          <w:p w14:paraId="7F59EC62" w14:textId="77777777" w:rsidR="00CE771F" w:rsidRPr="0085698A" w:rsidRDefault="00CE771F" w:rsidP="0076261C">
            <w:pPr>
              <w:rPr>
                <w:b/>
                <w:bCs/>
              </w:rPr>
            </w:pPr>
            <w:r w:rsidRPr="0085698A">
              <w:rPr>
                <w:b/>
                <w:bCs/>
              </w:rPr>
              <w:t>95% CI</w:t>
            </w:r>
          </w:p>
        </w:tc>
        <w:tc>
          <w:tcPr>
            <w:tcW w:w="541" w:type="pct"/>
            <w:shd w:val="clear" w:color="auto" w:fill="AEAAAA" w:themeFill="background2" w:themeFillShade="BF"/>
          </w:tcPr>
          <w:p w14:paraId="37CE6D4E" w14:textId="77777777" w:rsidR="00CE771F" w:rsidRPr="0085698A" w:rsidRDefault="00CE771F" w:rsidP="0076261C">
            <w:pPr>
              <w:rPr>
                <w:b/>
                <w:bCs/>
              </w:rPr>
            </w:pPr>
            <w:r w:rsidRPr="0085698A">
              <w:rPr>
                <w:b/>
                <w:bCs/>
              </w:rPr>
              <w:t>p-value</w:t>
            </w:r>
          </w:p>
        </w:tc>
        <w:tc>
          <w:tcPr>
            <w:tcW w:w="419" w:type="pct"/>
            <w:shd w:val="clear" w:color="auto" w:fill="AEAAAA" w:themeFill="background2" w:themeFillShade="BF"/>
          </w:tcPr>
          <w:p w14:paraId="05440D00" w14:textId="77777777" w:rsidR="00CE771F" w:rsidRPr="0085698A" w:rsidRDefault="00CE771F" w:rsidP="0076261C">
            <w:pPr>
              <w:rPr>
                <w:b/>
                <w:bCs/>
              </w:rPr>
            </w:pPr>
            <w:r w:rsidRPr="0085698A">
              <w:rPr>
                <w:b/>
                <w:bCs/>
              </w:rPr>
              <w:t>Qp</w:t>
            </w:r>
          </w:p>
        </w:tc>
        <w:tc>
          <w:tcPr>
            <w:tcW w:w="589" w:type="pct"/>
            <w:shd w:val="clear" w:color="auto" w:fill="AEAAAA" w:themeFill="background2" w:themeFillShade="BF"/>
          </w:tcPr>
          <w:p w14:paraId="1EB36D4D" w14:textId="77777777" w:rsidR="00CE771F" w:rsidRPr="0085698A" w:rsidRDefault="00CE771F" w:rsidP="0076261C">
            <w:pPr>
              <w:rPr>
                <w:b/>
                <w:bCs/>
              </w:rPr>
            </w:pPr>
            <w:r w:rsidRPr="0085698A">
              <w:rPr>
                <w:b/>
                <w:bCs/>
              </w:rPr>
              <w:t>tau</w:t>
            </w:r>
            <w:r w:rsidRPr="0085698A">
              <w:rPr>
                <w:b/>
                <w:bCs/>
                <w:vertAlign w:val="superscript"/>
              </w:rPr>
              <w:t>2</w:t>
            </w:r>
          </w:p>
        </w:tc>
        <w:tc>
          <w:tcPr>
            <w:tcW w:w="485" w:type="pct"/>
            <w:shd w:val="clear" w:color="auto" w:fill="AEAAAA" w:themeFill="background2" w:themeFillShade="BF"/>
          </w:tcPr>
          <w:p w14:paraId="6474F491" w14:textId="77777777" w:rsidR="00CE771F" w:rsidRPr="0085698A" w:rsidRDefault="00CE771F" w:rsidP="0076261C">
            <w:pPr>
              <w:rPr>
                <w:b/>
                <w:bCs/>
              </w:rPr>
            </w:pPr>
            <w:r w:rsidRPr="0085698A">
              <w:rPr>
                <w:b/>
                <w:bCs/>
              </w:rPr>
              <w:t>I</w:t>
            </w:r>
            <w:r w:rsidRPr="0085698A">
              <w:rPr>
                <w:b/>
                <w:bCs/>
                <w:vertAlign w:val="superscript"/>
              </w:rPr>
              <w:t>2</w:t>
            </w:r>
          </w:p>
        </w:tc>
      </w:tr>
      <w:tr w:rsidR="00CE771F" w:rsidRPr="0085698A" w14:paraId="0CEC2A1A" w14:textId="77777777" w:rsidTr="0076261C">
        <w:tc>
          <w:tcPr>
            <w:tcW w:w="1718" w:type="pct"/>
          </w:tcPr>
          <w:p w14:paraId="61431C36" w14:textId="0469A316" w:rsidR="00CE771F" w:rsidRPr="0085698A" w:rsidRDefault="00CE771F" w:rsidP="00CE771F">
            <w:r w:rsidRPr="0085698A">
              <w:t>Priyesh et al., 2021</w:t>
            </w:r>
          </w:p>
        </w:tc>
        <w:tc>
          <w:tcPr>
            <w:tcW w:w="419" w:type="pct"/>
          </w:tcPr>
          <w:p w14:paraId="669E356E" w14:textId="63778F97" w:rsidR="00CE771F" w:rsidRPr="0085698A" w:rsidRDefault="00CE771F" w:rsidP="00CE771F">
            <w:r w:rsidRPr="0085698A">
              <w:t>-0.096</w:t>
            </w:r>
          </w:p>
        </w:tc>
        <w:tc>
          <w:tcPr>
            <w:tcW w:w="829" w:type="pct"/>
          </w:tcPr>
          <w:p w14:paraId="5E74B9CA" w14:textId="1117F1F3" w:rsidR="00CE771F" w:rsidRPr="0085698A" w:rsidRDefault="00CE771F" w:rsidP="00CE771F">
            <w:r w:rsidRPr="0085698A">
              <w:t>-0.741, 0.549</w:t>
            </w:r>
          </w:p>
        </w:tc>
        <w:tc>
          <w:tcPr>
            <w:tcW w:w="541" w:type="pct"/>
          </w:tcPr>
          <w:p w14:paraId="3F086BC0" w14:textId="3D9A2FD2" w:rsidR="00CE771F" w:rsidRPr="0085698A" w:rsidRDefault="00CE771F" w:rsidP="00CE771F">
            <w:r w:rsidRPr="0085698A">
              <w:t>0.771</w:t>
            </w:r>
          </w:p>
        </w:tc>
        <w:tc>
          <w:tcPr>
            <w:tcW w:w="419" w:type="pct"/>
          </w:tcPr>
          <w:p w14:paraId="411A77C5" w14:textId="4EC0DB33" w:rsidR="00CE771F" w:rsidRPr="0085698A" w:rsidRDefault="00CE771F" w:rsidP="00CE771F">
            <w:r w:rsidRPr="0085698A">
              <w:t>0.048</w:t>
            </w:r>
          </w:p>
        </w:tc>
        <w:tc>
          <w:tcPr>
            <w:tcW w:w="589" w:type="pct"/>
          </w:tcPr>
          <w:p w14:paraId="2F71A44C" w14:textId="185BA0D3" w:rsidR="00CE771F" w:rsidRPr="0085698A" w:rsidRDefault="00CE771F" w:rsidP="00CE771F">
            <w:r w:rsidRPr="0085698A">
              <w:t>0.167</w:t>
            </w:r>
          </w:p>
        </w:tc>
        <w:tc>
          <w:tcPr>
            <w:tcW w:w="485" w:type="pct"/>
          </w:tcPr>
          <w:p w14:paraId="35B8C862" w14:textId="3356EE70" w:rsidR="00CE771F" w:rsidRPr="0085698A" w:rsidRDefault="00CE771F" w:rsidP="00CE771F">
            <w:r w:rsidRPr="0085698A">
              <w:t>74.377</w:t>
            </w:r>
          </w:p>
        </w:tc>
      </w:tr>
      <w:tr w:rsidR="00CE771F" w:rsidRPr="0085698A" w14:paraId="64063C74" w14:textId="77777777" w:rsidTr="0076261C">
        <w:tc>
          <w:tcPr>
            <w:tcW w:w="1718" w:type="pct"/>
          </w:tcPr>
          <w:p w14:paraId="5B17DA65" w14:textId="67CB5D07" w:rsidR="00CE771F" w:rsidRPr="0085698A" w:rsidRDefault="00CE771F" w:rsidP="00CE771F">
            <w:r w:rsidRPr="0085698A">
              <w:t>Rubin et al., 2022</w:t>
            </w:r>
          </w:p>
        </w:tc>
        <w:tc>
          <w:tcPr>
            <w:tcW w:w="419" w:type="pct"/>
          </w:tcPr>
          <w:p w14:paraId="3D224250" w14:textId="05AF481F" w:rsidR="00CE771F" w:rsidRPr="0085698A" w:rsidRDefault="00CE771F" w:rsidP="00CE771F">
            <w:r w:rsidRPr="0085698A">
              <w:t>0.184</w:t>
            </w:r>
          </w:p>
        </w:tc>
        <w:tc>
          <w:tcPr>
            <w:tcW w:w="829" w:type="pct"/>
          </w:tcPr>
          <w:p w14:paraId="6656C6EF" w14:textId="5EA9AB80" w:rsidR="00CE771F" w:rsidRPr="0085698A" w:rsidRDefault="00CE771F" w:rsidP="00CE771F">
            <w:r w:rsidRPr="0085698A">
              <w:t>-0.23, 0.598</w:t>
            </w:r>
          </w:p>
        </w:tc>
        <w:tc>
          <w:tcPr>
            <w:tcW w:w="541" w:type="pct"/>
          </w:tcPr>
          <w:p w14:paraId="2A1AB0CB" w14:textId="5BFEDBEF" w:rsidR="00CE771F" w:rsidRPr="0085698A" w:rsidRDefault="00CE771F" w:rsidP="00CE771F">
            <w:r w:rsidRPr="0085698A">
              <w:t>0.385</w:t>
            </w:r>
          </w:p>
        </w:tc>
        <w:tc>
          <w:tcPr>
            <w:tcW w:w="419" w:type="pct"/>
          </w:tcPr>
          <w:p w14:paraId="5CFD19C9" w14:textId="014B4D39" w:rsidR="00CE771F" w:rsidRPr="0085698A" w:rsidRDefault="00CE771F" w:rsidP="00CE771F">
            <w:r w:rsidRPr="0085698A">
              <w:t>0.612</w:t>
            </w:r>
          </w:p>
        </w:tc>
        <w:tc>
          <w:tcPr>
            <w:tcW w:w="589" w:type="pct"/>
          </w:tcPr>
          <w:p w14:paraId="74D31D24" w14:textId="24CD3C38" w:rsidR="00CE771F" w:rsidRPr="0085698A" w:rsidRDefault="00CE771F" w:rsidP="00CE771F">
            <w:r w:rsidRPr="0085698A">
              <w:t>0</w:t>
            </w:r>
          </w:p>
        </w:tc>
        <w:tc>
          <w:tcPr>
            <w:tcW w:w="485" w:type="pct"/>
          </w:tcPr>
          <w:p w14:paraId="6211E836" w14:textId="45057A8D" w:rsidR="00CE771F" w:rsidRPr="0085698A" w:rsidRDefault="00CE771F" w:rsidP="00CE771F">
            <w:r w:rsidRPr="0085698A">
              <w:t>0</w:t>
            </w:r>
          </w:p>
        </w:tc>
      </w:tr>
      <w:tr w:rsidR="00CE771F" w:rsidRPr="0085698A" w14:paraId="4811835A" w14:textId="77777777" w:rsidTr="0076261C">
        <w:tc>
          <w:tcPr>
            <w:tcW w:w="1718" w:type="pct"/>
          </w:tcPr>
          <w:p w14:paraId="5E4A0A00" w14:textId="4486AACB" w:rsidR="00CE771F" w:rsidRPr="0085698A" w:rsidRDefault="00CE771F" w:rsidP="00CE771F">
            <w:r w:rsidRPr="0085698A">
              <w:t>Goghari et al., 2013</w:t>
            </w:r>
          </w:p>
        </w:tc>
        <w:tc>
          <w:tcPr>
            <w:tcW w:w="419" w:type="pct"/>
          </w:tcPr>
          <w:p w14:paraId="596E965D" w14:textId="76DDC593" w:rsidR="00CE771F" w:rsidRPr="0085698A" w:rsidRDefault="00CE771F" w:rsidP="00CE771F">
            <w:r w:rsidRPr="0085698A">
              <w:t>-0.212</w:t>
            </w:r>
          </w:p>
        </w:tc>
        <w:tc>
          <w:tcPr>
            <w:tcW w:w="829" w:type="pct"/>
          </w:tcPr>
          <w:p w14:paraId="028B4B00" w14:textId="2E253E7E" w:rsidR="00CE771F" w:rsidRPr="0085698A" w:rsidRDefault="00CE771F" w:rsidP="00CE771F">
            <w:r w:rsidRPr="0085698A">
              <w:t>-0.635, 0.211</w:t>
            </w:r>
          </w:p>
        </w:tc>
        <w:tc>
          <w:tcPr>
            <w:tcW w:w="541" w:type="pct"/>
          </w:tcPr>
          <w:p w14:paraId="34C8F0FA" w14:textId="05F2B873" w:rsidR="00CE771F" w:rsidRPr="0085698A" w:rsidRDefault="00CE771F" w:rsidP="00CE771F">
            <w:r w:rsidRPr="0085698A">
              <w:t>0.327</w:t>
            </w:r>
          </w:p>
        </w:tc>
        <w:tc>
          <w:tcPr>
            <w:tcW w:w="419" w:type="pct"/>
          </w:tcPr>
          <w:p w14:paraId="1BD18695" w14:textId="09D85170" w:rsidR="00CE771F" w:rsidRPr="0085698A" w:rsidRDefault="00CE771F" w:rsidP="00CE771F">
            <w:r w:rsidRPr="0085698A">
              <w:t>0.139</w:t>
            </w:r>
          </w:p>
        </w:tc>
        <w:tc>
          <w:tcPr>
            <w:tcW w:w="589" w:type="pct"/>
          </w:tcPr>
          <w:p w14:paraId="5024D1DA" w14:textId="3414D393" w:rsidR="00CE771F" w:rsidRPr="0085698A" w:rsidRDefault="00CE771F" w:rsidP="00CE771F">
            <w:r w:rsidRPr="0085698A">
              <w:t>0.056</w:t>
            </w:r>
          </w:p>
        </w:tc>
        <w:tc>
          <w:tcPr>
            <w:tcW w:w="485" w:type="pct"/>
          </w:tcPr>
          <w:p w14:paraId="2F937C3A" w14:textId="55A75FED" w:rsidR="00CE771F" w:rsidRPr="0085698A" w:rsidRDefault="00CE771F" w:rsidP="00CE771F">
            <w:r w:rsidRPr="0085698A">
              <w:t>54.213</w:t>
            </w:r>
          </w:p>
        </w:tc>
      </w:tr>
    </w:tbl>
    <w:p w14:paraId="4A8C253C" w14:textId="77777777" w:rsidR="00CE771F" w:rsidRPr="0085698A" w:rsidRDefault="00CE771F" w:rsidP="0076587F">
      <w:pPr>
        <w:rPr>
          <w:lang w:val="en-US"/>
        </w:rPr>
      </w:pPr>
    </w:p>
    <w:p w14:paraId="5233E2F9" w14:textId="77777777" w:rsidR="004F48C6" w:rsidRPr="0085698A" w:rsidRDefault="004F48C6" w:rsidP="0076587F">
      <w:pPr>
        <w:rPr>
          <w:lang w:val="en-US"/>
        </w:rPr>
      </w:pPr>
    </w:p>
    <w:p w14:paraId="7DD000F2" w14:textId="77777777" w:rsidR="00E4313D" w:rsidRPr="0085698A" w:rsidRDefault="00E4313D" w:rsidP="004F48C6">
      <w:pPr>
        <w:pStyle w:val="Heading3"/>
        <w:rPr>
          <w:lang w:val="en-US"/>
        </w:rPr>
        <w:sectPr w:rsidR="00E4313D" w:rsidRPr="0085698A" w:rsidSect="009C21C5">
          <w:pgSz w:w="16838" w:h="11906" w:orient="landscape"/>
          <w:pgMar w:top="1134" w:right="1134" w:bottom="1134" w:left="1417" w:header="708" w:footer="708" w:gutter="0"/>
          <w:cols w:space="708"/>
          <w:docGrid w:linePitch="360"/>
        </w:sectPr>
      </w:pPr>
    </w:p>
    <w:p w14:paraId="340FB365" w14:textId="6F1E8FE7" w:rsidR="004F48C6" w:rsidRPr="0085698A" w:rsidRDefault="004F48C6" w:rsidP="004F48C6">
      <w:pPr>
        <w:pStyle w:val="Heading3"/>
        <w:rPr>
          <w:lang w:val="en-US"/>
        </w:rPr>
      </w:pPr>
      <w:bookmarkStart w:id="18" w:name="_Toc137498230"/>
      <w:r w:rsidRPr="0085698A">
        <w:rPr>
          <w:lang w:val="en-US"/>
        </w:rPr>
        <w:lastRenderedPageBreak/>
        <w:t>Negative emotions, accuracy</w:t>
      </w:r>
      <w:bookmarkEnd w:id="18"/>
    </w:p>
    <w:p w14:paraId="4F76E841" w14:textId="77777777" w:rsidR="004F48C6" w:rsidRPr="0085698A" w:rsidRDefault="004F48C6" w:rsidP="004F48C6">
      <w:pPr>
        <w:rPr>
          <w:b/>
          <w:bCs/>
          <w:lang w:val="en-US"/>
        </w:rPr>
      </w:pPr>
      <w:r w:rsidRPr="0085698A">
        <w:rPr>
          <w:b/>
          <w:bCs/>
          <w:lang w:val="en-US"/>
        </w:rPr>
        <w:t>Main analysis</w:t>
      </w:r>
    </w:p>
    <w:p w14:paraId="1FB8E0F4" w14:textId="7A606872" w:rsidR="004F48C6" w:rsidRPr="0085698A" w:rsidRDefault="00E4313D" w:rsidP="004F48C6">
      <w:pPr>
        <w:rPr>
          <w:lang w:val="en-US"/>
        </w:rPr>
      </w:pPr>
      <w:r w:rsidRPr="0085698A">
        <w:rPr>
          <w:noProof/>
          <w:lang w:val="en-US"/>
        </w:rPr>
        <w:drawing>
          <wp:inline distT="0" distB="0" distL="0" distR="0" wp14:anchorId="5F93CD6E" wp14:editId="648D6743">
            <wp:extent cx="9072245" cy="4977130"/>
            <wp:effectExtent l="0" t="0" r="0" b="1270"/>
            <wp:docPr id="61058077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580771" name="Picture 610580771"/>
                    <pic:cNvPicPr/>
                  </pic:nvPicPr>
                  <pic:blipFill>
                    <a:blip r:embed="rId33">
                      <a:extLst>
                        <a:ext uri="{28A0092B-C50C-407E-A947-70E740481C1C}">
                          <a14:useLocalDpi xmlns:a14="http://schemas.microsoft.com/office/drawing/2010/main" val="0"/>
                        </a:ext>
                      </a:extLst>
                    </a:blip>
                    <a:stretch>
                      <a:fillRect/>
                    </a:stretch>
                  </pic:blipFill>
                  <pic:spPr>
                    <a:xfrm>
                      <a:off x="0" y="0"/>
                      <a:ext cx="9072245" cy="4977130"/>
                    </a:xfrm>
                    <a:prstGeom prst="rect">
                      <a:avLst/>
                    </a:prstGeom>
                  </pic:spPr>
                </pic:pic>
              </a:graphicData>
            </a:graphic>
          </wp:inline>
        </w:drawing>
      </w:r>
    </w:p>
    <w:p w14:paraId="0D9777FC" w14:textId="77777777" w:rsidR="00E4313D" w:rsidRPr="0085698A" w:rsidRDefault="00E4313D" w:rsidP="004F48C6">
      <w:pPr>
        <w:rPr>
          <w:lang w:val="en-US"/>
        </w:rPr>
      </w:pPr>
    </w:p>
    <w:p w14:paraId="129AB43B" w14:textId="1FBF6BCE" w:rsidR="004F48C6" w:rsidRPr="0085698A" w:rsidRDefault="004F48C6" w:rsidP="004F48C6">
      <w:pPr>
        <w:rPr>
          <w:b/>
          <w:bCs/>
          <w:lang w:val="en-US"/>
        </w:rPr>
      </w:pPr>
      <w:r w:rsidRPr="0085698A">
        <w:rPr>
          <w:b/>
          <w:bCs/>
          <w:lang w:val="en-US"/>
        </w:rPr>
        <w:lastRenderedPageBreak/>
        <w:t xml:space="preserve">Meta-regression analyses </w:t>
      </w:r>
    </w:p>
    <w:tbl>
      <w:tblPr>
        <w:tblStyle w:val="TableGrid"/>
        <w:tblW w:w="5000" w:type="pct"/>
        <w:tblLook w:val="04A0" w:firstRow="1" w:lastRow="0" w:firstColumn="1" w:lastColumn="0" w:noHBand="0" w:noVBand="1"/>
      </w:tblPr>
      <w:tblGrid>
        <w:gridCol w:w="2027"/>
        <w:gridCol w:w="2490"/>
        <w:gridCol w:w="2490"/>
        <w:gridCol w:w="4249"/>
        <w:gridCol w:w="3021"/>
      </w:tblGrid>
      <w:tr w:rsidR="004F48C6" w:rsidRPr="0085698A" w14:paraId="646E5238" w14:textId="77777777" w:rsidTr="002B1684">
        <w:tc>
          <w:tcPr>
            <w:tcW w:w="710" w:type="pct"/>
            <w:shd w:val="clear" w:color="auto" w:fill="D9D9D9" w:themeFill="background1" w:themeFillShade="D9"/>
          </w:tcPr>
          <w:p w14:paraId="20208482" w14:textId="77777777" w:rsidR="004F48C6" w:rsidRPr="0085698A" w:rsidRDefault="004F48C6" w:rsidP="002B1684">
            <w:pPr>
              <w:contextualSpacing/>
              <w:rPr>
                <w:rFonts w:cs="Times New Roman"/>
                <w:b/>
                <w:bCs/>
              </w:rPr>
            </w:pPr>
            <w:r w:rsidRPr="0085698A">
              <w:rPr>
                <w:rFonts w:cs="Times New Roman"/>
                <w:b/>
                <w:bCs/>
              </w:rPr>
              <w:t>Emotion type</w:t>
            </w:r>
          </w:p>
        </w:tc>
        <w:tc>
          <w:tcPr>
            <w:tcW w:w="872" w:type="pct"/>
            <w:shd w:val="clear" w:color="auto" w:fill="D9D9D9" w:themeFill="background1" w:themeFillShade="D9"/>
          </w:tcPr>
          <w:p w14:paraId="1A88392F" w14:textId="77777777" w:rsidR="004F48C6" w:rsidRPr="0085698A" w:rsidRDefault="004F48C6" w:rsidP="002B1684">
            <w:pPr>
              <w:contextualSpacing/>
              <w:rPr>
                <w:rFonts w:cs="Times New Roman"/>
                <w:b/>
                <w:bCs/>
              </w:rPr>
            </w:pPr>
            <w:r w:rsidRPr="0085698A">
              <w:rPr>
                <w:rFonts w:cs="Times New Roman"/>
                <w:b/>
                <w:bCs/>
              </w:rPr>
              <w:t>Number of studies</w:t>
            </w:r>
          </w:p>
        </w:tc>
        <w:tc>
          <w:tcPr>
            <w:tcW w:w="872" w:type="pct"/>
            <w:shd w:val="clear" w:color="auto" w:fill="D9D9D9" w:themeFill="background1" w:themeFillShade="D9"/>
          </w:tcPr>
          <w:p w14:paraId="77067E43" w14:textId="77777777" w:rsidR="004F48C6" w:rsidRPr="0085698A" w:rsidRDefault="004F48C6" w:rsidP="002B1684">
            <w:pPr>
              <w:contextualSpacing/>
              <w:rPr>
                <w:rFonts w:cs="Times New Roman"/>
                <w:b/>
                <w:bCs/>
              </w:rPr>
            </w:pPr>
            <w:r w:rsidRPr="0085698A">
              <w:rPr>
                <w:rFonts w:ascii="Cambria Math" w:hAnsi="Cambria Math" w:cs="Cambria Math"/>
                <w:b/>
                <w:bCs/>
              </w:rPr>
              <w:t>𝛽</w:t>
            </w:r>
          </w:p>
        </w:tc>
        <w:tc>
          <w:tcPr>
            <w:tcW w:w="1488" w:type="pct"/>
            <w:shd w:val="clear" w:color="auto" w:fill="D9D9D9" w:themeFill="background1" w:themeFillShade="D9"/>
          </w:tcPr>
          <w:p w14:paraId="4F26C766" w14:textId="77777777" w:rsidR="004F48C6" w:rsidRPr="0085698A" w:rsidRDefault="004F48C6" w:rsidP="002B1684">
            <w:pPr>
              <w:contextualSpacing/>
              <w:rPr>
                <w:rFonts w:cs="Times New Roman"/>
                <w:b/>
                <w:bCs/>
              </w:rPr>
            </w:pPr>
            <w:r w:rsidRPr="0085698A">
              <w:rPr>
                <w:rFonts w:cs="Times New Roman"/>
                <w:b/>
                <w:bCs/>
              </w:rPr>
              <w:t>95% CI</w:t>
            </w:r>
          </w:p>
        </w:tc>
        <w:tc>
          <w:tcPr>
            <w:tcW w:w="1058" w:type="pct"/>
            <w:shd w:val="clear" w:color="auto" w:fill="D9D9D9" w:themeFill="background1" w:themeFillShade="D9"/>
          </w:tcPr>
          <w:p w14:paraId="1DBC8606" w14:textId="77777777" w:rsidR="004F48C6" w:rsidRPr="0085698A" w:rsidRDefault="004F48C6" w:rsidP="002B1684">
            <w:pPr>
              <w:contextualSpacing/>
              <w:rPr>
                <w:rFonts w:cs="Times New Roman"/>
                <w:b/>
                <w:bCs/>
              </w:rPr>
            </w:pPr>
            <w:r w:rsidRPr="0085698A">
              <w:rPr>
                <w:rFonts w:cs="Times New Roman"/>
                <w:b/>
                <w:bCs/>
              </w:rPr>
              <w:t>p-value</w:t>
            </w:r>
          </w:p>
        </w:tc>
      </w:tr>
      <w:tr w:rsidR="004F48C6" w:rsidRPr="0085698A" w14:paraId="2CCDC5A0" w14:textId="77777777" w:rsidTr="002B1684">
        <w:tc>
          <w:tcPr>
            <w:tcW w:w="5000" w:type="pct"/>
            <w:gridSpan w:val="5"/>
            <w:shd w:val="clear" w:color="auto" w:fill="F2F2F2" w:themeFill="background1" w:themeFillShade="F2"/>
          </w:tcPr>
          <w:p w14:paraId="34D00E9F" w14:textId="77777777" w:rsidR="004F48C6" w:rsidRPr="0085698A" w:rsidRDefault="004F48C6" w:rsidP="002B1684">
            <w:pPr>
              <w:contextualSpacing/>
              <w:rPr>
                <w:rFonts w:cs="Times New Roman"/>
                <w:b/>
                <w:bCs/>
                <w:i/>
                <w:iCs/>
              </w:rPr>
            </w:pPr>
            <w:r w:rsidRPr="0085698A">
              <w:rPr>
                <w:rFonts w:cs="Times New Roman"/>
                <w:b/>
                <w:bCs/>
                <w:i/>
                <w:iCs/>
              </w:rPr>
              <w:t>Primary outcome (reference category, yes)</w:t>
            </w:r>
          </w:p>
        </w:tc>
      </w:tr>
      <w:tr w:rsidR="004F48C6" w:rsidRPr="0085698A" w14:paraId="48875128" w14:textId="77777777" w:rsidTr="002B1684">
        <w:tc>
          <w:tcPr>
            <w:tcW w:w="710" w:type="pct"/>
          </w:tcPr>
          <w:p w14:paraId="1CA466F9" w14:textId="77777777" w:rsidR="004F48C6" w:rsidRPr="0085698A" w:rsidRDefault="004F48C6" w:rsidP="002B1684">
            <w:pPr>
              <w:contextualSpacing/>
              <w:rPr>
                <w:rFonts w:cs="Times New Roman"/>
              </w:rPr>
            </w:pPr>
            <w:r w:rsidRPr="0085698A">
              <w:rPr>
                <w:rFonts w:cs="Times New Roman"/>
              </w:rPr>
              <w:t>Negative</w:t>
            </w:r>
          </w:p>
        </w:tc>
        <w:tc>
          <w:tcPr>
            <w:tcW w:w="872" w:type="pct"/>
          </w:tcPr>
          <w:p w14:paraId="6A0F1BBF" w14:textId="6BB18598" w:rsidR="004F48C6" w:rsidRPr="0085698A" w:rsidRDefault="00BE483E" w:rsidP="002B1684">
            <w:pPr>
              <w:contextualSpacing/>
              <w:rPr>
                <w:rFonts w:cs="Times New Roman"/>
              </w:rPr>
            </w:pPr>
            <w:r w:rsidRPr="0085698A">
              <w:rPr>
                <w:rFonts w:cs="Times New Roman"/>
              </w:rPr>
              <w:t>7</w:t>
            </w:r>
          </w:p>
        </w:tc>
        <w:tc>
          <w:tcPr>
            <w:tcW w:w="872" w:type="pct"/>
          </w:tcPr>
          <w:p w14:paraId="60A85E8D" w14:textId="6293F86A" w:rsidR="004F48C6" w:rsidRPr="0085698A" w:rsidRDefault="004F48C6" w:rsidP="002B1684">
            <w:pPr>
              <w:contextualSpacing/>
              <w:rPr>
                <w:rFonts w:cs="Times New Roman"/>
              </w:rPr>
            </w:pPr>
            <w:r w:rsidRPr="0085698A">
              <w:rPr>
                <w:rFonts w:cs="Times New Roman"/>
              </w:rPr>
              <w:t>0.</w:t>
            </w:r>
            <w:r w:rsidR="00BE483E" w:rsidRPr="0085698A">
              <w:rPr>
                <w:rFonts w:cs="Times New Roman"/>
              </w:rPr>
              <w:t>188</w:t>
            </w:r>
          </w:p>
        </w:tc>
        <w:tc>
          <w:tcPr>
            <w:tcW w:w="1488" w:type="pct"/>
          </w:tcPr>
          <w:p w14:paraId="36404434" w14:textId="54F72414" w:rsidR="004F48C6" w:rsidRPr="0085698A" w:rsidRDefault="004F48C6" w:rsidP="002B1684">
            <w:pPr>
              <w:contextualSpacing/>
              <w:rPr>
                <w:rFonts w:cs="Times New Roman"/>
              </w:rPr>
            </w:pPr>
            <w:r w:rsidRPr="0085698A">
              <w:rPr>
                <w:rFonts w:cs="Times New Roman"/>
              </w:rPr>
              <w:t>-0.</w:t>
            </w:r>
            <w:r w:rsidR="00BE483E" w:rsidRPr="0085698A">
              <w:rPr>
                <w:rFonts w:cs="Times New Roman"/>
              </w:rPr>
              <w:t>382</w:t>
            </w:r>
            <w:r w:rsidRPr="0085698A">
              <w:rPr>
                <w:rFonts w:cs="Times New Roman"/>
              </w:rPr>
              <w:t xml:space="preserve">, </w:t>
            </w:r>
            <w:r w:rsidR="00BE483E" w:rsidRPr="0085698A">
              <w:rPr>
                <w:rFonts w:cs="Times New Roman"/>
              </w:rPr>
              <w:t>0</w:t>
            </w:r>
            <w:r w:rsidRPr="0085698A">
              <w:rPr>
                <w:rFonts w:cs="Times New Roman"/>
              </w:rPr>
              <w:t>.7</w:t>
            </w:r>
            <w:r w:rsidR="00BE483E" w:rsidRPr="0085698A">
              <w:rPr>
                <w:rFonts w:cs="Times New Roman"/>
              </w:rPr>
              <w:t>58</w:t>
            </w:r>
          </w:p>
        </w:tc>
        <w:tc>
          <w:tcPr>
            <w:tcW w:w="1058" w:type="pct"/>
          </w:tcPr>
          <w:p w14:paraId="5A8557D4" w14:textId="7B11A1AF" w:rsidR="004F48C6" w:rsidRPr="0085698A" w:rsidRDefault="004F48C6" w:rsidP="002B1684">
            <w:pPr>
              <w:contextualSpacing/>
              <w:rPr>
                <w:rFonts w:cs="Times New Roman"/>
              </w:rPr>
            </w:pPr>
            <w:r w:rsidRPr="0085698A">
              <w:rPr>
                <w:rFonts w:cs="Times New Roman"/>
              </w:rPr>
              <w:t>0.</w:t>
            </w:r>
            <w:r w:rsidR="00BE483E" w:rsidRPr="0085698A">
              <w:rPr>
                <w:rFonts w:cs="Times New Roman"/>
              </w:rPr>
              <w:t>519</w:t>
            </w:r>
          </w:p>
        </w:tc>
      </w:tr>
      <w:tr w:rsidR="004F48C6" w:rsidRPr="0085698A" w14:paraId="06A74CD3" w14:textId="77777777" w:rsidTr="002B1684">
        <w:tc>
          <w:tcPr>
            <w:tcW w:w="5000" w:type="pct"/>
            <w:gridSpan w:val="5"/>
            <w:shd w:val="clear" w:color="auto" w:fill="F2F2F2" w:themeFill="background1" w:themeFillShade="F2"/>
          </w:tcPr>
          <w:p w14:paraId="0A415004" w14:textId="77777777" w:rsidR="004F48C6" w:rsidRPr="0085698A" w:rsidRDefault="004F48C6" w:rsidP="002B1684">
            <w:pPr>
              <w:contextualSpacing/>
              <w:rPr>
                <w:rFonts w:cs="Times New Roman"/>
                <w:b/>
                <w:bCs/>
                <w:i/>
                <w:iCs/>
              </w:rPr>
            </w:pPr>
            <w:r w:rsidRPr="0085698A">
              <w:rPr>
                <w:rFonts w:cs="Times New Roman"/>
                <w:b/>
                <w:bCs/>
                <w:i/>
                <w:iCs/>
              </w:rPr>
              <w:t>Age</w:t>
            </w:r>
          </w:p>
        </w:tc>
      </w:tr>
      <w:tr w:rsidR="004F48C6" w:rsidRPr="0085698A" w14:paraId="5B6353C5" w14:textId="77777777" w:rsidTr="002B1684">
        <w:tc>
          <w:tcPr>
            <w:tcW w:w="710" w:type="pct"/>
          </w:tcPr>
          <w:p w14:paraId="197A54AB" w14:textId="77777777" w:rsidR="004F48C6" w:rsidRPr="0085698A" w:rsidRDefault="004F48C6" w:rsidP="002B1684">
            <w:pPr>
              <w:contextualSpacing/>
              <w:rPr>
                <w:rFonts w:cs="Times New Roman"/>
              </w:rPr>
            </w:pPr>
            <w:r w:rsidRPr="0085698A">
              <w:rPr>
                <w:rFonts w:cs="Times New Roman"/>
              </w:rPr>
              <w:t>Negative</w:t>
            </w:r>
          </w:p>
        </w:tc>
        <w:tc>
          <w:tcPr>
            <w:tcW w:w="872" w:type="pct"/>
          </w:tcPr>
          <w:p w14:paraId="050EDEF2" w14:textId="7CD0D6C1" w:rsidR="004F48C6" w:rsidRPr="0085698A" w:rsidRDefault="008C7A24" w:rsidP="002B1684">
            <w:pPr>
              <w:contextualSpacing/>
              <w:rPr>
                <w:rFonts w:cs="Times New Roman"/>
              </w:rPr>
            </w:pPr>
            <w:r w:rsidRPr="0085698A">
              <w:rPr>
                <w:rFonts w:cs="Times New Roman"/>
              </w:rPr>
              <w:t>7</w:t>
            </w:r>
          </w:p>
        </w:tc>
        <w:tc>
          <w:tcPr>
            <w:tcW w:w="872" w:type="pct"/>
          </w:tcPr>
          <w:p w14:paraId="268B8D95" w14:textId="1280C929" w:rsidR="004F48C6" w:rsidRPr="0085698A" w:rsidRDefault="004F48C6" w:rsidP="002B1684">
            <w:pPr>
              <w:contextualSpacing/>
              <w:rPr>
                <w:rFonts w:cs="Times New Roman"/>
              </w:rPr>
            </w:pPr>
            <w:r w:rsidRPr="0085698A">
              <w:rPr>
                <w:rFonts w:cs="Times New Roman"/>
              </w:rPr>
              <w:t>0.0</w:t>
            </w:r>
            <w:r w:rsidR="008C7A24" w:rsidRPr="0085698A">
              <w:rPr>
                <w:rFonts w:cs="Times New Roman"/>
              </w:rPr>
              <w:t>25</w:t>
            </w:r>
          </w:p>
        </w:tc>
        <w:tc>
          <w:tcPr>
            <w:tcW w:w="1488" w:type="pct"/>
          </w:tcPr>
          <w:p w14:paraId="52C35249" w14:textId="655DAF79" w:rsidR="004F48C6" w:rsidRPr="0085698A" w:rsidRDefault="004F48C6" w:rsidP="002B1684">
            <w:pPr>
              <w:contextualSpacing/>
              <w:rPr>
                <w:rFonts w:cs="Times New Roman"/>
              </w:rPr>
            </w:pPr>
            <w:r w:rsidRPr="0085698A">
              <w:rPr>
                <w:rFonts w:cs="Times New Roman"/>
              </w:rPr>
              <w:t>-0.06</w:t>
            </w:r>
            <w:r w:rsidR="008C7A24" w:rsidRPr="0085698A">
              <w:rPr>
                <w:rFonts w:cs="Times New Roman"/>
              </w:rPr>
              <w:t>2</w:t>
            </w:r>
            <w:r w:rsidRPr="0085698A">
              <w:rPr>
                <w:rFonts w:cs="Times New Roman"/>
              </w:rPr>
              <w:t>, 0.</w:t>
            </w:r>
            <w:r w:rsidR="008C7A24" w:rsidRPr="0085698A">
              <w:rPr>
                <w:rFonts w:cs="Times New Roman"/>
              </w:rPr>
              <w:t>112</w:t>
            </w:r>
          </w:p>
        </w:tc>
        <w:tc>
          <w:tcPr>
            <w:tcW w:w="1058" w:type="pct"/>
          </w:tcPr>
          <w:p w14:paraId="2A38AD76" w14:textId="154E50DC" w:rsidR="004F48C6" w:rsidRPr="0085698A" w:rsidRDefault="004F48C6" w:rsidP="002B1684">
            <w:pPr>
              <w:contextualSpacing/>
              <w:rPr>
                <w:rFonts w:cs="Times New Roman"/>
              </w:rPr>
            </w:pPr>
            <w:r w:rsidRPr="0085698A">
              <w:rPr>
                <w:rFonts w:cs="Times New Roman"/>
              </w:rPr>
              <w:t>0.</w:t>
            </w:r>
            <w:r w:rsidR="008C7A24" w:rsidRPr="0085698A">
              <w:rPr>
                <w:rFonts w:cs="Times New Roman"/>
              </w:rPr>
              <w:t>579</w:t>
            </w:r>
          </w:p>
        </w:tc>
      </w:tr>
      <w:tr w:rsidR="004F48C6" w:rsidRPr="0085698A" w14:paraId="194E81EF" w14:textId="77777777" w:rsidTr="002B1684">
        <w:tc>
          <w:tcPr>
            <w:tcW w:w="5000" w:type="pct"/>
            <w:gridSpan w:val="5"/>
            <w:shd w:val="clear" w:color="auto" w:fill="F2F2F2" w:themeFill="background1" w:themeFillShade="F2"/>
          </w:tcPr>
          <w:p w14:paraId="097CF1A2" w14:textId="77777777" w:rsidR="004F48C6" w:rsidRPr="0085698A" w:rsidRDefault="004F48C6" w:rsidP="002B1684">
            <w:pPr>
              <w:contextualSpacing/>
              <w:rPr>
                <w:rFonts w:cs="Times New Roman"/>
                <w:b/>
                <w:bCs/>
                <w:i/>
                <w:iCs/>
              </w:rPr>
            </w:pPr>
            <w:r w:rsidRPr="0085698A">
              <w:rPr>
                <w:rFonts w:cs="Times New Roman"/>
                <w:b/>
                <w:bCs/>
                <w:i/>
                <w:iCs/>
              </w:rPr>
              <w:t>Duration of illness</w:t>
            </w:r>
          </w:p>
        </w:tc>
      </w:tr>
      <w:tr w:rsidR="004F48C6" w:rsidRPr="0085698A" w14:paraId="72FB656D" w14:textId="77777777" w:rsidTr="002B1684">
        <w:tc>
          <w:tcPr>
            <w:tcW w:w="710" w:type="pct"/>
          </w:tcPr>
          <w:p w14:paraId="315F4813" w14:textId="77777777" w:rsidR="004F48C6" w:rsidRPr="0085698A" w:rsidRDefault="004F48C6" w:rsidP="002B1684">
            <w:pPr>
              <w:contextualSpacing/>
              <w:rPr>
                <w:rFonts w:cs="Times New Roman"/>
              </w:rPr>
            </w:pPr>
            <w:r w:rsidRPr="0085698A">
              <w:rPr>
                <w:rFonts w:cs="Times New Roman"/>
              </w:rPr>
              <w:t>Negative</w:t>
            </w:r>
          </w:p>
        </w:tc>
        <w:tc>
          <w:tcPr>
            <w:tcW w:w="872" w:type="pct"/>
          </w:tcPr>
          <w:p w14:paraId="2F5CCB9B" w14:textId="7E43027B" w:rsidR="004F48C6" w:rsidRPr="0085698A" w:rsidRDefault="008C7A24" w:rsidP="002B1684">
            <w:pPr>
              <w:contextualSpacing/>
              <w:rPr>
                <w:rFonts w:cs="Times New Roman"/>
              </w:rPr>
            </w:pPr>
            <w:r w:rsidRPr="0085698A">
              <w:rPr>
                <w:rFonts w:cs="Times New Roman"/>
              </w:rPr>
              <w:t>4</w:t>
            </w:r>
          </w:p>
        </w:tc>
        <w:tc>
          <w:tcPr>
            <w:tcW w:w="872" w:type="pct"/>
          </w:tcPr>
          <w:p w14:paraId="15FBD6D2" w14:textId="4C52275D" w:rsidR="004F48C6" w:rsidRPr="0085698A" w:rsidRDefault="004F48C6" w:rsidP="002B1684">
            <w:pPr>
              <w:contextualSpacing/>
              <w:rPr>
                <w:rFonts w:cs="Times New Roman"/>
              </w:rPr>
            </w:pPr>
            <w:r w:rsidRPr="0085698A">
              <w:rPr>
                <w:rFonts w:cs="Times New Roman"/>
              </w:rPr>
              <w:t>0.0</w:t>
            </w:r>
            <w:r w:rsidR="008C7A24" w:rsidRPr="0085698A">
              <w:rPr>
                <w:rFonts w:cs="Times New Roman"/>
              </w:rPr>
              <w:t>36</w:t>
            </w:r>
          </w:p>
        </w:tc>
        <w:tc>
          <w:tcPr>
            <w:tcW w:w="1488" w:type="pct"/>
          </w:tcPr>
          <w:p w14:paraId="796D0423" w14:textId="1804A6B1" w:rsidR="004F48C6" w:rsidRPr="0085698A" w:rsidRDefault="004F48C6" w:rsidP="002B1684">
            <w:pPr>
              <w:contextualSpacing/>
              <w:rPr>
                <w:rFonts w:cs="Times New Roman"/>
              </w:rPr>
            </w:pPr>
            <w:r w:rsidRPr="0085698A">
              <w:rPr>
                <w:rFonts w:cs="Times New Roman"/>
              </w:rPr>
              <w:t>-0.04, 0.11</w:t>
            </w:r>
            <w:r w:rsidR="008C7A24" w:rsidRPr="0085698A">
              <w:rPr>
                <w:rFonts w:cs="Times New Roman"/>
              </w:rPr>
              <w:t>3</w:t>
            </w:r>
          </w:p>
        </w:tc>
        <w:tc>
          <w:tcPr>
            <w:tcW w:w="1058" w:type="pct"/>
          </w:tcPr>
          <w:p w14:paraId="6644A85A" w14:textId="33FBAAD7" w:rsidR="004F48C6" w:rsidRPr="0085698A" w:rsidRDefault="004F48C6" w:rsidP="002B1684">
            <w:pPr>
              <w:contextualSpacing/>
              <w:rPr>
                <w:rFonts w:cs="Times New Roman"/>
              </w:rPr>
            </w:pPr>
            <w:r w:rsidRPr="0085698A">
              <w:rPr>
                <w:rFonts w:cs="Times New Roman"/>
              </w:rPr>
              <w:t>0.3</w:t>
            </w:r>
            <w:r w:rsidR="008C7A24" w:rsidRPr="0085698A">
              <w:rPr>
                <w:rFonts w:cs="Times New Roman"/>
              </w:rPr>
              <w:t>52</w:t>
            </w:r>
          </w:p>
        </w:tc>
      </w:tr>
      <w:tr w:rsidR="004F48C6" w:rsidRPr="0085698A" w14:paraId="0881F989" w14:textId="77777777" w:rsidTr="002B1684">
        <w:tc>
          <w:tcPr>
            <w:tcW w:w="5000" w:type="pct"/>
            <w:gridSpan w:val="5"/>
            <w:shd w:val="clear" w:color="auto" w:fill="F2F2F2" w:themeFill="background1" w:themeFillShade="F2"/>
          </w:tcPr>
          <w:p w14:paraId="316EF38B" w14:textId="77777777" w:rsidR="004F48C6" w:rsidRPr="0085698A" w:rsidRDefault="004F48C6" w:rsidP="002B1684">
            <w:pPr>
              <w:contextualSpacing/>
              <w:rPr>
                <w:rFonts w:cs="Times New Roman"/>
                <w:b/>
                <w:bCs/>
                <w:i/>
                <w:iCs/>
              </w:rPr>
            </w:pPr>
            <w:r w:rsidRPr="0085698A">
              <w:rPr>
                <w:rFonts w:cs="Times New Roman"/>
                <w:b/>
                <w:bCs/>
                <w:i/>
                <w:iCs/>
              </w:rPr>
              <w:t>Duration of stimuli</w:t>
            </w:r>
          </w:p>
        </w:tc>
      </w:tr>
      <w:tr w:rsidR="004F48C6" w:rsidRPr="0085698A" w14:paraId="3367EA45" w14:textId="77777777" w:rsidTr="002B1684">
        <w:tc>
          <w:tcPr>
            <w:tcW w:w="710" w:type="pct"/>
          </w:tcPr>
          <w:p w14:paraId="0A5D8287" w14:textId="77777777" w:rsidR="004F48C6" w:rsidRPr="0085698A" w:rsidRDefault="004F48C6" w:rsidP="002B1684">
            <w:pPr>
              <w:contextualSpacing/>
              <w:rPr>
                <w:rFonts w:cs="Times New Roman"/>
              </w:rPr>
            </w:pPr>
            <w:r w:rsidRPr="0085698A">
              <w:rPr>
                <w:rFonts w:cs="Times New Roman"/>
              </w:rPr>
              <w:t>Negative</w:t>
            </w:r>
          </w:p>
        </w:tc>
        <w:tc>
          <w:tcPr>
            <w:tcW w:w="872" w:type="pct"/>
          </w:tcPr>
          <w:p w14:paraId="40652718" w14:textId="260E7487" w:rsidR="004F48C6" w:rsidRPr="0085698A" w:rsidRDefault="008C7A24" w:rsidP="002B1684">
            <w:pPr>
              <w:contextualSpacing/>
              <w:rPr>
                <w:rFonts w:cs="Times New Roman"/>
              </w:rPr>
            </w:pPr>
            <w:r w:rsidRPr="0085698A">
              <w:rPr>
                <w:rFonts w:cs="Times New Roman"/>
              </w:rPr>
              <w:t>4</w:t>
            </w:r>
          </w:p>
        </w:tc>
        <w:tc>
          <w:tcPr>
            <w:tcW w:w="872" w:type="pct"/>
          </w:tcPr>
          <w:p w14:paraId="0399AA73" w14:textId="7676D3AC" w:rsidR="004F48C6" w:rsidRPr="0085698A" w:rsidRDefault="004F48C6" w:rsidP="002B1684">
            <w:pPr>
              <w:contextualSpacing/>
              <w:rPr>
                <w:rFonts w:cs="Times New Roman"/>
              </w:rPr>
            </w:pPr>
            <w:r w:rsidRPr="0085698A">
              <w:rPr>
                <w:rFonts w:cs="Times New Roman"/>
              </w:rPr>
              <w:t>-0.</w:t>
            </w:r>
            <w:r w:rsidR="008C7A24" w:rsidRPr="0085698A">
              <w:rPr>
                <w:rFonts w:cs="Times New Roman"/>
              </w:rPr>
              <w:t>016</w:t>
            </w:r>
          </w:p>
        </w:tc>
        <w:tc>
          <w:tcPr>
            <w:tcW w:w="1488" w:type="pct"/>
          </w:tcPr>
          <w:p w14:paraId="392CB261" w14:textId="08672B16" w:rsidR="004F48C6" w:rsidRPr="0085698A" w:rsidRDefault="004F48C6" w:rsidP="002B1684">
            <w:pPr>
              <w:contextualSpacing/>
              <w:rPr>
                <w:rFonts w:cs="Times New Roman"/>
              </w:rPr>
            </w:pPr>
            <w:r w:rsidRPr="0085698A">
              <w:rPr>
                <w:rFonts w:cs="Times New Roman"/>
              </w:rPr>
              <w:t>-0.</w:t>
            </w:r>
            <w:r w:rsidR="008C7A24" w:rsidRPr="0085698A">
              <w:rPr>
                <w:rFonts w:cs="Times New Roman"/>
              </w:rPr>
              <w:t>189</w:t>
            </w:r>
            <w:r w:rsidRPr="0085698A">
              <w:rPr>
                <w:rFonts w:cs="Times New Roman"/>
              </w:rPr>
              <w:t>, 0.</w:t>
            </w:r>
            <w:r w:rsidR="008C7A24" w:rsidRPr="0085698A">
              <w:rPr>
                <w:rFonts w:cs="Times New Roman"/>
              </w:rPr>
              <w:t>157</w:t>
            </w:r>
          </w:p>
        </w:tc>
        <w:tc>
          <w:tcPr>
            <w:tcW w:w="1058" w:type="pct"/>
          </w:tcPr>
          <w:p w14:paraId="02C3FA59" w14:textId="390F2537" w:rsidR="004F48C6" w:rsidRPr="0085698A" w:rsidRDefault="004F48C6" w:rsidP="002B1684">
            <w:pPr>
              <w:contextualSpacing/>
              <w:rPr>
                <w:rFonts w:cs="Times New Roman"/>
              </w:rPr>
            </w:pPr>
            <w:r w:rsidRPr="0085698A">
              <w:rPr>
                <w:rFonts w:cs="Times New Roman"/>
              </w:rPr>
              <w:t>0.</w:t>
            </w:r>
            <w:r w:rsidR="008C7A24" w:rsidRPr="0085698A">
              <w:rPr>
                <w:rFonts w:cs="Times New Roman"/>
              </w:rPr>
              <w:t>855</w:t>
            </w:r>
          </w:p>
        </w:tc>
      </w:tr>
      <w:tr w:rsidR="004F48C6" w:rsidRPr="0085698A" w14:paraId="0D2EE14E" w14:textId="77777777" w:rsidTr="002B1684">
        <w:tc>
          <w:tcPr>
            <w:tcW w:w="5000" w:type="pct"/>
            <w:gridSpan w:val="5"/>
            <w:shd w:val="clear" w:color="auto" w:fill="F2F2F2" w:themeFill="background1" w:themeFillShade="F2"/>
          </w:tcPr>
          <w:p w14:paraId="34932CEA" w14:textId="77777777" w:rsidR="004F48C6" w:rsidRPr="0085698A" w:rsidRDefault="004F48C6" w:rsidP="002B1684">
            <w:pPr>
              <w:contextualSpacing/>
              <w:rPr>
                <w:rFonts w:cs="Times New Roman"/>
                <w:b/>
                <w:bCs/>
                <w:i/>
                <w:iCs/>
              </w:rPr>
            </w:pPr>
            <w:r w:rsidRPr="0085698A">
              <w:rPr>
                <w:rFonts w:cs="Times New Roman"/>
                <w:b/>
                <w:bCs/>
                <w:i/>
                <w:iCs/>
              </w:rPr>
              <w:t>Morphed (reference category, yes)</w:t>
            </w:r>
          </w:p>
        </w:tc>
      </w:tr>
      <w:tr w:rsidR="004F48C6" w:rsidRPr="0085698A" w14:paraId="0D145A72" w14:textId="77777777" w:rsidTr="002B1684">
        <w:tc>
          <w:tcPr>
            <w:tcW w:w="710" w:type="pct"/>
          </w:tcPr>
          <w:p w14:paraId="62FE17E5" w14:textId="77777777" w:rsidR="004F48C6" w:rsidRPr="0085698A" w:rsidRDefault="004F48C6" w:rsidP="002B1684">
            <w:pPr>
              <w:contextualSpacing/>
              <w:rPr>
                <w:rFonts w:cs="Times New Roman"/>
              </w:rPr>
            </w:pPr>
            <w:r w:rsidRPr="0085698A">
              <w:rPr>
                <w:rFonts w:cs="Times New Roman"/>
              </w:rPr>
              <w:t>Negative</w:t>
            </w:r>
          </w:p>
        </w:tc>
        <w:tc>
          <w:tcPr>
            <w:tcW w:w="872" w:type="pct"/>
          </w:tcPr>
          <w:p w14:paraId="48E79DDB" w14:textId="27A3D694" w:rsidR="004F48C6" w:rsidRPr="0085698A" w:rsidRDefault="00274EC4" w:rsidP="002B1684">
            <w:pPr>
              <w:contextualSpacing/>
              <w:rPr>
                <w:rFonts w:cs="Times New Roman"/>
              </w:rPr>
            </w:pPr>
            <w:r w:rsidRPr="0085698A">
              <w:rPr>
                <w:rFonts w:cs="Times New Roman"/>
              </w:rPr>
              <w:t>7</w:t>
            </w:r>
          </w:p>
        </w:tc>
        <w:tc>
          <w:tcPr>
            <w:tcW w:w="872" w:type="pct"/>
          </w:tcPr>
          <w:p w14:paraId="789FC973" w14:textId="70B1A1DB" w:rsidR="004F48C6" w:rsidRPr="0085698A" w:rsidRDefault="004F48C6" w:rsidP="002B1684">
            <w:pPr>
              <w:contextualSpacing/>
              <w:rPr>
                <w:rFonts w:cs="Times New Roman"/>
              </w:rPr>
            </w:pPr>
            <w:r w:rsidRPr="0085698A">
              <w:rPr>
                <w:rFonts w:cs="Times New Roman"/>
              </w:rPr>
              <w:t>0.0</w:t>
            </w:r>
            <w:r w:rsidR="00274EC4" w:rsidRPr="0085698A">
              <w:rPr>
                <w:rFonts w:cs="Times New Roman"/>
              </w:rPr>
              <w:t>29</w:t>
            </w:r>
          </w:p>
        </w:tc>
        <w:tc>
          <w:tcPr>
            <w:tcW w:w="1488" w:type="pct"/>
          </w:tcPr>
          <w:p w14:paraId="25003A63" w14:textId="1A0CEFEE" w:rsidR="004F48C6" w:rsidRPr="0085698A" w:rsidRDefault="004F48C6" w:rsidP="002B1684">
            <w:pPr>
              <w:contextualSpacing/>
              <w:rPr>
                <w:rFonts w:cs="Times New Roman"/>
              </w:rPr>
            </w:pPr>
            <w:r w:rsidRPr="0085698A">
              <w:rPr>
                <w:rFonts w:cs="Times New Roman"/>
              </w:rPr>
              <w:t>-0.</w:t>
            </w:r>
            <w:r w:rsidR="00274EC4" w:rsidRPr="0085698A">
              <w:rPr>
                <w:rFonts w:cs="Times New Roman"/>
              </w:rPr>
              <w:t>58</w:t>
            </w:r>
            <w:r w:rsidRPr="0085698A">
              <w:rPr>
                <w:rFonts w:cs="Times New Roman"/>
              </w:rPr>
              <w:t>, 0.</w:t>
            </w:r>
            <w:r w:rsidR="00274EC4" w:rsidRPr="0085698A">
              <w:rPr>
                <w:rFonts w:cs="Times New Roman"/>
              </w:rPr>
              <w:t>637</w:t>
            </w:r>
          </w:p>
        </w:tc>
        <w:tc>
          <w:tcPr>
            <w:tcW w:w="1058" w:type="pct"/>
          </w:tcPr>
          <w:p w14:paraId="14CCBA50" w14:textId="55CBA276" w:rsidR="004F48C6" w:rsidRPr="0085698A" w:rsidRDefault="004F48C6" w:rsidP="002B1684">
            <w:pPr>
              <w:contextualSpacing/>
              <w:rPr>
                <w:rFonts w:cs="Times New Roman"/>
              </w:rPr>
            </w:pPr>
            <w:r w:rsidRPr="0085698A">
              <w:rPr>
                <w:rFonts w:cs="Times New Roman"/>
              </w:rPr>
              <w:t>0.9</w:t>
            </w:r>
            <w:r w:rsidR="00274EC4" w:rsidRPr="0085698A">
              <w:rPr>
                <w:rFonts w:cs="Times New Roman"/>
              </w:rPr>
              <w:t>27</w:t>
            </w:r>
          </w:p>
        </w:tc>
      </w:tr>
      <w:tr w:rsidR="004F48C6" w:rsidRPr="0085698A" w14:paraId="5090A059" w14:textId="77777777" w:rsidTr="002B1684">
        <w:tc>
          <w:tcPr>
            <w:tcW w:w="5000" w:type="pct"/>
            <w:gridSpan w:val="5"/>
            <w:shd w:val="clear" w:color="auto" w:fill="F2F2F2" w:themeFill="background1" w:themeFillShade="F2"/>
          </w:tcPr>
          <w:p w14:paraId="60DE708C" w14:textId="77777777" w:rsidR="004F48C6" w:rsidRPr="0085698A" w:rsidRDefault="004F48C6" w:rsidP="002B1684">
            <w:pPr>
              <w:contextualSpacing/>
              <w:rPr>
                <w:rFonts w:cs="Times New Roman"/>
                <w:b/>
                <w:bCs/>
                <w:i/>
                <w:iCs/>
              </w:rPr>
            </w:pPr>
            <w:r w:rsidRPr="0085698A">
              <w:rPr>
                <w:rFonts w:cs="Times New Roman"/>
                <w:b/>
                <w:bCs/>
                <w:i/>
                <w:iCs/>
              </w:rPr>
              <w:t>% of females</w:t>
            </w:r>
          </w:p>
        </w:tc>
      </w:tr>
      <w:tr w:rsidR="004F48C6" w:rsidRPr="0085698A" w14:paraId="480D469F" w14:textId="77777777" w:rsidTr="002B1684">
        <w:tc>
          <w:tcPr>
            <w:tcW w:w="710" w:type="pct"/>
          </w:tcPr>
          <w:p w14:paraId="44D68DB7" w14:textId="77777777" w:rsidR="004F48C6" w:rsidRPr="0085698A" w:rsidRDefault="004F48C6" w:rsidP="002B1684">
            <w:pPr>
              <w:contextualSpacing/>
              <w:rPr>
                <w:rFonts w:cs="Times New Roman"/>
              </w:rPr>
            </w:pPr>
            <w:r w:rsidRPr="0085698A">
              <w:rPr>
                <w:rFonts w:cs="Times New Roman"/>
              </w:rPr>
              <w:t>Negative</w:t>
            </w:r>
          </w:p>
        </w:tc>
        <w:tc>
          <w:tcPr>
            <w:tcW w:w="872" w:type="pct"/>
          </w:tcPr>
          <w:p w14:paraId="76077C78" w14:textId="1DA6C2CC" w:rsidR="004F48C6" w:rsidRPr="0085698A" w:rsidRDefault="008C7A24" w:rsidP="002B1684">
            <w:pPr>
              <w:contextualSpacing/>
              <w:rPr>
                <w:rFonts w:cs="Times New Roman"/>
              </w:rPr>
            </w:pPr>
            <w:r w:rsidRPr="0085698A">
              <w:rPr>
                <w:rFonts w:cs="Times New Roman"/>
              </w:rPr>
              <w:t>7</w:t>
            </w:r>
          </w:p>
        </w:tc>
        <w:tc>
          <w:tcPr>
            <w:tcW w:w="872" w:type="pct"/>
          </w:tcPr>
          <w:p w14:paraId="183F0361" w14:textId="47F1D1F3" w:rsidR="004F48C6" w:rsidRPr="0085698A" w:rsidRDefault="004F48C6" w:rsidP="002B1684">
            <w:pPr>
              <w:contextualSpacing/>
              <w:rPr>
                <w:rFonts w:cs="Times New Roman"/>
              </w:rPr>
            </w:pPr>
            <w:r w:rsidRPr="0085698A">
              <w:rPr>
                <w:rFonts w:cs="Times New Roman"/>
              </w:rPr>
              <w:t>0.</w:t>
            </w:r>
            <w:r w:rsidR="008C7A24" w:rsidRPr="0085698A">
              <w:rPr>
                <w:rFonts w:cs="Times New Roman"/>
              </w:rPr>
              <w:t>504</w:t>
            </w:r>
          </w:p>
        </w:tc>
        <w:tc>
          <w:tcPr>
            <w:tcW w:w="1488" w:type="pct"/>
          </w:tcPr>
          <w:p w14:paraId="44715669" w14:textId="787AA8B0" w:rsidR="004F48C6" w:rsidRPr="0085698A" w:rsidRDefault="004F48C6" w:rsidP="002B1684">
            <w:pPr>
              <w:contextualSpacing/>
              <w:rPr>
                <w:rFonts w:cs="Times New Roman"/>
              </w:rPr>
            </w:pPr>
            <w:r w:rsidRPr="0085698A">
              <w:rPr>
                <w:rFonts w:cs="Times New Roman"/>
              </w:rPr>
              <w:t>-</w:t>
            </w:r>
            <w:r w:rsidR="008C7A24" w:rsidRPr="0085698A">
              <w:rPr>
                <w:rFonts w:cs="Times New Roman"/>
              </w:rPr>
              <w:t>1</w:t>
            </w:r>
            <w:r w:rsidRPr="0085698A">
              <w:rPr>
                <w:rFonts w:cs="Times New Roman"/>
              </w:rPr>
              <w:t>.</w:t>
            </w:r>
            <w:r w:rsidR="008C7A24" w:rsidRPr="0085698A">
              <w:rPr>
                <w:rFonts w:cs="Times New Roman"/>
              </w:rPr>
              <w:t>86</w:t>
            </w:r>
            <w:r w:rsidRPr="0085698A">
              <w:rPr>
                <w:rFonts w:cs="Times New Roman"/>
              </w:rPr>
              <w:t xml:space="preserve">, </w:t>
            </w:r>
            <w:r w:rsidR="008C7A24" w:rsidRPr="0085698A">
              <w:rPr>
                <w:rFonts w:cs="Times New Roman"/>
              </w:rPr>
              <w:t>2</w:t>
            </w:r>
            <w:r w:rsidRPr="0085698A">
              <w:rPr>
                <w:rFonts w:cs="Times New Roman"/>
              </w:rPr>
              <w:t>.8</w:t>
            </w:r>
            <w:r w:rsidR="008C7A24" w:rsidRPr="0085698A">
              <w:rPr>
                <w:rFonts w:cs="Times New Roman"/>
              </w:rPr>
              <w:t>68</w:t>
            </w:r>
          </w:p>
        </w:tc>
        <w:tc>
          <w:tcPr>
            <w:tcW w:w="1058" w:type="pct"/>
          </w:tcPr>
          <w:p w14:paraId="4B0CE07F" w14:textId="3D709A18" w:rsidR="004F48C6" w:rsidRPr="0085698A" w:rsidRDefault="004F48C6" w:rsidP="002B1684">
            <w:pPr>
              <w:contextualSpacing/>
              <w:rPr>
                <w:rFonts w:cs="Times New Roman"/>
              </w:rPr>
            </w:pPr>
            <w:r w:rsidRPr="0085698A">
              <w:rPr>
                <w:rFonts w:cs="Times New Roman"/>
              </w:rPr>
              <w:t>0.6</w:t>
            </w:r>
            <w:r w:rsidR="008C7A24" w:rsidRPr="0085698A">
              <w:rPr>
                <w:rFonts w:cs="Times New Roman"/>
              </w:rPr>
              <w:t>76</w:t>
            </w:r>
          </w:p>
        </w:tc>
      </w:tr>
      <w:tr w:rsidR="004F48C6" w:rsidRPr="0085698A" w14:paraId="3335731C" w14:textId="77777777" w:rsidTr="002B1684">
        <w:tc>
          <w:tcPr>
            <w:tcW w:w="5000" w:type="pct"/>
            <w:gridSpan w:val="5"/>
            <w:shd w:val="clear" w:color="auto" w:fill="F2F2F2" w:themeFill="background1" w:themeFillShade="F2"/>
          </w:tcPr>
          <w:p w14:paraId="591FC781" w14:textId="77777777" w:rsidR="004F48C6" w:rsidRPr="0085698A" w:rsidRDefault="004F48C6" w:rsidP="002B1684">
            <w:pPr>
              <w:contextualSpacing/>
              <w:rPr>
                <w:rFonts w:cs="Times New Roman"/>
                <w:b/>
                <w:bCs/>
                <w:i/>
                <w:iCs/>
              </w:rPr>
            </w:pPr>
            <w:r w:rsidRPr="0085698A">
              <w:rPr>
                <w:rFonts w:cs="Times New Roman"/>
                <w:b/>
                <w:bCs/>
                <w:i/>
                <w:iCs/>
              </w:rPr>
              <w:t>% of euthymic</w:t>
            </w:r>
          </w:p>
        </w:tc>
      </w:tr>
      <w:tr w:rsidR="004F48C6" w:rsidRPr="0085698A" w14:paraId="29B1C0D6" w14:textId="77777777" w:rsidTr="002B1684">
        <w:tc>
          <w:tcPr>
            <w:tcW w:w="710" w:type="pct"/>
          </w:tcPr>
          <w:p w14:paraId="6E7E43F0" w14:textId="77777777" w:rsidR="004F48C6" w:rsidRPr="0085698A" w:rsidRDefault="004F48C6" w:rsidP="002B1684">
            <w:pPr>
              <w:contextualSpacing/>
              <w:rPr>
                <w:rFonts w:cs="Times New Roman"/>
              </w:rPr>
            </w:pPr>
            <w:r w:rsidRPr="0085698A">
              <w:rPr>
                <w:rFonts w:cs="Times New Roman"/>
              </w:rPr>
              <w:t>Negative</w:t>
            </w:r>
          </w:p>
        </w:tc>
        <w:tc>
          <w:tcPr>
            <w:tcW w:w="872" w:type="pct"/>
          </w:tcPr>
          <w:p w14:paraId="7D01306A" w14:textId="77777777" w:rsidR="004F48C6" w:rsidRPr="0085698A" w:rsidRDefault="004F48C6" w:rsidP="002B1684">
            <w:pPr>
              <w:contextualSpacing/>
              <w:rPr>
                <w:rFonts w:cs="Times New Roman"/>
              </w:rPr>
            </w:pPr>
            <w:r w:rsidRPr="0085698A">
              <w:rPr>
                <w:rFonts w:cs="Times New Roman"/>
              </w:rPr>
              <w:t>5</w:t>
            </w:r>
          </w:p>
        </w:tc>
        <w:tc>
          <w:tcPr>
            <w:tcW w:w="872" w:type="pct"/>
          </w:tcPr>
          <w:p w14:paraId="31AB57CE" w14:textId="77777777" w:rsidR="004F48C6" w:rsidRPr="0085698A" w:rsidRDefault="004F48C6" w:rsidP="002B1684">
            <w:pPr>
              <w:contextualSpacing/>
              <w:rPr>
                <w:rFonts w:cs="Times New Roman"/>
              </w:rPr>
            </w:pPr>
            <w:r w:rsidRPr="0085698A">
              <w:rPr>
                <w:rFonts w:cs="Times New Roman"/>
              </w:rPr>
              <w:t>-0.307</w:t>
            </w:r>
          </w:p>
        </w:tc>
        <w:tc>
          <w:tcPr>
            <w:tcW w:w="1488" w:type="pct"/>
          </w:tcPr>
          <w:p w14:paraId="15545913" w14:textId="77777777" w:rsidR="004F48C6" w:rsidRPr="0085698A" w:rsidRDefault="004F48C6" w:rsidP="002B1684">
            <w:pPr>
              <w:contextualSpacing/>
              <w:rPr>
                <w:rFonts w:cs="Times New Roman"/>
              </w:rPr>
            </w:pPr>
            <w:r w:rsidRPr="0085698A">
              <w:rPr>
                <w:rFonts w:cs="Times New Roman"/>
              </w:rPr>
              <w:t>-1.073, 0.459</w:t>
            </w:r>
          </w:p>
        </w:tc>
        <w:tc>
          <w:tcPr>
            <w:tcW w:w="1058" w:type="pct"/>
          </w:tcPr>
          <w:p w14:paraId="5FE9DC35" w14:textId="77777777" w:rsidR="004F48C6" w:rsidRPr="0085698A" w:rsidRDefault="004F48C6" w:rsidP="002B1684">
            <w:pPr>
              <w:contextualSpacing/>
              <w:rPr>
                <w:rFonts w:cs="Times New Roman"/>
              </w:rPr>
            </w:pPr>
            <w:r w:rsidRPr="0085698A">
              <w:rPr>
                <w:rFonts w:cs="Times New Roman"/>
              </w:rPr>
              <w:t>0.432</w:t>
            </w:r>
          </w:p>
        </w:tc>
      </w:tr>
      <w:tr w:rsidR="004F48C6" w:rsidRPr="0085698A" w14:paraId="1BB8B5A0" w14:textId="77777777" w:rsidTr="002B1684">
        <w:tc>
          <w:tcPr>
            <w:tcW w:w="5000" w:type="pct"/>
            <w:gridSpan w:val="5"/>
            <w:shd w:val="clear" w:color="auto" w:fill="F2F2F2" w:themeFill="background1" w:themeFillShade="F2"/>
          </w:tcPr>
          <w:p w14:paraId="12FD5529" w14:textId="77777777" w:rsidR="004F48C6" w:rsidRPr="0085698A" w:rsidRDefault="004F48C6" w:rsidP="002B1684">
            <w:pPr>
              <w:contextualSpacing/>
              <w:rPr>
                <w:rFonts w:cs="Times New Roman"/>
                <w:b/>
                <w:bCs/>
                <w:i/>
                <w:iCs/>
              </w:rPr>
            </w:pPr>
            <w:r w:rsidRPr="0085698A">
              <w:rPr>
                <w:rFonts w:cs="Times New Roman"/>
                <w:b/>
                <w:bCs/>
                <w:i/>
                <w:iCs/>
              </w:rPr>
              <w:t>Symptoms severity scale, depression</w:t>
            </w:r>
          </w:p>
        </w:tc>
      </w:tr>
      <w:tr w:rsidR="004F48C6" w:rsidRPr="0085698A" w14:paraId="15AA37E2" w14:textId="77777777" w:rsidTr="002B1684">
        <w:tc>
          <w:tcPr>
            <w:tcW w:w="710" w:type="pct"/>
          </w:tcPr>
          <w:p w14:paraId="5EBBED0B" w14:textId="77777777" w:rsidR="004F48C6" w:rsidRPr="0085698A" w:rsidRDefault="004F48C6" w:rsidP="002B1684">
            <w:pPr>
              <w:contextualSpacing/>
              <w:rPr>
                <w:rFonts w:cs="Times New Roman"/>
              </w:rPr>
            </w:pPr>
            <w:r w:rsidRPr="0085698A">
              <w:rPr>
                <w:rFonts w:cs="Times New Roman"/>
              </w:rPr>
              <w:t>Negative</w:t>
            </w:r>
          </w:p>
        </w:tc>
        <w:tc>
          <w:tcPr>
            <w:tcW w:w="872" w:type="pct"/>
          </w:tcPr>
          <w:p w14:paraId="6A819F6D" w14:textId="77777777" w:rsidR="004F48C6" w:rsidRPr="0085698A" w:rsidRDefault="004F48C6" w:rsidP="002B1684">
            <w:pPr>
              <w:contextualSpacing/>
              <w:rPr>
                <w:rFonts w:cs="Times New Roman"/>
              </w:rPr>
            </w:pPr>
            <w:r w:rsidRPr="0085698A">
              <w:rPr>
                <w:rFonts w:cs="Times New Roman"/>
              </w:rPr>
              <w:t>3</w:t>
            </w:r>
          </w:p>
        </w:tc>
        <w:tc>
          <w:tcPr>
            <w:tcW w:w="872" w:type="pct"/>
          </w:tcPr>
          <w:p w14:paraId="09CE1009" w14:textId="77777777" w:rsidR="004F48C6" w:rsidRPr="0085698A" w:rsidRDefault="004F48C6" w:rsidP="002B1684">
            <w:pPr>
              <w:contextualSpacing/>
              <w:rPr>
                <w:rFonts w:cs="Times New Roman"/>
                <w:b/>
                <w:bCs/>
              </w:rPr>
            </w:pPr>
            <w:r w:rsidRPr="0085698A">
              <w:rPr>
                <w:rFonts w:cs="Times New Roman"/>
                <w:b/>
                <w:bCs/>
              </w:rPr>
              <w:t>0.272</w:t>
            </w:r>
          </w:p>
        </w:tc>
        <w:tc>
          <w:tcPr>
            <w:tcW w:w="1488" w:type="pct"/>
          </w:tcPr>
          <w:p w14:paraId="4149F147" w14:textId="77777777" w:rsidR="004F48C6" w:rsidRPr="0085698A" w:rsidRDefault="004F48C6" w:rsidP="002B1684">
            <w:pPr>
              <w:contextualSpacing/>
              <w:rPr>
                <w:rFonts w:cs="Times New Roman"/>
                <w:b/>
                <w:bCs/>
              </w:rPr>
            </w:pPr>
            <w:r w:rsidRPr="0085698A">
              <w:rPr>
                <w:rFonts w:cs="Times New Roman"/>
                <w:b/>
                <w:bCs/>
              </w:rPr>
              <w:t>0.038, 0.507</w:t>
            </w:r>
          </w:p>
        </w:tc>
        <w:tc>
          <w:tcPr>
            <w:tcW w:w="1058" w:type="pct"/>
          </w:tcPr>
          <w:p w14:paraId="4CB9F99F" w14:textId="77777777" w:rsidR="004F48C6" w:rsidRPr="0085698A" w:rsidRDefault="004F48C6" w:rsidP="002B1684">
            <w:pPr>
              <w:contextualSpacing/>
              <w:rPr>
                <w:rFonts w:cs="Times New Roman"/>
                <w:b/>
                <w:bCs/>
              </w:rPr>
            </w:pPr>
            <w:r w:rsidRPr="0085698A">
              <w:rPr>
                <w:rFonts w:cs="Times New Roman"/>
                <w:b/>
                <w:bCs/>
              </w:rPr>
              <w:t>0.023</w:t>
            </w:r>
          </w:p>
        </w:tc>
      </w:tr>
      <w:tr w:rsidR="004F48C6" w:rsidRPr="0085698A" w14:paraId="1CF8E2BD" w14:textId="77777777" w:rsidTr="002B1684">
        <w:tc>
          <w:tcPr>
            <w:tcW w:w="5000" w:type="pct"/>
            <w:gridSpan w:val="5"/>
            <w:shd w:val="clear" w:color="auto" w:fill="F2F2F2" w:themeFill="background1" w:themeFillShade="F2"/>
          </w:tcPr>
          <w:p w14:paraId="3E2E9AE4" w14:textId="77777777" w:rsidR="004F48C6" w:rsidRPr="0085698A" w:rsidRDefault="004F48C6" w:rsidP="002B1684">
            <w:pPr>
              <w:contextualSpacing/>
              <w:rPr>
                <w:rFonts w:cs="Times New Roman"/>
                <w:b/>
                <w:bCs/>
                <w:i/>
                <w:iCs/>
              </w:rPr>
            </w:pPr>
            <w:r w:rsidRPr="0085698A">
              <w:rPr>
                <w:rFonts w:cs="Times New Roman"/>
                <w:b/>
                <w:bCs/>
                <w:i/>
                <w:iCs/>
              </w:rPr>
              <w:t>Symptoms severity scale, mania</w:t>
            </w:r>
          </w:p>
        </w:tc>
      </w:tr>
      <w:tr w:rsidR="004F48C6" w:rsidRPr="0085698A" w14:paraId="5746AEDF" w14:textId="77777777" w:rsidTr="002B1684">
        <w:tc>
          <w:tcPr>
            <w:tcW w:w="710" w:type="pct"/>
          </w:tcPr>
          <w:p w14:paraId="48B180E3" w14:textId="77777777" w:rsidR="004F48C6" w:rsidRPr="0085698A" w:rsidRDefault="004F48C6" w:rsidP="002B1684">
            <w:pPr>
              <w:contextualSpacing/>
              <w:rPr>
                <w:rFonts w:cs="Times New Roman"/>
              </w:rPr>
            </w:pPr>
            <w:r w:rsidRPr="0085698A">
              <w:rPr>
                <w:rFonts w:cs="Times New Roman"/>
              </w:rPr>
              <w:t>Negative</w:t>
            </w:r>
          </w:p>
        </w:tc>
        <w:tc>
          <w:tcPr>
            <w:tcW w:w="872" w:type="pct"/>
          </w:tcPr>
          <w:p w14:paraId="5CAA67BE" w14:textId="77777777" w:rsidR="004F48C6" w:rsidRPr="0085698A" w:rsidRDefault="004F48C6" w:rsidP="002B1684">
            <w:pPr>
              <w:contextualSpacing/>
              <w:rPr>
                <w:rFonts w:cs="Times New Roman"/>
              </w:rPr>
            </w:pPr>
            <w:r w:rsidRPr="0085698A">
              <w:rPr>
                <w:rFonts w:cs="Times New Roman"/>
              </w:rPr>
              <w:t>3</w:t>
            </w:r>
          </w:p>
        </w:tc>
        <w:tc>
          <w:tcPr>
            <w:tcW w:w="872" w:type="pct"/>
          </w:tcPr>
          <w:p w14:paraId="105AD7B7" w14:textId="77777777" w:rsidR="004F48C6" w:rsidRPr="0085698A" w:rsidRDefault="004F48C6" w:rsidP="002B1684">
            <w:pPr>
              <w:contextualSpacing/>
              <w:rPr>
                <w:rFonts w:cs="Times New Roman"/>
              </w:rPr>
            </w:pPr>
            <w:r w:rsidRPr="0085698A">
              <w:rPr>
                <w:rFonts w:cs="Times New Roman"/>
              </w:rPr>
              <w:t>0.052</w:t>
            </w:r>
          </w:p>
        </w:tc>
        <w:tc>
          <w:tcPr>
            <w:tcW w:w="1488" w:type="pct"/>
          </w:tcPr>
          <w:p w14:paraId="08124C58" w14:textId="77777777" w:rsidR="004F48C6" w:rsidRPr="0085698A" w:rsidRDefault="004F48C6" w:rsidP="002B1684">
            <w:pPr>
              <w:contextualSpacing/>
              <w:rPr>
                <w:rFonts w:cs="Times New Roman"/>
              </w:rPr>
            </w:pPr>
            <w:r w:rsidRPr="0085698A">
              <w:rPr>
                <w:rFonts w:cs="Times New Roman"/>
              </w:rPr>
              <w:t>-0.046, 0.149</w:t>
            </w:r>
          </w:p>
        </w:tc>
        <w:tc>
          <w:tcPr>
            <w:tcW w:w="1058" w:type="pct"/>
          </w:tcPr>
          <w:p w14:paraId="41077CAC" w14:textId="77777777" w:rsidR="004F48C6" w:rsidRPr="0085698A" w:rsidRDefault="004F48C6" w:rsidP="002B1684">
            <w:pPr>
              <w:contextualSpacing/>
              <w:rPr>
                <w:rFonts w:cs="Times New Roman"/>
              </w:rPr>
            </w:pPr>
            <w:r w:rsidRPr="0085698A">
              <w:rPr>
                <w:rFonts w:cs="Times New Roman"/>
              </w:rPr>
              <w:t>0.299</w:t>
            </w:r>
          </w:p>
        </w:tc>
      </w:tr>
      <w:tr w:rsidR="00E62D17" w:rsidRPr="0085698A" w14:paraId="7085A7B1" w14:textId="77777777" w:rsidTr="00F716D6">
        <w:tc>
          <w:tcPr>
            <w:tcW w:w="5000" w:type="pct"/>
            <w:gridSpan w:val="5"/>
            <w:shd w:val="clear" w:color="auto" w:fill="F2F2F2" w:themeFill="background1" w:themeFillShade="F2"/>
          </w:tcPr>
          <w:p w14:paraId="601A6AF2" w14:textId="35EC2978" w:rsidR="00E62D17" w:rsidRPr="0085698A" w:rsidRDefault="00E62D17" w:rsidP="00F716D6">
            <w:pPr>
              <w:contextualSpacing/>
              <w:rPr>
                <w:rFonts w:cs="Times New Roman"/>
                <w:b/>
                <w:bCs/>
                <w:i/>
                <w:iCs/>
              </w:rPr>
            </w:pPr>
            <w:r>
              <w:rPr>
                <w:rFonts w:cs="Times New Roman"/>
                <w:b/>
                <w:bCs/>
                <w:i/>
                <w:iCs/>
              </w:rPr>
              <w:t>% of antipsychotics</w:t>
            </w:r>
          </w:p>
        </w:tc>
      </w:tr>
      <w:tr w:rsidR="00E62D17" w:rsidRPr="0085698A" w14:paraId="5915ED53" w14:textId="77777777" w:rsidTr="00F716D6">
        <w:tc>
          <w:tcPr>
            <w:tcW w:w="710" w:type="pct"/>
          </w:tcPr>
          <w:p w14:paraId="527F3313" w14:textId="77777777" w:rsidR="00E62D17" w:rsidRPr="0085698A" w:rsidRDefault="00E62D17" w:rsidP="00F716D6">
            <w:pPr>
              <w:contextualSpacing/>
              <w:rPr>
                <w:rFonts w:cs="Times New Roman"/>
              </w:rPr>
            </w:pPr>
            <w:r w:rsidRPr="0085698A">
              <w:rPr>
                <w:rFonts w:cs="Times New Roman"/>
              </w:rPr>
              <w:t>Negative</w:t>
            </w:r>
          </w:p>
        </w:tc>
        <w:tc>
          <w:tcPr>
            <w:tcW w:w="872" w:type="pct"/>
          </w:tcPr>
          <w:p w14:paraId="74D750D1" w14:textId="28790E7A" w:rsidR="00E62D17" w:rsidRPr="0085698A" w:rsidRDefault="00E62D17" w:rsidP="00F716D6">
            <w:pPr>
              <w:contextualSpacing/>
              <w:rPr>
                <w:rFonts w:cs="Times New Roman"/>
              </w:rPr>
            </w:pPr>
            <w:r>
              <w:rPr>
                <w:rFonts w:cs="Times New Roman"/>
              </w:rPr>
              <w:t>5</w:t>
            </w:r>
          </w:p>
        </w:tc>
        <w:tc>
          <w:tcPr>
            <w:tcW w:w="872" w:type="pct"/>
          </w:tcPr>
          <w:p w14:paraId="034457DE" w14:textId="48C5AB79" w:rsidR="00E62D17" w:rsidRPr="00E62D17" w:rsidRDefault="00E62D17" w:rsidP="00F716D6">
            <w:pPr>
              <w:contextualSpacing/>
              <w:rPr>
                <w:rFonts w:cs="Times New Roman"/>
                <w:b/>
                <w:bCs/>
              </w:rPr>
            </w:pPr>
            <w:r w:rsidRPr="00E62D17">
              <w:rPr>
                <w:rFonts w:cs="Times New Roman"/>
                <w:b/>
                <w:bCs/>
              </w:rPr>
              <w:t>-1.335</w:t>
            </w:r>
          </w:p>
        </w:tc>
        <w:tc>
          <w:tcPr>
            <w:tcW w:w="1488" w:type="pct"/>
          </w:tcPr>
          <w:p w14:paraId="6FEB8F86" w14:textId="59C09DF2" w:rsidR="00E62D17" w:rsidRPr="00E62D17" w:rsidRDefault="00E62D17" w:rsidP="00F716D6">
            <w:pPr>
              <w:contextualSpacing/>
              <w:rPr>
                <w:rFonts w:cs="Times New Roman"/>
                <w:b/>
                <w:bCs/>
              </w:rPr>
            </w:pPr>
            <w:r w:rsidRPr="00E62D17">
              <w:rPr>
                <w:rFonts w:cs="Times New Roman"/>
                <w:b/>
                <w:bCs/>
              </w:rPr>
              <w:t>-2.607, -0.063</w:t>
            </w:r>
          </w:p>
        </w:tc>
        <w:tc>
          <w:tcPr>
            <w:tcW w:w="1058" w:type="pct"/>
          </w:tcPr>
          <w:p w14:paraId="3AEE0A82" w14:textId="27289586" w:rsidR="00E62D17" w:rsidRPr="00E62D17" w:rsidRDefault="00E62D17" w:rsidP="00F716D6">
            <w:pPr>
              <w:contextualSpacing/>
              <w:rPr>
                <w:rFonts w:cs="Times New Roman"/>
                <w:b/>
                <w:bCs/>
              </w:rPr>
            </w:pPr>
            <w:r w:rsidRPr="00E62D17">
              <w:rPr>
                <w:rFonts w:cs="Times New Roman"/>
                <w:b/>
                <w:bCs/>
              </w:rPr>
              <w:t>0.04</w:t>
            </w:r>
          </w:p>
        </w:tc>
      </w:tr>
      <w:tr w:rsidR="00E62D17" w:rsidRPr="0085698A" w14:paraId="2A685070" w14:textId="77777777" w:rsidTr="00F716D6">
        <w:tc>
          <w:tcPr>
            <w:tcW w:w="5000" w:type="pct"/>
            <w:gridSpan w:val="5"/>
            <w:shd w:val="clear" w:color="auto" w:fill="F2F2F2" w:themeFill="background1" w:themeFillShade="F2"/>
          </w:tcPr>
          <w:p w14:paraId="393E69A9" w14:textId="44CDEAB7" w:rsidR="00E62D17" w:rsidRPr="0085698A" w:rsidRDefault="00E62D17" w:rsidP="00F716D6">
            <w:pPr>
              <w:contextualSpacing/>
              <w:rPr>
                <w:rFonts w:cs="Times New Roman"/>
                <w:b/>
                <w:bCs/>
                <w:i/>
                <w:iCs/>
              </w:rPr>
            </w:pPr>
            <w:r>
              <w:rPr>
                <w:rFonts w:cs="Times New Roman"/>
                <w:b/>
                <w:bCs/>
                <w:i/>
                <w:iCs/>
              </w:rPr>
              <w:t>% of antidepressants</w:t>
            </w:r>
          </w:p>
        </w:tc>
      </w:tr>
      <w:tr w:rsidR="00E62D17" w:rsidRPr="0085698A" w14:paraId="155A1C9B" w14:textId="77777777" w:rsidTr="00F716D6">
        <w:tc>
          <w:tcPr>
            <w:tcW w:w="710" w:type="pct"/>
          </w:tcPr>
          <w:p w14:paraId="7EE29C92" w14:textId="77777777" w:rsidR="00E62D17" w:rsidRPr="0085698A" w:rsidRDefault="00E62D17" w:rsidP="00E62D17">
            <w:pPr>
              <w:contextualSpacing/>
              <w:rPr>
                <w:rFonts w:cs="Times New Roman"/>
              </w:rPr>
            </w:pPr>
            <w:r w:rsidRPr="0085698A">
              <w:rPr>
                <w:rFonts w:cs="Times New Roman"/>
              </w:rPr>
              <w:t>Negative</w:t>
            </w:r>
          </w:p>
        </w:tc>
        <w:tc>
          <w:tcPr>
            <w:tcW w:w="872" w:type="pct"/>
          </w:tcPr>
          <w:p w14:paraId="569D7C9B" w14:textId="5DA5F0D3" w:rsidR="00E62D17" w:rsidRPr="0085698A" w:rsidRDefault="00E62D17" w:rsidP="00E62D17">
            <w:pPr>
              <w:contextualSpacing/>
              <w:rPr>
                <w:rFonts w:cs="Times New Roman"/>
              </w:rPr>
            </w:pPr>
            <w:r>
              <w:rPr>
                <w:rFonts w:cs="Times New Roman"/>
              </w:rPr>
              <w:t>4</w:t>
            </w:r>
          </w:p>
        </w:tc>
        <w:tc>
          <w:tcPr>
            <w:tcW w:w="872" w:type="pct"/>
          </w:tcPr>
          <w:p w14:paraId="72C231FA" w14:textId="313CB128" w:rsidR="00E62D17" w:rsidRPr="0085698A" w:rsidRDefault="00E62D17" w:rsidP="00E62D17">
            <w:pPr>
              <w:contextualSpacing/>
              <w:rPr>
                <w:rFonts w:cs="Times New Roman"/>
              </w:rPr>
            </w:pPr>
            <w:r>
              <w:rPr>
                <w:rFonts w:cs="Times New Roman"/>
              </w:rPr>
              <w:t>-0.083</w:t>
            </w:r>
          </w:p>
        </w:tc>
        <w:tc>
          <w:tcPr>
            <w:tcW w:w="1488" w:type="pct"/>
          </w:tcPr>
          <w:p w14:paraId="1F0444B3" w14:textId="428B685E" w:rsidR="00E62D17" w:rsidRPr="0085698A" w:rsidRDefault="00E62D17" w:rsidP="00E62D17">
            <w:pPr>
              <w:contextualSpacing/>
              <w:rPr>
                <w:rFonts w:cs="Times New Roman"/>
              </w:rPr>
            </w:pPr>
            <w:r>
              <w:rPr>
                <w:rFonts w:cs="Times New Roman"/>
              </w:rPr>
              <w:t>-3.367, 3.202</w:t>
            </w:r>
          </w:p>
        </w:tc>
        <w:tc>
          <w:tcPr>
            <w:tcW w:w="1058" w:type="pct"/>
          </w:tcPr>
          <w:p w14:paraId="01CC4AB1" w14:textId="347BFE72" w:rsidR="00E62D17" w:rsidRPr="0085698A" w:rsidRDefault="00E62D17" w:rsidP="00E62D17">
            <w:pPr>
              <w:contextualSpacing/>
              <w:rPr>
                <w:rFonts w:cs="Times New Roman"/>
              </w:rPr>
            </w:pPr>
            <w:r>
              <w:rPr>
                <w:rFonts w:cs="Times New Roman"/>
              </w:rPr>
              <w:t>0.961</w:t>
            </w:r>
          </w:p>
        </w:tc>
      </w:tr>
      <w:tr w:rsidR="00E62D17" w:rsidRPr="0085698A" w14:paraId="7995EAEB" w14:textId="77777777" w:rsidTr="00F716D6">
        <w:tc>
          <w:tcPr>
            <w:tcW w:w="5000" w:type="pct"/>
            <w:gridSpan w:val="5"/>
            <w:shd w:val="clear" w:color="auto" w:fill="F2F2F2" w:themeFill="background1" w:themeFillShade="F2"/>
          </w:tcPr>
          <w:p w14:paraId="3D08118C" w14:textId="1A1024D5" w:rsidR="00E62D17" w:rsidRPr="0085698A" w:rsidRDefault="00E62D17" w:rsidP="00F716D6">
            <w:pPr>
              <w:contextualSpacing/>
              <w:rPr>
                <w:rFonts w:cs="Times New Roman"/>
                <w:b/>
                <w:bCs/>
                <w:i/>
                <w:iCs/>
              </w:rPr>
            </w:pPr>
            <w:r>
              <w:rPr>
                <w:rFonts w:cs="Times New Roman"/>
                <w:b/>
                <w:bCs/>
                <w:i/>
                <w:iCs/>
              </w:rPr>
              <w:t>% of mood stabilizers</w:t>
            </w:r>
          </w:p>
        </w:tc>
      </w:tr>
      <w:tr w:rsidR="00E62D17" w:rsidRPr="0085698A" w14:paraId="57772282" w14:textId="77777777" w:rsidTr="00F716D6">
        <w:tc>
          <w:tcPr>
            <w:tcW w:w="710" w:type="pct"/>
          </w:tcPr>
          <w:p w14:paraId="07622905" w14:textId="77777777" w:rsidR="00E62D17" w:rsidRPr="0085698A" w:rsidRDefault="00E62D17" w:rsidP="00F716D6">
            <w:pPr>
              <w:contextualSpacing/>
              <w:rPr>
                <w:rFonts w:cs="Times New Roman"/>
              </w:rPr>
            </w:pPr>
            <w:r w:rsidRPr="0085698A">
              <w:rPr>
                <w:rFonts w:cs="Times New Roman"/>
              </w:rPr>
              <w:t>Negative</w:t>
            </w:r>
          </w:p>
        </w:tc>
        <w:tc>
          <w:tcPr>
            <w:tcW w:w="872" w:type="pct"/>
          </w:tcPr>
          <w:p w14:paraId="5BCC4ACE" w14:textId="36F62DC2" w:rsidR="00E62D17" w:rsidRPr="0085698A" w:rsidRDefault="00E62D17" w:rsidP="00F716D6">
            <w:pPr>
              <w:contextualSpacing/>
              <w:rPr>
                <w:rFonts w:cs="Times New Roman"/>
              </w:rPr>
            </w:pPr>
            <w:r>
              <w:rPr>
                <w:rFonts w:cs="Times New Roman"/>
              </w:rPr>
              <w:t>4</w:t>
            </w:r>
          </w:p>
        </w:tc>
        <w:tc>
          <w:tcPr>
            <w:tcW w:w="872" w:type="pct"/>
          </w:tcPr>
          <w:p w14:paraId="475E9E32" w14:textId="7968EEEA" w:rsidR="00E62D17" w:rsidRPr="0085698A" w:rsidRDefault="00E62D17" w:rsidP="00F716D6">
            <w:pPr>
              <w:contextualSpacing/>
              <w:rPr>
                <w:rFonts w:cs="Times New Roman"/>
              </w:rPr>
            </w:pPr>
            <w:r>
              <w:rPr>
                <w:rFonts w:cs="Times New Roman"/>
              </w:rPr>
              <w:t>-0.917</w:t>
            </w:r>
          </w:p>
        </w:tc>
        <w:tc>
          <w:tcPr>
            <w:tcW w:w="1488" w:type="pct"/>
          </w:tcPr>
          <w:p w14:paraId="13E7CA72" w14:textId="76C1FCC4" w:rsidR="00E62D17" w:rsidRPr="0085698A" w:rsidRDefault="00E62D17" w:rsidP="00F716D6">
            <w:pPr>
              <w:contextualSpacing/>
              <w:rPr>
                <w:rFonts w:cs="Times New Roman"/>
              </w:rPr>
            </w:pPr>
            <w:r>
              <w:rPr>
                <w:rFonts w:cs="Times New Roman"/>
              </w:rPr>
              <w:t>-3.096, 1.27</w:t>
            </w:r>
          </w:p>
        </w:tc>
        <w:tc>
          <w:tcPr>
            <w:tcW w:w="1058" w:type="pct"/>
          </w:tcPr>
          <w:p w14:paraId="3E4E2891" w14:textId="586FE827" w:rsidR="00E62D17" w:rsidRPr="0085698A" w:rsidRDefault="00E62D17" w:rsidP="00F716D6">
            <w:pPr>
              <w:contextualSpacing/>
              <w:rPr>
                <w:rFonts w:cs="Times New Roman"/>
              </w:rPr>
            </w:pPr>
            <w:r>
              <w:rPr>
                <w:rFonts w:cs="Times New Roman"/>
              </w:rPr>
              <w:t>0.409</w:t>
            </w:r>
          </w:p>
        </w:tc>
      </w:tr>
      <w:tr w:rsidR="004F48C6" w:rsidRPr="0085698A" w14:paraId="5FD23153" w14:textId="77777777" w:rsidTr="002B1684">
        <w:tc>
          <w:tcPr>
            <w:tcW w:w="5000" w:type="pct"/>
            <w:gridSpan w:val="5"/>
            <w:shd w:val="clear" w:color="auto" w:fill="F2F2F2" w:themeFill="background1" w:themeFillShade="F2"/>
          </w:tcPr>
          <w:p w14:paraId="4DAF796D" w14:textId="77777777" w:rsidR="004F48C6" w:rsidRPr="0085698A" w:rsidRDefault="004F48C6" w:rsidP="002B1684">
            <w:pPr>
              <w:contextualSpacing/>
              <w:rPr>
                <w:rFonts w:cs="Times New Roman"/>
                <w:b/>
                <w:bCs/>
                <w:i/>
                <w:iCs/>
              </w:rPr>
            </w:pPr>
            <w:r w:rsidRPr="0085698A">
              <w:rPr>
                <w:rFonts w:cs="Times New Roman"/>
                <w:b/>
                <w:bCs/>
                <w:i/>
                <w:iCs/>
              </w:rPr>
              <w:t>Publication Year</w:t>
            </w:r>
          </w:p>
        </w:tc>
      </w:tr>
      <w:tr w:rsidR="004F48C6" w:rsidRPr="0085698A" w14:paraId="1E61A3D3" w14:textId="77777777" w:rsidTr="002B1684">
        <w:tc>
          <w:tcPr>
            <w:tcW w:w="710" w:type="pct"/>
          </w:tcPr>
          <w:p w14:paraId="25F3E95E" w14:textId="77777777" w:rsidR="004F48C6" w:rsidRPr="0085698A" w:rsidRDefault="004F48C6" w:rsidP="002B1684">
            <w:pPr>
              <w:contextualSpacing/>
              <w:rPr>
                <w:rFonts w:cs="Times New Roman"/>
              </w:rPr>
            </w:pPr>
            <w:r w:rsidRPr="0085698A">
              <w:rPr>
                <w:rFonts w:cs="Times New Roman"/>
              </w:rPr>
              <w:t>Negative</w:t>
            </w:r>
          </w:p>
        </w:tc>
        <w:tc>
          <w:tcPr>
            <w:tcW w:w="872" w:type="pct"/>
          </w:tcPr>
          <w:p w14:paraId="194C9417" w14:textId="12DF5DE8" w:rsidR="004F48C6" w:rsidRPr="0085698A" w:rsidRDefault="00274EC4" w:rsidP="002B1684">
            <w:pPr>
              <w:contextualSpacing/>
              <w:rPr>
                <w:rFonts w:cs="Times New Roman"/>
              </w:rPr>
            </w:pPr>
            <w:r w:rsidRPr="0085698A">
              <w:rPr>
                <w:rFonts w:cs="Times New Roman"/>
              </w:rPr>
              <w:t>7</w:t>
            </w:r>
          </w:p>
        </w:tc>
        <w:tc>
          <w:tcPr>
            <w:tcW w:w="872" w:type="pct"/>
          </w:tcPr>
          <w:p w14:paraId="29DA0123" w14:textId="6968CA23" w:rsidR="004F48C6" w:rsidRPr="0085698A" w:rsidRDefault="004F48C6" w:rsidP="002B1684">
            <w:pPr>
              <w:contextualSpacing/>
              <w:rPr>
                <w:rFonts w:cs="Times New Roman"/>
              </w:rPr>
            </w:pPr>
            <w:r w:rsidRPr="0085698A">
              <w:rPr>
                <w:rFonts w:cs="Times New Roman"/>
              </w:rPr>
              <w:t>-0.0</w:t>
            </w:r>
            <w:r w:rsidR="00274EC4" w:rsidRPr="0085698A">
              <w:rPr>
                <w:rFonts w:cs="Times New Roman"/>
              </w:rPr>
              <w:t>17</w:t>
            </w:r>
          </w:p>
        </w:tc>
        <w:tc>
          <w:tcPr>
            <w:tcW w:w="1488" w:type="pct"/>
          </w:tcPr>
          <w:p w14:paraId="2B6A59D5" w14:textId="0EAD8445" w:rsidR="004F48C6" w:rsidRPr="0085698A" w:rsidRDefault="004F48C6" w:rsidP="002B1684">
            <w:pPr>
              <w:contextualSpacing/>
              <w:rPr>
                <w:rFonts w:cs="Times New Roman"/>
              </w:rPr>
            </w:pPr>
            <w:r w:rsidRPr="0085698A">
              <w:rPr>
                <w:rFonts w:cs="Times New Roman"/>
              </w:rPr>
              <w:t>-0.</w:t>
            </w:r>
            <w:r w:rsidR="00274EC4" w:rsidRPr="0085698A">
              <w:rPr>
                <w:rFonts w:cs="Times New Roman"/>
              </w:rPr>
              <w:t>085</w:t>
            </w:r>
            <w:r w:rsidRPr="0085698A">
              <w:rPr>
                <w:rFonts w:cs="Times New Roman"/>
              </w:rPr>
              <w:t>, 0.0</w:t>
            </w:r>
            <w:r w:rsidR="00274EC4" w:rsidRPr="0085698A">
              <w:rPr>
                <w:rFonts w:cs="Times New Roman"/>
              </w:rPr>
              <w:t>5</w:t>
            </w:r>
          </w:p>
        </w:tc>
        <w:tc>
          <w:tcPr>
            <w:tcW w:w="1058" w:type="pct"/>
          </w:tcPr>
          <w:p w14:paraId="2A050A1C" w14:textId="3B5CF0C6" w:rsidR="004F48C6" w:rsidRPr="0085698A" w:rsidRDefault="004F48C6" w:rsidP="002B1684">
            <w:pPr>
              <w:contextualSpacing/>
              <w:rPr>
                <w:rFonts w:cs="Times New Roman"/>
              </w:rPr>
            </w:pPr>
            <w:r w:rsidRPr="0085698A">
              <w:rPr>
                <w:rFonts w:cs="Times New Roman"/>
              </w:rPr>
              <w:t>0.</w:t>
            </w:r>
            <w:r w:rsidR="00274EC4" w:rsidRPr="0085698A">
              <w:rPr>
                <w:rFonts w:cs="Times New Roman"/>
              </w:rPr>
              <w:t>615</w:t>
            </w:r>
          </w:p>
        </w:tc>
      </w:tr>
      <w:tr w:rsidR="00AD77AA" w:rsidRPr="0085698A" w14:paraId="2F8692EE" w14:textId="77777777" w:rsidTr="00383307">
        <w:tc>
          <w:tcPr>
            <w:tcW w:w="5000" w:type="pct"/>
            <w:gridSpan w:val="5"/>
            <w:shd w:val="clear" w:color="auto" w:fill="F2F2F2" w:themeFill="background1" w:themeFillShade="F2"/>
          </w:tcPr>
          <w:p w14:paraId="7431A4A7" w14:textId="4D64BAD0" w:rsidR="00AD77AA" w:rsidRPr="003E5C24" w:rsidRDefault="00AD77AA" w:rsidP="00383307">
            <w:pPr>
              <w:contextualSpacing/>
              <w:rPr>
                <w:rFonts w:cs="Times New Roman"/>
                <w:b/>
                <w:bCs/>
                <w:i/>
                <w:iCs/>
              </w:rPr>
            </w:pPr>
            <w:r w:rsidRPr="003E5C24">
              <w:rPr>
                <w:rFonts w:cs="Times New Roman"/>
                <w:b/>
                <w:bCs/>
                <w:i/>
                <w:iCs/>
              </w:rPr>
              <w:t>NOS score</w:t>
            </w:r>
          </w:p>
        </w:tc>
      </w:tr>
      <w:tr w:rsidR="00AD77AA" w:rsidRPr="0085698A" w14:paraId="36FB4A26" w14:textId="77777777" w:rsidTr="00383307">
        <w:tc>
          <w:tcPr>
            <w:tcW w:w="710" w:type="pct"/>
          </w:tcPr>
          <w:p w14:paraId="58BF8801" w14:textId="77777777" w:rsidR="00AD77AA" w:rsidRPr="003E5C24" w:rsidRDefault="00AD77AA" w:rsidP="00383307">
            <w:pPr>
              <w:contextualSpacing/>
              <w:rPr>
                <w:rFonts w:cs="Times New Roman"/>
              </w:rPr>
            </w:pPr>
            <w:r w:rsidRPr="003E5C24">
              <w:rPr>
                <w:rFonts w:cs="Times New Roman"/>
              </w:rPr>
              <w:t>Negative</w:t>
            </w:r>
          </w:p>
        </w:tc>
        <w:tc>
          <w:tcPr>
            <w:tcW w:w="872" w:type="pct"/>
          </w:tcPr>
          <w:p w14:paraId="46D17C82" w14:textId="77777777" w:rsidR="00AD77AA" w:rsidRPr="003E5C24" w:rsidRDefault="00AD77AA" w:rsidP="00383307">
            <w:pPr>
              <w:contextualSpacing/>
              <w:rPr>
                <w:rFonts w:cs="Times New Roman"/>
              </w:rPr>
            </w:pPr>
            <w:r w:rsidRPr="003E5C24">
              <w:rPr>
                <w:rFonts w:cs="Times New Roman"/>
              </w:rPr>
              <w:t>7</w:t>
            </w:r>
          </w:p>
        </w:tc>
        <w:tc>
          <w:tcPr>
            <w:tcW w:w="872" w:type="pct"/>
          </w:tcPr>
          <w:p w14:paraId="6DA26183" w14:textId="40CECE68" w:rsidR="00AD77AA" w:rsidRPr="003E5C24" w:rsidRDefault="00AD77AA" w:rsidP="00383307">
            <w:pPr>
              <w:contextualSpacing/>
              <w:rPr>
                <w:rFonts w:cs="Times New Roman"/>
              </w:rPr>
            </w:pPr>
            <w:r w:rsidRPr="003E5C24">
              <w:rPr>
                <w:rFonts w:cs="Times New Roman"/>
              </w:rPr>
              <w:t>-0.051</w:t>
            </w:r>
          </w:p>
        </w:tc>
        <w:tc>
          <w:tcPr>
            <w:tcW w:w="1488" w:type="pct"/>
          </w:tcPr>
          <w:p w14:paraId="0983DA13" w14:textId="02F76DE9" w:rsidR="00AD77AA" w:rsidRPr="003E5C24" w:rsidRDefault="00AD77AA" w:rsidP="00383307">
            <w:pPr>
              <w:contextualSpacing/>
              <w:rPr>
                <w:rFonts w:cs="Times New Roman"/>
              </w:rPr>
            </w:pPr>
            <w:r w:rsidRPr="003E5C24">
              <w:rPr>
                <w:rFonts w:cs="Times New Roman"/>
              </w:rPr>
              <w:t>-0.288, 0.186</w:t>
            </w:r>
          </w:p>
        </w:tc>
        <w:tc>
          <w:tcPr>
            <w:tcW w:w="1058" w:type="pct"/>
          </w:tcPr>
          <w:p w14:paraId="2251CB91" w14:textId="5E74D1C5" w:rsidR="00AD77AA" w:rsidRPr="003E5C24" w:rsidRDefault="00AD77AA" w:rsidP="00383307">
            <w:pPr>
              <w:contextualSpacing/>
              <w:rPr>
                <w:rFonts w:cs="Times New Roman"/>
              </w:rPr>
            </w:pPr>
            <w:r w:rsidRPr="003E5C24">
              <w:rPr>
                <w:rFonts w:cs="Times New Roman"/>
              </w:rPr>
              <w:t>0.675</w:t>
            </w:r>
          </w:p>
        </w:tc>
      </w:tr>
    </w:tbl>
    <w:p w14:paraId="5400E8C4" w14:textId="77777777" w:rsidR="004F48C6" w:rsidRPr="0085698A" w:rsidRDefault="004F48C6" w:rsidP="004F48C6">
      <w:pPr>
        <w:rPr>
          <w:lang w:val="en-US"/>
        </w:rPr>
      </w:pPr>
    </w:p>
    <w:p w14:paraId="032F9BE2" w14:textId="77777777" w:rsidR="003177E6" w:rsidRPr="0085698A" w:rsidRDefault="003177E6" w:rsidP="004F48C6">
      <w:pPr>
        <w:rPr>
          <w:lang w:val="en-US"/>
        </w:rPr>
        <w:sectPr w:rsidR="003177E6" w:rsidRPr="0085698A" w:rsidSect="009C21C5">
          <w:pgSz w:w="16838" w:h="11906" w:orient="landscape"/>
          <w:pgMar w:top="1134" w:right="1134" w:bottom="1134" w:left="1417" w:header="708" w:footer="708" w:gutter="0"/>
          <w:cols w:space="708"/>
          <w:docGrid w:linePitch="360"/>
        </w:sectPr>
      </w:pPr>
    </w:p>
    <w:p w14:paraId="41EE7CEC" w14:textId="77777777" w:rsidR="004F48C6" w:rsidRPr="0085698A" w:rsidRDefault="004F48C6" w:rsidP="004F48C6">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5080"/>
        <w:gridCol w:w="1239"/>
        <w:gridCol w:w="2450"/>
        <w:gridCol w:w="1599"/>
        <w:gridCol w:w="1239"/>
        <w:gridCol w:w="1239"/>
        <w:gridCol w:w="1431"/>
      </w:tblGrid>
      <w:tr w:rsidR="003177E6" w:rsidRPr="0085698A" w14:paraId="3950116F" w14:textId="77777777" w:rsidTr="00E4313D">
        <w:tc>
          <w:tcPr>
            <w:tcW w:w="1779" w:type="pct"/>
            <w:shd w:val="clear" w:color="auto" w:fill="AEAAAA" w:themeFill="background2" w:themeFillShade="BF"/>
          </w:tcPr>
          <w:p w14:paraId="79137F5A" w14:textId="77777777" w:rsidR="003177E6" w:rsidRPr="0085698A" w:rsidRDefault="003177E6" w:rsidP="003177E6">
            <w:pPr>
              <w:rPr>
                <w:b/>
                <w:bCs/>
              </w:rPr>
            </w:pPr>
          </w:p>
        </w:tc>
        <w:tc>
          <w:tcPr>
            <w:tcW w:w="434" w:type="pct"/>
            <w:shd w:val="clear" w:color="auto" w:fill="AEAAAA" w:themeFill="background2" w:themeFillShade="BF"/>
          </w:tcPr>
          <w:p w14:paraId="7C09A703" w14:textId="7C2CC04C" w:rsidR="003177E6" w:rsidRPr="0085698A" w:rsidRDefault="003177E6" w:rsidP="003177E6">
            <w:pPr>
              <w:rPr>
                <w:b/>
                <w:bCs/>
              </w:rPr>
            </w:pPr>
            <w:r w:rsidRPr="0085698A">
              <w:rPr>
                <w:b/>
                <w:bCs/>
              </w:rPr>
              <w:t>SMD</w:t>
            </w:r>
          </w:p>
        </w:tc>
        <w:tc>
          <w:tcPr>
            <w:tcW w:w="858" w:type="pct"/>
            <w:shd w:val="clear" w:color="auto" w:fill="AEAAAA" w:themeFill="background2" w:themeFillShade="BF"/>
          </w:tcPr>
          <w:p w14:paraId="19592018" w14:textId="5BDA1174" w:rsidR="003177E6" w:rsidRPr="0085698A" w:rsidRDefault="003177E6" w:rsidP="003177E6">
            <w:pPr>
              <w:rPr>
                <w:b/>
                <w:bCs/>
              </w:rPr>
            </w:pPr>
            <w:r w:rsidRPr="0085698A">
              <w:rPr>
                <w:b/>
                <w:bCs/>
              </w:rPr>
              <w:t>95% CI</w:t>
            </w:r>
          </w:p>
        </w:tc>
        <w:tc>
          <w:tcPr>
            <w:tcW w:w="560" w:type="pct"/>
            <w:shd w:val="clear" w:color="auto" w:fill="AEAAAA" w:themeFill="background2" w:themeFillShade="BF"/>
          </w:tcPr>
          <w:p w14:paraId="0B30F1E5" w14:textId="57DC7411" w:rsidR="003177E6" w:rsidRPr="0085698A" w:rsidRDefault="003177E6" w:rsidP="003177E6">
            <w:pPr>
              <w:rPr>
                <w:b/>
                <w:bCs/>
              </w:rPr>
            </w:pPr>
            <w:r w:rsidRPr="0085698A">
              <w:rPr>
                <w:b/>
                <w:bCs/>
              </w:rPr>
              <w:t>p-value</w:t>
            </w:r>
          </w:p>
        </w:tc>
        <w:tc>
          <w:tcPr>
            <w:tcW w:w="434" w:type="pct"/>
            <w:shd w:val="clear" w:color="auto" w:fill="AEAAAA" w:themeFill="background2" w:themeFillShade="BF"/>
          </w:tcPr>
          <w:p w14:paraId="6FBC8201" w14:textId="3F5DA3B7" w:rsidR="003177E6" w:rsidRPr="0085698A" w:rsidRDefault="003177E6" w:rsidP="003177E6">
            <w:pPr>
              <w:rPr>
                <w:b/>
                <w:bCs/>
              </w:rPr>
            </w:pPr>
            <w:r w:rsidRPr="0085698A">
              <w:rPr>
                <w:b/>
                <w:bCs/>
              </w:rPr>
              <w:t>Qp</w:t>
            </w:r>
          </w:p>
        </w:tc>
        <w:tc>
          <w:tcPr>
            <w:tcW w:w="434" w:type="pct"/>
            <w:shd w:val="clear" w:color="auto" w:fill="AEAAAA" w:themeFill="background2" w:themeFillShade="BF"/>
          </w:tcPr>
          <w:p w14:paraId="2DD459D3" w14:textId="065E80C5" w:rsidR="003177E6" w:rsidRPr="0085698A" w:rsidRDefault="003177E6" w:rsidP="003177E6">
            <w:pPr>
              <w:rPr>
                <w:b/>
                <w:bCs/>
              </w:rPr>
            </w:pPr>
            <w:r w:rsidRPr="0085698A">
              <w:rPr>
                <w:b/>
                <w:bCs/>
              </w:rPr>
              <w:t>tau</w:t>
            </w:r>
            <w:r w:rsidRPr="0085698A">
              <w:rPr>
                <w:b/>
                <w:bCs/>
                <w:vertAlign w:val="superscript"/>
              </w:rPr>
              <w:t>2</w:t>
            </w:r>
          </w:p>
        </w:tc>
        <w:tc>
          <w:tcPr>
            <w:tcW w:w="501" w:type="pct"/>
            <w:shd w:val="clear" w:color="auto" w:fill="AEAAAA" w:themeFill="background2" w:themeFillShade="BF"/>
          </w:tcPr>
          <w:p w14:paraId="4686B810" w14:textId="727EBE82" w:rsidR="003177E6" w:rsidRPr="0085698A" w:rsidRDefault="003177E6" w:rsidP="003177E6">
            <w:pPr>
              <w:rPr>
                <w:b/>
                <w:bCs/>
              </w:rPr>
            </w:pPr>
            <w:r w:rsidRPr="0085698A">
              <w:rPr>
                <w:b/>
                <w:bCs/>
              </w:rPr>
              <w:t>I</w:t>
            </w:r>
            <w:r w:rsidRPr="0085698A">
              <w:rPr>
                <w:b/>
                <w:bCs/>
                <w:vertAlign w:val="superscript"/>
              </w:rPr>
              <w:t>2</w:t>
            </w:r>
          </w:p>
        </w:tc>
      </w:tr>
      <w:tr w:rsidR="00E4313D" w:rsidRPr="0085698A" w14:paraId="07957520" w14:textId="77777777" w:rsidTr="00E4313D">
        <w:tc>
          <w:tcPr>
            <w:tcW w:w="1779" w:type="pct"/>
          </w:tcPr>
          <w:p w14:paraId="4FB99E13" w14:textId="4FED8990" w:rsidR="00E4313D" w:rsidRPr="0085698A" w:rsidRDefault="00E4313D" w:rsidP="00E4313D">
            <w:r w:rsidRPr="0085698A">
              <w:t>Rowland et al., 2013</w:t>
            </w:r>
          </w:p>
        </w:tc>
        <w:tc>
          <w:tcPr>
            <w:tcW w:w="434" w:type="pct"/>
          </w:tcPr>
          <w:p w14:paraId="1EF21512" w14:textId="6BFDF4C6" w:rsidR="00E4313D" w:rsidRPr="0085698A" w:rsidRDefault="00E4313D" w:rsidP="00E4313D">
            <w:r w:rsidRPr="0085698A">
              <w:t>0.105</w:t>
            </w:r>
          </w:p>
        </w:tc>
        <w:tc>
          <w:tcPr>
            <w:tcW w:w="858" w:type="pct"/>
          </w:tcPr>
          <w:p w14:paraId="481F2908" w14:textId="20C8AF84" w:rsidR="00E4313D" w:rsidRPr="0085698A" w:rsidRDefault="00E4313D" w:rsidP="00E4313D">
            <w:r w:rsidRPr="0085698A">
              <w:t>0.153, 0.363</w:t>
            </w:r>
          </w:p>
        </w:tc>
        <w:tc>
          <w:tcPr>
            <w:tcW w:w="560" w:type="pct"/>
          </w:tcPr>
          <w:p w14:paraId="6E75FB69" w14:textId="40607E97" w:rsidR="00E4313D" w:rsidRPr="0085698A" w:rsidRDefault="00E4313D" w:rsidP="00E4313D">
            <w:r w:rsidRPr="0085698A">
              <w:t>0.424</w:t>
            </w:r>
          </w:p>
        </w:tc>
        <w:tc>
          <w:tcPr>
            <w:tcW w:w="434" w:type="pct"/>
          </w:tcPr>
          <w:p w14:paraId="3F3ACD60" w14:textId="04C7ABA9" w:rsidR="00E4313D" w:rsidRPr="0085698A" w:rsidRDefault="00E4313D" w:rsidP="00E4313D">
            <w:r w:rsidRPr="0085698A">
              <w:t>0.095</w:t>
            </w:r>
          </w:p>
        </w:tc>
        <w:tc>
          <w:tcPr>
            <w:tcW w:w="434" w:type="pct"/>
          </w:tcPr>
          <w:p w14:paraId="4DE5BACF" w14:textId="5C344A31" w:rsidR="00E4313D" w:rsidRPr="0085698A" w:rsidRDefault="00E4313D" w:rsidP="00E4313D">
            <w:r w:rsidRPr="0085698A">
              <w:t>0.045</w:t>
            </w:r>
          </w:p>
        </w:tc>
        <w:tc>
          <w:tcPr>
            <w:tcW w:w="501" w:type="pct"/>
          </w:tcPr>
          <w:p w14:paraId="013C765D" w14:textId="26F5864E" w:rsidR="00E4313D" w:rsidRPr="0085698A" w:rsidRDefault="00E4313D" w:rsidP="00E4313D">
            <w:r w:rsidRPr="0085698A">
              <w:t>46.122</w:t>
            </w:r>
          </w:p>
        </w:tc>
      </w:tr>
      <w:tr w:rsidR="00E4313D" w:rsidRPr="0085698A" w14:paraId="093D6BFF" w14:textId="77777777" w:rsidTr="00E4313D">
        <w:tc>
          <w:tcPr>
            <w:tcW w:w="1779" w:type="pct"/>
          </w:tcPr>
          <w:p w14:paraId="0BBB0DF8" w14:textId="66B32721" w:rsidR="00E4313D" w:rsidRPr="0085698A" w:rsidRDefault="00E4313D" w:rsidP="00E4313D">
            <w:r w:rsidRPr="0085698A">
              <w:t>Darke et al., 2021</w:t>
            </w:r>
          </w:p>
        </w:tc>
        <w:tc>
          <w:tcPr>
            <w:tcW w:w="434" w:type="pct"/>
          </w:tcPr>
          <w:p w14:paraId="22138AB2" w14:textId="16959988" w:rsidR="00E4313D" w:rsidRPr="0085698A" w:rsidRDefault="00E4313D" w:rsidP="00E4313D">
            <w:r w:rsidRPr="0085698A">
              <w:t>0.234</w:t>
            </w:r>
          </w:p>
        </w:tc>
        <w:tc>
          <w:tcPr>
            <w:tcW w:w="858" w:type="pct"/>
          </w:tcPr>
          <w:p w14:paraId="62BC9535" w14:textId="360D8F53" w:rsidR="00E4313D" w:rsidRPr="0085698A" w:rsidRDefault="00E4313D" w:rsidP="00E4313D">
            <w:r w:rsidRPr="0085698A">
              <w:t>0.027, 0.495</w:t>
            </w:r>
          </w:p>
        </w:tc>
        <w:tc>
          <w:tcPr>
            <w:tcW w:w="560" w:type="pct"/>
          </w:tcPr>
          <w:p w14:paraId="77B4FFD5" w14:textId="5920060E" w:rsidR="00E4313D" w:rsidRPr="0085698A" w:rsidRDefault="00E4313D" w:rsidP="00E4313D">
            <w:r w:rsidRPr="0085698A">
              <w:t>0.079</w:t>
            </w:r>
          </w:p>
        </w:tc>
        <w:tc>
          <w:tcPr>
            <w:tcW w:w="434" w:type="pct"/>
          </w:tcPr>
          <w:p w14:paraId="75C79459" w14:textId="429DF8EE" w:rsidR="00E4313D" w:rsidRPr="0085698A" w:rsidRDefault="00E4313D" w:rsidP="00E4313D">
            <w:r w:rsidRPr="0085698A">
              <w:t>0.07</w:t>
            </w:r>
          </w:p>
        </w:tc>
        <w:tc>
          <w:tcPr>
            <w:tcW w:w="434" w:type="pct"/>
          </w:tcPr>
          <w:p w14:paraId="049311D9" w14:textId="25A0E573" w:rsidR="00E4313D" w:rsidRPr="0085698A" w:rsidRDefault="00E4313D" w:rsidP="00E4313D">
            <w:r w:rsidRPr="0085698A">
              <w:t>0.053</w:t>
            </w:r>
          </w:p>
        </w:tc>
        <w:tc>
          <w:tcPr>
            <w:tcW w:w="501" w:type="pct"/>
          </w:tcPr>
          <w:p w14:paraId="19205A85" w14:textId="16C3C48E" w:rsidR="00E4313D" w:rsidRPr="0085698A" w:rsidRDefault="00E4313D" w:rsidP="00E4313D">
            <w:r w:rsidRPr="0085698A">
              <w:t>52.477</w:t>
            </w:r>
          </w:p>
        </w:tc>
      </w:tr>
      <w:tr w:rsidR="00E4313D" w:rsidRPr="0085698A" w14:paraId="76B98728" w14:textId="77777777" w:rsidTr="00E4313D">
        <w:tc>
          <w:tcPr>
            <w:tcW w:w="1779" w:type="pct"/>
          </w:tcPr>
          <w:p w14:paraId="1464DAA6" w14:textId="257CA5B4" w:rsidR="00E4313D" w:rsidRPr="0085698A" w:rsidRDefault="00E4313D" w:rsidP="00E4313D">
            <w:r w:rsidRPr="0085698A">
              <w:t>Priyesh et al., 2021</w:t>
            </w:r>
          </w:p>
        </w:tc>
        <w:tc>
          <w:tcPr>
            <w:tcW w:w="434" w:type="pct"/>
          </w:tcPr>
          <w:p w14:paraId="7C24D0F1" w14:textId="6BE51E49" w:rsidR="00E4313D" w:rsidRPr="0085698A" w:rsidRDefault="00E4313D" w:rsidP="00E4313D">
            <w:r w:rsidRPr="0085698A">
              <w:t>0.247</w:t>
            </w:r>
          </w:p>
        </w:tc>
        <w:tc>
          <w:tcPr>
            <w:tcW w:w="858" w:type="pct"/>
          </w:tcPr>
          <w:p w14:paraId="2B70A80F" w14:textId="3B8342A2" w:rsidR="00E4313D" w:rsidRPr="0085698A" w:rsidRDefault="00E4313D" w:rsidP="00E4313D">
            <w:r w:rsidRPr="0085698A">
              <w:t>0.006, 0.499</w:t>
            </w:r>
          </w:p>
        </w:tc>
        <w:tc>
          <w:tcPr>
            <w:tcW w:w="560" w:type="pct"/>
          </w:tcPr>
          <w:p w14:paraId="1BEC20B1" w14:textId="5AA2A4AB" w:rsidR="00E4313D" w:rsidRPr="0085698A" w:rsidRDefault="00E4313D" w:rsidP="00E4313D">
            <w:r w:rsidRPr="0085698A">
              <w:t>0.055</w:t>
            </w:r>
          </w:p>
        </w:tc>
        <w:tc>
          <w:tcPr>
            <w:tcW w:w="434" w:type="pct"/>
          </w:tcPr>
          <w:p w14:paraId="4CAEE697" w14:textId="4A43E15F" w:rsidR="00E4313D" w:rsidRPr="0085698A" w:rsidRDefault="00E4313D" w:rsidP="00E4313D">
            <w:r w:rsidRPr="0085698A">
              <w:t>0.094</w:t>
            </w:r>
          </w:p>
        </w:tc>
        <w:tc>
          <w:tcPr>
            <w:tcW w:w="434" w:type="pct"/>
          </w:tcPr>
          <w:p w14:paraId="6CD102D9" w14:textId="43DD5E08" w:rsidR="00E4313D" w:rsidRPr="0085698A" w:rsidRDefault="00E4313D" w:rsidP="00E4313D">
            <w:r w:rsidRPr="0085698A">
              <w:t>0.045</w:t>
            </w:r>
          </w:p>
        </w:tc>
        <w:tc>
          <w:tcPr>
            <w:tcW w:w="501" w:type="pct"/>
          </w:tcPr>
          <w:p w14:paraId="2967306D" w14:textId="5F51AEC5" w:rsidR="00E4313D" w:rsidRPr="0085698A" w:rsidRDefault="00E4313D" w:rsidP="00E4313D">
            <w:r w:rsidRPr="0085698A">
              <w:t>48.031</w:t>
            </w:r>
          </w:p>
        </w:tc>
      </w:tr>
      <w:tr w:rsidR="00E4313D" w:rsidRPr="0085698A" w14:paraId="55D533D3" w14:textId="77777777" w:rsidTr="00E4313D">
        <w:tc>
          <w:tcPr>
            <w:tcW w:w="1779" w:type="pct"/>
          </w:tcPr>
          <w:p w14:paraId="46830743" w14:textId="3EB33498" w:rsidR="00E4313D" w:rsidRPr="0085698A" w:rsidRDefault="00E4313D" w:rsidP="00E4313D">
            <w:r w:rsidRPr="0085698A">
              <w:t>Rubin et al., 2022</w:t>
            </w:r>
          </w:p>
        </w:tc>
        <w:tc>
          <w:tcPr>
            <w:tcW w:w="434" w:type="pct"/>
          </w:tcPr>
          <w:p w14:paraId="2BBA6763" w14:textId="147D07F2" w:rsidR="00E4313D" w:rsidRPr="0085698A" w:rsidRDefault="00E4313D" w:rsidP="00E4313D">
            <w:r w:rsidRPr="0085698A">
              <w:t>0.108</w:t>
            </w:r>
          </w:p>
        </w:tc>
        <w:tc>
          <w:tcPr>
            <w:tcW w:w="858" w:type="pct"/>
          </w:tcPr>
          <w:p w14:paraId="291D16D6" w14:textId="5CE253A3" w:rsidR="00E4313D" w:rsidRPr="0085698A" w:rsidRDefault="00E4313D" w:rsidP="00E4313D">
            <w:r w:rsidRPr="0085698A">
              <w:t>0.188, 0.404</w:t>
            </w:r>
          </w:p>
        </w:tc>
        <w:tc>
          <w:tcPr>
            <w:tcW w:w="560" w:type="pct"/>
          </w:tcPr>
          <w:p w14:paraId="5C01C95C" w14:textId="75E3B54D" w:rsidR="00E4313D" w:rsidRPr="0085698A" w:rsidRDefault="00E4313D" w:rsidP="00E4313D">
            <w:r w:rsidRPr="0085698A">
              <w:t>0.473</w:t>
            </w:r>
          </w:p>
        </w:tc>
        <w:tc>
          <w:tcPr>
            <w:tcW w:w="434" w:type="pct"/>
          </w:tcPr>
          <w:p w14:paraId="4B96C269" w14:textId="4E4E55D2" w:rsidR="00E4313D" w:rsidRPr="0085698A" w:rsidRDefault="00E4313D" w:rsidP="00E4313D">
            <w:r w:rsidRPr="0085698A">
              <w:t>0.088</w:t>
            </w:r>
          </w:p>
        </w:tc>
        <w:tc>
          <w:tcPr>
            <w:tcW w:w="434" w:type="pct"/>
          </w:tcPr>
          <w:p w14:paraId="71AD16E0" w14:textId="4831FAD3" w:rsidR="00E4313D" w:rsidRPr="0085698A" w:rsidRDefault="00E4313D" w:rsidP="00E4313D">
            <w:r w:rsidRPr="0085698A">
              <w:t>0.065</w:t>
            </w:r>
          </w:p>
        </w:tc>
        <w:tc>
          <w:tcPr>
            <w:tcW w:w="501" w:type="pct"/>
          </w:tcPr>
          <w:p w14:paraId="18537C53" w14:textId="314AD9E6" w:rsidR="00E4313D" w:rsidRPr="0085698A" w:rsidRDefault="00E4313D" w:rsidP="00E4313D">
            <w:r w:rsidRPr="0085698A">
              <w:t>48.162</w:t>
            </w:r>
          </w:p>
        </w:tc>
      </w:tr>
      <w:tr w:rsidR="00E4313D" w:rsidRPr="0085698A" w14:paraId="52B0EEF9" w14:textId="77777777" w:rsidTr="00E4313D">
        <w:tc>
          <w:tcPr>
            <w:tcW w:w="1779" w:type="pct"/>
          </w:tcPr>
          <w:p w14:paraId="7083CB32" w14:textId="5EE9DB40" w:rsidR="00E4313D" w:rsidRPr="0085698A" w:rsidRDefault="00E4313D" w:rsidP="00E4313D">
            <w:r w:rsidRPr="0085698A">
              <w:t>Yalcin-Siedentopf et al., 2014</w:t>
            </w:r>
          </w:p>
        </w:tc>
        <w:tc>
          <w:tcPr>
            <w:tcW w:w="434" w:type="pct"/>
          </w:tcPr>
          <w:p w14:paraId="0B172278" w14:textId="58BF1EB9" w:rsidR="00E4313D" w:rsidRPr="0085698A" w:rsidRDefault="00E4313D" w:rsidP="00E4313D">
            <w:r w:rsidRPr="0085698A">
              <w:t>0.193</w:t>
            </w:r>
          </w:p>
        </w:tc>
        <w:tc>
          <w:tcPr>
            <w:tcW w:w="858" w:type="pct"/>
          </w:tcPr>
          <w:p w14:paraId="11921F40" w14:textId="2B2E0C5D" w:rsidR="00E4313D" w:rsidRPr="0085698A" w:rsidRDefault="00E4313D" w:rsidP="00E4313D">
            <w:r w:rsidRPr="0085698A">
              <w:t>0.113, 0.499</w:t>
            </w:r>
          </w:p>
        </w:tc>
        <w:tc>
          <w:tcPr>
            <w:tcW w:w="560" w:type="pct"/>
          </w:tcPr>
          <w:p w14:paraId="2DC5A2EF" w14:textId="46F8A576" w:rsidR="00E4313D" w:rsidRPr="0085698A" w:rsidRDefault="00E4313D" w:rsidP="00E4313D">
            <w:r w:rsidRPr="0085698A">
              <w:t>0.215</w:t>
            </w:r>
          </w:p>
        </w:tc>
        <w:tc>
          <w:tcPr>
            <w:tcW w:w="434" w:type="pct"/>
          </w:tcPr>
          <w:p w14:paraId="120865A5" w14:textId="648AFA23" w:rsidR="00E4313D" w:rsidRPr="0085698A" w:rsidRDefault="00E4313D" w:rsidP="00E4313D">
            <w:r w:rsidRPr="0085698A">
              <w:t>0.037</w:t>
            </w:r>
          </w:p>
        </w:tc>
        <w:tc>
          <w:tcPr>
            <w:tcW w:w="434" w:type="pct"/>
          </w:tcPr>
          <w:p w14:paraId="673034F8" w14:textId="3675C766" w:rsidR="00E4313D" w:rsidRPr="0085698A" w:rsidRDefault="00E4313D" w:rsidP="00E4313D">
            <w:r w:rsidRPr="0085698A">
              <w:t>0.082</w:t>
            </w:r>
          </w:p>
        </w:tc>
        <w:tc>
          <w:tcPr>
            <w:tcW w:w="501" w:type="pct"/>
          </w:tcPr>
          <w:p w14:paraId="3F6CF99E" w14:textId="505661AF" w:rsidR="00E4313D" w:rsidRPr="0085698A" w:rsidRDefault="00E4313D" w:rsidP="00E4313D">
            <w:r w:rsidRPr="0085698A">
              <w:t>60.005</w:t>
            </w:r>
          </w:p>
        </w:tc>
      </w:tr>
      <w:tr w:rsidR="00E4313D" w:rsidRPr="0085698A" w14:paraId="0026FC93" w14:textId="77777777" w:rsidTr="00E4313D">
        <w:tc>
          <w:tcPr>
            <w:tcW w:w="1779" w:type="pct"/>
          </w:tcPr>
          <w:p w14:paraId="68CCB8B8" w14:textId="7C8A2FF2" w:rsidR="00E4313D" w:rsidRPr="0085698A" w:rsidRDefault="00E4313D" w:rsidP="00E4313D">
            <w:r w:rsidRPr="0085698A">
              <w:t>Derntl et al., 2012</w:t>
            </w:r>
          </w:p>
        </w:tc>
        <w:tc>
          <w:tcPr>
            <w:tcW w:w="434" w:type="pct"/>
          </w:tcPr>
          <w:p w14:paraId="10D76B20" w14:textId="28E51B5F" w:rsidR="00E4313D" w:rsidRPr="0085698A" w:rsidRDefault="00E4313D" w:rsidP="00E4313D">
            <w:r w:rsidRPr="0085698A">
              <w:t>0.211</w:t>
            </w:r>
          </w:p>
        </w:tc>
        <w:tc>
          <w:tcPr>
            <w:tcW w:w="858" w:type="pct"/>
          </w:tcPr>
          <w:p w14:paraId="33355CE7" w14:textId="5B494A6E" w:rsidR="00E4313D" w:rsidRPr="0085698A" w:rsidRDefault="00E4313D" w:rsidP="00E4313D">
            <w:r w:rsidRPr="0085698A">
              <w:t>0.071, 0.493</w:t>
            </w:r>
          </w:p>
        </w:tc>
        <w:tc>
          <w:tcPr>
            <w:tcW w:w="560" w:type="pct"/>
          </w:tcPr>
          <w:p w14:paraId="2139DF30" w14:textId="51FF92B5" w:rsidR="00E4313D" w:rsidRPr="0085698A" w:rsidRDefault="00E4313D" w:rsidP="00E4313D">
            <w:r w:rsidRPr="0085698A">
              <w:t>0.142</w:t>
            </w:r>
          </w:p>
        </w:tc>
        <w:tc>
          <w:tcPr>
            <w:tcW w:w="434" w:type="pct"/>
          </w:tcPr>
          <w:p w14:paraId="4434030A" w14:textId="669CA9AE" w:rsidR="00E4313D" w:rsidRPr="0085698A" w:rsidRDefault="00E4313D" w:rsidP="00E4313D">
            <w:r w:rsidRPr="0085698A">
              <w:t>0.043</w:t>
            </w:r>
          </w:p>
        </w:tc>
        <w:tc>
          <w:tcPr>
            <w:tcW w:w="434" w:type="pct"/>
          </w:tcPr>
          <w:p w14:paraId="1A655EDE" w14:textId="14EF174E" w:rsidR="00E4313D" w:rsidRPr="0085698A" w:rsidRDefault="00E4313D" w:rsidP="00E4313D">
            <w:r w:rsidRPr="0085698A">
              <w:t>0.068</w:t>
            </w:r>
          </w:p>
        </w:tc>
        <w:tc>
          <w:tcPr>
            <w:tcW w:w="501" w:type="pct"/>
          </w:tcPr>
          <w:p w14:paraId="3DF52205" w14:textId="2FBB743C" w:rsidR="00E4313D" w:rsidRPr="0085698A" w:rsidRDefault="00E4313D" w:rsidP="00E4313D">
            <w:r w:rsidRPr="0085698A">
              <w:t>58.37</w:t>
            </w:r>
          </w:p>
        </w:tc>
      </w:tr>
      <w:tr w:rsidR="00E4313D" w:rsidRPr="0085698A" w14:paraId="7A9FEFA1" w14:textId="77777777" w:rsidTr="00E4313D">
        <w:tc>
          <w:tcPr>
            <w:tcW w:w="1779" w:type="pct"/>
          </w:tcPr>
          <w:p w14:paraId="6F31FDEA" w14:textId="1818CD30" w:rsidR="00E4313D" w:rsidRPr="0085698A" w:rsidRDefault="00E4313D" w:rsidP="00E4313D">
            <w:r w:rsidRPr="0085698A">
              <w:t>Goghari et al., 2013</w:t>
            </w:r>
          </w:p>
        </w:tc>
        <w:tc>
          <w:tcPr>
            <w:tcW w:w="434" w:type="pct"/>
          </w:tcPr>
          <w:p w14:paraId="6BE6F929" w14:textId="12FCACB8" w:rsidR="00E4313D" w:rsidRPr="0085698A" w:rsidRDefault="00E4313D" w:rsidP="00E4313D">
            <w:r w:rsidRPr="0085698A">
              <w:t>0.152</w:t>
            </w:r>
          </w:p>
        </w:tc>
        <w:tc>
          <w:tcPr>
            <w:tcW w:w="858" w:type="pct"/>
          </w:tcPr>
          <w:p w14:paraId="16F17D2D" w14:textId="399D5F8D" w:rsidR="00E4313D" w:rsidRPr="0085698A" w:rsidRDefault="00E4313D" w:rsidP="00E4313D">
            <w:r w:rsidRPr="0085698A">
              <w:t>0.14, 0.444</w:t>
            </w:r>
          </w:p>
        </w:tc>
        <w:tc>
          <w:tcPr>
            <w:tcW w:w="560" w:type="pct"/>
          </w:tcPr>
          <w:p w14:paraId="495BF4C0" w14:textId="4AB8BE63" w:rsidR="00E4313D" w:rsidRPr="0085698A" w:rsidRDefault="00E4313D" w:rsidP="00E4313D">
            <w:r w:rsidRPr="0085698A">
              <w:t>0.308</w:t>
            </w:r>
          </w:p>
        </w:tc>
        <w:tc>
          <w:tcPr>
            <w:tcW w:w="434" w:type="pct"/>
          </w:tcPr>
          <w:p w14:paraId="67C93593" w14:textId="64BAACA6" w:rsidR="00E4313D" w:rsidRPr="0085698A" w:rsidRDefault="00E4313D" w:rsidP="00E4313D">
            <w:r w:rsidRPr="0085698A">
              <w:t>0.025</w:t>
            </w:r>
          </w:p>
        </w:tc>
        <w:tc>
          <w:tcPr>
            <w:tcW w:w="434" w:type="pct"/>
          </w:tcPr>
          <w:p w14:paraId="2D1941B6" w14:textId="4F150269" w:rsidR="00E4313D" w:rsidRPr="0085698A" w:rsidRDefault="00E4313D" w:rsidP="00E4313D">
            <w:r w:rsidRPr="0085698A">
              <w:t>0.079</w:t>
            </w:r>
          </w:p>
        </w:tc>
        <w:tc>
          <w:tcPr>
            <w:tcW w:w="501" w:type="pct"/>
          </w:tcPr>
          <w:p w14:paraId="3CFABFE1" w14:textId="4D60090D" w:rsidR="00E4313D" w:rsidRPr="0085698A" w:rsidRDefault="00E4313D" w:rsidP="00E4313D">
            <w:r w:rsidRPr="0085698A">
              <w:t>62.352</w:t>
            </w:r>
          </w:p>
        </w:tc>
      </w:tr>
    </w:tbl>
    <w:p w14:paraId="753B3BC7" w14:textId="77777777" w:rsidR="004F48C6" w:rsidRPr="0085698A" w:rsidRDefault="004F48C6" w:rsidP="004F48C6">
      <w:pPr>
        <w:rPr>
          <w:lang w:val="en-US"/>
        </w:rPr>
      </w:pPr>
    </w:p>
    <w:p w14:paraId="63A7DE4D" w14:textId="77777777" w:rsidR="0034766D" w:rsidRPr="0085698A" w:rsidRDefault="0034766D">
      <w:pPr>
        <w:rPr>
          <w:lang w:val="en-US"/>
        </w:rPr>
      </w:pPr>
      <w:r w:rsidRPr="0085698A">
        <w:rPr>
          <w:lang w:val="en-US"/>
        </w:rPr>
        <w:br w:type="page"/>
      </w:r>
    </w:p>
    <w:p w14:paraId="7C713D85" w14:textId="03836AE1" w:rsidR="004F48C6" w:rsidRPr="0085698A" w:rsidRDefault="004F48C6" w:rsidP="004F48C6">
      <w:pPr>
        <w:rPr>
          <w:b/>
          <w:bCs/>
          <w:lang w:val="en-US"/>
        </w:rPr>
      </w:pPr>
      <w:r w:rsidRPr="0085698A">
        <w:rPr>
          <w:b/>
          <w:bCs/>
          <w:lang w:val="en-US"/>
        </w:rPr>
        <w:lastRenderedPageBreak/>
        <w:t>GOSH plot</w:t>
      </w:r>
    </w:p>
    <w:p w14:paraId="61EFFB12" w14:textId="12B4D900" w:rsidR="0034766D" w:rsidRPr="0085698A" w:rsidRDefault="0034766D">
      <w:pPr>
        <w:rPr>
          <w:noProof/>
          <w:lang w:val="en-US"/>
        </w:rPr>
      </w:pPr>
      <w:r w:rsidRPr="0085698A">
        <w:rPr>
          <w:noProof/>
          <w:lang w:val="en-US"/>
        </w:rPr>
        <w:drawing>
          <wp:inline distT="0" distB="0" distL="0" distR="0" wp14:anchorId="3EF58AF3" wp14:editId="7C8E1A79">
            <wp:extent cx="7661168" cy="5419725"/>
            <wp:effectExtent l="0" t="0" r="0" b="0"/>
            <wp:docPr id="171334884" name="Picture 1" descr="A picture containing diagram, map, sketc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334884" name="Picture 1" descr="A picture containing diagram, map, sketch&#10;&#10;Description automatically generated"/>
                    <pic:cNvPicPr/>
                  </pic:nvPicPr>
                  <pic:blipFill>
                    <a:blip r:embed="rId34"/>
                    <a:stretch>
                      <a:fillRect/>
                    </a:stretch>
                  </pic:blipFill>
                  <pic:spPr>
                    <a:xfrm>
                      <a:off x="0" y="0"/>
                      <a:ext cx="7663200" cy="5421163"/>
                    </a:xfrm>
                    <a:prstGeom prst="rect">
                      <a:avLst/>
                    </a:prstGeom>
                  </pic:spPr>
                </pic:pic>
              </a:graphicData>
            </a:graphic>
          </wp:inline>
        </w:drawing>
      </w:r>
      <w:r w:rsidRPr="0085698A">
        <w:rPr>
          <w:noProof/>
          <w:lang w:val="en-US"/>
        </w:rPr>
        <w:br w:type="page"/>
      </w:r>
    </w:p>
    <w:p w14:paraId="19BE8A38" w14:textId="550EE0D0" w:rsidR="003177E6" w:rsidRPr="0085698A" w:rsidRDefault="003177E6" w:rsidP="003177E6">
      <w:pPr>
        <w:pStyle w:val="Heading3"/>
        <w:rPr>
          <w:lang w:val="en-US"/>
        </w:rPr>
      </w:pPr>
      <w:bookmarkStart w:id="19" w:name="_Toc137498231"/>
      <w:r w:rsidRPr="0085698A">
        <w:rPr>
          <w:lang w:val="en-US"/>
        </w:rPr>
        <w:lastRenderedPageBreak/>
        <w:t>Negative emotions, reaction time</w:t>
      </w:r>
      <w:bookmarkEnd w:id="19"/>
    </w:p>
    <w:p w14:paraId="6A302C32" w14:textId="35558B26" w:rsidR="003177E6" w:rsidRPr="0085698A" w:rsidRDefault="003177E6" w:rsidP="003177E6">
      <w:pPr>
        <w:rPr>
          <w:b/>
          <w:bCs/>
          <w:lang w:val="en-US"/>
        </w:rPr>
      </w:pPr>
      <w:r w:rsidRPr="0085698A">
        <w:rPr>
          <w:b/>
          <w:bCs/>
          <w:lang w:val="en-US"/>
        </w:rPr>
        <w:t>Main analysis</w:t>
      </w:r>
    </w:p>
    <w:p w14:paraId="472F6CEC" w14:textId="01726CD6" w:rsidR="00274EC4" w:rsidRPr="0085698A" w:rsidRDefault="00274EC4" w:rsidP="00274EC4">
      <w:pPr>
        <w:rPr>
          <w:lang w:val="en-US"/>
        </w:rPr>
      </w:pPr>
      <w:r w:rsidRPr="0085698A">
        <w:rPr>
          <w:noProof/>
          <w:lang w:val="en-US"/>
        </w:rPr>
        <w:drawing>
          <wp:inline distT="0" distB="0" distL="0" distR="0" wp14:anchorId="6CF871E9" wp14:editId="4320EF68">
            <wp:extent cx="7505700" cy="4918868"/>
            <wp:effectExtent l="0" t="0" r="0" b="0"/>
            <wp:docPr id="4823887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388713" name="Picture 482388713"/>
                    <pic:cNvPicPr/>
                  </pic:nvPicPr>
                  <pic:blipFill>
                    <a:blip r:embed="rId35">
                      <a:extLst>
                        <a:ext uri="{28A0092B-C50C-407E-A947-70E740481C1C}">
                          <a14:useLocalDpi xmlns:a14="http://schemas.microsoft.com/office/drawing/2010/main" val="0"/>
                        </a:ext>
                      </a:extLst>
                    </a:blip>
                    <a:stretch>
                      <a:fillRect/>
                    </a:stretch>
                  </pic:blipFill>
                  <pic:spPr>
                    <a:xfrm>
                      <a:off x="0" y="0"/>
                      <a:ext cx="7528865" cy="4934049"/>
                    </a:xfrm>
                    <a:prstGeom prst="rect">
                      <a:avLst/>
                    </a:prstGeom>
                  </pic:spPr>
                </pic:pic>
              </a:graphicData>
            </a:graphic>
          </wp:inline>
        </w:drawing>
      </w:r>
    </w:p>
    <w:p w14:paraId="6DF5B5ED" w14:textId="77777777" w:rsidR="00274EC4" w:rsidRPr="0085698A" w:rsidRDefault="00274EC4" w:rsidP="00274EC4">
      <w:pPr>
        <w:rPr>
          <w:lang w:val="en-US"/>
        </w:rPr>
      </w:pPr>
    </w:p>
    <w:p w14:paraId="553C0791" w14:textId="77777777" w:rsidR="0085698A" w:rsidRPr="0085698A" w:rsidRDefault="0085698A">
      <w:pPr>
        <w:rPr>
          <w:b/>
          <w:bCs/>
          <w:lang w:val="en-US"/>
        </w:rPr>
      </w:pPr>
      <w:r w:rsidRPr="0085698A">
        <w:rPr>
          <w:b/>
          <w:bCs/>
          <w:lang w:val="en-US"/>
        </w:rPr>
        <w:br w:type="page"/>
      </w:r>
    </w:p>
    <w:p w14:paraId="189E19D8" w14:textId="244DBC42" w:rsidR="00274EC4" w:rsidRPr="0085698A" w:rsidRDefault="00274EC4" w:rsidP="00274EC4">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5080"/>
        <w:gridCol w:w="1239"/>
        <w:gridCol w:w="2450"/>
        <w:gridCol w:w="1599"/>
        <w:gridCol w:w="1239"/>
        <w:gridCol w:w="1239"/>
        <w:gridCol w:w="1431"/>
      </w:tblGrid>
      <w:tr w:rsidR="00274EC4" w:rsidRPr="0085698A" w14:paraId="13E690F5" w14:textId="77777777" w:rsidTr="0076261C">
        <w:tc>
          <w:tcPr>
            <w:tcW w:w="1779" w:type="pct"/>
            <w:shd w:val="clear" w:color="auto" w:fill="AEAAAA" w:themeFill="background2" w:themeFillShade="BF"/>
          </w:tcPr>
          <w:p w14:paraId="045230FD" w14:textId="77777777" w:rsidR="00274EC4" w:rsidRPr="0085698A" w:rsidRDefault="00274EC4" w:rsidP="0076261C">
            <w:pPr>
              <w:rPr>
                <w:b/>
                <w:bCs/>
              </w:rPr>
            </w:pPr>
          </w:p>
        </w:tc>
        <w:tc>
          <w:tcPr>
            <w:tcW w:w="434" w:type="pct"/>
            <w:shd w:val="clear" w:color="auto" w:fill="AEAAAA" w:themeFill="background2" w:themeFillShade="BF"/>
          </w:tcPr>
          <w:p w14:paraId="602E1241" w14:textId="77777777" w:rsidR="00274EC4" w:rsidRPr="0085698A" w:rsidRDefault="00274EC4" w:rsidP="0076261C">
            <w:pPr>
              <w:rPr>
                <w:b/>
                <w:bCs/>
              </w:rPr>
            </w:pPr>
            <w:r w:rsidRPr="0085698A">
              <w:rPr>
                <w:b/>
                <w:bCs/>
              </w:rPr>
              <w:t>SMD</w:t>
            </w:r>
          </w:p>
        </w:tc>
        <w:tc>
          <w:tcPr>
            <w:tcW w:w="858" w:type="pct"/>
            <w:shd w:val="clear" w:color="auto" w:fill="AEAAAA" w:themeFill="background2" w:themeFillShade="BF"/>
          </w:tcPr>
          <w:p w14:paraId="627F383B" w14:textId="77777777" w:rsidR="00274EC4" w:rsidRPr="0085698A" w:rsidRDefault="00274EC4" w:rsidP="0076261C">
            <w:pPr>
              <w:rPr>
                <w:b/>
                <w:bCs/>
              </w:rPr>
            </w:pPr>
            <w:r w:rsidRPr="0085698A">
              <w:rPr>
                <w:b/>
                <w:bCs/>
              </w:rPr>
              <w:t>95% CI</w:t>
            </w:r>
          </w:p>
        </w:tc>
        <w:tc>
          <w:tcPr>
            <w:tcW w:w="560" w:type="pct"/>
            <w:shd w:val="clear" w:color="auto" w:fill="AEAAAA" w:themeFill="background2" w:themeFillShade="BF"/>
          </w:tcPr>
          <w:p w14:paraId="459D097F" w14:textId="77777777" w:rsidR="00274EC4" w:rsidRPr="0085698A" w:rsidRDefault="00274EC4" w:rsidP="0076261C">
            <w:pPr>
              <w:rPr>
                <w:b/>
                <w:bCs/>
              </w:rPr>
            </w:pPr>
            <w:r w:rsidRPr="0085698A">
              <w:rPr>
                <w:b/>
                <w:bCs/>
              </w:rPr>
              <w:t>p-value</w:t>
            </w:r>
          </w:p>
        </w:tc>
        <w:tc>
          <w:tcPr>
            <w:tcW w:w="434" w:type="pct"/>
            <w:shd w:val="clear" w:color="auto" w:fill="AEAAAA" w:themeFill="background2" w:themeFillShade="BF"/>
          </w:tcPr>
          <w:p w14:paraId="348233B7" w14:textId="77777777" w:rsidR="00274EC4" w:rsidRPr="0085698A" w:rsidRDefault="00274EC4" w:rsidP="0076261C">
            <w:pPr>
              <w:rPr>
                <w:b/>
                <w:bCs/>
              </w:rPr>
            </w:pPr>
            <w:r w:rsidRPr="0085698A">
              <w:rPr>
                <w:b/>
                <w:bCs/>
              </w:rPr>
              <w:t>Qp</w:t>
            </w:r>
          </w:p>
        </w:tc>
        <w:tc>
          <w:tcPr>
            <w:tcW w:w="434" w:type="pct"/>
            <w:shd w:val="clear" w:color="auto" w:fill="AEAAAA" w:themeFill="background2" w:themeFillShade="BF"/>
          </w:tcPr>
          <w:p w14:paraId="0206C083" w14:textId="77777777" w:rsidR="00274EC4" w:rsidRPr="0085698A" w:rsidRDefault="00274EC4" w:rsidP="0076261C">
            <w:pPr>
              <w:rPr>
                <w:b/>
                <w:bCs/>
              </w:rPr>
            </w:pPr>
            <w:r w:rsidRPr="0085698A">
              <w:rPr>
                <w:b/>
                <w:bCs/>
              </w:rPr>
              <w:t>tau</w:t>
            </w:r>
            <w:r w:rsidRPr="0085698A">
              <w:rPr>
                <w:b/>
                <w:bCs/>
                <w:vertAlign w:val="superscript"/>
              </w:rPr>
              <w:t>2</w:t>
            </w:r>
          </w:p>
        </w:tc>
        <w:tc>
          <w:tcPr>
            <w:tcW w:w="501" w:type="pct"/>
            <w:shd w:val="clear" w:color="auto" w:fill="AEAAAA" w:themeFill="background2" w:themeFillShade="BF"/>
          </w:tcPr>
          <w:p w14:paraId="58140A93" w14:textId="77777777" w:rsidR="00274EC4" w:rsidRPr="0085698A" w:rsidRDefault="00274EC4" w:rsidP="0076261C">
            <w:pPr>
              <w:rPr>
                <w:b/>
                <w:bCs/>
              </w:rPr>
            </w:pPr>
            <w:r w:rsidRPr="0085698A">
              <w:rPr>
                <w:b/>
                <w:bCs/>
              </w:rPr>
              <w:t>I</w:t>
            </w:r>
            <w:r w:rsidRPr="0085698A">
              <w:rPr>
                <w:b/>
                <w:bCs/>
                <w:vertAlign w:val="superscript"/>
              </w:rPr>
              <w:t>2</w:t>
            </w:r>
          </w:p>
        </w:tc>
      </w:tr>
      <w:tr w:rsidR="00274EC4" w:rsidRPr="0085698A" w14:paraId="04CE9305" w14:textId="77777777" w:rsidTr="0076261C">
        <w:tc>
          <w:tcPr>
            <w:tcW w:w="1779" w:type="pct"/>
          </w:tcPr>
          <w:p w14:paraId="0F53D289" w14:textId="4D6DD6CD" w:rsidR="00274EC4" w:rsidRPr="0085698A" w:rsidRDefault="00274EC4" w:rsidP="00274EC4">
            <w:r w:rsidRPr="0085698A">
              <w:t>Priyesh et al., 2021</w:t>
            </w:r>
          </w:p>
        </w:tc>
        <w:tc>
          <w:tcPr>
            <w:tcW w:w="434" w:type="pct"/>
          </w:tcPr>
          <w:p w14:paraId="1DC088D8" w14:textId="011B38FA" w:rsidR="00274EC4" w:rsidRPr="0085698A" w:rsidRDefault="00274EC4" w:rsidP="00274EC4">
            <w:r w:rsidRPr="0085698A">
              <w:t>-0.165</w:t>
            </w:r>
          </w:p>
        </w:tc>
        <w:tc>
          <w:tcPr>
            <w:tcW w:w="858" w:type="pct"/>
          </w:tcPr>
          <w:p w14:paraId="7E4E8D59" w14:textId="01BEF324" w:rsidR="00274EC4" w:rsidRPr="0085698A" w:rsidRDefault="002D2954" w:rsidP="00274EC4">
            <w:r w:rsidRPr="0085698A">
              <w:t>-</w:t>
            </w:r>
            <w:r w:rsidR="00274EC4" w:rsidRPr="0085698A">
              <w:t>0.471, 0.142</w:t>
            </w:r>
          </w:p>
        </w:tc>
        <w:tc>
          <w:tcPr>
            <w:tcW w:w="560" w:type="pct"/>
          </w:tcPr>
          <w:p w14:paraId="26918918" w14:textId="587C9BE5" w:rsidR="00274EC4" w:rsidRPr="0085698A" w:rsidRDefault="00274EC4" w:rsidP="00274EC4">
            <w:r w:rsidRPr="0085698A">
              <w:t>0.292</w:t>
            </w:r>
          </w:p>
        </w:tc>
        <w:tc>
          <w:tcPr>
            <w:tcW w:w="434" w:type="pct"/>
          </w:tcPr>
          <w:p w14:paraId="384517A4" w14:textId="1B70C8AE" w:rsidR="00274EC4" w:rsidRPr="0085698A" w:rsidRDefault="00274EC4" w:rsidP="00274EC4">
            <w:r w:rsidRPr="0085698A">
              <w:t>0.257</w:t>
            </w:r>
          </w:p>
        </w:tc>
        <w:tc>
          <w:tcPr>
            <w:tcW w:w="434" w:type="pct"/>
          </w:tcPr>
          <w:p w14:paraId="4DA8B1B7" w14:textId="420C99A4" w:rsidR="00274EC4" w:rsidRPr="0085698A" w:rsidRDefault="00274EC4" w:rsidP="00274EC4">
            <w:r w:rsidRPr="0085698A">
              <w:t>0.016</w:t>
            </w:r>
          </w:p>
        </w:tc>
        <w:tc>
          <w:tcPr>
            <w:tcW w:w="501" w:type="pct"/>
          </w:tcPr>
          <w:p w14:paraId="5BB689BA" w14:textId="57F5BAEF" w:rsidR="00274EC4" w:rsidRPr="0085698A" w:rsidRDefault="00274EC4" w:rsidP="00274EC4">
            <w:r w:rsidRPr="0085698A">
              <w:t>22.329</w:t>
            </w:r>
          </w:p>
        </w:tc>
      </w:tr>
      <w:tr w:rsidR="00274EC4" w:rsidRPr="0085698A" w14:paraId="03DCB6F1" w14:textId="77777777" w:rsidTr="0076261C">
        <w:tc>
          <w:tcPr>
            <w:tcW w:w="1779" w:type="pct"/>
          </w:tcPr>
          <w:p w14:paraId="03EAD041" w14:textId="7972E7D6" w:rsidR="00274EC4" w:rsidRPr="0085698A" w:rsidRDefault="00274EC4" w:rsidP="00274EC4">
            <w:r w:rsidRPr="0085698A">
              <w:t>Rubin et al., 2022</w:t>
            </w:r>
          </w:p>
        </w:tc>
        <w:tc>
          <w:tcPr>
            <w:tcW w:w="434" w:type="pct"/>
          </w:tcPr>
          <w:p w14:paraId="6244123F" w14:textId="30B9859D" w:rsidR="00274EC4" w:rsidRPr="0085698A" w:rsidRDefault="00274EC4" w:rsidP="00274EC4">
            <w:r w:rsidRPr="0085698A">
              <w:t>-0.017</w:t>
            </w:r>
          </w:p>
        </w:tc>
        <w:tc>
          <w:tcPr>
            <w:tcW w:w="858" w:type="pct"/>
          </w:tcPr>
          <w:p w14:paraId="687CE369" w14:textId="1582646D" w:rsidR="00274EC4" w:rsidRPr="0085698A" w:rsidRDefault="002D2954" w:rsidP="00274EC4">
            <w:r w:rsidRPr="0085698A">
              <w:t>-</w:t>
            </w:r>
            <w:r w:rsidR="00274EC4" w:rsidRPr="0085698A">
              <w:t>0.43, 0.397</w:t>
            </w:r>
          </w:p>
        </w:tc>
        <w:tc>
          <w:tcPr>
            <w:tcW w:w="560" w:type="pct"/>
          </w:tcPr>
          <w:p w14:paraId="1A2D1BE6" w14:textId="663C086C" w:rsidR="00274EC4" w:rsidRPr="0085698A" w:rsidRDefault="00274EC4" w:rsidP="00274EC4">
            <w:r w:rsidRPr="0085698A">
              <w:t>0.937</w:t>
            </w:r>
          </w:p>
        </w:tc>
        <w:tc>
          <w:tcPr>
            <w:tcW w:w="434" w:type="pct"/>
          </w:tcPr>
          <w:p w14:paraId="4F93F77B" w14:textId="536972A9" w:rsidR="00274EC4" w:rsidRPr="0085698A" w:rsidRDefault="00274EC4" w:rsidP="00274EC4">
            <w:r w:rsidRPr="0085698A">
              <w:t>0.51</w:t>
            </w:r>
          </w:p>
        </w:tc>
        <w:tc>
          <w:tcPr>
            <w:tcW w:w="434" w:type="pct"/>
          </w:tcPr>
          <w:p w14:paraId="7A8A1AF9" w14:textId="070CB0AE" w:rsidR="00274EC4" w:rsidRPr="0085698A" w:rsidRDefault="00274EC4" w:rsidP="00274EC4">
            <w:r w:rsidRPr="0085698A">
              <w:t>0</w:t>
            </w:r>
          </w:p>
        </w:tc>
        <w:tc>
          <w:tcPr>
            <w:tcW w:w="501" w:type="pct"/>
          </w:tcPr>
          <w:p w14:paraId="1F39B4E0" w14:textId="715C0609" w:rsidR="00274EC4" w:rsidRPr="0085698A" w:rsidRDefault="00274EC4" w:rsidP="00274EC4">
            <w:r w:rsidRPr="0085698A">
              <w:t>0</w:t>
            </w:r>
          </w:p>
        </w:tc>
      </w:tr>
      <w:tr w:rsidR="00274EC4" w:rsidRPr="0085698A" w14:paraId="084BA785" w14:textId="77777777" w:rsidTr="0076261C">
        <w:tc>
          <w:tcPr>
            <w:tcW w:w="1779" w:type="pct"/>
          </w:tcPr>
          <w:p w14:paraId="4562EC8E" w14:textId="7C737C1D" w:rsidR="00274EC4" w:rsidRPr="0085698A" w:rsidRDefault="00274EC4" w:rsidP="00274EC4">
            <w:r w:rsidRPr="0085698A">
              <w:t>Goghari et al., 2013</w:t>
            </w:r>
          </w:p>
        </w:tc>
        <w:tc>
          <w:tcPr>
            <w:tcW w:w="434" w:type="pct"/>
          </w:tcPr>
          <w:p w14:paraId="7F19D57B" w14:textId="00E0F6DC" w:rsidR="00274EC4" w:rsidRPr="0085698A" w:rsidRDefault="00274EC4" w:rsidP="00274EC4">
            <w:pPr>
              <w:rPr>
                <w:b/>
                <w:bCs/>
              </w:rPr>
            </w:pPr>
            <w:r w:rsidRPr="0085698A">
              <w:rPr>
                <w:b/>
                <w:bCs/>
              </w:rPr>
              <w:t>-0.229</w:t>
            </w:r>
          </w:p>
        </w:tc>
        <w:tc>
          <w:tcPr>
            <w:tcW w:w="858" w:type="pct"/>
          </w:tcPr>
          <w:p w14:paraId="1D1FBDFB" w14:textId="465373DB" w:rsidR="00274EC4" w:rsidRPr="0085698A" w:rsidRDefault="002D2954" w:rsidP="00274EC4">
            <w:pPr>
              <w:rPr>
                <w:b/>
                <w:bCs/>
              </w:rPr>
            </w:pPr>
            <w:r w:rsidRPr="0085698A">
              <w:rPr>
                <w:b/>
                <w:bCs/>
              </w:rPr>
              <w:t>-</w:t>
            </w:r>
            <w:r w:rsidR="00274EC4" w:rsidRPr="0085698A">
              <w:rPr>
                <w:b/>
                <w:bCs/>
              </w:rPr>
              <w:t>0.446, -0.012</w:t>
            </w:r>
          </w:p>
        </w:tc>
        <w:tc>
          <w:tcPr>
            <w:tcW w:w="560" w:type="pct"/>
          </w:tcPr>
          <w:p w14:paraId="65C8080B" w14:textId="4F831AA4" w:rsidR="00274EC4" w:rsidRPr="0085698A" w:rsidRDefault="00274EC4" w:rsidP="00274EC4">
            <w:pPr>
              <w:rPr>
                <w:b/>
                <w:bCs/>
              </w:rPr>
            </w:pPr>
            <w:r w:rsidRPr="0085698A">
              <w:rPr>
                <w:b/>
                <w:bCs/>
              </w:rPr>
              <w:t>0.038</w:t>
            </w:r>
          </w:p>
        </w:tc>
        <w:tc>
          <w:tcPr>
            <w:tcW w:w="434" w:type="pct"/>
          </w:tcPr>
          <w:p w14:paraId="45E9813C" w14:textId="2255B0F2" w:rsidR="00274EC4" w:rsidRPr="0085698A" w:rsidRDefault="00274EC4" w:rsidP="00274EC4">
            <w:r w:rsidRPr="0085698A">
              <w:t>0.736</w:t>
            </w:r>
          </w:p>
        </w:tc>
        <w:tc>
          <w:tcPr>
            <w:tcW w:w="434" w:type="pct"/>
          </w:tcPr>
          <w:p w14:paraId="2A0FC293" w14:textId="495C3246" w:rsidR="00274EC4" w:rsidRPr="0085698A" w:rsidRDefault="00274EC4" w:rsidP="00274EC4">
            <w:r w:rsidRPr="0085698A">
              <w:t>0</w:t>
            </w:r>
          </w:p>
        </w:tc>
        <w:tc>
          <w:tcPr>
            <w:tcW w:w="501" w:type="pct"/>
          </w:tcPr>
          <w:p w14:paraId="39A84AD5" w14:textId="64192B18" w:rsidR="00274EC4" w:rsidRPr="0085698A" w:rsidRDefault="00274EC4" w:rsidP="00274EC4">
            <w:r w:rsidRPr="0085698A">
              <w:t>0</w:t>
            </w:r>
          </w:p>
        </w:tc>
      </w:tr>
    </w:tbl>
    <w:p w14:paraId="73AC2D9B" w14:textId="77777777" w:rsidR="00274EC4" w:rsidRPr="0085698A" w:rsidRDefault="00274EC4" w:rsidP="00274EC4">
      <w:pPr>
        <w:rPr>
          <w:lang w:val="en-US"/>
        </w:rPr>
        <w:sectPr w:rsidR="00274EC4" w:rsidRPr="0085698A" w:rsidSect="009C21C5">
          <w:pgSz w:w="16838" w:h="11906" w:orient="landscape"/>
          <w:pgMar w:top="1134" w:right="1134" w:bottom="1134" w:left="1417" w:header="708" w:footer="708" w:gutter="0"/>
          <w:cols w:space="708"/>
          <w:docGrid w:linePitch="360"/>
        </w:sectPr>
      </w:pPr>
    </w:p>
    <w:p w14:paraId="29AD2D36" w14:textId="4B5A3993" w:rsidR="003177E6" w:rsidRPr="0085698A" w:rsidRDefault="003177E6" w:rsidP="003177E6">
      <w:pPr>
        <w:pStyle w:val="Heading2"/>
        <w:rPr>
          <w:lang w:val="en-US"/>
        </w:rPr>
      </w:pPr>
      <w:bookmarkStart w:id="20" w:name="_Toc137498232"/>
      <w:r w:rsidRPr="0085698A">
        <w:rPr>
          <w:lang w:val="en-US"/>
        </w:rPr>
        <w:lastRenderedPageBreak/>
        <w:t>Lower level, identification</w:t>
      </w:r>
      <w:bookmarkEnd w:id="20"/>
    </w:p>
    <w:p w14:paraId="0A5DBB4A" w14:textId="7123E826" w:rsidR="004F48C6" w:rsidRPr="0085698A" w:rsidRDefault="003177E6" w:rsidP="003177E6">
      <w:pPr>
        <w:pStyle w:val="Heading3"/>
        <w:rPr>
          <w:lang w:val="en-US"/>
        </w:rPr>
      </w:pPr>
      <w:bookmarkStart w:id="21" w:name="_Toc137498233"/>
      <w:r w:rsidRPr="0085698A">
        <w:rPr>
          <w:lang w:val="en-US"/>
        </w:rPr>
        <w:t>Anger</w:t>
      </w:r>
      <w:r w:rsidR="009C613D" w:rsidRPr="0085698A">
        <w:rPr>
          <w:lang w:val="en-US"/>
        </w:rPr>
        <w:t>, accuracy</w:t>
      </w:r>
      <w:bookmarkEnd w:id="21"/>
    </w:p>
    <w:p w14:paraId="4732E748" w14:textId="00F6F4FF" w:rsidR="003177E6" w:rsidRPr="0085698A" w:rsidRDefault="0085698A" w:rsidP="003177E6">
      <w:pPr>
        <w:rPr>
          <w:lang w:val="en-US"/>
        </w:rPr>
      </w:pPr>
      <w:r w:rsidRPr="0085698A">
        <w:rPr>
          <w:b/>
          <w:bCs/>
          <w:lang w:val="en-US"/>
        </w:rPr>
        <w:t>Main analysis</w:t>
      </w:r>
      <w:r w:rsidR="002D2954" w:rsidRPr="0085698A">
        <w:rPr>
          <w:noProof/>
          <w:lang w:val="en-US"/>
        </w:rPr>
        <w:drawing>
          <wp:inline distT="0" distB="0" distL="0" distR="0" wp14:anchorId="573ED0D2" wp14:editId="4890AF0E">
            <wp:extent cx="9072245" cy="5358130"/>
            <wp:effectExtent l="0" t="0" r="0" b="1270"/>
            <wp:docPr id="24530783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307835" name="Picture 245307835"/>
                    <pic:cNvPicPr/>
                  </pic:nvPicPr>
                  <pic:blipFill>
                    <a:blip r:embed="rId36">
                      <a:extLst>
                        <a:ext uri="{28A0092B-C50C-407E-A947-70E740481C1C}">
                          <a14:useLocalDpi xmlns:a14="http://schemas.microsoft.com/office/drawing/2010/main" val="0"/>
                        </a:ext>
                      </a:extLst>
                    </a:blip>
                    <a:stretch>
                      <a:fillRect/>
                    </a:stretch>
                  </pic:blipFill>
                  <pic:spPr>
                    <a:xfrm>
                      <a:off x="0" y="0"/>
                      <a:ext cx="9072245" cy="5358130"/>
                    </a:xfrm>
                    <a:prstGeom prst="rect">
                      <a:avLst/>
                    </a:prstGeom>
                  </pic:spPr>
                </pic:pic>
              </a:graphicData>
            </a:graphic>
          </wp:inline>
        </w:drawing>
      </w:r>
    </w:p>
    <w:p w14:paraId="1570F50C" w14:textId="77777777" w:rsidR="002D2954" w:rsidRPr="0085698A" w:rsidRDefault="002D2954" w:rsidP="002D2954">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5080"/>
        <w:gridCol w:w="1239"/>
        <w:gridCol w:w="2450"/>
        <w:gridCol w:w="1599"/>
        <w:gridCol w:w="1239"/>
        <w:gridCol w:w="1239"/>
        <w:gridCol w:w="1431"/>
      </w:tblGrid>
      <w:tr w:rsidR="002D2954" w:rsidRPr="0085698A" w14:paraId="6EC8CDE2" w14:textId="77777777" w:rsidTr="0076261C">
        <w:tc>
          <w:tcPr>
            <w:tcW w:w="1779" w:type="pct"/>
            <w:shd w:val="clear" w:color="auto" w:fill="AEAAAA" w:themeFill="background2" w:themeFillShade="BF"/>
          </w:tcPr>
          <w:p w14:paraId="297583D5" w14:textId="77777777" w:rsidR="002D2954" w:rsidRPr="0085698A" w:rsidRDefault="002D2954" w:rsidP="0076261C">
            <w:pPr>
              <w:rPr>
                <w:b/>
                <w:bCs/>
              </w:rPr>
            </w:pPr>
          </w:p>
        </w:tc>
        <w:tc>
          <w:tcPr>
            <w:tcW w:w="434" w:type="pct"/>
            <w:shd w:val="clear" w:color="auto" w:fill="AEAAAA" w:themeFill="background2" w:themeFillShade="BF"/>
          </w:tcPr>
          <w:p w14:paraId="1C4F5E3E" w14:textId="77777777" w:rsidR="002D2954" w:rsidRPr="0085698A" w:rsidRDefault="002D2954" w:rsidP="0076261C">
            <w:pPr>
              <w:rPr>
                <w:b/>
                <w:bCs/>
              </w:rPr>
            </w:pPr>
            <w:r w:rsidRPr="0085698A">
              <w:rPr>
                <w:b/>
                <w:bCs/>
              </w:rPr>
              <w:t>SMD</w:t>
            </w:r>
          </w:p>
        </w:tc>
        <w:tc>
          <w:tcPr>
            <w:tcW w:w="858" w:type="pct"/>
            <w:shd w:val="clear" w:color="auto" w:fill="AEAAAA" w:themeFill="background2" w:themeFillShade="BF"/>
          </w:tcPr>
          <w:p w14:paraId="2BDF3E86" w14:textId="77777777" w:rsidR="002D2954" w:rsidRPr="0085698A" w:rsidRDefault="002D2954" w:rsidP="0076261C">
            <w:pPr>
              <w:rPr>
                <w:b/>
                <w:bCs/>
              </w:rPr>
            </w:pPr>
            <w:r w:rsidRPr="0085698A">
              <w:rPr>
                <w:b/>
                <w:bCs/>
              </w:rPr>
              <w:t>95% CI</w:t>
            </w:r>
          </w:p>
        </w:tc>
        <w:tc>
          <w:tcPr>
            <w:tcW w:w="560" w:type="pct"/>
            <w:shd w:val="clear" w:color="auto" w:fill="AEAAAA" w:themeFill="background2" w:themeFillShade="BF"/>
          </w:tcPr>
          <w:p w14:paraId="2E6E77E4" w14:textId="77777777" w:rsidR="002D2954" w:rsidRPr="0085698A" w:rsidRDefault="002D2954" w:rsidP="0076261C">
            <w:pPr>
              <w:rPr>
                <w:b/>
                <w:bCs/>
              </w:rPr>
            </w:pPr>
            <w:r w:rsidRPr="0085698A">
              <w:rPr>
                <w:b/>
                <w:bCs/>
              </w:rPr>
              <w:t>p-value</w:t>
            </w:r>
          </w:p>
        </w:tc>
        <w:tc>
          <w:tcPr>
            <w:tcW w:w="434" w:type="pct"/>
            <w:shd w:val="clear" w:color="auto" w:fill="AEAAAA" w:themeFill="background2" w:themeFillShade="BF"/>
          </w:tcPr>
          <w:p w14:paraId="5EFA3E2B" w14:textId="77777777" w:rsidR="002D2954" w:rsidRPr="0085698A" w:rsidRDefault="002D2954" w:rsidP="0076261C">
            <w:pPr>
              <w:rPr>
                <w:b/>
                <w:bCs/>
              </w:rPr>
            </w:pPr>
            <w:r w:rsidRPr="0085698A">
              <w:rPr>
                <w:b/>
                <w:bCs/>
              </w:rPr>
              <w:t>Qp</w:t>
            </w:r>
          </w:p>
        </w:tc>
        <w:tc>
          <w:tcPr>
            <w:tcW w:w="434" w:type="pct"/>
            <w:shd w:val="clear" w:color="auto" w:fill="AEAAAA" w:themeFill="background2" w:themeFillShade="BF"/>
          </w:tcPr>
          <w:p w14:paraId="412FD761" w14:textId="77777777" w:rsidR="002D2954" w:rsidRPr="0085698A" w:rsidRDefault="002D2954" w:rsidP="0076261C">
            <w:pPr>
              <w:rPr>
                <w:b/>
                <w:bCs/>
              </w:rPr>
            </w:pPr>
            <w:r w:rsidRPr="0085698A">
              <w:rPr>
                <w:b/>
                <w:bCs/>
              </w:rPr>
              <w:t>tau</w:t>
            </w:r>
            <w:r w:rsidRPr="0085698A">
              <w:rPr>
                <w:b/>
                <w:bCs/>
                <w:vertAlign w:val="superscript"/>
              </w:rPr>
              <w:t>2</w:t>
            </w:r>
          </w:p>
        </w:tc>
        <w:tc>
          <w:tcPr>
            <w:tcW w:w="501" w:type="pct"/>
            <w:shd w:val="clear" w:color="auto" w:fill="AEAAAA" w:themeFill="background2" w:themeFillShade="BF"/>
          </w:tcPr>
          <w:p w14:paraId="63668352" w14:textId="77777777" w:rsidR="002D2954" w:rsidRPr="0085698A" w:rsidRDefault="002D2954" w:rsidP="0076261C">
            <w:pPr>
              <w:rPr>
                <w:b/>
                <w:bCs/>
              </w:rPr>
            </w:pPr>
            <w:r w:rsidRPr="0085698A">
              <w:rPr>
                <w:b/>
                <w:bCs/>
              </w:rPr>
              <w:t>I</w:t>
            </w:r>
            <w:r w:rsidRPr="0085698A">
              <w:rPr>
                <w:b/>
                <w:bCs/>
                <w:vertAlign w:val="superscript"/>
              </w:rPr>
              <w:t>2</w:t>
            </w:r>
          </w:p>
        </w:tc>
      </w:tr>
      <w:tr w:rsidR="002D2954" w:rsidRPr="0085698A" w14:paraId="7DDFD907" w14:textId="77777777" w:rsidTr="0076261C">
        <w:tc>
          <w:tcPr>
            <w:tcW w:w="1779" w:type="pct"/>
          </w:tcPr>
          <w:p w14:paraId="288F42ED" w14:textId="482A690B" w:rsidR="002D2954" w:rsidRPr="0085698A" w:rsidRDefault="002D2954" w:rsidP="002D2954">
            <w:r w:rsidRPr="0085698A">
              <w:t>Rubin et al., 2022</w:t>
            </w:r>
          </w:p>
        </w:tc>
        <w:tc>
          <w:tcPr>
            <w:tcW w:w="434" w:type="pct"/>
          </w:tcPr>
          <w:p w14:paraId="1B074043" w14:textId="67C5E446" w:rsidR="002D2954" w:rsidRPr="0085698A" w:rsidRDefault="002D2954" w:rsidP="002D2954">
            <w:r w:rsidRPr="0085698A">
              <w:t>0.42</w:t>
            </w:r>
          </w:p>
        </w:tc>
        <w:tc>
          <w:tcPr>
            <w:tcW w:w="858" w:type="pct"/>
          </w:tcPr>
          <w:p w14:paraId="00390CBB" w14:textId="19B401CB" w:rsidR="002D2954" w:rsidRPr="0085698A" w:rsidRDefault="002D2954" w:rsidP="002D2954">
            <w:r w:rsidRPr="0085698A">
              <w:t>0.127, 0.714</w:t>
            </w:r>
          </w:p>
        </w:tc>
        <w:tc>
          <w:tcPr>
            <w:tcW w:w="560" w:type="pct"/>
          </w:tcPr>
          <w:p w14:paraId="27AA12DD" w14:textId="32B06547" w:rsidR="002D2954" w:rsidRPr="0085698A" w:rsidRDefault="002D2954" w:rsidP="002D2954">
            <w:r w:rsidRPr="0085698A">
              <w:t>0.005</w:t>
            </w:r>
          </w:p>
        </w:tc>
        <w:tc>
          <w:tcPr>
            <w:tcW w:w="434" w:type="pct"/>
          </w:tcPr>
          <w:p w14:paraId="42A27337" w14:textId="4DE7B594" w:rsidR="002D2954" w:rsidRPr="0085698A" w:rsidRDefault="002D2954" w:rsidP="002D2954">
            <w:r w:rsidRPr="0085698A">
              <w:t>0.76</w:t>
            </w:r>
          </w:p>
        </w:tc>
        <w:tc>
          <w:tcPr>
            <w:tcW w:w="434" w:type="pct"/>
          </w:tcPr>
          <w:p w14:paraId="6D2ADF6B" w14:textId="72EE1787" w:rsidR="002D2954" w:rsidRPr="0085698A" w:rsidRDefault="002D2954" w:rsidP="002D2954">
            <w:r w:rsidRPr="0085698A">
              <w:t>0</w:t>
            </w:r>
          </w:p>
        </w:tc>
        <w:tc>
          <w:tcPr>
            <w:tcW w:w="501" w:type="pct"/>
          </w:tcPr>
          <w:p w14:paraId="20C9EEEE" w14:textId="0E212B50" w:rsidR="002D2954" w:rsidRPr="0085698A" w:rsidRDefault="002D2954" w:rsidP="002D2954">
            <w:r w:rsidRPr="0085698A">
              <w:t>0</w:t>
            </w:r>
          </w:p>
        </w:tc>
      </w:tr>
      <w:tr w:rsidR="002D2954" w:rsidRPr="0085698A" w14:paraId="23346934" w14:textId="77777777" w:rsidTr="0076261C">
        <w:tc>
          <w:tcPr>
            <w:tcW w:w="1779" w:type="pct"/>
          </w:tcPr>
          <w:p w14:paraId="0F95E712" w14:textId="4A9269CF" w:rsidR="002D2954" w:rsidRPr="0085698A" w:rsidRDefault="002D2954" w:rsidP="002D2954">
            <w:r w:rsidRPr="0085698A">
              <w:t>Yalcin-Siedentopf et al., 2014</w:t>
            </w:r>
          </w:p>
        </w:tc>
        <w:tc>
          <w:tcPr>
            <w:tcW w:w="434" w:type="pct"/>
          </w:tcPr>
          <w:p w14:paraId="04CE4508" w14:textId="7832E992" w:rsidR="002D2954" w:rsidRPr="0085698A" w:rsidRDefault="002D2954" w:rsidP="002D2954">
            <w:r w:rsidRPr="0085698A">
              <w:t>0.481</w:t>
            </w:r>
          </w:p>
        </w:tc>
        <w:tc>
          <w:tcPr>
            <w:tcW w:w="858" w:type="pct"/>
          </w:tcPr>
          <w:p w14:paraId="783AECD0" w14:textId="6E79A90C" w:rsidR="002D2954" w:rsidRPr="0085698A" w:rsidRDefault="002D2954" w:rsidP="002D2954">
            <w:r w:rsidRPr="0085698A">
              <w:t>0.273, 0.688</w:t>
            </w:r>
          </w:p>
        </w:tc>
        <w:tc>
          <w:tcPr>
            <w:tcW w:w="560" w:type="pct"/>
          </w:tcPr>
          <w:p w14:paraId="079BEE83" w14:textId="1D6968F1" w:rsidR="002D2954" w:rsidRPr="0085698A" w:rsidRDefault="002D2954" w:rsidP="002D2954">
            <w:r w:rsidRPr="0085698A">
              <w:t>5.64e-06</w:t>
            </w:r>
          </w:p>
        </w:tc>
        <w:tc>
          <w:tcPr>
            <w:tcW w:w="434" w:type="pct"/>
          </w:tcPr>
          <w:p w14:paraId="0419D051" w14:textId="4F0B680A" w:rsidR="002D2954" w:rsidRPr="0085698A" w:rsidRDefault="002D2954" w:rsidP="002D2954">
            <w:r w:rsidRPr="0085698A">
              <w:t>0.804</w:t>
            </w:r>
          </w:p>
        </w:tc>
        <w:tc>
          <w:tcPr>
            <w:tcW w:w="434" w:type="pct"/>
          </w:tcPr>
          <w:p w14:paraId="6D5953CB" w14:textId="246D4EF3" w:rsidR="002D2954" w:rsidRPr="0085698A" w:rsidRDefault="002D2954" w:rsidP="002D2954">
            <w:r w:rsidRPr="0085698A">
              <w:t>0</w:t>
            </w:r>
          </w:p>
        </w:tc>
        <w:tc>
          <w:tcPr>
            <w:tcW w:w="501" w:type="pct"/>
          </w:tcPr>
          <w:p w14:paraId="16F07E92" w14:textId="481E7D99" w:rsidR="002D2954" w:rsidRPr="0085698A" w:rsidRDefault="002D2954" w:rsidP="002D2954">
            <w:r w:rsidRPr="0085698A">
              <w:t>0</w:t>
            </w:r>
          </w:p>
        </w:tc>
      </w:tr>
      <w:tr w:rsidR="002D2954" w:rsidRPr="0085698A" w14:paraId="3AA3FF1B" w14:textId="77777777" w:rsidTr="0076261C">
        <w:tc>
          <w:tcPr>
            <w:tcW w:w="1779" w:type="pct"/>
          </w:tcPr>
          <w:p w14:paraId="70953B84" w14:textId="2E6633CF" w:rsidR="002D2954" w:rsidRPr="0085698A" w:rsidRDefault="002D2954" w:rsidP="002D2954">
            <w:r w:rsidRPr="0085698A">
              <w:t>Derntl et al., 2012</w:t>
            </w:r>
          </w:p>
        </w:tc>
        <w:tc>
          <w:tcPr>
            <w:tcW w:w="434" w:type="pct"/>
          </w:tcPr>
          <w:p w14:paraId="28192061" w14:textId="6AF20B54" w:rsidR="002D2954" w:rsidRPr="0085698A" w:rsidRDefault="002D2954" w:rsidP="002D2954">
            <w:r w:rsidRPr="0085698A">
              <w:t>0.472</w:t>
            </w:r>
          </w:p>
        </w:tc>
        <w:tc>
          <w:tcPr>
            <w:tcW w:w="858" w:type="pct"/>
          </w:tcPr>
          <w:p w14:paraId="66FBF297" w14:textId="1EC1E6F1" w:rsidR="002D2954" w:rsidRPr="0085698A" w:rsidRDefault="002D2954" w:rsidP="002D2954">
            <w:r w:rsidRPr="0085698A">
              <w:t>0.276, 0.667</w:t>
            </w:r>
          </w:p>
        </w:tc>
        <w:tc>
          <w:tcPr>
            <w:tcW w:w="560" w:type="pct"/>
          </w:tcPr>
          <w:p w14:paraId="6A968463" w14:textId="3E545C74" w:rsidR="002D2954" w:rsidRPr="0085698A" w:rsidRDefault="002D2954" w:rsidP="002D2954">
            <w:r w:rsidRPr="0085698A">
              <w:t>2.26e-06</w:t>
            </w:r>
          </w:p>
        </w:tc>
        <w:tc>
          <w:tcPr>
            <w:tcW w:w="434" w:type="pct"/>
          </w:tcPr>
          <w:p w14:paraId="2B61BBA2" w14:textId="1CF9D061" w:rsidR="002D2954" w:rsidRPr="0085698A" w:rsidRDefault="002D2954" w:rsidP="002D2954">
            <w:r w:rsidRPr="0085698A">
              <w:t>0.785</w:t>
            </w:r>
          </w:p>
        </w:tc>
        <w:tc>
          <w:tcPr>
            <w:tcW w:w="434" w:type="pct"/>
          </w:tcPr>
          <w:p w14:paraId="5F67FE61" w14:textId="6163AF37" w:rsidR="002D2954" w:rsidRPr="0085698A" w:rsidRDefault="002D2954" w:rsidP="002D2954">
            <w:r w:rsidRPr="0085698A">
              <w:t>0</w:t>
            </w:r>
          </w:p>
        </w:tc>
        <w:tc>
          <w:tcPr>
            <w:tcW w:w="501" w:type="pct"/>
          </w:tcPr>
          <w:p w14:paraId="3396C8D9" w14:textId="3594367E" w:rsidR="002D2954" w:rsidRPr="0085698A" w:rsidRDefault="002D2954" w:rsidP="002D2954">
            <w:r w:rsidRPr="0085698A">
              <w:t>0</w:t>
            </w:r>
          </w:p>
        </w:tc>
      </w:tr>
      <w:tr w:rsidR="002D2954" w:rsidRPr="0085698A" w14:paraId="35E7D599" w14:textId="77777777" w:rsidTr="0076261C">
        <w:tc>
          <w:tcPr>
            <w:tcW w:w="1779" w:type="pct"/>
          </w:tcPr>
          <w:p w14:paraId="2CB4B247" w14:textId="738FA35C" w:rsidR="002D2954" w:rsidRPr="0085698A" w:rsidRDefault="002D2954" w:rsidP="002D2954">
            <w:r w:rsidRPr="0085698A">
              <w:t>Goghari et al., 2013</w:t>
            </w:r>
          </w:p>
        </w:tc>
        <w:tc>
          <w:tcPr>
            <w:tcW w:w="434" w:type="pct"/>
          </w:tcPr>
          <w:p w14:paraId="2B282516" w14:textId="4E58B3F6" w:rsidR="002D2954" w:rsidRPr="0085698A" w:rsidRDefault="002D2954" w:rsidP="002D2954">
            <w:r w:rsidRPr="0085698A">
              <w:t>0.442</w:t>
            </w:r>
          </w:p>
        </w:tc>
        <w:tc>
          <w:tcPr>
            <w:tcW w:w="858" w:type="pct"/>
          </w:tcPr>
          <w:p w14:paraId="3E2387EC" w14:textId="6CCE89C1" w:rsidR="002D2954" w:rsidRPr="0085698A" w:rsidRDefault="002D2954" w:rsidP="002D2954">
            <w:r w:rsidRPr="0085698A">
              <w:t>0.249, 0.636</w:t>
            </w:r>
          </w:p>
        </w:tc>
        <w:tc>
          <w:tcPr>
            <w:tcW w:w="560" w:type="pct"/>
          </w:tcPr>
          <w:p w14:paraId="742234C9" w14:textId="4E96942A" w:rsidR="002D2954" w:rsidRPr="0085698A" w:rsidRDefault="002D2954" w:rsidP="002D2954">
            <w:r w:rsidRPr="0085698A">
              <w:t>7.45e-06</w:t>
            </w:r>
          </w:p>
        </w:tc>
        <w:tc>
          <w:tcPr>
            <w:tcW w:w="434" w:type="pct"/>
          </w:tcPr>
          <w:p w14:paraId="5F4FEADE" w14:textId="43DEC84E" w:rsidR="002D2954" w:rsidRPr="0085698A" w:rsidRDefault="002D2954" w:rsidP="002D2954">
            <w:r w:rsidRPr="0085698A">
              <w:t>0.843</w:t>
            </w:r>
          </w:p>
        </w:tc>
        <w:tc>
          <w:tcPr>
            <w:tcW w:w="434" w:type="pct"/>
          </w:tcPr>
          <w:p w14:paraId="17F23D90" w14:textId="12E19BF6" w:rsidR="002D2954" w:rsidRPr="0085698A" w:rsidRDefault="002D2954" w:rsidP="002D2954">
            <w:r w:rsidRPr="0085698A">
              <w:t>0</w:t>
            </w:r>
          </w:p>
        </w:tc>
        <w:tc>
          <w:tcPr>
            <w:tcW w:w="501" w:type="pct"/>
          </w:tcPr>
          <w:p w14:paraId="43307AE7" w14:textId="6292AB70" w:rsidR="002D2954" w:rsidRPr="0085698A" w:rsidRDefault="002D2954" w:rsidP="002D2954">
            <w:r w:rsidRPr="0085698A">
              <w:t>0</w:t>
            </w:r>
          </w:p>
        </w:tc>
      </w:tr>
    </w:tbl>
    <w:p w14:paraId="5CFC4D20" w14:textId="77777777" w:rsidR="002D2954" w:rsidRPr="0085698A" w:rsidRDefault="002D2954" w:rsidP="003177E6">
      <w:pPr>
        <w:rPr>
          <w:lang w:val="en-US"/>
        </w:rPr>
      </w:pPr>
    </w:p>
    <w:p w14:paraId="2BD71A64" w14:textId="77777777" w:rsidR="0085698A" w:rsidRPr="0085698A" w:rsidRDefault="0085698A">
      <w:pPr>
        <w:rPr>
          <w:rFonts w:eastAsiaTheme="majorEastAsia" w:cstheme="majorBidi"/>
          <w:i/>
          <w:color w:val="000000" w:themeColor="text1"/>
          <w:szCs w:val="24"/>
          <w:lang w:val="en-US"/>
        </w:rPr>
      </w:pPr>
      <w:r w:rsidRPr="0085698A">
        <w:rPr>
          <w:lang w:val="en-US"/>
        </w:rPr>
        <w:br w:type="page"/>
      </w:r>
    </w:p>
    <w:p w14:paraId="284FF2F9" w14:textId="1D21917D" w:rsidR="00A37FE0" w:rsidRPr="0085698A" w:rsidRDefault="00A37FE0" w:rsidP="00A37FE0">
      <w:pPr>
        <w:pStyle w:val="Heading3"/>
        <w:rPr>
          <w:lang w:val="en-US"/>
        </w:rPr>
      </w:pPr>
      <w:bookmarkStart w:id="22" w:name="_Toc137498234"/>
      <w:r w:rsidRPr="0085698A">
        <w:rPr>
          <w:lang w:val="en-US"/>
        </w:rPr>
        <w:lastRenderedPageBreak/>
        <w:t>Anger, reaction time</w:t>
      </w:r>
      <w:bookmarkEnd w:id="22"/>
    </w:p>
    <w:p w14:paraId="32E5FF71" w14:textId="6B2DB93E" w:rsidR="0085698A" w:rsidRPr="0085698A" w:rsidRDefault="0085698A" w:rsidP="0085698A">
      <w:pPr>
        <w:rPr>
          <w:b/>
          <w:bCs/>
          <w:lang w:val="en-US"/>
        </w:rPr>
      </w:pPr>
      <w:r w:rsidRPr="0085698A">
        <w:rPr>
          <w:b/>
          <w:bCs/>
          <w:lang w:val="en-US"/>
        </w:rPr>
        <w:t>Main analysis</w:t>
      </w:r>
    </w:p>
    <w:p w14:paraId="1206C212" w14:textId="597391DC" w:rsidR="00A37FE0" w:rsidRPr="0085698A" w:rsidRDefault="00A37FE0" w:rsidP="003177E6">
      <w:pPr>
        <w:rPr>
          <w:lang w:val="en-US"/>
        </w:rPr>
      </w:pPr>
      <w:r w:rsidRPr="0085698A">
        <w:rPr>
          <w:noProof/>
          <w:lang w:val="en-US"/>
        </w:rPr>
        <w:drawing>
          <wp:inline distT="0" distB="0" distL="0" distR="0" wp14:anchorId="0D971E6C" wp14:editId="48E20275">
            <wp:extent cx="8239125" cy="4978538"/>
            <wp:effectExtent l="0" t="0" r="0" b="0"/>
            <wp:docPr id="5341753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4175381" name="Picture 534175381"/>
                    <pic:cNvPicPr/>
                  </pic:nvPicPr>
                  <pic:blipFill>
                    <a:blip r:embed="rId37">
                      <a:extLst>
                        <a:ext uri="{28A0092B-C50C-407E-A947-70E740481C1C}">
                          <a14:useLocalDpi xmlns:a14="http://schemas.microsoft.com/office/drawing/2010/main" val="0"/>
                        </a:ext>
                      </a:extLst>
                    </a:blip>
                    <a:stretch>
                      <a:fillRect/>
                    </a:stretch>
                  </pic:blipFill>
                  <pic:spPr>
                    <a:xfrm>
                      <a:off x="0" y="0"/>
                      <a:ext cx="8270222" cy="4997329"/>
                    </a:xfrm>
                    <a:prstGeom prst="rect">
                      <a:avLst/>
                    </a:prstGeom>
                  </pic:spPr>
                </pic:pic>
              </a:graphicData>
            </a:graphic>
          </wp:inline>
        </w:drawing>
      </w:r>
    </w:p>
    <w:p w14:paraId="46C9A64C" w14:textId="77777777" w:rsidR="0085698A" w:rsidRDefault="0085698A" w:rsidP="003177E6">
      <w:pPr>
        <w:pStyle w:val="Heading3"/>
        <w:rPr>
          <w:lang w:val="en-US"/>
        </w:rPr>
      </w:pPr>
    </w:p>
    <w:p w14:paraId="4C68FCAF" w14:textId="3EFE8F3B" w:rsidR="003177E6" w:rsidRDefault="003177E6" w:rsidP="003177E6">
      <w:pPr>
        <w:pStyle w:val="Heading3"/>
        <w:rPr>
          <w:lang w:val="en-US"/>
        </w:rPr>
      </w:pPr>
      <w:bookmarkStart w:id="23" w:name="_Toc137498235"/>
      <w:r w:rsidRPr="0085698A">
        <w:rPr>
          <w:lang w:val="en-US"/>
        </w:rPr>
        <w:t>Disgust</w:t>
      </w:r>
      <w:r w:rsidR="009C613D" w:rsidRPr="0085698A">
        <w:rPr>
          <w:lang w:val="en-US"/>
        </w:rPr>
        <w:t>, accuracy</w:t>
      </w:r>
      <w:bookmarkEnd w:id="23"/>
    </w:p>
    <w:p w14:paraId="2808F30C" w14:textId="1715EBAA" w:rsidR="0085698A" w:rsidRPr="0085698A" w:rsidRDefault="0085698A" w:rsidP="0085698A">
      <w:pPr>
        <w:rPr>
          <w:b/>
          <w:bCs/>
          <w:lang w:val="en-US"/>
        </w:rPr>
      </w:pPr>
      <w:r w:rsidRPr="0085698A">
        <w:rPr>
          <w:b/>
          <w:bCs/>
          <w:lang w:val="en-US"/>
        </w:rPr>
        <w:t>Main analysis</w:t>
      </w:r>
    </w:p>
    <w:p w14:paraId="6B4BADB7" w14:textId="0D2AAC53" w:rsidR="009C613D" w:rsidRPr="0085698A" w:rsidRDefault="002D2954" w:rsidP="009C613D">
      <w:pPr>
        <w:rPr>
          <w:lang w:val="en-US"/>
        </w:rPr>
      </w:pPr>
      <w:r w:rsidRPr="0085698A">
        <w:rPr>
          <w:noProof/>
          <w:lang w:val="en-US"/>
        </w:rPr>
        <w:drawing>
          <wp:inline distT="0" distB="0" distL="0" distR="0" wp14:anchorId="3921B236" wp14:editId="0230ED71">
            <wp:extent cx="7943850" cy="5093138"/>
            <wp:effectExtent l="0" t="0" r="0" b="0"/>
            <wp:docPr id="179938149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81497" name="Picture 1799381497"/>
                    <pic:cNvPicPr/>
                  </pic:nvPicPr>
                  <pic:blipFill>
                    <a:blip r:embed="rId38">
                      <a:extLst>
                        <a:ext uri="{28A0092B-C50C-407E-A947-70E740481C1C}">
                          <a14:useLocalDpi xmlns:a14="http://schemas.microsoft.com/office/drawing/2010/main" val="0"/>
                        </a:ext>
                      </a:extLst>
                    </a:blip>
                    <a:stretch>
                      <a:fillRect/>
                    </a:stretch>
                  </pic:blipFill>
                  <pic:spPr>
                    <a:xfrm>
                      <a:off x="0" y="0"/>
                      <a:ext cx="7957118" cy="5101645"/>
                    </a:xfrm>
                    <a:prstGeom prst="rect">
                      <a:avLst/>
                    </a:prstGeom>
                  </pic:spPr>
                </pic:pic>
              </a:graphicData>
            </a:graphic>
          </wp:inline>
        </w:drawing>
      </w:r>
    </w:p>
    <w:p w14:paraId="00AF8EB8" w14:textId="0B69205A" w:rsidR="002D2954" w:rsidRPr="0085698A" w:rsidRDefault="002D2954" w:rsidP="009C613D">
      <w:pPr>
        <w:rPr>
          <w:b/>
          <w:bCs/>
          <w:lang w:val="en-US"/>
        </w:rPr>
      </w:pPr>
      <w:r w:rsidRPr="0085698A">
        <w:rPr>
          <w:b/>
          <w:bCs/>
          <w:lang w:val="en-US"/>
        </w:rPr>
        <w:lastRenderedPageBreak/>
        <w:t xml:space="preserve">Meta-regression analyses </w:t>
      </w:r>
    </w:p>
    <w:tbl>
      <w:tblPr>
        <w:tblStyle w:val="TableGrid"/>
        <w:tblW w:w="5000" w:type="pct"/>
        <w:tblLook w:val="04A0" w:firstRow="1" w:lastRow="0" w:firstColumn="1" w:lastColumn="0" w:noHBand="0" w:noVBand="1"/>
      </w:tblPr>
      <w:tblGrid>
        <w:gridCol w:w="2027"/>
        <w:gridCol w:w="2490"/>
        <w:gridCol w:w="2490"/>
        <w:gridCol w:w="4249"/>
        <w:gridCol w:w="3021"/>
      </w:tblGrid>
      <w:tr w:rsidR="002D2954" w:rsidRPr="0085698A" w14:paraId="39C364B9" w14:textId="77777777" w:rsidTr="0076261C">
        <w:tc>
          <w:tcPr>
            <w:tcW w:w="710" w:type="pct"/>
            <w:shd w:val="clear" w:color="auto" w:fill="D9D9D9" w:themeFill="background1" w:themeFillShade="D9"/>
          </w:tcPr>
          <w:p w14:paraId="51938F3E" w14:textId="77777777" w:rsidR="002D2954" w:rsidRPr="0085698A" w:rsidRDefault="002D2954" w:rsidP="0076261C">
            <w:pPr>
              <w:contextualSpacing/>
              <w:rPr>
                <w:rFonts w:cs="Times New Roman"/>
                <w:b/>
                <w:bCs/>
              </w:rPr>
            </w:pPr>
            <w:r w:rsidRPr="0085698A">
              <w:rPr>
                <w:rFonts w:cs="Times New Roman"/>
                <w:b/>
                <w:bCs/>
              </w:rPr>
              <w:t>Emotion type</w:t>
            </w:r>
          </w:p>
        </w:tc>
        <w:tc>
          <w:tcPr>
            <w:tcW w:w="872" w:type="pct"/>
            <w:shd w:val="clear" w:color="auto" w:fill="D9D9D9" w:themeFill="background1" w:themeFillShade="D9"/>
          </w:tcPr>
          <w:p w14:paraId="24EB2A52" w14:textId="77777777" w:rsidR="002D2954" w:rsidRPr="0085698A" w:rsidRDefault="002D2954" w:rsidP="0076261C">
            <w:pPr>
              <w:contextualSpacing/>
              <w:rPr>
                <w:rFonts w:cs="Times New Roman"/>
                <w:b/>
                <w:bCs/>
              </w:rPr>
            </w:pPr>
            <w:r w:rsidRPr="0085698A">
              <w:rPr>
                <w:rFonts w:cs="Times New Roman"/>
                <w:b/>
                <w:bCs/>
              </w:rPr>
              <w:t>Number of studies</w:t>
            </w:r>
          </w:p>
        </w:tc>
        <w:tc>
          <w:tcPr>
            <w:tcW w:w="872" w:type="pct"/>
            <w:shd w:val="clear" w:color="auto" w:fill="D9D9D9" w:themeFill="background1" w:themeFillShade="D9"/>
          </w:tcPr>
          <w:p w14:paraId="6CC35BBC" w14:textId="77777777" w:rsidR="002D2954" w:rsidRPr="0085698A" w:rsidRDefault="002D2954" w:rsidP="0076261C">
            <w:pPr>
              <w:contextualSpacing/>
              <w:rPr>
                <w:rFonts w:cs="Times New Roman"/>
                <w:b/>
                <w:bCs/>
              </w:rPr>
            </w:pPr>
            <w:r w:rsidRPr="0085698A">
              <w:rPr>
                <w:rFonts w:ascii="Cambria Math" w:hAnsi="Cambria Math" w:cs="Cambria Math"/>
                <w:b/>
                <w:bCs/>
              </w:rPr>
              <w:t>𝛽</w:t>
            </w:r>
          </w:p>
        </w:tc>
        <w:tc>
          <w:tcPr>
            <w:tcW w:w="1488" w:type="pct"/>
            <w:shd w:val="clear" w:color="auto" w:fill="D9D9D9" w:themeFill="background1" w:themeFillShade="D9"/>
          </w:tcPr>
          <w:p w14:paraId="1DA3343C" w14:textId="77777777" w:rsidR="002D2954" w:rsidRPr="0085698A" w:rsidRDefault="002D2954" w:rsidP="0076261C">
            <w:pPr>
              <w:contextualSpacing/>
              <w:rPr>
                <w:rFonts w:cs="Times New Roman"/>
                <w:b/>
                <w:bCs/>
              </w:rPr>
            </w:pPr>
            <w:r w:rsidRPr="0085698A">
              <w:rPr>
                <w:rFonts w:cs="Times New Roman"/>
                <w:b/>
                <w:bCs/>
              </w:rPr>
              <w:t>95% CI</w:t>
            </w:r>
          </w:p>
        </w:tc>
        <w:tc>
          <w:tcPr>
            <w:tcW w:w="1058" w:type="pct"/>
            <w:shd w:val="clear" w:color="auto" w:fill="D9D9D9" w:themeFill="background1" w:themeFillShade="D9"/>
          </w:tcPr>
          <w:p w14:paraId="19179BDE" w14:textId="77777777" w:rsidR="002D2954" w:rsidRPr="0085698A" w:rsidRDefault="002D2954" w:rsidP="0076261C">
            <w:pPr>
              <w:contextualSpacing/>
              <w:rPr>
                <w:rFonts w:cs="Times New Roman"/>
                <w:b/>
                <w:bCs/>
              </w:rPr>
            </w:pPr>
            <w:r w:rsidRPr="0085698A">
              <w:rPr>
                <w:rFonts w:cs="Times New Roman"/>
                <w:b/>
                <w:bCs/>
              </w:rPr>
              <w:t>p-value</w:t>
            </w:r>
          </w:p>
        </w:tc>
      </w:tr>
      <w:tr w:rsidR="002D2954" w:rsidRPr="0085698A" w14:paraId="332F67D0" w14:textId="77777777" w:rsidTr="0076261C">
        <w:tc>
          <w:tcPr>
            <w:tcW w:w="5000" w:type="pct"/>
            <w:gridSpan w:val="5"/>
            <w:shd w:val="clear" w:color="auto" w:fill="F2F2F2" w:themeFill="background1" w:themeFillShade="F2"/>
          </w:tcPr>
          <w:p w14:paraId="17FBD537" w14:textId="77777777" w:rsidR="002D2954" w:rsidRPr="0085698A" w:rsidRDefault="002D2954" w:rsidP="0076261C">
            <w:pPr>
              <w:contextualSpacing/>
              <w:rPr>
                <w:rFonts w:cs="Times New Roman"/>
                <w:b/>
                <w:bCs/>
                <w:i/>
                <w:iCs/>
              </w:rPr>
            </w:pPr>
            <w:r w:rsidRPr="0085698A">
              <w:rPr>
                <w:rFonts w:cs="Times New Roman"/>
                <w:b/>
                <w:bCs/>
                <w:i/>
                <w:iCs/>
              </w:rPr>
              <w:t>Primary outcome (reference category, yes)</w:t>
            </w:r>
          </w:p>
        </w:tc>
      </w:tr>
      <w:tr w:rsidR="002D2954" w:rsidRPr="0085698A" w14:paraId="375411B1" w14:textId="77777777" w:rsidTr="0076261C">
        <w:tc>
          <w:tcPr>
            <w:tcW w:w="710" w:type="pct"/>
          </w:tcPr>
          <w:p w14:paraId="3CAE5F52" w14:textId="77777777" w:rsidR="002D2954" w:rsidRPr="0085698A" w:rsidRDefault="002D2954" w:rsidP="0076261C">
            <w:pPr>
              <w:contextualSpacing/>
              <w:rPr>
                <w:rFonts w:cs="Times New Roman"/>
                <w:b/>
                <w:bCs/>
              </w:rPr>
            </w:pPr>
            <w:r w:rsidRPr="0085698A">
              <w:rPr>
                <w:rFonts w:cs="Times New Roman"/>
              </w:rPr>
              <w:t>Any</w:t>
            </w:r>
          </w:p>
        </w:tc>
        <w:tc>
          <w:tcPr>
            <w:tcW w:w="872" w:type="pct"/>
          </w:tcPr>
          <w:p w14:paraId="088B8E94" w14:textId="586A5B25" w:rsidR="002D2954" w:rsidRPr="0085698A" w:rsidRDefault="005B2341" w:rsidP="0076261C">
            <w:pPr>
              <w:contextualSpacing/>
              <w:rPr>
                <w:rFonts w:cs="Times New Roman"/>
              </w:rPr>
            </w:pPr>
            <w:r w:rsidRPr="0085698A">
              <w:rPr>
                <w:rFonts w:cs="Times New Roman"/>
              </w:rPr>
              <w:t>3</w:t>
            </w:r>
          </w:p>
        </w:tc>
        <w:tc>
          <w:tcPr>
            <w:tcW w:w="872" w:type="pct"/>
          </w:tcPr>
          <w:p w14:paraId="6CE989AC" w14:textId="19E0CBBC" w:rsidR="002D2954" w:rsidRPr="0085698A" w:rsidRDefault="002D2954" w:rsidP="0076261C">
            <w:pPr>
              <w:contextualSpacing/>
              <w:rPr>
                <w:rFonts w:cs="Times New Roman"/>
              </w:rPr>
            </w:pPr>
            <w:r w:rsidRPr="0085698A">
              <w:rPr>
                <w:rFonts w:cs="Times New Roman"/>
              </w:rPr>
              <w:t>-0.</w:t>
            </w:r>
            <w:r w:rsidR="005B2341" w:rsidRPr="0085698A">
              <w:rPr>
                <w:rFonts w:cs="Times New Roman"/>
              </w:rPr>
              <w:t>239</w:t>
            </w:r>
          </w:p>
        </w:tc>
        <w:tc>
          <w:tcPr>
            <w:tcW w:w="1488" w:type="pct"/>
          </w:tcPr>
          <w:p w14:paraId="56537761" w14:textId="59B5818D" w:rsidR="002D2954" w:rsidRPr="0085698A" w:rsidRDefault="002D2954" w:rsidP="0076261C">
            <w:pPr>
              <w:contextualSpacing/>
              <w:rPr>
                <w:rFonts w:cs="Times New Roman"/>
              </w:rPr>
            </w:pPr>
            <w:r w:rsidRPr="0085698A">
              <w:rPr>
                <w:rFonts w:cs="Times New Roman"/>
              </w:rPr>
              <w:t>-1.</w:t>
            </w:r>
            <w:r w:rsidR="005B2341" w:rsidRPr="0085698A">
              <w:rPr>
                <w:rFonts w:cs="Times New Roman"/>
              </w:rPr>
              <w:t>311</w:t>
            </w:r>
            <w:r w:rsidRPr="0085698A">
              <w:rPr>
                <w:rFonts w:cs="Times New Roman"/>
              </w:rPr>
              <w:t>, -0.</w:t>
            </w:r>
            <w:r w:rsidR="005B2341" w:rsidRPr="0085698A">
              <w:rPr>
                <w:rFonts w:cs="Times New Roman"/>
              </w:rPr>
              <w:t>833</w:t>
            </w:r>
          </w:p>
        </w:tc>
        <w:tc>
          <w:tcPr>
            <w:tcW w:w="1058" w:type="pct"/>
          </w:tcPr>
          <w:p w14:paraId="5B17B3A8" w14:textId="1163FC5E" w:rsidR="002D2954" w:rsidRPr="0085698A" w:rsidRDefault="002D2954" w:rsidP="0076261C">
            <w:pPr>
              <w:contextualSpacing/>
              <w:rPr>
                <w:rFonts w:cs="Times New Roman"/>
              </w:rPr>
            </w:pPr>
            <w:r w:rsidRPr="0085698A">
              <w:rPr>
                <w:rFonts w:cs="Times New Roman"/>
              </w:rPr>
              <w:t>0.</w:t>
            </w:r>
            <w:r w:rsidR="005B2341" w:rsidRPr="0085698A">
              <w:rPr>
                <w:rFonts w:cs="Times New Roman"/>
              </w:rPr>
              <w:t>662</w:t>
            </w:r>
          </w:p>
        </w:tc>
      </w:tr>
      <w:tr w:rsidR="002D2954" w:rsidRPr="0085698A" w14:paraId="01792C64" w14:textId="77777777" w:rsidTr="0076261C">
        <w:tc>
          <w:tcPr>
            <w:tcW w:w="5000" w:type="pct"/>
            <w:gridSpan w:val="5"/>
            <w:shd w:val="clear" w:color="auto" w:fill="F2F2F2" w:themeFill="background1" w:themeFillShade="F2"/>
          </w:tcPr>
          <w:p w14:paraId="2F378F17" w14:textId="77777777" w:rsidR="002D2954" w:rsidRPr="0085698A" w:rsidRDefault="002D2954" w:rsidP="0076261C">
            <w:pPr>
              <w:contextualSpacing/>
              <w:rPr>
                <w:rFonts w:cs="Times New Roman"/>
                <w:b/>
                <w:bCs/>
                <w:i/>
                <w:iCs/>
              </w:rPr>
            </w:pPr>
            <w:r w:rsidRPr="0085698A">
              <w:rPr>
                <w:rFonts w:cs="Times New Roman"/>
                <w:b/>
                <w:bCs/>
                <w:i/>
                <w:iCs/>
              </w:rPr>
              <w:t>Age</w:t>
            </w:r>
          </w:p>
        </w:tc>
      </w:tr>
      <w:tr w:rsidR="002D2954" w:rsidRPr="0085698A" w14:paraId="11578CD9" w14:textId="77777777" w:rsidTr="0076261C">
        <w:tc>
          <w:tcPr>
            <w:tcW w:w="710" w:type="pct"/>
          </w:tcPr>
          <w:p w14:paraId="20A8B34D" w14:textId="4FA0AB72" w:rsidR="002D2954" w:rsidRPr="0085698A" w:rsidRDefault="005B2341" w:rsidP="0076261C">
            <w:pPr>
              <w:contextualSpacing/>
              <w:rPr>
                <w:rFonts w:cs="Times New Roman"/>
              </w:rPr>
            </w:pPr>
            <w:r w:rsidRPr="0085698A">
              <w:rPr>
                <w:rFonts w:cs="Times New Roman"/>
              </w:rPr>
              <w:t>Disgust</w:t>
            </w:r>
          </w:p>
        </w:tc>
        <w:tc>
          <w:tcPr>
            <w:tcW w:w="872" w:type="pct"/>
          </w:tcPr>
          <w:p w14:paraId="02F34295" w14:textId="109FAA7C" w:rsidR="002D2954" w:rsidRPr="0085698A" w:rsidRDefault="005B2341" w:rsidP="0076261C">
            <w:pPr>
              <w:contextualSpacing/>
              <w:rPr>
                <w:rFonts w:cs="Times New Roman"/>
              </w:rPr>
            </w:pPr>
            <w:r w:rsidRPr="0085698A">
              <w:rPr>
                <w:rFonts w:cs="Times New Roman"/>
              </w:rPr>
              <w:t>3</w:t>
            </w:r>
          </w:p>
        </w:tc>
        <w:tc>
          <w:tcPr>
            <w:tcW w:w="872" w:type="pct"/>
          </w:tcPr>
          <w:p w14:paraId="494DF02F" w14:textId="58772911" w:rsidR="002D2954" w:rsidRPr="0085698A" w:rsidRDefault="002D2954" w:rsidP="0076261C">
            <w:pPr>
              <w:contextualSpacing/>
              <w:rPr>
                <w:rFonts w:cs="Times New Roman"/>
              </w:rPr>
            </w:pPr>
            <w:r w:rsidRPr="0085698A">
              <w:rPr>
                <w:rFonts w:cs="Times New Roman"/>
              </w:rPr>
              <w:t>-0.</w:t>
            </w:r>
            <w:r w:rsidR="005B2341" w:rsidRPr="0085698A">
              <w:rPr>
                <w:rFonts w:cs="Times New Roman"/>
              </w:rPr>
              <w:t>007</w:t>
            </w:r>
          </w:p>
        </w:tc>
        <w:tc>
          <w:tcPr>
            <w:tcW w:w="1488" w:type="pct"/>
          </w:tcPr>
          <w:p w14:paraId="4E04170D" w14:textId="566CBFA2" w:rsidR="002D2954" w:rsidRPr="0085698A" w:rsidRDefault="002D2954" w:rsidP="0076261C">
            <w:pPr>
              <w:contextualSpacing/>
              <w:rPr>
                <w:rFonts w:cs="Times New Roman"/>
              </w:rPr>
            </w:pPr>
            <w:r w:rsidRPr="0085698A">
              <w:rPr>
                <w:rFonts w:cs="Times New Roman"/>
              </w:rPr>
              <w:t>-0.</w:t>
            </w:r>
            <w:r w:rsidR="005B2341" w:rsidRPr="0085698A">
              <w:rPr>
                <w:rFonts w:cs="Times New Roman"/>
              </w:rPr>
              <w:t>239</w:t>
            </w:r>
            <w:r w:rsidRPr="0085698A">
              <w:rPr>
                <w:rFonts w:cs="Times New Roman"/>
              </w:rPr>
              <w:t xml:space="preserve">, </w:t>
            </w:r>
            <w:r w:rsidR="005B2341" w:rsidRPr="0085698A">
              <w:rPr>
                <w:rFonts w:cs="Times New Roman"/>
              </w:rPr>
              <w:t>0.226</w:t>
            </w:r>
          </w:p>
        </w:tc>
        <w:tc>
          <w:tcPr>
            <w:tcW w:w="1058" w:type="pct"/>
          </w:tcPr>
          <w:p w14:paraId="0DF529F6" w14:textId="76CDDB95" w:rsidR="002D2954" w:rsidRPr="0085698A" w:rsidRDefault="005B2341" w:rsidP="0076261C">
            <w:pPr>
              <w:contextualSpacing/>
              <w:rPr>
                <w:rFonts w:cs="Times New Roman"/>
              </w:rPr>
            </w:pPr>
            <w:r w:rsidRPr="0085698A">
              <w:rPr>
                <w:rFonts w:cs="Times New Roman"/>
              </w:rPr>
              <w:t>0.954</w:t>
            </w:r>
          </w:p>
        </w:tc>
      </w:tr>
      <w:tr w:rsidR="002D2954" w:rsidRPr="0085698A" w14:paraId="29458699" w14:textId="77777777" w:rsidTr="0076261C">
        <w:tc>
          <w:tcPr>
            <w:tcW w:w="5000" w:type="pct"/>
            <w:gridSpan w:val="5"/>
            <w:shd w:val="clear" w:color="auto" w:fill="F2F2F2" w:themeFill="background1" w:themeFillShade="F2"/>
          </w:tcPr>
          <w:p w14:paraId="5540929D" w14:textId="77777777" w:rsidR="002D2954" w:rsidRPr="0085698A" w:rsidRDefault="002D2954" w:rsidP="0076261C">
            <w:pPr>
              <w:contextualSpacing/>
              <w:rPr>
                <w:rFonts w:cs="Times New Roman"/>
                <w:b/>
                <w:bCs/>
                <w:i/>
                <w:iCs/>
              </w:rPr>
            </w:pPr>
            <w:r w:rsidRPr="0085698A">
              <w:rPr>
                <w:rFonts w:cs="Times New Roman"/>
                <w:b/>
                <w:bCs/>
                <w:i/>
                <w:iCs/>
              </w:rPr>
              <w:t>Morphed (reference category, yes)</w:t>
            </w:r>
          </w:p>
        </w:tc>
      </w:tr>
      <w:tr w:rsidR="002D2954" w:rsidRPr="0085698A" w14:paraId="7660EB5C" w14:textId="77777777" w:rsidTr="0076261C">
        <w:tc>
          <w:tcPr>
            <w:tcW w:w="710" w:type="pct"/>
          </w:tcPr>
          <w:p w14:paraId="6B497532" w14:textId="77777777" w:rsidR="002D2954" w:rsidRPr="0085698A" w:rsidRDefault="002D2954" w:rsidP="0076261C">
            <w:pPr>
              <w:contextualSpacing/>
              <w:rPr>
                <w:rFonts w:cs="Times New Roman"/>
                <w:b/>
                <w:bCs/>
              </w:rPr>
            </w:pPr>
            <w:r w:rsidRPr="0085698A">
              <w:rPr>
                <w:rFonts w:cs="Times New Roman"/>
              </w:rPr>
              <w:t>Any</w:t>
            </w:r>
          </w:p>
        </w:tc>
        <w:tc>
          <w:tcPr>
            <w:tcW w:w="872" w:type="pct"/>
          </w:tcPr>
          <w:p w14:paraId="7C21E24A" w14:textId="69C1529D" w:rsidR="002D2954" w:rsidRPr="0085698A" w:rsidRDefault="005B2341" w:rsidP="0076261C">
            <w:pPr>
              <w:contextualSpacing/>
              <w:rPr>
                <w:rFonts w:cs="Times New Roman"/>
              </w:rPr>
            </w:pPr>
            <w:r w:rsidRPr="0085698A">
              <w:rPr>
                <w:rFonts w:cs="Times New Roman"/>
              </w:rPr>
              <w:t>3</w:t>
            </w:r>
          </w:p>
        </w:tc>
        <w:tc>
          <w:tcPr>
            <w:tcW w:w="872" w:type="pct"/>
          </w:tcPr>
          <w:p w14:paraId="3AF33D13" w14:textId="7AB49DEB" w:rsidR="002D2954" w:rsidRPr="0085698A" w:rsidRDefault="002D2954" w:rsidP="0076261C">
            <w:pPr>
              <w:contextualSpacing/>
              <w:rPr>
                <w:rFonts w:cs="Times New Roman"/>
              </w:rPr>
            </w:pPr>
            <w:r w:rsidRPr="0085698A">
              <w:rPr>
                <w:rFonts w:cs="Times New Roman"/>
              </w:rPr>
              <w:t>0.</w:t>
            </w:r>
            <w:r w:rsidR="005B2341" w:rsidRPr="0085698A">
              <w:rPr>
                <w:rFonts w:cs="Times New Roman"/>
              </w:rPr>
              <w:t>2</w:t>
            </w:r>
            <w:r w:rsidRPr="0085698A">
              <w:rPr>
                <w:rFonts w:cs="Times New Roman"/>
              </w:rPr>
              <w:t>3</w:t>
            </w:r>
            <w:r w:rsidR="005B2341" w:rsidRPr="0085698A">
              <w:rPr>
                <w:rFonts w:cs="Times New Roman"/>
              </w:rPr>
              <w:t>9</w:t>
            </w:r>
          </w:p>
        </w:tc>
        <w:tc>
          <w:tcPr>
            <w:tcW w:w="1488" w:type="pct"/>
          </w:tcPr>
          <w:p w14:paraId="207AD60D" w14:textId="7EBAFBB0" w:rsidR="002D2954" w:rsidRPr="0085698A" w:rsidRDefault="002D2954" w:rsidP="0076261C">
            <w:pPr>
              <w:contextualSpacing/>
              <w:rPr>
                <w:rFonts w:cs="Times New Roman"/>
              </w:rPr>
            </w:pPr>
            <w:r w:rsidRPr="0085698A">
              <w:rPr>
                <w:rFonts w:cs="Times New Roman"/>
              </w:rPr>
              <w:t>-</w:t>
            </w:r>
            <w:r w:rsidR="005B2341" w:rsidRPr="0085698A">
              <w:rPr>
                <w:rFonts w:cs="Times New Roman"/>
              </w:rPr>
              <w:t>0</w:t>
            </w:r>
            <w:r w:rsidRPr="0085698A">
              <w:rPr>
                <w:rFonts w:cs="Times New Roman"/>
              </w:rPr>
              <w:t>.</w:t>
            </w:r>
            <w:r w:rsidR="005B2341" w:rsidRPr="0085698A">
              <w:rPr>
                <w:rFonts w:cs="Times New Roman"/>
              </w:rPr>
              <w:t>833</w:t>
            </w:r>
            <w:r w:rsidRPr="0085698A">
              <w:rPr>
                <w:rFonts w:cs="Times New Roman"/>
              </w:rPr>
              <w:t>, 1.3</w:t>
            </w:r>
            <w:r w:rsidR="005B2341" w:rsidRPr="0085698A">
              <w:rPr>
                <w:rFonts w:cs="Times New Roman"/>
              </w:rPr>
              <w:t>11</w:t>
            </w:r>
          </w:p>
        </w:tc>
        <w:tc>
          <w:tcPr>
            <w:tcW w:w="1058" w:type="pct"/>
          </w:tcPr>
          <w:p w14:paraId="23726387" w14:textId="7B0A535C" w:rsidR="002D2954" w:rsidRPr="0085698A" w:rsidRDefault="002D2954" w:rsidP="0076261C">
            <w:pPr>
              <w:contextualSpacing/>
              <w:rPr>
                <w:rFonts w:cs="Times New Roman"/>
              </w:rPr>
            </w:pPr>
            <w:r w:rsidRPr="0085698A">
              <w:rPr>
                <w:rFonts w:cs="Times New Roman"/>
              </w:rPr>
              <w:t>0.6</w:t>
            </w:r>
            <w:r w:rsidR="005B2341" w:rsidRPr="0085698A">
              <w:rPr>
                <w:rFonts w:cs="Times New Roman"/>
              </w:rPr>
              <w:t>62</w:t>
            </w:r>
          </w:p>
        </w:tc>
      </w:tr>
      <w:tr w:rsidR="002D2954" w:rsidRPr="0085698A" w14:paraId="420B36C6" w14:textId="77777777" w:rsidTr="0076261C">
        <w:tc>
          <w:tcPr>
            <w:tcW w:w="5000" w:type="pct"/>
            <w:gridSpan w:val="5"/>
            <w:shd w:val="clear" w:color="auto" w:fill="F2F2F2" w:themeFill="background1" w:themeFillShade="F2"/>
          </w:tcPr>
          <w:p w14:paraId="7F3226E6" w14:textId="77777777" w:rsidR="002D2954" w:rsidRPr="0085698A" w:rsidRDefault="002D2954" w:rsidP="0076261C">
            <w:pPr>
              <w:contextualSpacing/>
              <w:rPr>
                <w:rFonts w:cs="Times New Roman"/>
                <w:b/>
                <w:bCs/>
                <w:i/>
                <w:iCs/>
              </w:rPr>
            </w:pPr>
            <w:r w:rsidRPr="0085698A">
              <w:rPr>
                <w:rFonts w:cs="Times New Roman"/>
                <w:b/>
                <w:bCs/>
                <w:i/>
                <w:iCs/>
              </w:rPr>
              <w:t>% of females</w:t>
            </w:r>
          </w:p>
        </w:tc>
      </w:tr>
      <w:tr w:rsidR="002D2954" w:rsidRPr="0085698A" w14:paraId="3D949C35" w14:textId="77777777" w:rsidTr="0076261C">
        <w:tc>
          <w:tcPr>
            <w:tcW w:w="710" w:type="pct"/>
          </w:tcPr>
          <w:p w14:paraId="43410F17" w14:textId="413E1CF7" w:rsidR="002D2954" w:rsidRPr="0085698A" w:rsidRDefault="005B2341" w:rsidP="0076261C">
            <w:pPr>
              <w:contextualSpacing/>
              <w:rPr>
                <w:rFonts w:cs="Times New Roman"/>
              </w:rPr>
            </w:pPr>
            <w:r w:rsidRPr="0085698A">
              <w:rPr>
                <w:rFonts w:cs="Times New Roman"/>
              </w:rPr>
              <w:t>Disgust</w:t>
            </w:r>
          </w:p>
        </w:tc>
        <w:tc>
          <w:tcPr>
            <w:tcW w:w="872" w:type="pct"/>
          </w:tcPr>
          <w:p w14:paraId="31ECB1EF" w14:textId="21B2A44F" w:rsidR="002D2954" w:rsidRPr="0085698A" w:rsidRDefault="005B2341" w:rsidP="0076261C">
            <w:pPr>
              <w:contextualSpacing/>
              <w:rPr>
                <w:rFonts w:cs="Times New Roman"/>
              </w:rPr>
            </w:pPr>
            <w:r w:rsidRPr="0085698A">
              <w:rPr>
                <w:rFonts w:cs="Times New Roman"/>
              </w:rPr>
              <w:t>3</w:t>
            </w:r>
          </w:p>
        </w:tc>
        <w:tc>
          <w:tcPr>
            <w:tcW w:w="872" w:type="pct"/>
          </w:tcPr>
          <w:p w14:paraId="6072E9BA" w14:textId="5D20E3A4" w:rsidR="002D2954" w:rsidRPr="0085698A" w:rsidRDefault="002D2954" w:rsidP="0076261C">
            <w:pPr>
              <w:contextualSpacing/>
              <w:rPr>
                <w:rFonts w:cs="Times New Roman"/>
                <w:b/>
                <w:bCs/>
              </w:rPr>
            </w:pPr>
            <w:r w:rsidRPr="0085698A">
              <w:rPr>
                <w:rFonts w:cs="Times New Roman"/>
                <w:b/>
                <w:bCs/>
              </w:rPr>
              <w:t>-</w:t>
            </w:r>
            <w:r w:rsidR="005B2341" w:rsidRPr="0085698A">
              <w:rPr>
                <w:rFonts w:cs="Times New Roman"/>
                <w:b/>
                <w:bCs/>
              </w:rPr>
              <w:t>5</w:t>
            </w:r>
            <w:r w:rsidRPr="0085698A">
              <w:rPr>
                <w:rFonts w:cs="Times New Roman"/>
                <w:b/>
                <w:bCs/>
              </w:rPr>
              <w:t>.</w:t>
            </w:r>
            <w:r w:rsidR="005B2341" w:rsidRPr="0085698A">
              <w:rPr>
                <w:rFonts w:cs="Times New Roman"/>
                <w:b/>
                <w:bCs/>
              </w:rPr>
              <w:t>02</w:t>
            </w:r>
          </w:p>
        </w:tc>
        <w:tc>
          <w:tcPr>
            <w:tcW w:w="1488" w:type="pct"/>
          </w:tcPr>
          <w:p w14:paraId="337D5E7C" w14:textId="04BBA893" w:rsidR="002D2954" w:rsidRPr="0085698A" w:rsidRDefault="002D2954" w:rsidP="0076261C">
            <w:pPr>
              <w:contextualSpacing/>
              <w:rPr>
                <w:rFonts w:cs="Times New Roman"/>
                <w:b/>
                <w:bCs/>
              </w:rPr>
            </w:pPr>
            <w:r w:rsidRPr="0085698A">
              <w:rPr>
                <w:rFonts w:cs="Times New Roman"/>
                <w:b/>
                <w:bCs/>
              </w:rPr>
              <w:t>-</w:t>
            </w:r>
            <w:r w:rsidR="005B2341" w:rsidRPr="0085698A">
              <w:rPr>
                <w:rFonts w:cs="Times New Roman"/>
                <w:b/>
                <w:bCs/>
              </w:rPr>
              <w:t>9</w:t>
            </w:r>
            <w:r w:rsidRPr="0085698A">
              <w:rPr>
                <w:rFonts w:cs="Times New Roman"/>
                <w:b/>
                <w:bCs/>
              </w:rPr>
              <w:t>.</w:t>
            </w:r>
            <w:r w:rsidR="005B2341" w:rsidRPr="0085698A">
              <w:rPr>
                <w:rFonts w:cs="Times New Roman"/>
                <w:b/>
                <w:bCs/>
              </w:rPr>
              <w:t>082</w:t>
            </w:r>
            <w:r w:rsidRPr="0085698A">
              <w:rPr>
                <w:rFonts w:cs="Times New Roman"/>
                <w:b/>
                <w:bCs/>
              </w:rPr>
              <w:t xml:space="preserve">, </w:t>
            </w:r>
            <w:r w:rsidR="005B2341" w:rsidRPr="0085698A">
              <w:rPr>
                <w:rFonts w:cs="Times New Roman"/>
                <w:b/>
                <w:bCs/>
              </w:rPr>
              <w:t>-0</w:t>
            </w:r>
            <w:r w:rsidRPr="0085698A">
              <w:rPr>
                <w:rFonts w:cs="Times New Roman"/>
                <w:b/>
                <w:bCs/>
              </w:rPr>
              <w:t>.</w:t>
            </w:r>
            <w:r w:rsidR="005B2341" w:rsidRPr="0085698A">
              <w:rPr>
                <w:rFonts w:cs="Times New Roman"/>
                <w:b/>
                <w:bCs/>
              </w:rPr>
              <w:t>958</w:t>
            </w:r>
          </w:p>
        </w:tc>
        <w:tc>
          <w:tcPr>
            <w:tcW w:w="1058" w:type="pct"/>
          </w:tcPr>
          <w:p w14:paraId="6B9E93AF" w14:textId="5B3D7DE4" w:rsidR="002D2954" w:rsidRPr="0085698A" w:rsidRDefault="002D2954" w:rsidP="0076261C">
            <w:pPr>
              <w:contextualSpacing/>
              <w:rPr>
                <w:rFonts w:cs="Times New Roman"/>
                <w:b/>
                <w:bCs/>
              </w:rPr>
            </w:pPr>
            <w:r w:rsidRPr="0085698A">
              <w:rPr>
                <w:rFonts w:cs="Times New Roman"/>
                <w:b/>
                <w:bCs/>
              </w:rPr>
              <w:t>0.</w:t>
            </w:r>
            <w:r w:rsidR="005B2341" w:rsidRPr="0085698A">
              <w:rPr>
                <w:rFonts w:cs="Times New Roman"/>
                <w:b/>
                <w:bCs/>
              </w:rPr>
              <w:t>015</w:t>
            </w:r>
          </w:p>
        </w:tc>
      </w:tr>
      <w:tr w:rsidR="002D2954" w:rsidRPr="0085698A" w14:paraId="65CC50F7" w14:textId="77777777" w:rsidTr="0076261C">
        <w:tc>
          <w:tcPr>
            <w:tcW w:w="5000" w:type="pct"/>
            <w:gridSpan w:val="5"/>
            <w:shd w:val="clear" w:color="auto" w:fill="F2F2F2" w:themeFill="background1" w:themeFillShade="F2"/>
          </w:tcPr>
          <w:p w14:paraId="292E06EC" w14:textId="77777777" w:rsidR="002D2954" w:rsidRPr="0085698A" w:rsidRDefault="002D2954" w:rsidP="0076261C">
            <w:pPr>
              <w:contextualSpacing/>
              <w:rPr>
                <w:rFonts w:cs="Times New Roman"/>
                <w:b/>
                <w:bCs/>
                <w:i/>
                <w:iCs/>
              </w:rPr>
            </w:pPr>
            <w:r w:rsidRPr="0085698A">
              <w:rPr>
                <w:rFonts w:cs="Times New Roman"/>
                <w:b/>
                <w:bCs/>
                <w:i/>
                <w:iCs/>
              </w:rPr>
              <w:t>Publication Year</w:t>
            </w:r>
          </w:p>
        </w:tc>
      </w:tr>
      <w:tr w:rsidR="002D2954" w:rsidRPr="0085698A" w14:paraId="6164F920" w14:textId="77777777" w:rsidTr="0076261C">
        <w:tc>
          <w:tcPr>
            <w:tcW w:w="710" w:type="pct"/>
          </w:tcPr>
          <w:p w14:paraId="6A4B0DA3" w14:textId="77777777" w:rsidR="002D2954" w:rsidRPr="0085698A" w:rsidRDefault="002D2954" w:rsidP="0076261C">
            <w:pPr>
              <w:contextualSpacing/>
              <w:rPr>
                <w:rFonts w:cs="Times New Roman"/>
                <w:b/>
                <w:bCs/>
              </w:rPr>
            </w:pPr>
            <w:r w:rsidRPr="0085698A">
              <w:rPr>
                <w:rFonts w:cs="Times New Roman"/>
              </w:rPr>
              <w:t>Any</w:t>
            </w:r>
          </w:p>
        </w:tc>
        <w:tc>
          <w:tcPr>
            <w:tcW w:w="872" w:type="pct"/>
          </w:tcPr>
          <w:p w14:paraId="5C57145C" w14:textId="119A0405" w:rsidR="002D2954" w:rsidRPr="0085698A" w:rsidRDefault="005B2341" w:rsidP="0076261C">
            <w:pPr>
              <w:contextualSpacing/>
              <w:rPr>
                <w:rFonts w:cs="Times New Roman"/>
              </w:rPr>
            </w:pPr>
            <w:r w:rsidRPr="0085698A">
              <w:rPr>
                <w:rFonts w:cs="Times New Roman"/>
              </w:rPr>
              <w:t>3</w:t>
            </w:r>
          </w:p>
        </w:tc>
        <w:tc>
          <w:tcPr>
            <w:tcW w:w="872" w:type="pct"/>
          </w:tcPr>
          <w:p w14:paraId="13B4E7B7" w14:textId="666F7D90" w:rsidR="002D2954" w:rsidRPr="0085698A" w:rsidRDefault="002D2954" w:rsidP="0076261C">
            <w:pPr>
              <w:contextualSpacing/>
              <w:rPr>
                <w:rFonts w:cs="Times New Roman"/>
              </w:rPr>
            </w:pPr>
            <w:r w:rsidRPr="0085698A">
              <w:rPr>
                <w:rFonts w:cs="Times New Roman"/>
              </w:rPr>
              <w:t>0.0</w:t>
            </w:r>
            <w:r w:rsidR="005B2341" w:rsidRPr="0085698A">
              <w:rPr>
                <w:rFonts w:cs="Times New Roman"/>
              </w:rPr>
              <w:t>15</w:t>
            </w:r>
          </w:p>
        </w:tc>
        <w:tc>
          <w:tcPr>
            <w:tcW w:w="1488" w:type="pct"/>
          </w:tcPr>
          <w:p w14:paraId="1E2A063D" w14:textId="74422E11" w:rsidR="002D2954" w:rsidRPr="0085698A" w:rsidRDefault="002D2954" w:rsidP="0076261C">
            <w:pPr>
              <w:contextualSpacing/>
              <w:rPr>
                <w:rFonts w:cs="Times New Roman"/>
              </w:rPr>
            </w:pPr>
            <w:r w:rsidRPr="0085698A">
              <w:rPr>
                <w:rFonts w:cs="Times New Roman"/>
              </w:rPr>
              <w:t>-0.</w:t>
            </w:r>
            <w:r w:rsidR="005B2341" w:rsidRPr="0085698A">
              <w:rPr>
                <w:rFonts w:cs="Times New Roman"/>
              </w:rPr>
              <w:t>112</w:t>
            </w:r>
            <w:r w:rsidRPr="0085698A">
              <w:rPr>
                <w:rFonts w:cs="Times New Roman"/>
              </w:rPr>
              <w:t>, 0.</w:t>
            </w:r>
            <w:r w:rsidR="005B2341" w:rsidRPr="0085698A">
              <w:rPr>
                <w:rFonts w:cs="Times New Roman"/>
              </w:rPr>
              <w:t>141</w:t>
            </w:r>
          </w:p>
        </w:tc>
        <w:tc>
          <w:tcPr>
            <w:tcW w:w="1058" w:type="pct"/>
          </w:tcPr>
          <w:p w14:paraId="4D3E12D3" w14:textId="3BCB44B8" w:rsidR="002D2954" w:rsidRPr="0085698A" w:rsidRDefault="002D2954" w:rsidP="0076261C">
            <w:pPr>
              <w:contextualSpacing/>
              <w:rPr>
                <w:rFonts w:cs="Times New Roman"/>
              </w:rPr>
            </w:pPr>
            <w:r w:rsidRPr="0085698A">
              <w:rPr>
                <w:rFonts w:cs="Times New Roman"/>
              </w:rPr>
              <w:t>0.</w:t>
            </w:r>
            <w:r w:rsidR="005B2341" w:rsidRPr="0085698A">
              <w:rPr>
                <w:rFonts w:cs="Times New Roman"/>
              </w:rPr>
              <w:t>819</w:t>
            </w:r>
          </w:p>
        </w:tc>
      </w:tr>
      <w:tr w:rsidR="00C142D7" w:rsidRPr="0085698A" w14:paraId="1C95FC9B" w14:textId="77777777" w:rsidTr="00383307">
        <w:tc>
          <w:tcPr>
            <w:tcW w:w="5000" w:type="pct"/>
            <w:gridSpan w:val="5"/>
            <w:shd w:val="clear" w:color="auto" w:fill="F2F2F2" w:themeFill="background1" w:themeFillShade="F2"/>
          </w:tcPr>
          <w:p w14:paraId="2F77A8DD" w14:textId="2BE2D8C7" w:rsidR="00C142D7" w:rsidRPr="003E5C24" w:rsidRDefault="00C142D7" w:rsidP="00383307">
            <w:pPr>
              <w:contextualSpacing/>
              <w:rPr>
                <w:rFonts w:cs="Times New Roman"/>
                <w:b/>
                <w:bCs/>
                <w:i/>
                <w:iCs/>
              </w:rPr>
            </w:pPr>
            <w:r w:rsidRPr="003E5C24">
              <w:rPr>
                <w:rFonts w:cs="Times New Roman"/>
                <w:b/>
                <w:bCs/>
                <w:i/>
                <w:iCs/>
              </w:rPr>
              <w:t>NOS score</w:t>
            </w:r>
          </w:p>
        </w:tc>
      </w:tr>
      <w:tr w:rsidR="00C142D7" w:rsidRPr="0085698A" w14:paraId="3CAA2E01" w14:textId="77777777" w:rsidTr="00383307">
        <w:tc>
          <w:tcPr>
            <w:tcW w:w="710" w:type="pct"/>
          </w:tcPr>
          <w:p w14:paraId="41088360" w14:textId="77777777" w:rsidR="00C142D7" w:rsidRPr="003E5C24" w:rsidRDefault="00C142D7" w:rsidP="00383307">
            <w:pPr>
              <w:contextualSpacing/>
              <w:rPr>
                <w:rFonts w:cs="Times New Roman"/>
                <w:b/>
                <w:bCs/>
              </w:rPr>
            </w:pPr>
            <w:r w:rsidRPr="003E5C24">
              <w:rPr>
                <w:rFonts w:cs="Times New Roman"/>
              </w:rPr>
              <w:t>Any</w:t>
            </w:r>
          </w:p>
        </w:tc>
        <w:tc>
          <w:tcPr>
            <w:tcW w:w="872" w:type="pct"/>
          </w:tcPr>
          <w:p w14:paraId="7EA4D522" w14:textId="77777777" w:rsidR="00C142D7" w:rsidRPr="003E5C24" w:rsidRDefault="00C142D7" w:rsidP="00383307">
            <w:pPr>
              <w:contextualSpacing/>
              <w:rPr>
                <w:rFonts w:cs="Times New Roman"/>
              </w:rPr>
            </w:pPr>
            <w:r w:rsidRPr="003E5C24">
              <w:rPr>
                <w:rFonts w:cs="Times New Roman"/>
              </w:rPr>
              <w:t>3</w:t>
            </w:r>
          </w:p>
        </w:tc>
        <w:tc>
          <w:tcPr>
            <w:tcW w:w="872" w:type="pct"/>
          </w:tcPr>
          <w:p w14:paraId="149182B3" w14:textId="1B8D1E60" w:rsidR="00C142D7" w:rsidRPr="003E5C24" w:rsidRDefault="00322FC4" w:rsidP="00383307">
            <w:pPr>
              <w:contextualSpacing/>
              <w:rPr>
                <w:rFonts w:cs="Times New Roman"/>
              </w:rPr>
            </w:pPr>
            <w:r w:rsidRPr="003E5C24">
              <w:rPr>
                <w:rFonts w:cs="Times New Roman"/>
              </w:rPr>
              <w:t>-0.239</w:t>
            </w:r>
          </w:p>
        </w:tc>
        <w:tc>
          <w:tcPr>
            <w:tcW w:w="1488" w:type="pct"/>
          </w:tcPr>
          <w:p w14:paraId="2D4FBE8E" w14:textId="45C3CDCE" w:rsidR="00C142D7" w:rsidRPr="003E5C24" w:rsidRDefault="00322FC4" w:rsidP="00383307">
            <w:pPr>
              <w:contextualSpacing/>
              <w:rPr>
                <w:rFonts w:cs="Times New Roman"/>
              </w:rPr>
            </w:pPr>
            <w:r w:rsidRPr="003E5C24">
              <w:rPr>
                <w:rFonts w:cs="Times New Roman"/>
              </w:rPr>
              <w:t>-1.312, 0.833</w:t>
            </w:r>
          </w:p>
        </w:tc>
        <w:tc>
          <w:tcPr>
            <w:tcW w:w="1058" w:type="pct"/>
          </w:tcPr>
          <w:p w14:paraId="674E29E5" w14:textId="528AD95F" w:rsidR="00C142D7" w:rsidRPr="003E5C24" w:rsidRDefault="00322FC4" w:rsidP="00383307">
            <w:pPr>
              <w:contextualSpacing/>
              <w:rPr>
                <w:rFonts w:cs="Times New Roman"/>
              </w:rPr>
            </w:pPr>
            <w:r w:rsidRPr="003E5C24">
              <w:rPr>
                <w:rFonts w:cs="Times New Roman"/>
              </w:rPr>
              <w:t>0.662</w:t>
            </w:r>
          </w:p>
        </w:tc>
      </w:tr>
    </w:tbl>
    <w:p w14:paraId="5C0F49EA" w14:textId="77777777" w:rsidR="002D2954" w:rsidRPr="0085698A" w:rsidRDefault="002D2954" w:rsidP="002D2954">
      <w:pPr>
        <w:rPr>
          <w:lang w:val="en-US"/>
        </w:rPr>
      </w:pPr>
    </w:p>
    <w:p w14:paraId="352C456E" w14:textId="02499615" w:rsidR="002D2954" w:rsidRPr="0085698A" w:rsidRDefault="002D2954" w:rsidP="002D2954">
      <w:pPr>
        <w:rPr>
          <w:b/>
          <w:bCs/>
          <w:lang w:val="en-US"/>
        </w:rPr>
      </w:pPr>
      <w:r w:rsidRPr="0085698A">
        <w:rPr>
          <w:b/>
          <w:bCs/>
          <w:lang w:val="en-US"/>
        </w:rPr>
        <w:t>Leave-one-out sensitivity analyses</w:t>
      </w:r>
    </w:p>
    <w:tbl>
      <w:tblPr>
        <w:tblStyle w:val="TableGrid"/>
        <w:tblW w:w="5000" w:type="pct"/>
        <w:tblLook w:val="04A0" w:firstRow="1" w:lastRow="0" w:firstColumn="1" w:lastColumn="0" w:noHBand="0" w:noVBand="1"/>
      </w:tblPr>
      <w:tblGrid>
        <w:gridCol w:w="5080"/>
        <w:gridCol w:w="1239"/>
        <w:gridCol w:w="2450"/>
        <w:gridCol w:w="1599"/>
        <w:gridCol w:w="1239"/>
        <w:gridCol w:w="1239"/>
        <w:gridCol w:w="1431"/>
      </w:tblGrid>
      <w:tr w:rsidR="002D2954" w:rsidRPr="0085698A" w14:paraId="243AB5D0" w14:textId="77777777" w:rsidTr="0076261C">
        <w:tc>
          <w:tcPr>
            <w:tcW w:w="1779" w:type="pct"/>
            <w:shd w:val="clear" w:color="auto" w:fill="AEAAAA" w:themeFill="background2" w:themeFillShade="BF"/>
          </w:tcPr>
          <w:p w14:paraId="7E7052B7" w14:textId="77777777" w:rsidR="002D2954" w:rsidRPr="0085698A" w:rsidRDefault="002D2954" w:rsidP="0076261C">
            <w:pPr>
              <w:rPr>
                <w:b/>
                <w:bCs/>
              </w:rPr>
            </w:pPr>
          </w:p>
        </w:tc>
        <w:tc>
          <w:tcPr>
            <w:tcW w:w="434" w:type="pct"/>
            <w:shd w:val="clear" w:color="auto" w:fill="AEAAAA" w:themeFill="background2" w:themeFillShade="BF"/>
          </w:tcPr>
          <w:p w14:paraId="36223ACE" w14:textId="77777777" w:rsidR="002D2954" w:rsidRPr="0085698A" w:rsidRDefault="002D2954" w:rsidP="0076261C">
            <w:pPr>
              <w:rPr>
                <w:b/>
                <w:bCs/>
              </w:rPr>
            </w:pPr>
            <w:r w:rsidRPr="0085698A">
              <w:rPr>
                <w:b/>
                <w:bCs/>
              </w:rPr>
              <w:t>SMD</w:t>
            </w:r>
          </w:p>
        </w:tc>
        <w:tc>
          <w:tcPr>
            <w:tcW w:w="858" w:type="pct"/>
            <w:shd w:val="clear" w:color="auto" w:fill="AEAAAA" w:themeFill="background2" w:themeFillShade="BF"/>
          </w:tcPr>
          <w:p w14:paraId="5A36C248" w14:textId="77777777" w:rsidR="002D2954" w:rsidRPr="0085698A" w:rsidRDefault="002D2954" w:rsidP="0076261C">
            <w:pPr>
              <w:rPr>
                <w:b/>
                <w:bCs/>
              </w:rPr>
            </w:pPr>
            <w:r w:rsidRPr="0085698A">
              <w:rPr>
                <w:b/>
                <w:bCs/>
              </w:rPr>
              <w:t>95% CI</w:t>
            </w:r>
          </w:p>
        </w:tc>
        <w:tc>
          <w:tcPr>
            <w:tcW w:w="560" w:type="pct"/>
            <w:shd w:val="clear" w:color="auto" w:fill="AEAAAA" w:themeFill="background2" w:themeFillShade="BF"/>
          </w:tcPr>
          <w:p w14:paraId="01C82F02" w14:textId="77777777" w:rsidR="002D2954" w:rsidRPr="0085698A" w:rsidRDefault="002D2954" w:rsidP="0076261C">
            <w:pPr>
              <w:rPr>
                <w:b/>
                <w:bCs/>
              </w:rPr>
            </w:pPr>
            <w:r w:rsidRPr="0085698A">
              <w:rPr>
                <w:b/>
                <w:bCs/>
              </w:rPr>
              <w:t>p-value</w:t>
            </w:r>
          </w:p>
        </w:tc>
        <w:tc>
          <w:tcPr>
            <w:tcW w:w="434" w:type="pct"/>
            <w:shd w:val="clear" w:color="auto" w:fill="AEAAAA" w:themeFill="background2" w:themeFillShade="BF"/>
          </w:tcPr>
          <w:p w14:paraId="77C013F3" w14:textId="77777777" w:rsidR="002D2954" w:rsidRPr="0085698A" w:rsidRDefault="002D2954" w:rsidP="0076261C">
            <w:pPr>
              <w:rPr>
                <w:b/>
                <w:bCs/>
              </w:rPr>
            </w:pPr>
            <w:r w:rsidRPr="0085698A">
              <w:rPr>
                <w:b/>
                <w:bCs/>
              </w:rPr>
              <w:t>Qp</w:t>
            </w:r>
          </w:p>
        </w:tc>
        <w:tc>
          <w:tcPr>
            <w:tcW w:w="434" w:type="pct"/>
            <w:shd w:val="clear" w:color="auto" w:fill="AEAAAA" w:themeFill="background2" w:themeFillShade="BF"/>
          </w:tcPr>
          <w:p w14:paraId="1ECA4246" w14:textId="77777777" w:rsidR="002D2954" w:rsidRPr="0085698A" w:rsidRDefault="002D2954" w:rsidP="0076261C">
            <w:pPr>
              <w:rPr>
                <w:b/>
                <w:bCs/>
              </w:rPr>
            </w:pPr>
            <w:r w:rsidRPr="0085698A">
              <w:rPr>
                <w:b/>
                <w:bCs/>
              </w:rPr>
              <w:t>tau</w:t>
            </w:r>
            <w:r w:rsidRPr="0085698A">
              <w:rPr>
                <w:b/>
                <w:bCs/>
                <w:vertAlign w:val="superscript"/>
              </w:rPr>
              <w:t>2</w:t>
            </w:r>
          </w:p>
        </w:tc>
        <w:tc>
          <w:tcPr>
            <w:tcW w:w="501" w:type="pct"/>
            <w:shd w:val="clear" w:color="auto" w:fill="AEAAAA" w:themeFill="background2" w:themeFillShade="BF"/>
          </w:tcPr>
          <w:p w14:paraId="505D3EB0" w14:textId="77777777" w:rsidR="002D2954" w:rsidRPr="0085698A" w:rsidRDefault="002D2954" w:rsidP="0076261C">
            <w:pPr>
              <w:rPr>
                <w:b/>
                <w:bCs/>
              </w:rPr>
            </w:pPr>
            <w:r w:rsidRPr="0085698A">
              <w:rPr>
                <w:b/>
                <w:bCs/>
              </w:rPr>
              <w:t>I</w:t>
            </w:r>
            <w:r w:rsidRPr="0085698A">
              <w:rPr>
                <w:b/>
                <w:bCs/>
                <w:vertAlign w:val="superscript"/>
              </w:rPr>
              <w:t>2</w:t>
            </w:r>
          </w:p>
        </w:tc>
      </w:tr>
      <w:tr w:rsidR="002D2954" w:rsidRPr="0085698A" w14:paraId="65B8E577" w14:textId="77777777" w:rsidTr="0076261C">
        <w:tc>
          <w:tcPr>
            <w:tcW w:w="1779" w:type="pct"/>
          </w:tcPr>
          <w:p w14:paraId="7B5DB829" w14:textId="794104CC" w:rsidR="002D2954" w:rsidRPr="0085698A" w:rsidRDefault="002D2954" w:rsidP="002D2954">
            <w:r w:rsidRPr="0085698A">
              <w:t>Rubin et al., 2022</w:t>
            </w:r>
          </w:p>
        </w:tc>
        <w:tc>
          <w:tcPr>
            <w:tcW w:w="434" w:type="pct"/>
          </w:tcPr>
          <w:p w14:paraId="556F07A9" w14:textId="1E3AA39C" w:rsidR="002D2954" w:rsidRPr="0085698A" w:rsidRDefault="002D2954" w:rsidP="002D2954">
            <w:r w:rsidRPr="0085698A">
              <w:t>-0.022</w:t>
            </w:r>
          </w:p>
        </w:tc>
        <w:tc>
          <w:tcPr>
            <w:tcW w:w="858" w:type="pct"/>
          </w:tcPr>
          <w:p w14:paraId="1F85C785" w14:textId="6AAC9C91" w:rsidR="002D2954" w:rsidRPr="0085698A" w:rsidRDefault="002D2954" w:rsidP="002D2954">
            <w:r w:rsidRPr="0085698A">
              <w:t>-0.688, 0.645</w:t>
            </w:r>
          </w:p>
        </w:tc>
        <w:tc>
          <w:tcPr>
            <w:tcW w:w="560" w:type="pct"/>
          </w:tcPr>
          <w:p w14:paraId="6A440D15" w14:textId="33E8FC81" w:rsidR="002D2954" w:rsidRPr="0085698A" w:rsidRDefault="002D2954" w:rsidP="002D2954">
            <w:r w:rsidRPr="0085698A">
              <w:t>0.949</w:t>
            </w:r>
          </w:p>
        </w:tc>
        <w:tc>
          <w:tcPr>
            <w:tcW w:w="434" w:type="pct"/>
          </w:tcPr>
          <w:p w14:paraId="4FB6E1AE" w14:textId="04A37D32" w:rsidR="002D2954" w:rsidRPr="0085698A" w:rsidRDefault="002D2954" w:rsidP="002D2954">
            <w:r w:rsidRPr="0085698A">
              <w:t>0.056</w:t>
            </w:r>
          </w:p>
        </w:tc>
        <w:tc>
          <w:tcPr>
            <w:tcW w:w="434" w:type="pct"/>
          </w:tcPr>
          <w:p w14:paraId="35FC9E23" w14:textId="0BF430EB" w:rsidR="002D2954" w:rsidRPr="0085698A" w:rsidRDefault="002D2954" w:rsidP="002D2954">
            <w:r w:rsidRPr="0085698A">
              <w:t>0.169</w:t>
            </w:r>
          </w:p>
        </w:tc>
        <w:tc>
          <w:tcPr>
            <w:tcW w:w="501" w:type="pct"/>
          </w:tcPr>
          <w:p w14:paraId="374B7AF5" w14:textId="10E5BABE" w:rsidR="002D2954" w:rsidRPr="0085698A" w:rsidRDefault="002D2954" w:rsidP="002D2954">
            <w:r w:rsidRPr="0085698A">
              <w:t>72.601</w:t>
            </w:r>
          </w:p>
        </w:tc>
      </w:tr>
      <w:tr w:rsidR="002D2954" w:rsidRPr="0085698A" w14:paraId="1330A46F" w14:textId="77777777" w:rsidTr="0076261C">
        <w:tc>
          <w:tcPr>
            <w:tcW w:w="1779" w:type="pct"/>
          </w:tcPr>
          <w:p w14:paraId="0147E59E" w14:textId="3B145D40" w:rsidR="002D2954" w:rsidRPr="0085698A" w:rsidRDefault="002D2954" w:rsidP="002D2954">
            <w:r w:rsidRPr="0085698A">
              <w:t>Yalcin-Siedentopf et al., 2014</w:t>
            </w:r>
          </w:p>
        </w:tc>
        <w:tc>
          <w:tcPr>
            <w:tcW w:w="434" w:type="pct"/>
          </w:tcPr>
          <w:p w14:paraId="3E409AA4" w14:textId="13339218" w:rsidR="002D2954" w:rsidRPr="0085698A" w:rsidRDefault="002D2954" w:rsidP="002D2954">
            <w:pPr>
              <w:rPr>
                <w:b/>
                <w:bCs/>
              </w:rPr>
            </w:pPr>
            <w:r w:rsidRPr="0085698A">
              <w:rPr>
                <w:b/>
                <w:bCs/>
              </w:rPr>
              <w:t>0.237</w:t>
            </w:r>
          </w:p>
        </w:tc>
        <w:tc>
          <w:tcPr>
            <w:tcW w:w="858" w:type="pct"/>
          </w:tcPr>
          <w:p w14:paraId="4F7960EB" w14:textId="71475A0C" w:rsidR="002D2954" w:rsidRPr="0085698A" w:rsidRDefault="002D2954" w:rsidP="002D2954">
            <w:pPr>
              <w:rPr>
                <w:b/>
                <w:bCs/>
              </w:rPr>
            </w:pPr>
            <w:r w:rsidRPr="0085698A">
              <w:rPr>
                <w:b/>
                <w:bCs/>
              </w:rPr>
              <w:t>0.019, 0.454</w:t>
            </w:r>
          </w:p>
        </w:tc>
        <w:tc>
          <w:tcPr>
            <w:tcW w:w="560" w:type="pct"/>
          </w:tcPr>
          <w:p w14:paraId="7E87E66B" w14:textId="63AFE9BF" w:rsidR="002D2954" w:rsidRPr="0085698A" w:rsidRDefault="002D2954" w:rsidP="002D2954">
            <w:pPr>
              <w:rPr>
                <w:b/>
                <w:bCs/>
              </w:rPr>
            </w:pPr>
            <w:r w:rsidRPr="0085698A">
              <w:rPr>
                <w:b/>
                <w:bCs/>
              </w:rPr>
              <w:t>0.033</w:t>
            </w:r>
          </w:p>
        </w:tc>
        <w:tc>
          <w:tcPr>
            <w:tcW w:w="434" w:type="pct"/>
          </w:tcPr>
          <w:p w14:paraId="3E9F88EA" w14:textId="21B749C3" w:rsidR="002D2954" w:rsidRPr="0085698A" w:rsidRDefault="002D2954" w:rsidP="002D2954">
            <w:r w:rsidRPr="0085698A">
              <w:t>0.674</w:t>
            </w:r>
          </w:p>
        </w:tc>
        <w:tc>
          <w:tcPr>
            <w:tcW w:w="434" w:type="pct"/>
          </w:tcPr>
          <w:p w14:paraId="09543E2C" w14:textId="770B9559" w:rsidR="002D2954" w:rsidRPr="0085698A" w:rsidRDefault="002D2954" w:rsidP="002D2954">
            <w:r w:rsidRPr="0085698A">
              <w:t>0</w:t>
            </w:r>
          </w:p>
        </w:tc>
        <w:tc>
          <w:tcPr>
            <w:tcW w:w="501" w:type="pct"/>
          </w:tcPr>
          <w:p w14:paraId="7FE1C432" w14:textId="0B87206B" w:rsidR="002D2954" w:rsidRPr="0085698A" w:rsidRDefault="002D2954" w:rsidP="002D2954">
            <w:r w:rsidRPr="0085698A">
              <w:t>0</w:t>
            </w:r>
          </w:p>
        </w:tc>
      </w:tr>
      <w:tr w:rsidR="002D2954" w:rsidRPr="0085698A" w14:paraId="1268F812" w14:textId="77777777" w:rsidTr="0076261C">
        <w:tc>
          <w:tcPr>
            <w:tcW w:w="1779" w:type="pct"/>
          </w:tcPr>
          <w:p w14:paraId="4C20E9F3" w14:textId="68783083" w:rsidR="002D2954" w:rsidRPr="0085698A" w:rsidRDefault="002D2954" w:rsidP="002D2954">
            <w:r w:rsidRPr="0085698A">
              <w:t>Derntl et al., 2012</w:t>
            </w:r>
          </w:p>
        </w:tc>
        <w:tc>
          <w:tcPr>
            <w:tcW w:w="434" w:type="pct"/>
          </w:tcPr>
          <w:p w14:paraId="25BBEEE3" w14:textId="5A7B06D0" w:rsidR="002D2954" w:rsidRPr="0085698A" w:rsidRDefault="002D2954" w:rsidP="002D2954">
            <w:r w:rsidRPr="0085698A">
              <w:t>-0.032</w:t>
            </w:r>
          </w:p>
        </w:tc>
        <w:tc>
          <w:tcPr>
            <w:tcW w:w="858" w:type="pct"/>
          </w:tcPr>
          <w:p w14:paraId="35C84B9D" w14:textId="7AFF4E4C" w:rsidR="002D2954" w:rsidRPr="0085698A" w:rsidRDefault="002D2954" w:rsidP="002D2954">
            <w:r w:rsidRPr="0085698A">
              <w:t>-0.569, 0.505</w:t>
            </w:r>
          </w:p>
        </w:tc>
        <w:tc>
          <w:tcPr>
            <w:tcW w:w="560" w:type="pct"/>
          </w:tcPr>
          <w:p w14:paraId="60099502" w14:textId="2C8D74A2" w:rsidR="002D2954" w:rsidRPr="0085698A" w:rsidRDefault="002D2954" w:rsidP="002D2954">
            <w:r w:rsidRPr="0085698A">
              <w:t>0.908</w:t>
            </w:r>
          </w:p>
        </w:tc>
        <w:tc>
          <w:tcPr>
            <w:tcW w:w="434" w:type="pct"/>
          </w:tcPr>
          <w:p w14:paraId="6AA658CC" w14:textId="6C88D4F7" w:rsidR="002D2954" w:rsidRPr="0085698A" w:rsidRDefault="002D2954" w:rsidP="002D2954">
            <w:r w:rsidRPr="0085698A">
              <w:t>0.022</w:t>
            </w:r>
          </w:p>
        </w:tc>
        <w:tc>
          <w:tcPr>
            <w:tcW w:w="434" w:type="pct"/>
          </w:tcPr>
          <w:p w14:paraId="0AA9799B" w14:textId="50FC8AC8" w:rsidR="002D2954" w:rsidRPr="0085698A" w:rsidRDefault="002D2954" w:rsidP="002D2954">
            <w:r w:rsidRPr="0085698A">
              <w:t>0.123</w:t>
            </w:r>
          </w:p>
        </w:tc>
        <w:tc>
          <w:tcPr>
            <w:tcW w:w="501" w:type="pct"/>
          </w:tcPr>
          <w:p w14:paraId="22AAED93" w14:textId="517AAF87" w:rsidR="002D2954" w:rsidRPr="0085698A" w:rsidRDefault="002D2954" w:rsidP="002D2954">
            <w:r w:rsidRPr="0085698A">
              <w:t>80.984</w:t>
            </w:r>
          </w:p>
        </w:tc>
      </w:tr>
    </w:tbl>
    <w:p w14:paraId="2A2AE804" w14:textId="3D6228A8" w:rsidR="0085698A" w:rsidRDefault="0085698A" w:rsidP="009C613D">
      <w:pPr>
        <w:rPr>
          <w:lang w:val="en-US"/>
        </w:rPr>
      </w:pPr>
    </w:p>
    <w:p w14:paraId="79BE776A" w14:textId="77777777" w:rsidR="0085698A" w:rsidRDefault="0085698A">
      <w:pPr>
        <w:rPr>
          <w:lang w:val="en-US"/>
        </w:rPr>
      </w:pPr>
      <w:r>
        <w:rPr>
          <w:lang w:val="en-US"/>
        </w:rPr>
        <w:br w:type="page"/>
      </w:r>
    </w:p>
    <w:p w14:paraId="6D96C99B" w14:textId="0CC13A8E" w:rsidR="009C613D" w:rsidRDefault="009C613D" w:rsidP="009C613D">
      <w:pPr>
        <w:pStyle w:val="Heading3"/>
        <w:rPr>
          <w:lang w:val="en-US"/>
        </w:rPr>
      </w:pPr>
      <w:bookmarkStart w:id="24" w:name="_Toc137498236"/>
      <w:r w:rsidRPr="0085698A">
        <w:rPr>
          <w:lang w:val="en-US"/>
        </w:rPr>
        <w:lastRenderedPageBreak/>
        <w:t>Fear, accuracy</w:t>
      </w:r>
      <w:bookmarkEnd w:id="24"/>
    </w:p>
    <w:p w14:paraId="056AFAB0" w14:textId="66287DA9" w:rsidR="0085698A" w:rsidRPr="0085698A" w:rsidRDefault="0085698A" w:rsidP="0085698A">
      <w:pPr>
        <w:rPr>
          <w:b/>
          <w:bCs/>
          <w:lang w:val="en-US"/>
        </w:rPr>
      </w:pPr>
      <w:r w:rsidRPr="0085698A">
        <w:rPr>
          <w:b/>
          <w:bCs/>
          <w:lang w:val="en-US"/>
        </w:rPr>
        <w:t>Main analysis</w:t>
      </w:r>
    </w:p>
    <w:p w14:paraId="48C90B60" w14:textId="06E4BCB6" w:rsidR="009C613D" w:rsidRPr="0085698A" w:rsidRDefault="00445051" w:rsidP="009C613D">
      <w:pPr>
        <w:rPr>
          <w:lang w:val="en-US"/>
        </w:rPr>
      </w:pPr>
      <w:r w:rsidRPr="0085698A">
        <w:rPr>
          <w:noProof/>
          <w:lang w:val="en-US"/>
        </w:rPr>
        <w:drawing>
          <wp:inline distT="0" distB="0" distL="0" distR="0" wp14:anchorId="1028528F" wp14:editId="7B4CDF83">
            <wp:extent cx="8153362" cy="5531224"/>
            <wp:effectExtent l="0" t="0" r="635" b="0"/>
            <wp:docPr id="166590145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5901450" name="Picture 1665901450"/>
                    <pic:cNvPicPr/>
                  </pic:nvPicPr>
                  <pic:blipFill>
                    <a:blip r:embed="rId39">
                      <a:extLst>
                        <a:ext uri="{28A0092B-C50C-407E-A947-70E740481C1C}">
                          <a14:useLocalDpi xmlns:a14="http://schemas.microsoft.com/office/drawing/2010/main" val="0"/>
                        </a:ext>
                      </a:extLst>
                    </a:blip>
                    <a:stretch>
                      <a:fillRect/>
                    </a:stretch>
                  </pic:blipFill>
                  <pic:spPr>
                    <a:xfrm>
                      <a:off x="0" y="0"/>
                      <a:ext cx="8156780" cy="5533543"/>
                    </a:xfrm>
                    <a:prstGeom prst="rect">
                      <a:avLst/>
                    </a:prstGeom>
                  </pic:spPr>
                </pic:pic>
              </a:graphicData>
            </a:graphic>
          </wp:inline>
        </w:drawing>
      </w:r>
    </w:p>
    <w:p w14:paraId="6E7CB5A0" w14:textId="77777777" w:rsidR="00445051" w:rsidRPr="0085698A" w:rsidRDefault="00445051" w:rsidP="00445051">
      <w:pPr>
        <w:rPr>
          <w:b/>
          <w:bCs/>
          <w:lang w:val="en-US"/>
        </w:rPr>
      </w:pPr>
      <w:r w:rsidRPr="0085698A">
        <w:rPr>
          <w:b/>
          <w:bCs/>
          <w:lang w:val="en-US"/>
        </w:rPr>
        <w:lastRenderedPageBreak/>
        <w:t>Leave-one-out sensitivity analyses</w:t>
      </w:r>
    </w:p>
    <w:tbl>
      <w:tblPr>
        <w:tblStyle w:val="TableGrid"/>
        <w:tblW w:w="5000" w:type="pct"/>
        <w:tblLook w:val="04A0" w:firstRow="1" w:lastRow="0" w:firstColumn="1" w:lastColumn="0" w:noHBand="0" w:noVBand="1"/>
      </w:tblPr>
      <w:tblGrid>
        <w:gridCol w:w="5080"/>
        <w:gridCol w:w="1239"/>
        <w:gridCol w:w="2450"/>
        <w:gridCol w:w="1599"/>
        <w:gridCol w:w="1239"/>
        <w:gridCol w:w="1239"/>
        <w:gridCol w:w="1431"/>
      </w:tblGrid>
      <w:tr w:rsidR="00445051" w:rsidRPr="0085698A" w14:paraId="34ACD7EA" w14:textId="77777777" w:rsidTr="0076261C">
        <w:tc>
          <w:tcPr>
            <w:tcW w:w="1779" w:type="pct"/>
            <w:shd w:val="clear" w:color="auto" w:fill="AEAAAA" w:themeFill="background2" w:themeFillShade="BF"/>
          </w:tcPr>
          <w:p w14:paraId="4150BBB4" w14:textId="77777777" w:rsidR="00445051" w:rsidRPr="0085698A" w:rsidRDefault="00445051" w:rsidP="0076261C">
            <w:pPr>
              <w:rPr>
                <w:b/>
                <w:bCs/>
              </w:rPr>
            </w:pPr>
          </w:p>
        </w:tc>
        <w:tc>
          <w:tcPr>
            <w:tcW w:w="434" w:type="pct"/>
            <w:shd w:val="clear" w:color="auto" w:fill="AEAAAA" w:themeFill="background2" w:themeFillShade="BF"/>
          </w:tcPr>
          <w:p w14:paraId="513DB68A" w14:textId="77777777" w:rsidR="00445051" w:rsidRPr="0085698A" w:rsidRDefault="00445051" w:rsidP="0076261C">
            <w:pPr>
              <w:rPr>
                <w:b/>
                <w:bCs/>
              </w:rPr>
            </w:pPr>
            <w:r w:rsidRPr="0085698A">
              <w:rPr>
                <w:b/>
                <w:bCs/>
              </w:rPr>
              <w:t>SMD</w:t>
            </w:r>
          </w:p>
        </w:tc>
        <w:tc>
          <w:tcPr>
            <w:tcW w:w="858" w:type="pct"/>
            <w:shd w:val="clear" w:color="auto" w:fill="AEAAAA" w:themeFill="background2" w:themeFillShade="BF"/>
          </w:tcPr>
          <w:p w14:paraId="4790B748" w14:textId="77777777" w:rsidR="00445051" w:rsidRPr="0085698A" w:rsidRDefault="00445051" w:rsidP="0076261C">
            <w:pPr>
              <w:rPr>
                <w:b/>
                <w:bCs/>
              </w:rPr>
            </w:pPr>
            <w:r w:rsidRPr="0085698A">
              <w:rPr>
                <w:b/>
                <w:bCs/>
              </w:rPr>
              <w:t>95% CI</w:t>
            </w:r>
          </w:p>
        </w:tc>
        <w:tc>
          <w:tcPr>
            <w:tcW w:w="560" w:type="pct"/>
            <w:shd w:val="clear" w:color="auto" w:fill="AEAAAA" w:themeFill="background2" w:themeFillShade="BF"/>
          </w:tcPr>
          <w:p w14:paraId="15D41542" w14:textId="77777777" w:rsidR="00445051" w:rsidRPr="0085698A" w:rsidRDefault="00445051" w:rsidP="0076261C">
            <w:pPr>
              <w:rPr>
                <w:b/>
                <w:bCs/>
              </w:rPr>
            </w:pPr>
            <w:r w:rsidRPr="0085698A">
              <w:rPr>
                <w:b/>
                <w:bCs/>
              </w:rPr>
              <w:t>p-value</w:t>
            </w:r>
          </w:p>
        </w:tc>
        <w:tc>
          <w:tcPr>
            <w:tcW w:w="434" w:type="pct"/>
            <w:shd w:val="clear" w:color="auto" w:fill="AEAAAA" w:themeFill="background2" w:themeFillShade="BF"/>
          </w:tcPr>
          <w:p w14:paraId="04403F20" w14:textId="77777777" w:rsidR="00445051" w:rsidRPr="0085698A" w:rsidRDefault="00445051" w:rsidP="0076261C">
            <w:pPr>
              <w:rPr>
                <w:b/>
                <w:bCs/>
              </w:rPr>
            </w:pPr>
            <w:r w:rsidRPr="0085698A">
              <w:rPr>
                <w:b/>
                <w:bCs/>
              </w:rPr>
              <w:t>Qp</w:t>
            </w:r>
          </w:p>
        </w:tc>
        <w:tc>
          <w:tcPr>
            <w:tcW w:w="434" w:type="pct"/>
            <w:shd w:val="clear" w:color="auto" w:fill="AEAAAA" w:themeFill="background2" w:themeFillShade="BF"/>
          </w:tcPr>
          <w:p w14:paraId="2FC2604E" w14:textId="77777777" w:rsidR="00445051" w:rsidRPr="0085698A" w:rsidRDefault="00445051" w:rsidP="0076261C">
            <w:pPr>
              <w:rPr>
                <w:b/>
                <w:bCs/>
              </w:rPr>
            </w:pPr>
            <w:r w:rsidRPr="0085698A">
              <w:rPr>
                <w:b/>
                <w:bCs/>
              </w:rPr>
              <w:t>tau</w:t>
            </w:r>
            <w:r w:rsidRPr="0085698A">
              <w:rPr>
                <w:b/>
                <w:bCs/>
                <w:vertAlign w:val="superscript"/>
              </w:rPr>
              <w:t>2</w:t>
            </w:r>
          </w:p>
        </w:tc>
        <w:tc>
          <w:tcPr>
            <w:tcW w:w="501" w:type="pct"/>
            <w:shd w:val="clear" w:color="auto" w:fill="AEAAAA" w:themeFill="background2" w:themeFillShade="BF"/>
          </w:tcPr>
          <w:p w14:paraId="4EF55438" w14:textId="77777777" w:rsidR="00445051" w:rsidRPr="0085698A" w:rsidRDefault="00445051" w:rsidP="0076261C">
            <w:pPr>
              <w:rPr>
                <w:b/>
                <w:bCs/>
              </w:rPr>
            </w:pPr>
            <w:r w:rsidRPr="0085698A">
              <w:rPr>
                <w:b/>
                <w:bCs/>
              </w:rPr>
              <w:t>I</w:t>
            </w:r>
            <w:r w:rsidRPr="0085698A">
              <w:rPr>
                <w:b/>
                <w:bCs/>
                <w:vertAlign w:val="superscript"/>
              </w:rPr>
              <w:t>2</w:t>
            </w:r>
          </w:p>
        </w:tc>
      </w:tr>
      <w:tr w:rsidR="00445051" w:rsidRPr="0085698A" w14:paraId="08ED3FBF" w14:textId="77777777" w:rsidTr="0076261C">
        <w:tc>
          <w:tcPr>
            <w:tcW w:w="1779" w:type="pct"/>
          </w:tcPr>
          <w:p w14:paraId="65E3F13D" w14:textId="08E98BFE" w:rsidR="00445051" w:rsidRPr="0085698A" w:rsidRDefault="00445051" w:rsidP="00445051">
            <w:r w:rsidRPr="0085698A">
              <w:t>Rubin et al., 2022</w:t>
            </w:r>
          </w:p>
        </w:tc>
        <w:tc>
          <w:tcPr>
            <w:tcW w:w="434" w:type="pct"/>
          </w:tcPr>
          <w:p w14:paraId="74AAAB11" w14:textId="2441E02B" w:rsidR="00445051" w:rsidRPr="0085698A" w:rsidRDefault="00445051" w:rsidP="00445051">
            <w:pPr>
              <w:rPr>
                <w:b/>
                <w:bCs/>
              </w:rPr>
            </w:pPr>
            <w:r w:rsidRPr="0085698A">
              <w:rPr>
                <w:b/>
                <w:bCs/>
              </w:rPr>
              <w:t>0.227</w:t>
            </w:r>
          </w:p>
        </w:tc>
        <w:tc>
          <w:tcPr>
            <w:tcW w:w="858" w:type="pct"/>
          </w:tcPr>
          <w:p w14:paraId="52719952" w14:textId="652525C5" w:rsidR="00445051" w:rsidRPr="0085698A" w:rsidRDefault="00445051" w:rsidP="00445051">
            <w:pPr>
              <w:rPr>
                <w:b/>
                <w:bCs/>
              </w:rPr>
            </w:pPr>
            <w:r w:rsidRPr="0085698A">
              <w:rPr>
                <w:b/>
                <w:bCs/>
              </w:rPr>
              <w:t>-0.064, 0.518</w:t>
            </w:r>
          </w:p>
        </w:tc>
        <w:tc>
          <w:tcPr>
            <w:tcW w:w="560" w:type="pct"/>
          </w:tcPr>
          <w:p w14:paraId="6B13B93A" w14:textId="7741F1DA" w:rsidR="00445051" w:rsidRPr="0085698A" w:rsidRDefault="00445051" w:rsidP="00445051">
            <w:pPr>
              <w:rPr>
                <w:b/>
                <w:bCs/>
              </w:rPr>
            </w:pPr>
            <w:r w:rsidRPr="0085698A">
              <w:rPr>
                <w:b/>
                <w:bCs/>
              </w:rPr>
              <w:t>0.127</w:t>
            </w:r>
          </w:p>
        </w:tc>
        <w:tc>
          <w:tcPr>
            <w:tcW w:w="434" w:type="pct"/>
          </w:tcPr>
          <w:p w14:paraId="6EB5C91F" w14:textId="60922C5A" w:rsidR="00445051" w:rsidRPr="0085698A" w:rsidRDefault="00445051" w:rsidP="00445051">
            <w:r w:rsidRPr="0085698A">
              <w:t>0.957</w:t>
            </w:r>
          </w:p>
        </w:tc>
        <w:tc>
          <w:tcPr>
            <w:tcW w:w="434" w:type="pct"/>
          </w:tcPr>
          <w:p w14:paraId="4EF1AF8F" w14:textId="70AB216D" w:rsidR="00445051" w:rsidRPr="0085698A" w:rsidRDefault="00445051" w:rsidP="00445051">
            <w:r w:rsidRPr="0085698A">
              <w:t>0</w:t>
            </w:r>
          </w:p>
        </w:tc>
        <w:tc>
          <w:tcPr>
            <w:tcW w:w="501" w:type="pct"/>
          </w:tcPr>
          <w:p w14:paraId="28E8E02F" w14:textId="3AA7459B" w:rsidR="00445051" w:rsidRPr="0085698A" w:rsidRDefault="00445051" w:rsidP="00445051">
            <w:r w:rsidRPr="0085698A">
              <w:t>0</w:t>
            </w:r>
          </w:p>
        </w:tc>
      </w:tr>
      <w:tr w:rsidR="00445051" w:rsidRPr="0085698A" w14:paraId="77B89B9C" w14:textId="77777777" w:rsidTr="0076261C">
        <w:tc>
          <w:tcPr>
            <w:tcW w:w="1779" w:type="pct"/>
          </w:tcPr>
          <w:p w14:paraId="10B33F9B" w14:textId="5580961A" w:rsidR="00445051" w:rsidRPr="0085698A" w:rsidRDefault="00445051" w:rsidP="00445051">
            <w:r w:rsidRPr="0085698A">
              <w:t>Yalcin-Siedentopf et al., 2014</w:t>
            </w:r>
          </w:p>
        </w:tc>
        <w:tc>
          <w:tcPr>
            <w:tcW w:w="434" w:type="pct"/>
          </w:tcPr>
          <w:p w14:paraId="479BE025" w14:textId="66C2309F" w:rsidR="00445051" w:rsidRPr="0085698A" w:rsidRDefault="00445051" w:rsidP="00445051">
            <w:r w:rsidRPr="0085698A">
              <w:t>0.47</w:t>
            </w:r>
          </w:p>
        </w:tc>
        <w:tc>
          <w:tcPr>
            <w:tcW w:w="858" w:type="pct"/>
          </w:tcPr>
          <w:p w14:paraId="41F2C62E" w14:textId="47EC4D82" w:rsidR="00445051" w:rsidRPr="0085698A" w:rsidRDefault="00445051" w:rsidP="00445051">
            <w:r w:rsidRPr="0085698A">
              <w:t>0.263, 0.678</w:t>
            </w:r>
          </w:p>
        </w:tc>
        <w:tc>
          <w:tcPr>
            <w:tcW w:w="560" w:type="pct"/>
          </w:tcPr>
          <w:p w14:paraId="19A9AB47" w14:textId="35C54F91" w:rsidR="00445051" w:rsidRPr="0085698A" w:rsidRDefault="00445051" w:rsidP="00445051">
            <w:r w:rsidRPr="0085698A">
              <w:t>8.92e-06</w:t>
            </w:r>
          </w:p>
        </w:tc>
        <w:tc>
          <w:tcPr>
            <w:tcW w:w="434" w:type="pct"/>
          </w:tcPr>
          <w:p w14:paraId="1D1C9118" w14:textId="2CB35CA0" w:rsidR="00445051" w:rsidRPr="0085698A" w:rsidRDefault="00445051" w:rsidP="00445051">
            <w:r w:rsidRPr="0085698A">
              <w:t>0.535</w:t>
            </w:r>
          </w:p>
        </w:tc>
        <w:tc>
          <w:tcPr>
            <w:tcW w:w="434" w:type="pct"/>
          </w:tcPr>
          <w:p w14:paraId="6BF71870" w14:textId="14D7CD19" w:rsidR="00445051" w:rsidRPr="0085698A" w:rsidRDefault="00445051" w:rsidP="00445051">
            <w:r w:rsidRPr="0085698A">
              <w:t>0</w:t>
            </w:r>
          </w:p>
        </w:tc>
        <w:tc>
          <w:tcPr>
            <w:tcW w:w="501" w:type="pct"/>
          </w:tcPr>
          <w:p w14:paraId="01716EE9" w14:textId="04D912BA" w:rsidR="00445051" w:rsidRPr="0085698A" w:rsidRDefault="00445051" w:rsidP="00445051">
            <w:r w:rsidRPr="0085698A">
              <w:t>0</w:t>
            </w:r>
          </w:p>
        </w:tc>
      </w:tr>
      <w:tr w:rsidR="00445051" w:rsidRPr="0085698A" w14:paraId="3D47F656" w14:textId="77777777" w:rsidTr="0076261C">
        <w:tc>
          <w:tcPr>
            <w:tcW w:w="1779" w:type="pct"/>
          </w:tcPr>
          <w:p w14:paraId="0036AE02" w14:textId="7DF2600B" w:rsidR="00445051" w:rsidRPr="0085698A" w:rsidRDefault="00445051" w:rsidP="00445051">
            <w:r w:rsidRPr="0085698A">
              <w:t>Derntl et al., 2012</w:t>
            </w:r>
          </w:p>
        </w:tc>
        <w:tc>
          <w:tcPr>
            <w:tcW w:w="434" w:type="pct"/>
          </w:tcPr>
          <w:p w14:paraId="4CBE24D2" w14:textId="114C17DD" w:rsidR="00445051" w:rsidRPr="0085698A" w:rsidRDefault="00445051" w:rsidP="00445051">
            <w:r w:rsidRPr="0085698A">
              <w:t>0.402</w:t>
            </w:r>
          </w:p>
        </w:tc>
        <w:tc>
          <w:tcPr>
            <w:tcW w:w="858" w:type="pct"/>
          </w:tcPr>
          <w:p w14:paraId="35975892" w14:textId="31BC2FF4" w:rsidR="00445051" w:rsidRPr="0085698A" w:rsidRDefault="00445051" w:rsidP="00445051">
            <w:r w:rsidRPr="0085698A">
              <w:t>0.147, 0.657</w:t>
            </w:r>
          </w:p>
        </w:tc>
        <w:tc>
          <w:tcPr>
            <w:tcW w:w="560" w:type="pct"/>
          </w:tcPr>
          <w:p w14:paraId="0A2D9775" w14:textId="5D48949B" w:rsidR="00445051" w:rsidRPr="0085698A" w:rsidRDefault="00445051" w:rsidP="00445051">
            <w:r w:rsidRPr="0085698A">
              <w:t>0.002</w:t>
            </w:r>
          </w:p>
        </w:tc>
        <w:tc>
          <w:tcPr>
            <w:tcW w:w="434" w:type="pct"/>
          </w:tcPr>
          <w:p w14:paraId="121822BF" w14:textId="1351855D" w:rsidR="00445051" w:rsidRPr="0085698A" w:rsidRDefault="00445051" w:rsidP="00445051">
            <w:r w:rsidRPr="0085698A">
              <w:t>0.322</w:t>
            </w:r>
          </w:p>
        </w:tc>
        <w:tc>
          <w:tcPr>
            <w:tcW w:w="434" w:type="pct"/>
          </w:tcPr>
          <w:p w14:paraId="42F9B88D" w14:textId="00B7B705" w:rsidR="00445051" w:rsidRPr="0085698A" w:rsidRDefault="00445051" w:rsidP="00445051">
            <w:r w:rsidRPr="0085698A">
              <w:t>0.015</w:t>
            </w:r>
          </w:p>
        </w:tc>
        <w:tc>
          <w:tcPr>
            <w:tcW w:w="501" w:type="pct"/>
          </w:tcPr>
          <w:p w14:paraId="0129D7C9" w14:textId="2907A930" w:rsidR="00445051" w:rsidRPr="0085698A" w:rsidRDefault="00445051" w:rsidP="00445051">
            <w:r w:rsidRPr="0085698A">
              <w:t>27.238</w:t>
            </w:r>
          </w:p>
        </w:tc>
      </w:tr>
      <w:tr w:rsidR="00445051" w:rsidRPr="0085698A" w14:paraId="6BA86D37" w14:textId="77777777" w:rsidTr="0076261C">
        <w:tc>
          <w:tcPr>
            <w:tcW w:w="1779" w:type="pct"/>
          </w:tcPr>
          <w:p w14:paraId="0CC2238D" w14:textId="5FD46085" w:rsidR="00445051" w:rsidRPr="0085698A" w:rsidRDefault="00445051" w:rsidP="00445051">
            <w:r w:rsidRPr="0085698A">
              <w:t>Goghari et al., 2013</w:t>
            </w:r>
          </w:p>
        </w:tc>
        <w:tc>
          <w:tcPr>
            <w:tcW w:w="434" w:type="pct"/>
          </w:tcPr>
          <w:p w14:paraId="0EDAA327" w14:textId="00291B9E" w:rsidR="00445051" w:rsidRPr="0085698A" w:rsidRDefault="00445051" w:rsidP="00445051">
            <w:r w:rsidRPr="0085698A">
              <w:t>0.384</w:t>
            </w:r>
          </w:p>
        </w:tc>
        <w:tc>
          <w:tcPr>
            <w:tcW w:w="858" w:type="pct"/>
          </w:tcPr>
          <w:p w14:paraId="74B1DB38" w14:textId="7B397D4A" w:rsidR="00445051" w:rsidRPr="0085698A" w:rsidRDefault="00445051" w:rsidP="00445051">
            <w:r w:rsidRPr="0085698A">
              <w:t>0.124, 0.645</w:t>
            </w:r>
          </w:p>
        </w:tc>
        <w:tc>
          <w:tcPr>
            <w:tcW w:w="560" w:type="pct"/>
          </w:tcPr>
          <w:p w14:paraId="6633DB31" w14:textId="771486DD" w:rsidR="00445051" w:rsidRPr="0085698A" w:rsidRDefault="00445051" w:rsidP="00445051">
            <w:r w:rsidRPr="0085698A">
              <w:t>0.004</w:t>
            </w:r>
          </w:p>
        </w:tc>
        <w:tc>
          <w:tcPr>
            <w:tcW w:w="434" w:type="pct"/>
          </w:tcPr>
          <w:p w14:paraId="6E6CDDB6" w14:textId="6F85B570" w:rsidR="00445051" w:rsidRPr="0085698A" w:rsidRDefault="00445051" w:rsidP="00445051">
            <w:r w:rsidRPr="0085698A">
              <w:t>0.278</w:t>
            </w:r>
          </w:p>
        </w:tc>
        <w:tc>
          <w:tcPr>
            <w:tcW w:w="434" w:type="pct"/>
          </w:tcPr>
          <w:p w14:paraId="61827312" w14:textId="31586CA5" w:rsidR="00445051" w:rsidRPr="0085698A" w:rsidRDefault="00445051" w:rsidP="00445051">
            <w:r w:rsidRPr="0085698A">
              <w:t>0.018</w:t>
            </w:r>
          </w:p>
        </w:tc>
        <w:tc>
          <w:tcPr>
            <w:tcW w:w="501" w:type="pct"/>
          </w:tcPr>
          <w:p w14:paraId="64855F5D" w14:textId="22D51F79" w:rsidR="00445051" w:rsidRPr="0085698A" w:rsidRDefault="00445051" w:rsidP="00445051">
            <w:r w:rsidRPr="0085698A">
              <w:t>31.85</w:t>
            </w:r>
          </w:p>
        </w:tc>
      </w:tr>
    </w:tbl>
    <w:p w14:paraId="01FD3981" w14:textId="77777777" w:rsidR="00445051" w:rsidRPr="0085698A" w:rsidRDefault="00445051" w:rsidP="009C613D">
      <w:pPr>
        <w:rPr>
          <w:lang w:val="en-US"/>
        </w:rPr>
      </w:pPr>
    </w:p>
    <w:p w14:paraId="3B36E543" w14:textId="77777777" w:rsidR="0085698A" w:rsidRDefault="0085698A">
      <w:pPr>
        <w:rPr>
          <w:rFonts w:eastAsiaTheme="majorEastAsia" w:cstheme="majorBidi"/>
          <w:i/>
          <w:color w:val="000000" w:themeColor="text1"/>
          <w:szCs w:val="24"/>
          <w:lang w:val="en-US"/>
        </w:rPr>
      </w:pPr>
      <w:r>
        <w:rPr>
          <w:lang w:val="en-US"/>
        </w:rPr>
        <w:br w:type="page"/>
      </w:r>
    </w:p>
    <w:p w14:paraId="73105C66" w14:textId="1AF81B2A" w:rsidR="00A07222" w:rsidRDefault="00A07222" w:rsidP="00A07222">
      <w:pPr>
        <w:pStyle w:val="Heading3"/>
        <w:rPr>
          <w:lang w:val="en-US"/>
        </w:rPr>
      </w:pPr>
      <w:bookmarkStart w:id="25" w:name="_Toc137498237"/>
      <w:r w:rsidRPr="0085698A">
        <w:rPr>
          <w:lang w:val="en-US"/>
        </w:rPr>
        <w:lastRenderedPageBreak/>
        <w:t>Fear, reaction time</w:t>
      </w:r>
      <w:bookmarkEnd w:id="25"/>
    </w:p>
    <w:p w14:paraId="3761C327" w14:textId="45C92EB6" w:rsidR="0085698A" w:rsidRPr="0085698A" w:rsidRDefault="0085698A" w:rsidP="0085698A">
      <w:pPr>
        <w:rPr>
          <w:b/>
          <w:bCs/>
          <w:lang w:val="en-US"/>
        </w:rPr>
      </w:pPr>
      <w:r w:rsidRPr="0085698A">
        <w:rPr>
          <w:b/>
          <w:bCs/>
          <w:lang w:val="en-US"/>
        </w:rPr>
        <w:t>Main analysis</w:t>
      </w:r>
    </w:p>
    <w:p w14:paraId="51B47C4C" w14:textId="765B3106" w:rsidR="00A07222" w:rsidRPr="0085698A" w:rsidRDefault="00A07222" w:rsidP="00A07222">
      <w:pPr>
        <w:rPr>
          <w:lang w:val="en-US"/>
        </w:rPr>
      </w:pPr>
      <w:r w:rsidRPr="0085698A">
        <w:rPr>
          <w:noProof/>
          <w:lang w:val="en-US"/>
        </w:rPr>
        <w:drawing>
          <wp:inline distT="0" distB="0" distL="0" distR="0" wp14:anchorId="2374ABF7" wp14:editId="43D3E640">
            <wp:extent cx="9072245" cy="4354195"/>
            <wp:effectExtent l="0" t="0" r="0" b="1905"/>
            <wp:docPr id="4383281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8328128" name="Picture 438328128"/>
                    <pic:cNvPicPr/>
                  </pic:nvPicPr>
                  <pic:blipFill>
                    <a:blip r:embed="rId40">
                      <a:extLst>
                        <a:ext uri="{28A0092B-C50C-407E-A947-70E740481C1C}">
                          <a14:useLocalDpi xmlns:a14="http://schemas.microsoft.com/office/drawing/2010/main" val="0"/>
                        </a:ext>
                      </a:extLst>
                    </a:blip>
                    <a:stretch>
                      <a:fillRect/>
                    </a:stretch>
                  </pic:blipFill>
                  <pic:spPr>
                    <a:xfrm>
                      <a:off x="0" y="0"/>
                      <a:ext cx="9072245" cy="4354195"/>
                    </a:xfrm>
                    <a:prstGeom prst="rect">
                      <a:avLst/>
                    </a:prstGeom>
                  </pic:spPr>
                </pic:pic>
              </a:graphicData>
            </a:graphic>
          </wp:inline>
        </w:drawing>
      </w:r>
    </w:p>
    <w:p w14:paraId="05263BD0" w14:textId="00144BE7" w:rsidR="0085698A" w:rsidRDefault="0085698A">
      <w:pPr>
        <w:rPr>
          <w:lang w:val="en-US"/>
        </w:rPr>
      </w:pPr>
      <w:r>
        <w:rPr>
          <w:lang w:val="en-US"/>
        </w:rPr>
        <w:br w:type="page"/>
      </w:r>
    </w:p>
    <w:p w14:paraId="461BEDC5" w14:textId="60F40719" w:rsidR="009C613D" w:rsidRDefault="009C613D" w:rsidP="009C613D">
      <w:pPr>
        <w:pStyle w:val="Heading3"/>
        <w:rPr>
          <w:lang w:val="en-US"/>
        </w:rPr>
      </w:pPr>
      <w:bookmarkStart w:id="26" w:name="_Toc137498238"/>
      <w:r w:rsidRPr="0085698A">
        <w:rPr>
          <w:lang w:val="en-US"/>
        </w:rPr>
        <w:lastRenderedPageBreak/>
        <w:t>Happiness, accuracy</w:t>
      </w:r>
      <w:bookmarkEnd w:id="26"/>
    </w:p>
    <w:p w14:paraId="2FD0862F" w14:textId="57482B51" w:rsidR="0085698A" w:rsidRPr="0085698A" w:rsidRDefault="0085698A" w:rsidP="0085698A">
      <w:pPr>
        <w:rPr>
          <w:b/>
          <w:bCs/>
          <w:lang w:val="en-US"/>
        </w:rPr>
      </w:pPr>
      <w:r w:rsidRPr="0085698A">
        <w:rPr>
          <w:b/>
          <w:bCs/>
          <w:lang w:val="en-US"/>
        </w:rPr>
        <w:t>Main analysis</w:t>
      </w:r>
    </w:p>
    <w:p w14:paraId="0995DAF0" w14:textId="64FCB681" w:rsidR="009C613D" w:rsidRPr="0085698A" w:rsidRDefault="00445051" w:rsidP="009C613D">
      <w:pPr>
        <w:rPr>
          <w:lang w:val="en-US"/>
        </w:rPr>
      </w:pPr>
      <w:r w:rsidRPr="0085698A">
        <w:rPr>
          <w:noProof/>
          <w:lang w:val="en-US"/>
        </w:rPr>
        <w:drawing>
          <wp:inline distT="0" distB="0" distL="0" distR="0" wp14:anchorId="4DF25D7C" wp14:editId="78E7FDAF">
            <wp:extent cx="8902472" cy="5190564"/>
            <wp:effectExtent l="0" t="0" r="635" b="3810"/>
            <wp:docPr id="176207110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2071108" name="Picture 1762071108"/>
                    <pic:cNvPicPr/>
                  </pic:nvPicPr>
                  <pic:blipFill>
                    <a:blip r:embed="rId41">
                      <a:extLst>
                        <a:ext uri="{28A0092B-C50C-407E-A947-70E740481C1C}">
                          <a14:useLocalDpi xmlns:a14="http://schemas.microsoft.com/office/drawing/2010/main" val="0"/>
                        </a:ext>
                      </a:extLst>
                    </a:blip>
                    <a:stretch>
                      <a:fillRect/>
                    </a:stretch>
                  </pic:blipFill>
                  <pic:spPr>
                    <a:xfrm>
                      <a:off x="0" y="0"/>
                      <a:ext cx="8904691" cy="5191858"/>
                    </a:xfrm>
                    <a:prstGeom prst="rect">
                      <a:avLst/>
                    </a:prstGeom>
                  </pic:spPr>
                </pic:pic>
              </a:graphicData>
            </a:graphic>
          </wp:inline>
        </w:drawing>
      </w:r>
    </w:p>
    <w:p w14:paraId="1F0505D9" w14:textId="77777777" w:rsidR="00445051" w:rsidRPr="0085698A" w:rsidRDefault="00445051" w:rsidP="009C613D">
      <w:pPr>
        <w:rPr>
          <w:lang w:val="en-US"/>
        </w:rPr>
      </w:pPr>
    </w:p>
    <w:p w14:paraId="7F90D4D2" w14:textId="740493B6" w:rsidR="00445051" w:rsidRPr="005E5EBD" w:rsidRDefault="00445051" w:rsidP="00445051">
      <w:pPr>
        <w:rPr>
          <w:b/>
          <w:bCs/>
          <w:lang w:val="en-US"/>
        </w:rPr>
      </w:pPr>
      <w:r w:rsidRPr="005E5EBD">
        <w:rPr>
          <w:b/>
          <w:bCs/>
          <w:lang w:val="en-US"/>
        </w:rPr>
        <w:lastRenderedPageBreak/>
        <w:t>Leave-one-out sensitivity analyses</w:t>
      </w:r>
    </w:p>
    <w:tbl>
      <w:tblPr>
        <w:tblStyle w:val="TableGrid"/>
        <w:tblW w:w="5000" w:type="pct"/>
        <w:tblLook w:val="04A0" w:firstRow="1" w:lastRow="0" w:firstColumn="1" w:lastColumn="0" w:noHBand="0" w:noVBand="1"/>
      </w:tblPr>
      <w:tblGrid>
        <w:gridCol w:w="5080"/>
        <w:gridCol w:w="1239"/>
        <w:gridCol w:w="2450"/>
        <w:gridCol w:w="1599"/>
        <w:gridCol w:w="1239"/>
        <w:gridCol w:w="1239"/>
        <w:gridCol w:w="1431"/>
      </w:tblGrid>
      <w:tr w:rsidR="00445051" w:rsidRPr="0085698A" w14:paraId="3BE1E5CC" w14:textId="77777777" w:rsidTr="0076261C">
        <w:tc>
          <w:tcPr>
            <w:tcW w:w="1779" w:type="pct"/>
            <w:shd w:val="clear" w:color="auto" w:fill="AEAAAA" w:themeFill="background2" w:themeFillShade="BF"/>
          </w:tcPr>
          <w:p w14:paraId="72418435" w14:textId="77777777" w:rsidR="00445051" w:rsidRPr="0085698A" w:rsidRDefault="00445051" w:rsidP="0076261C">
            <w:pPr>
              <w:rPr>
                <w:b/>
                <w:bCs/>
              </w:rPr>
            </w:pPr>
          </w:p>
        </w:tc>
        <w:tc>
          <w:tcPr>
            <w:tcW w:w="434" w:type="pct"/>
            <w:shd w:val="clear" w:color="auto" w:fill="AEAAAA" w:themeFill="background2" w:themeFillShade="BF"/>
          </w:tcPr>
          <w:p w14:paraId="5679D246" w14:textId="77777777" w:rsidR="00445051" w:rsidRPr="0085698A" w:rsidRDefault="00445051" w:rsidP="0076261C">
            <w:pPr>
              <w:rPr>
                <w:b/>
                <w:bCs/>
              </w:rPr>
            </w:pPr>
            <w:r w:rsidRPr="0085698A">
              <w:rPr>
                <w:b/>
                <w:bCs/>
              </w:rPr>
              <w:t>SMD</w:t>
            </w:r>
          </w:p>
        </w:tc>
        <w:tc>
          <w:tcPr>
            <w:tcW w:w="858" w:type="pct"/>
            <w:shd w:val="clear" w:color="auto" w:fill="AEAAAA" w:themeFill="background2" w:themeFillShade="BF"/>
          </w:tcPr>
          <w:p w14:paraId="1A84AC5C" w14:textId="77777777" w:rsidR="00445051" w:rsidRPr="0085698A" w:rsidRDefault="00445051" w:rsidP="0076261C">
            <w:pPr>
              <w:rPr>
                <w:b/>
                <w:bCs/>
              </w:rPr>
            </w:pPr>
            <w:r w:rsidRPr="0085698A">
              <w:rPr>
                <w:b/>
                <w:bCs/>
              </w:rPr>
              <w:t>95% CI</w:t>
            </w:r>
          </w:p>
        </w:tc>
        <w:tc>
          <w:tcPr>
            <w:tcW w:w="560" w:type="pct"/>
            <w:shd w:val="clear" w:color="auto" w:fill="AEAAAA" w:themeFill="background2" w:themeFillShade="BF"/>
          </w:tcPr>
          <w:p w14:paraId="6ED51298" w14:textId="77777777" w:rsidR="00445051" w:rsidRPr="0085698A" w:rsidRDefault="00445051" w:rsidP="0076261C">
            <w:pPr>
              <w:rPr>
                <w:b/>
                <w:bCs/>
              </w:rPr>
            </w:pPr>
            <w:r w:rsidRPr="0085698A">
              <w:rPr>
                <w:b/>
                <w:bCs/>
              </w:rPr>
              <w:t>p-value</w:t>
            </w:r>
          </w:p>
        </w:tc>
        <w:tc>
          <w:tcPr>
            <w:tcW w:w="434" w:type="pct"/>
            <w:shd w:val="clear" w:color="auto" w:fill="AEAAAA" w:themeFill="background2" w:themeFillShade="BF"/>
          </w:tcPr>
          <w:p w14:paraId="7F3754DD" w14:textId="77777777" w:rsidR="00445051" w:rsidRPr="0085698A" w:rsidRDefault="00445051" w:rsidP="0076261C">
            <w:pPr>
              <w:rPr>
                <w:b/>
                <w:bCs/>
              </w:rPr>
            </w:pPr>
            <w:r w:rsidRPr="0085698A">
              <w:rPr>
                <w:b/>
                <w:bCs/>
              </w:rPr>
              <w:t>Qp</w:t>
            </w:r>
          </w:p>
        </w:tc>
        <w:tc>
          <w:tcPr>
            <w:tcW w:w="434" w:type="pct"/>
            <w:shd w:val="clear" w:color="auto" w:fill="AEAAAA" w:themeFill="background2" w:themeFillShade="BF"/>
          </w:tcPr>
          <w:p w14:paraId="08BFA809" w14:textId="77777777" w:rsidR="00445051" w:rsidRPr="0085698A" w:rsidRDefault="00445051" w:rsidP="0076261C">
            <w:pPr>
              <w:rPr>
                <w:b/>
                <w:bCs/>
              </w:rPr>
            </w:pPr>
            <w:r w:rsidRPr="0085698A">
              <w:rPr>
                <w:b/>
                <w:bCs/>
              </w:rPr>
              <w:t>tau</w:t>
            </w:r>
            <w:r w:rsidRPr="0085698A">
              <w:rPr>
                <w:b/>
                <w:bCs/>
                <w:vertAlign w:val="superscript"/>
              </w:rPr>
              <w:t>2</w:t>
            </w:r>
          </w:p>
        </w:tc>
        <w:tc>
          <w:tcPr>
            <w:tcW w:w="501" w:type="pct"/>
            <w:shd w:val="clear" w:color="auto" w:fill="AEAAAA" w:themeFill="background2" w:themeFillShade="BF"/>
          </w:tcPr>
          <w:p w14:paraId="3B9E1D96" w14:textId="77777777" w:rsidR="00445051" w:rsidRPr="0085698A" w:rsidRDefault="00445051" w:rsidP="0076261C">
            <w:pPr>
              <w:rPr>
                <w:b/>
                <w:bCs/>
              </w:rPr>
            </w:pPr>
            <w:r w:rsidRPr="0085698A">
              <w:rPr>
                <w:b/>
                <w:bCs/>
              </w:rPr>
              <w:t>I</w:t>
            </w:r>
            <w:r w:rsidRPr="0085698A">
              <w:rPr>
                <w:b/>
                <w:bCs/>
                <w:vertAlign w:val="superscript"/>
              </w:rPr>
              <w:t>2</w:t>
            </w:r>
          </w:p>
        </w:tc>
      </w:tr>
      <w:tr w:rsidR="00445051" w:rsidRPr="0085698A" w14:paraId="28651E0A" w14:textId="77777777" w:rsidTr="0076261C">
        <w:tc>
          <w:tcPr>
            <w:tcW w:w="1779" w:type="pct"/>
          </w:tcPr>
          <w:p w14:paraId="6439A8EF" w14:textId="54A00397" w:rsidR="00445051" w:rsidRPr="0085698A" w:rsidRDefault="00445051" w:rsidP="00445051">
            <w:r w:rsidRPr="0085698A">
              <w:t>Rubin et al., 2022</w:t>
            </w:r>
          </w:p>
        </w:tc>
        <w:tc>
          <w:tcPr>
            <w:tcW w:w="434" w:type="pct"/>
          </w:tcPr>
          <w:p w14:paraId="1312D343" w14:textId="0DBDB74B" w:rsidR="00445051" w:rsidRPr="0085698A" w:rsidRDefault="00445051" w:rsidP="00445051">
            <w:pPr>
              <w:rPr>
                <w:b/>
                <w:bCs/>
              </w:rPr>
            </w:pPr>
            <w:r w:rsidRPr="0085698A">
              <w:t>0.021</w:t>
            </w:r>
          </w:p>
        </w:tc>
        <w:tc>
          <w:tcPr>
            <w:tcW w:w="858" w:type="pct"/>
          </w:tcPr>
          <w:p w14:paraId="543F5D2C" w14:textId="6874C9B2" w:rsidR="00445051" w:rsidRPr="0085698A" w:rsidRDefault="00445051" w:rsidP="00445051">
            <w:pPr>
              <w:rPr>
                <w:b/>
                <w:bCs/>
              </w:rPr>
            </w:pPr>
            <w:r w:rsidRPr="0085698A">
              <w:t>-0.292, 0.334</w:t>
            </w:r>
          </w:p>
        </w:tc>
        <w:tc>
          <w:tcPr>
            <w:tcW w:w="560" w:type="pct"/>
          </w:tcPr>
          <w:p w14:paraId="1DE644CB" w14:textId="4D46114B" w:rsidR="00445051" w:rsidRPr="0085698A" w:rsidRDefault="00445051" w:rsidP="00445051">
            <w:pPr>
              <w:rPr>
                <w:b/>
                <w:bCs/>
              </w:rPr>
            </w:pPr>
            <w:r w:rsidRPr="0085698A">
              <w:t>0.896</w:t>
            </w:r>
          </w:p>
        </w:tc>
        <w:tc>
          <w:tcPr>
            <w:tcW w:w="434" w:type="pct"/>
          </w:tcPr>
          <w:p w14:paraId="25E9D120" w14:textId="1A5DC217" w:rsidR="00445051" w:rsidRPr="0085698A" w:rsidRDefault="00445051" w:rsidP="00445051">
            <w:r w:rsidRPr="0085698A">
              <w:t>0.297</w:t>
            </w:r>
          </w:p>
        </w:tc>
        <w:tc>
          <w:tcPr>
            <w:tcW w:w="434" w:type="pct"/>
          </w:tcPr>
          <w:p w14:paraId="16088701" w14:textId="02FFF648" w:rsidR="00445051" w:rsidRPr="0085698A" w:rsidRDefault="00445051" w:rsidP="00445051">
            <w:r w:rsidRPr="0085698A">
              <w:t>0.009</w:t>
            </w:r>
          </w:p>
        </w:tc>
        <w:tc>
          <w:tcPr>
            <w:tcW w:w="501" w:type="pct"/>
          </w:tcPr>
          <w:p w14:paraId="602FE4B0" w14:textId="4E7DF441" w:rsidR="00445051" w:rsidRPr="0085698A" w:rsidRDefault="00445051" w:rsidP="00445051">
            <w:r w:rsidRPr="0085698A">
              <w:t>11.224</w:t>
            </w:r>
          </w:p>
        </w:tc>
      </w:tr>
      <w:tr w:rsidR="00445051" w:rsidRPr="0085698A" w14:paraId="232620B5" w14:textId="77777777" w:rsidTr="0076261C">
        <w:tc>
          <w:tcPr>
            <w:tcW w:w="1779" w:type="pct"/>
          </w:tcPr>
          <w:p w14:paraId="4A3E20E7" w14:textId="7A1E3C45" w:rsidR="00445051" w:rsidRPr="0085698A" w:rsidRDefault="00445051" w:rsidP="00445051">
            <w:r w:rsidRPr="0085698A">
              <w:t>Yalcin-Siedentopf et al., 2014</w:t>
            </w:r>
          </w:p>
        </w:tc>
        <w:tc>
          <w:tcPr>
            <w:tcW w:w="434" w:type="pct"/>
          </w:tcPr>
          <w:p w14:paraId="4C810B65" w14:textId="6162615D" w:rsidR="00445051" w:rsidRPr="0085698A" w:rsidRDefault="00445051" w:rsidP="00445051">
            <w:pPr>
              <w:rPr>
                <w:b/>
                <w:bCs/>
              </w:rPr>
            </w:pPr>
            <w:r w:rsidRPr="0085698A">
              <w:rPr>
                <w:b/>
                <w:bCs/>
              </w:rPr>
              <w:t>0.283</w:t>
            </w:r>
          </w:p>
        </w:tc>
        <w:tc>
          <w:tcPr>
            <w:tcW w:w="858" w:type="pct"/>
          </w:tcPr>
          <w:p w14:paraId="0D9EF47E" w14:textId="67375B46" w:rsidR="00445051" w:rsidRPr="0085698A" w:rsidRDefault="00445051" w:rsidP="00445051">
            <w:pPr>
              <w:rPr>
                <w:b/>
                <w:bCs/>
              </w:rPr>
            </w:pPr>
            <w:r w:rsidRPr="0085698A">
              <w:rPr>
                <w:b/>
                <w:bCs/>
              </w:rPr>
              <w:t>0.077, 0.489</w:t>
            </w:r>
          </w:p>
        </w:tc>
        <w:tc>
          <w:tcPr>
            <w:tcW w:w="560" w:type="pct"/>
          </w:tcPr>
          <w:p w14:paraId="26162E3D" w14:textId="3ACA4C94" w:rsidR="00445051" w:rsidRPr="0085698A" w:rsidRDefault="00445051" w:rsidP="00445051">
            <w:pPr>
              <w:rPr>
                <w:b/>
                <w:bCs/>
              </w:rPr>
            </w:pPr>
            <w:r w:rsidRPr="0085698A">
              <w:rPr>
                <w:b/>
                <w:bCs/>
              </w:rPr>
              <w:t>0.007</w:t>
            </w:r>
          </w:p>
        </w:tc>
        <w:tc>
          <w:tcPr>
            <w:tcW w:w="434" w:type="pct"/>
          </w:tcPr>
          <w:p w14:paraId="3BF890EF" w14:textId="60AB450C" w:rsidR="00445051" w:rsidRPr="0085698A" w:rsidRDefault="00445051" w:rsidP="00445051">
            <w:r w:rsidRPr="0085698A">
              <w:t>0.415</w:t>
            </w:r>
          </w:p>
        </w:tc>
        <w:tc>
          <w:tcPr>
            <w:tcW w:w="434" w:type="pct"/>
          </w:tcPr>
          <w:p w14:paraId="49DCF232" w14:textId="738B421F" w:rsidR="00445051" w:rsidRPr="0085698A" w:rsidRDefault="00445051" w:rsidP="00445051">
            <w:r w:rsidRPr="0085698A">
              <w:t>0</w:t>
            </w:r>
          </w:p>
        </w:tc>
        <w:tc>
          <w:tcPr>
            <w:tcW w:w="501" w:type="pct"/>
          </w:tcPr>
          <w:p w14:paraId="3C444C0B" w14:textId="546FB17A" w:rsidR="00445051" w:rsidRPr="0085698A" w:rsidRDefault="00445051" w:rsidP="00445051">
            <w:r w:rsidRPr="0085698A">
              <w:t>0.006</w:t>
            </w:r>
          </w:p>
        </w:tc>
      </w:tr>
      <w:tr w:rsidR="00445051" w:rsidRPr="0085698A" w14:paraId="777B2EDE" w14:textId="77777777" w:rsidTr="0076261C">
        <w:tc>
          <w:tcPr>
            <w:tcW w:w="1779" w:type="pct"/>
          </w:tcPr>
          <w:p w14:paraId="08C18A03" w14:textId="671A8F0D" w:rsidR="00445051" w:rsidRPr="0085698A" w:rsidRDefault="00445051" w:rsidP="00445051">
            <w:r w:rsidRPr="0085698A">
              <w:t>Derntl et al., 2012</w:t>
            </w:r>
          </w:p>
        </w:tc>
        <w:tc>
          <w:tcPr>
            <w:tcW w:w="434" w:type="pct"/>
          </w:tcPr>
          <w:p w14:paraId="03D848CB" w14:textId="67C6A8F7" w:rsidR="00445051" w:rsidRPr="0085698A" w:rsidRDefault="00445051" w:rsidP="00445051">
            <w:r w:rsidRPr="0085698A">
              <w:t>0.197</w:t>
            </w:r>
          </w:p>
        </w:tc>
        <w:tc>
          <w:tcPr>
            <w:tcW w:w="858" w:type="pct"/>
          </w:tcPr>
          <w:p w14:paraId="1B6D53F6" w14:textId="636A8F8D" w:rsidR="00445051" w:rsidRPr="0085698A" w:rsidRDefault="00445051" w:rsidP="00445051">
            <w:r w:rsidRPr="0085698A">
              <w:t>-0.13, 0.524</w:t>
            </w:r>
          </w:p>
        </w:tc>
        <w:tc>
          <w:tcPr>
            <w:tcW w:w="560" w:type="pct"/>
          </w:tcPr>
          <w:p w14:paraId="4C3AD165" w14:textId="38C1B547" w:rsidR="00445051" w:rsidRPr="0085698A" w:rsidRDefault="00445051" w:rsidP="00445051">
            <w:r w:rsidRPr="0085698A">
              <w:t>0.238</w:t>
            </w:r>
          </w:p>
        </w:tc>
        <w:tc>
          <w:tcPr>
            <w:tcW w:w="434" w:type="pct"/>
          </w:tcPr>
          <w:p w14:paraId="077FDF0B" w14:textId="0C19285B" w:rsidR="00445051" w:rsidRPr="0085698A" w:rsidRDefault="00445051" w:rsidP="00445051">
            <w:r w:rsidRPr="0085698A">
              <w:t>0.127</w:t>
            </w:r>
          </w:p>
        </w:tc>
        <w:tc>
          <w:tcPr>
            <w:tcW w:w="434" w:type="pct"/>
          </w:tcPr>
          <w:p w14:paraId="4F9C6A2F" w14:textId="47A4F518" w:rsidR="00445051" w:rsidRPr="0085698A" w:rsidRDefault="00445051" w:rsidP="00445051">
            <w:r w:rsidRPr="0085698A">
              <w:t>0.043</w:t>
            </w:r>
          </w:p>
        </w:tc>
        <w:tc>
          <w:tcPr>
            <w:tcW w:w="501" w:type="pct"/>
          </w:tcPr>
          <w:p w14:paraId="3EA267F6" w14:textId="37B1AC80" w:rsidR="00445051" w:rsidRPr="0085698A" w:rsidRDefault="00445051" w:rsidP="00445051">
            <w:r w:rsidRPr="0085698A">
              <w:t>51.538</w:t>
            </w:r>
          </w:p>
        </w:tc>
      </w:tr>
      <w:tr w:rsidR="00445051" w:rsidRPr="0085698A" w14:paraId="5730539D" w14:textId="77777777" w:rsidTr="0076261C">
        <w:tc>
          <w:tcPr>
            <w:tcW w:w="1779" w:type="pct"/>
          </w:tcPr>
          <w:p w14:paraId="4BC1E712" w14:textId="6D527E59" w:rsidR="00445051" w:rsidRPr="0085698A" w:rsidRDefault="00445051" w:rsidP="00445051">
            <w:r w:rsidRPr="0085698A">
              <w:t>Goghari et al., 2013</w:t>
            </w:r>
          </w:p>
        </w:tc>
        <w:tc>
          <w:tcPr>
            <w:tcW w:w="434" w:type="pct"/>
          </w:tcPr>
          <w:p w14:paraId="68CA7115" w14:textId="1BC5BF92" w:rsidR="00445051" w:rsidRPr="0085698A" w:rsidRDefault="00445051" w:rsidP="00445051">
            <w:r w:rsidRPr="0085698A">
              <w:t>0.094</w:t>
            </w:r>
          </w:p>
        </w:tc>
        <w:tc>
          <w:tcPr>
            <w:tcW w:w="858" w:type="pct"/>
          </w:tcPr>
          <w:p w14:paraId="396120C6" w14:textId="0A11F58F" w:rsidR="00445051" w:rsidRPr="0085698A" w:rsidRDefault="00445051" w:rsidP="00445051">
            <w:r w:rsidRPr="0085698A">
              <w:t>-0.23, 0.419</w:t>
            </w:r>
          </w:p>
        </w:tc>
        <w:tc>
          <w:tcPr>
            <w:tcW w:w="560" w:type="pct"/>
          </w:tcPr>
          <w:p w14:paraId="5E332637" w14:textId="18D7D8E8" w:rsidR="00445051" w:rsidRPr="0085698A" w:rsidRDefault="00445051" w:rsidP="00445051">
            <w:r w:rsidRPr="0085698A">
              <w:t>0.568</w:t>
            </w:r>
          </w:p>
        </w:tc>
        <w:tc>
          <w:tcPr>
            <w:tcW w:w="434" w:type="pct"/>
          </w:tcPr>
          <w:p w14:paraId="6B4E0776" w14:textId="0A649E44" w:rsidR="00445051" w:rsidRPr="0085698A" w:rsidRDefault="00445051" w:rsidP="00445051">
            <w:r w:rsidRPr="0085698A">
              <w:t>0.115</w:t>
            </w:r>
          </w:p>
        </w:tc>
        <w:tc>
          <w:tcPr>
            <w:tcW w:w="434" w:type="pct"/>
          </w:tcPr>
          <w:p w14:paraId="2B8120E5" w14:textId="2B4A3F3D" w:rsidR="00445051" w:rsidRPr="0085698A" w:rsidRDefault="00445051" w:rsidP="00445051">
            <w:r w:rsidRPr="0085698A">
              <w:t>0.044</w:t>
            </w:r>
          </w:p>
        </w:tc>
        <w:tc>
          <w:tcPr>
            <w:tcW w:w="501" w:type="pct"/>
          </w:tcPr>
          <w:p w14:paraId="13D7C1BE" w14:textId="02B803C2" w:rsidR="00445051" w:rsidRPr="0085698A" w:rsidRDefault="00445051" w:rsidP="00445051">
            <w:r w:rsidRPr="0085698A">
              <w:t>53.441</w:t>
            </w:r>
          </w:p>
        </w:tc>
      </w:tr>
    </w:tbl>
    <w:p w14:paraId="0C324514" w14:textId="77777777" w:rsidR="00445051" w:rsidRPr="0085698A" w:rsidRDefault="00445051" w:rsidP="009C613D">
      <w:pPr>
        <w:rPr>
          <w:lang w:val="en-US"/>
        </w:rPr>
      </w:pPr>
    </w:p>
    <w:p w14:paraId="3B1EB0B8" w14:textId="77777777" w:rsidR="005E5EBD" w:rsidRDefault="005E5EBD">
      <w:pPr>
        <w:rPr>
          <w:rFonts w:eastAsiaTheme="majorEastAsia" w:cstheme="majorBidi"/>
          <w:i/>
          <w:color w:val="000000" w:themeColor="text1"/>
          <w:szCs w:val="24"/>
          <w:lang w:val="en-US"/>
        </w:rPr>
      </w:pPr>
      <w:r>
        <w:rPr>
          <w:lang w:val="en-US"/>
        </w:rPr>
        <w:br w:type="page"/>
      </w:r>
    </w:p>
    <w:p w14:paraId="6B65AFA8" w14:textId="4B7AA527" w:rsidR="00A07222" w:rsidRDefault="00A07222" w:rsidP="00A07222">
      <w:pPr>
        <w:pStyle w:val="Heading3"/>
        <w:rPr>
          <w:lang w:val="en-US"/>
        </w:rPr>
      </w:pPr>
      <w:bookmarkStart w:id="27" w:name="_Toc137498239"/>
      <w:r w:rsidRPr="0085698A">
        <w:rPr>
          <w:lang w:val="en-US"/>
        </w:rPr>
        <w:lastRenderedPageBreak/>
        <w:t>Happiness, reaction time</w:t>
      </w:r>
      <w:bookmarkEnd w:id="27"/>
    </w:p>
    <w:p w14:paraId="5C0EB56F" w14:textId="50FE5FDC" w:rsidR="005E5EBD" w:rsidRPr="005E5EBD" w:rsidRDefault="005E5EBD" w:rsidP="005E5EBD">
      <w:pPr>
        <w:rPr>
          <w:b/>
          <w:bCs/>
          <w:lang w:val="en-US"/>
        </w:rPr>
      </w:pPr>
      <w:r w:rsidRPr="005E5EBD">
        <w:rPr>
          <w:b/>
          <w:bCs/>
          <w:lang w:val="en-US"/>
        </w:rPr>
        <w:t>Main analysis</w:t>
      </w:r>
    </w:p>
    <w:p w14:paraId="79819B14" w14:textId="1762262A" w:rsidR="00A07222" w:rsidRPr="0085698A" w:rsidRDefault="00A07222" w:rsidP="00A07222">
      <w:pPr>
        <w:rPr>
          <w:lang w:val="en-US"/>
        </w:rPr>
      </w:pPr>
      <w:r w:rsidRPr="0085698A">
        <w:rPr>
          <w:noProof/>
          <w:lang w:val="en-US"/>
        </w:rPr>
        <w:drawing>
          <wp:inline distT="0" distB="0" distL="0" distR="0" wp14:anchorId="2B5EC611" wp14:editId="7FB36E89">
            <wp:extent cx="9068476" cy="4581525"/>
            <wp:effectExtent l="0" t="0" r="0" b="0"/>
            <wp:docPr id="200006862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068629" name="Picture 2000068629"/>
                    <pic:cNvPicPr/>
                  </pic:nvPicPr>
                  <pic:blipFill>
                    <a:blip r:embed="rId42">
                      <a:extLst>
                        <a:ext uri="{28A0092B-C50C-407E-A947-70E740481C1C}">
                          <a14:useLocalDpi xmlns:a14="http://schemas.microsoft.com/office/drawing/2010/main" val="0"/>
                        </a:ext>
                      </a:extLst>
                    </a:blip>
                    <a:stretch>
                      <a:fillRect/>
                    </a:stretch>
                  </pic:blipFill>
                  <pic:spPr>
                    <a:xfrm>
                      <a:off x="0" y="0"/>
                      <a:ext cx="9084070" cy="4589403"/>
                    </a:xfrm>
                    <a:prstGeom prst="rect">
                      <a:avLst/>
                    </a:prstGeom>
                  </pic:spPr>
                </pic:pic>
              </a:graphicData>
            </a:graphic>
          </wp:inline>
        </w:drawing>
      </w:r>
    </w:p>
    <w:p w14:paraId="757E255B" w14:textId="77777777" w:rsidR="009C613D" w:rsidRPr="0085698A" w:rsidRDefault="009C613D" w:rsidP="009C613D">
      <w:pPr>
        <w:rPr>
          <w:lang w:val="en-US"/>
        </w:rPr>
      </w:pPr>
    </w:p>
    <w:p w14:paraId="123A7E6B" w14:textId="77777777" w:rsidR="005E5EBD" w:rsidRDefault="005E5EBD">
      <w:pPr>
        <w:rPr>
          <w:rFonts w:eastAsiaTheme="majorEastAsia" w:cstheme="majorBidi"/>
          <w:i/>
          <w:color w:val="000000" w:themeColor="text1"/>
          <w:szCs w:val="24"/>
          <w:lang w:val="en-US"/>
        </w:rPr>
      </w:pPr>
      <w:r>
        <w:rPr>
          <w:lang w:val="en-US"/>
        </w:rPr>
        <w:br w:type="page"/>
      </w:r>
    </w:p>
    <w:p w14:paraId="62CE1178" w14:textId="26652B4A" w:rsidR="009C613D" w:rsidRDefault="009C613D" w:rsidP="009C613D">
      <w:pPr>
        <w:pStyle w:val="Heading3"/>
        <w:rPr>
          <w:lang w:val="en-US"/>
        </w:rPr>
      </w:pPr>
      <w:bookmarkStart w:id="28" w:name="_Toc137498240"/>
      <w:r w:rsidRPr="0085698A">
        <w:rPr>
          <w:lang w:val="en-US"/>
        </w:rPr>
        <w:lastRenderedPageBreak/>
        <w:t>Sadness, accuracy</w:t>
      </w:r>
      <w:bookmarkEnd w:id="28"/>
    </w:p>
    <w:p w14:paraId="3BC9EA80" w14:textId="0E4756DE" w:rsidR="005E5EBD" w:rsidRPr="005E5EBD" w:rsidRDefault="005E5EBD" w:rsidP="005E5EBD">
      <w:pPr>
        <w:rPr>
          <w:b/>
          <w:bCs/>
          <w:lang w:val="en-US"/>
        </w:rPr>
      </w:pPr>
      <w:r w:rsidRPr="005E5EBD">
        <w:rPr>
          <w:b/>
          <w:bCs/>
          <w:lang w:val="en-US"/>
        </w:rPr>
        <w:t>Main analysis</w:t>
      </w:r>
    </w:p>
    <w:p w14:paraId="0B3D1D85" w14:textId="77777777" w:rsidR="00536006" w:rsidRPr="0085698A" w:rsidRDefault="00536006" w:rsidP="00536006">
      <w:pPr>
        <w:rPr>
          <w:lang w:val="en-US"/>
        </w:rPr>
      </w:pPr>
    </w:p>
    <w:p w14:paraId="5A583FEC" w14:textId="233985BB" w:rsidR="009C613D" w:rsidRPr="0085698A" w:rsidRDefault="00577403" w:rsidP="009C613D">
      <w:pPr>
        <w:rPr>
          <w:lang w:val="en-US"/>
        </w:rPr>
      </w:pPr>
      <w:r w:rsidRPr="0085698A">
        <w:rPr>
          <w:noProof/>
          <w:lang w:val="en-US"/>
        </w:rPr>
        <w:drawing>
          <wp:inline distT="0" distB="0" distL="0" distR="0" wp14:anchorId="70CC1725" wp14:editId="776AA4D7">
            <wp:extent cx="9072245" cy="3712184"/>
            <wp:effectExtent l="0" t="0" r="0" b="3175"/>
            <wp:docPr id="129179591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1795914" name="Picture 7"/>
                    <pic:cNvPicPr/>
                  </pic:nvPicPr>
                  <pic:blipFill>
                    <a:blip r:embed="rId43">
                      <a:extLst>
                        <a:ext uri="{28A0092B-C50C-407E-A947-70E740481C1C}">
                          <a14:useLocalDpi xmlns:a14="http://schemas.microsoft.com/office/drawing/2010/main" val="0"/>
                        </a:ext>
                      </a:extLst>
                    </a:blip>
                    <a:stretch>
                      <a:fillRect/>
                    </a:stretch>
                  </pic:blipFill>
                  <pic:spPr>
                    <a:xfrm>
                      <a:off x="0" y="0"/>
                      <a:ext cx="9072245" cy="3712184"/>
                    </a:xfrm>
                    <a:prstGeom prst="rect">
                      <a:avLst/>
                    </a:prstGeom>
                  </pic:spPr>
                </pic:pic>
              </a:graphicData>
            </a:graphic>
          </wp:inline>
        </w:drawing>
      </w:r>
    </w:p>
    <w:p w14:paraId="2E3A08CC" w14:textId="77777777" w:rsidR="00577403" w:rsidRPr="0085698A" w:rsidRDefault="00577403" w:rsidP="009C613D">
      <w:pPr>
        <w:rPr>
          <w:lang w:val="en-US"/>
        </w:rPr>
      </w:pPr>
    </w:p>
    <w:p w14:paraId="5900F0B1" w14:textId="77777777" w:rsidR="005E5EBD" w:rsidRDefault="005E5EBD">
      <w:pPr>
        <w:rPr>
          <w:b/>
          <w:bCs/>
          <w:lang w:val="en-US"/>
        </w:rPr>
      </w:pPr>
      <w:r>
        <w:rPr>
          <w:b/>
          <w:bCs/>
          <w:lang w:val="en-US"/>
        </w:rPr>
        <w:br w:type="page"/>
      </w:r>
    </w:p>
    <w:p w14:paraId="27D5B08A" w14:textId="61DC3C44" w:rsidR="00577403" w:rsidRPr="005E5EBD" w:rsidRDefault="00577403" w:rsidP="00577403">
      <w:pPr>
        <w:rPr>
          <w:b/>
          <w:bCs/>
          <w:lang w:val="en-US"/>
        </w:rPr>
      </w:pPr>
      <w:r w:rsidRPr="005E5EBD">
        <w:rPr>
          <w:b/>
          <w:bCs/>
          <w:lang w:val="en-US"/>
        </w:rPr>
        <w:lastRenderedPageBreak/>
        <w:t>Leave-one-out sensitivity analyses</w:t>
      </w:r>
    </w:p>
    <w:tbl>
      <w:tblPr>
        <w:tblStyle w:val="TableGrid"/>
        <w:tblW w:w="5000" w:type="pct"/>
        <w:tblLook w:val="04A0" w:firstRow="1" w:lastRow="0" w:firstColumn="1" w:lastColumn="0" w:noHBand="0" w:noVBand="1"/>
      </w:tblPr>
      <w:tblGrid>
        <w:gridCol w:w="5080"/>
        <w:gridCol w:w="1239"/>
        <w:gridCol w:w="2450"/>
        <w:gridCol w:w="1599"/>
        <w:gridCol w:w="1239"/>
        <w:gridCol w:w="1239"/>
        <w:gridCol w:w="1431"/>
      </w:tblGrid>
      <w:tr w:rsidR="00577403" w:rsidRPr="0085698A" w14:paraId="279DF5B7" w14:textId="77777777" w:rsidTr="0076261C">
        <w:tc>
          <w:tcPr>
            <w:tcW w:w="1779" w:type="pct"/>
            <w:shd w:val="clear" w:color="auto" w:fill="AEAAAA" w:themeFill="background2" w:themeFillShade="BF"/>
          </w:tcPr>
          <w:p w14:paraId="4BE25EA5" w14:textId="77777777" w:rsidR="00577403" w:rsidRPr="0085698A" w:rsidRDefault="00577403" w:rsidP="0076261C">
            <w:pPr>
              <w:rPr>
                <w:b/>
                <w:bCs/>
              </w:rPr>
            </w:pPr>
          </w:p>
        </w:tc>
        <w:tc>
          <w:tcPr>
            <w:tcW w:w="434" w:type="pct"/>
            <w:shd w:val="clear" w:color="auto" w:fill="AEAAAA" w:themeFill="background2" w:themeFillShade="BF"/>
          </w:tcPr>
          <w:p w14:paraId="4655C8D7" w14:textId="77777777" w:rsidR="00577403" w:rsidRPr="0085698A" w:rsidRDefault="00577403" w:rsidP="0076261C">
            <w:pPr>
              <w:rPr>
                <w:b/>
                <w:bCs/>
              </w:rPr>
            </w:pPr>
            <w:r w:rsidRPr="0085698A">
              <w:rPr>
                <w:b/>
                <w:bCs/>
              </w:rPr>
              <w:t>SMD</w:t>
            </w:r>
          </w:p>
        </w:tc>
        <w:tc>
          <w:tcPr>
            <w:tcW w:w="858" w:type="pct"/>
            <w:shd w:val="clear" w:color="auto" w:fill="AEAAAA" w:themeFill="background2" w:themeFillShade="BF"/>
          </w:tcPr>
          <w:p w14:paraId="6406C555" w14:textId="77777777" w:rsidR="00577403" w:rsidRPr="0085698A" w:rsidRDefault="00577403" w:rsidP="0076261C">
            <w:pPr>
              <w:rPr>
                <w:b/>
                <w:bCs/>
              </w:rPr>
            </w:pPr>
            <w:r w:rsidRPr="0085698A">
              <w:rPr>
                <w:b/>
                <w:bCs/>
              </w:rPr>
              <w:t>95% CI</w:t>
            </w:r>
          </w:p>
        </w:tc>
        <w:tc>
          <w:tcPr>
            <w:tcW w:w="560" w:type="pct"/>
            <w:shd w:val="clear" w:color="auto" w:fill="AEAAAA" w:themeFill="background2" w:themeFillShade="BF"/>
          </w:tcPr>
          <w:p w14:paraId="72CD36ED" w14:textId="77777777" w:rsidR="00577403" w:rsidRPr="0085698A" w:rsidRDefault="00577403" w:rsidP="0076261C">
            <w:pPr>
              <w:rPr>
                <w:b/>
                <w:bCs/>
              </w:rPr>
            </w:pPr>
            <w:r w:rsidRPr="0085698A">
              <w:rPr>
                <w:b/>
                <w:bCs/>
              </w:rPr>
              <w:t>p-value</w:t>
            </w:r>
          </w:p>
        </w:tc>
        <w:tc>
          <w:tcPr>
            <w:tcW w:w="434" w:type="pct"/>
            <w:shd w:val="clear" w:color="auto" w:fill="AEAAAA" w:themeFill="background2" w:themeFillShade="BF"/>
          </w:tcPr>
          <w:p w14:paraId="45C11543" w14:textId="77777777" w:rsidR="00577403" w:rsidRPr="0085698A" w:rsidRDefault="00577403" w:rsidP="0076261C">
            <w:pPr>
              <w:rPr>
                <w:b/>
                <w:bCs/>
              </w:rPr>
            </w:pPr>
            <w:r w:rsidRPr="0085698A">
              <w:rPr>
                <w:b/>
                <w:bCs/>
              </w:rPr>
              <w:t>Qp</w:t>
            </w:r>
          </w:p>
        </w:tc>
        <w:tc>
          <w:tcPr>
            <w:tcW w:w="434" w:type="pct"/>
            <w:shd w:val="clear" w:color="auto" w:fill="AEAAAA" w:themeFill="background2" w:themeFillShade="BF"/>
          </w:tcPr>
          <w:p w14:paraId="1B598C3A" w14:textId="77777777" w:rsidR="00577403" w:rsidRPr="0085698A" w:rsidRDefault="00577403" w:rsidP="0076261C">
            <w:pPr>
              <w:rPr>
                <w:b/>
                <w:bCs/>
              </w:rPr>
            </w:pPr>
            <w:r w:rsidRPr="0085698A">
              <w:rPr>
                <w:b/>
                <w:bCs/>
              </w:rPr>
              <w:t>tau</w:t>
            </w:r>
            <w:r w:rsidRPr="0085698A">
              <w:rPr>
                <w:b/>
                <w:bCs/>
                <w:vertAlign w:val="superscript"/>
              </w:rPr>
              <w:t>2</w:t>
            </w:r>
          </w:p>
        </w:tc>
        <w:tc>
          <w:tcPr>
            <w:tcW w:w="501" w:type="pct"/>
            <w:shd w:val="clear" w:color="auto" w:fill="AEAAAA" w:themeFill="background2" w:themeFillShade="BF"/>
          </w:tcPr>
          <w:p w14:paraId="55653B3A" w14:textId="77777777" w:rsidR="00577403" w:rsidRPr="0085698A" w:rsidRDefault="00577403" w:rsidP="0076261C">
            <w:pPr>
              <w:rPr>
                <w:b/>
                <w:bCs/>
              </w:rPr>
            </w:pPr>
            <w:r w:rsidRPr="0085698A">
              <w:rPr>
                <w:b/>
                <w:bCs/>
              </w:rPr>
              <w:t>I</w:t>
            </w:r>
            <w:r w:rsidRPr="0085698A">
              <w:rPr>
                <w:b/>
                <w:bCs/>
                <w:vertAlign w:val="superscript"/>
              </w:rPr>
              <w:t>2</w:t>
            </w:r>
          </w:p>
        </w:tc>
      </w:tr>
      <w:tr w:rsidR="00536006" w:rsidRPr="0085698A" w14:paraId="36F75DB5" w14:textId="77777777" w:rsidTr="007942EF">
        <w:tc>
          <w:tcPr>
            <w:tcW w:w="1779" w:type="pct"/>
            <w:vAlign w:val="bottom"/>
          </w:tcPr>
          <w:p w14:paraId="71E8388E" w14:textId="024B35D1" w:rsidR="00536006" w:rsidRPr="0085698A" w:rsidRDefault="00536006" w:rsidP="00536006">
            <w:pPr>
              <w:rPr>
                <w:rFonts w:cs="Times New Roman"/>
              </w:rPr>
            </w:pPr>
            <w:r w:rsidRPr="0085698A">
              <w:rPr>
                <w:rFonts w:cs="Times New Roman"/>
                <w:color w:val="000000"/>
              </w:rPr>
              <w:t>Rubin et al., 2022</w:t>
            </w:r>
          </w:p>
        </w:tc>
        <w:tc>
          <w:tcPr>
            <w:tcW w:w="434" w:type="pct"/>
            <w:vAlign w:val="bottom"/>
          </w:tcPr>
          <w:p w14:paraId="74CE9FEF" w14:textId="1A5C425C" w:rsidR="00536006" w:rsidRPr="0085698A" w:rsidRDefault="00536006" w:rsidP="00536006">
            <w:pPr>
              <w:rPr>
                <w:rFonts w:cs="Times New Roman"/>
                <w:b/>
                <w:bCs/>
              </w:rPr>
            </w:pPr>
            <w:r w:rsidRPr="0085698A">
              <w:rPr>
                <w:rFonts w:cs="Times New Roman"/>
                <w:b/>
                <w:bCs/>
                <w:color w:val="000000"/>
              </w:rPr>
              <w:t>0.17</w:t>
            </w:r>
          </w:p>
        </w:tc>
        <w:tc>
          <w:tcPr>
            <w:tcW w:w="858" w:type="pct"/>
            <w:vAlign w:val="bottom"/>
          </w:tcPr>
          <w:p w14:paraId="35DA99DF" w14:textId="606A7613" w:rsidR="00536006" w:rsidRPr="0085698A" w:rsidRDefault="00536006" w:rsidP="00536006">
            <w:pPr>
              <w:rPr>
                <w:rFonts w:cs="Times New Roman"/>
                <w:b/>
                <w:bCs/>
              </w:rPr>
            </w:pPr>
            <w:r w:rsidRPr="0085698A">
              <w:rPr>
                <w:rFonts w:cs="Times New Roman"/>
                <w:b/>
                <w:bCs/>
                <w:color w:val="000000"/>
              </w:rPr>
              <w:t>-0.12, 0.46</w:t>
            </w:r>
          </w:p>
        </w:tc>
        <w:tc>
          <w:tcPr>
            <w:tcW w:w="560" w:type="pct"/>
            <w:vAlign w:val="bottom"/>
          </w:tcPr>
          <w:p w14:paraId="1E4DD834" w14:textId="6F409FA6" w:rsidR="00536006" w:rsidRPr="0085698A" w:rsidRDefault="00536006" w:rsidP="00536006">
            <w:pPr>
              <w:rPr>
                <w:rFonts w:cs="Times New Roman"/>
                <w:b/>
                <w:bCs/>
              </w:rPr>
            </w:pPr>
            <w:r w:rsidRPr="0085698A">
              <w:rPr>
                <w:rFonts w:cs="Times New Roman"/>
                <w:b/>
                <w:bCs/>
                <w:color w:val="000000"/>
              </w:rPr>
              <w:t>0.25</w:t>
            </w:r>
          </w:p>
        </w:tc>
        <w:tc>
          <w:tcPr>
            <w:tcW w:w="434" w:type="pct"/>
            <w:vAlign w:val="bottom"/>
          </w:tcPr>
          <w:p w14:paraId="2B6C14B7" w14:textId="1D39A0F6" w:rsidR="00536006" w:rsidRPr="0085698A" w:rsidRDefault="00536006" w:rsidP="00536006">
            <w:pPr>
              <w:rPr>
                <w:rFonts w:cs="Times New Roman"/>
              </w:rPr>
            </w:pPr>
            <w:r w:rsidRPr="0085698A">
              <w:rPr>
                <w:rFonts w:cs="Times New Roman"/>
                <w:color w:val="000000"/>
              </w:rPr>
              <w:t>0.41</w:t>
            </w:r>
          </w:p>
        </w:tc>
        <w:tc>
          <w:tcPr>
            <w:tcW w:w="434" w:type="pct"/>
            <w:vAlign w:val="bottom"/>
          </w:tcPr>
          <w:p w14:paraId="6C637171" w14:textId="46E0C85F" w:rsidR="00536006" w:rsidRPr="0085698A" w:rsidRDefault="00536006" w:rsidP="00536006">
            <w:pPr>
              <w:rPr>
                <w:rFonts w:cs="Times New Roman"/>
              </w:rPr>
            </w:pPr>
            <w:r w:rsidRPr="0085698A">
              <w:rPr>
                <w:rFonts w:cs="Times New Roman"/>
                <w:color w:val="000000"/>
              </w:rPr>
              <w:t>0</w:t>
            </w:r>
          </w:p>
        </w:tc>
        <w:tc>
          <w:tcPr>
            <w:tcW w:w="501" w:type="pct"/>
            <w:vAlign w:val="bottom"/>
          </w:tcPr>
          <w:p w14:paraId="3E03E866" w14:textId="3873B788" w:rsidR="00536006" w:rsidRPr="0085698A" w:rsidRDefault="00536006" w:rsidP="00536006">
            <w:pPr>
              <w:rPr>
                <w:rFonts w:cs="Times New Roman"/>
              </w:rPr>
            </w:pPr>
            <w:r w:rsidRPr="0085698A">
              <w:rPr>
                <w:rFonts w:cs="Times New Roman"/>
                <w:color w:val="000000"/>
              </w:rPr>
              <w:t>0</w:t>
            </w:r>
          </w:p>
        </w:tc>
      </w:tr>
      <w:tr w:rsidR="00536006" w:rsidRPr="0085698A" w14:paraId="669819F8" w14:textId="77777777" w:rsidTr="007942EF">
        <w:tc>
          <w:tcPr>
            <w:tcW w:w="1779" w:type="pct"/>
            <w:vAlign w:val="bottom"/>
          </w:tcPr>
          <w:p w14:paraId="4AD2BBA0" w14:textId="4A54C023" w:rsidR="00536006" w:rsidRPr="0085698A" w:rsidRDefault="00536006" w:rsidP="00536006">
            <w:pPr>
              <w:rPr>
                <w:rFonts w:cs="Times New Roman"/>
              </w:rPr>
            </w:pPr>
            <w:r w:rsidRPr="0085698A">
              <w:rPr>
                <w:rFonts w:cs="Times New Roman"/>
                <w:color w:val="000000"/>
              </w:rPr>
              <w:t>Yalcin-Siedentopf et al., 2014</w:t>
            </w:r>
          </w:p>
        </w:tc>
        <w:tc>
          <w:tcPr>
            <w:tcW w:w="434" w:type="pct"/>
            <w:vAlign w:val="bottom"/>
          </w:tcPr>
          <w:p w14:paraId="1174BEEC" w14:textId="305BCF7D" w:rsidR="00536006" w:rsidRPr="0085698A" w:rsidRDefault="00536006" w:rsidP="00536006">
            <w:pPr>
              <w:rPr>
                <w:rFonts w:cs="Times New Roman"/>
                <w:b/>
                <w:bCs/>
              </w:rPr>
            </w:pPr>
            <w:r w:rsidRPr="0085698A">
              <w:rPr>
                <w:rFonts w:cs="Times New Roman"/>
                <w:color w:val="000000"/>
              </w:rPr>
              <w:t>0.43</w:t>
            </w:r>
          </w:p>
        </w:tc>
        <w:tc>
          <w:tcPr>
            <w:tcW w:w="858" w:type="pct"/>
            <w:vAlign w:val="bottom"/>
          </w:tcPr>
          <w:p w14:paraId="46CD1663" w14:textId="4D33C0E8" w:rsidR="00536006" w:rsidRPr="0085698A" w:rsidRDefault="00536006" w:rsidP="00536006">
            <w:pPr>
              <w:rPr>
                <w:rFonts w:cs="Times New Roman"/>
                <w:b/>
                <w:bCs/>
              </w:rPr>
            </w:pPr>
            <w:r w:rsidRPr="0085698A">
              <w:rPr>
                <w:rFonts w:cs="Times New Roman"/>
                <w:color w:val="000000"/>
              </w:rPr>
              <w:t>0.12, 0.74</w:t>
            </w:r>
          </w:p>
        </w:tc>
        <w:tc>
          <w:tcPr>
            <w:tcW w:w="560" w:type="pct"/>
            <w:vAlign w:val="bottom"/>
          </w:tcPr>
          <w:p w14:paraId="44E0A5B6" w14:textId="557C5D98" w:rsidR="00536006" w:rsidRPr="0085698A" w:rsidRDefault="00536006" w:rsidP="00536006">
            <w:pPr>
              <w:rPr>
                <w:rFonts w:cs="Times New Roman"/>
                <w:b/>
                <w:bCs/>
              </w:rPr>
            </w:pPr>
            <w:r w:rsidRPr="0085698A">
              <w:rPr>
                <w:rFonts w:cs="Times New Roman"/>
                <w:color w:val="000000"/>
              </w:rPr>
              <w:t>0.01</w:t>
            </w:r>
          </w:p>
        </w:tc>
        <w:tc>
          <w:tcPr>
            <w:tcW w:w="434" w:type="pct"/>
            <w:vAlign w:val="bottom"/>
          </w:tcPr>
          <w:p w14:paraId="79421779" w14:textId="1F1F7DD7" w:rsidR="00536006" w:rsidRPr="0085698A" w:rsidRDefault="00536006" w:rsidP="00536006">
            <w:pPr>
              <w:rPr>
                <w:rFonts w:cs="Times New Roman"/>
              </w:rPr>
            </w:pPr>
            <w:r w:rsidRPr="0085698A">
              <w:rPr>
                <w:rFonts w:cs="Times New Roman"/>
                <w:color w:val="000000"/>
              </w:rPr>
              <w:t>0.22</w:t>
            </w:r>
          </w:p>
        </w:tc>
        <w:tc>
          <w:tcPr>
            <w:tcW w:w="434" w:type="pct"/>
            <w:vAlign w:val="bottom"/>
          </w:tcPr>
          <w:p w14:paraId="778B6D6C" w14:textId="162B70FB" w:rsidR="00536006" w:rsidRPr="0085698A" w:rsidRDefault="00536006" w:rsidP="00536006">
            <w:pPr>
              <w:rPr>
                <w:rFonts w:cs="Times New Roman"/>
              </w:rPr>
            </w:pPr>
            <w:r w:rsidRPr="0085698A">
              <w:rPr>
                <w:rFonts w:cs="Times New Roman"/>
                <w:color w:val="000000"/>
              </w:rPr>
              <w:t>0.03</w:t>
            </w:r>
          </w:p>
        </w:tc>
        <w:tc>
          <w:tcPr>
            <w:tcW w:w="501" w:type="pct"/>
            <w:vAlign w:val="bottom"/>
          </w:tcPr>
          <w:p w14:paraId="3AF1BACD" w14:textId="1B9A18CA" w:rsidR="00536006" w:rsidRPr="0085698A" w:rsidRDefault="00536006" w:rsidP="00536006">
            <w:pPr>
              <w:rPr>
                <w:rFonts w:cs="Times New Roman"/>
              </w:rPr>
            </w:pPr>
            <w:r w:rsidRPr="0085698A">
              <w:rPr>
                <w:rFonts w:cs="Times New Roman"/>
                <w:color w:val="000000"/>
              </w:rPr>
              <w:t>32.95</w:t>
            </w:r>
          </w:p>
        </w:tc>
      </w:tr>
      <w:tr w:rsidR="00536006" w:rsidRPr="0085698A" w14:paraId="4F2334C8" w14:textId="77777777" w:rsidTr="007942EF">
        <w:tc>
          <w:tcPr>
            <w:tcW w:w="1779" w:type="pct"/>
            <w:vAlign w:val="bottom"/>
          </w:tcPr>
          <w:p w14:paraId="74293494" w14:textId="01B5BB6D" w:rsidR="00536006" w:rsidRPr="0085698A" w:rsidRDefault="00536006" w:rsidP="00536006">
            <w:pPr>
              <w:rPr>
                <w:rFonts w:cs="Times New Roman"/>
              </w:rPr>
            </w:pPr>
            <w:r w:rsidRPr="0085698A">
              <w:rPr>
                <w:rFonts w:cs="Times New Roman"/>
                <w:color w:val="000000"/>
              </w:rPr>
              <w:t>Derntl et al., 2012</w:t>
            </w:r>
          </w:p>
        </w:tc>
        <w:tc>
          <w:tcPr>
            <w:tcW w:w="434" w:type="pct"/>
            <w:vAlign w:val="bottom"/>
          </w:tcPr>
          <w:p w14:paraId="6BD30AC6" w14:textId="33E4075C" w:rsidR="00536006" w:rsidRPr="0085698A" w:rsidRDefault="00536006" w:rsidP="00536006">
            <w:pPr>
              <w:rPr>
                <w:rFonts w:cs="Times New Roman"/>
                <w:b/>
                <w:bCs/>
              </w:rPr>
            </w:pPr>
            <w:r w:rsidRPr="0085698A">
              <w:rPr>
                <w:rFonts w:cs="Times New Roman"/>
                <w:color w:val="000000"/>
              </w:rPr>
              <w:t>0.4</w:t>
            </w:r>
          </w:p>
        </w:tc>
        <w:tc>
          <w:tcPr>
            <w:tcW w:w="858" w:type="pct"/>
            <w:vAlign w:val="bottom"/>
          </w:tcPr>
          <w:p w14:paraId="1A513542" w14:textId="4DFB2832" w:rsidR="00536006" w:rsidRPr="0085698A" w:rsidRDefault="00536006" w:rsidP="00536006">
            <w:pPr>
              <w:rPr>
                <w:rFonts w:cs="Times New Roman"/>
                <w:b/>
                <w:bCs/>
              </w:rPr>
            </w:pPr>
            <w:r w:rsidRPr="0085698A">
              <w:rPr>
                <w:rFonts w:cs="Times New Roman"/>
                <w:color w:val="000000"/>
              </w:rPr>
              <w:t>0.09, 0.71</w:t>
            </w:r>
          </w:p>
        </w:tc>
        <w:tc>
          <w:tcPr>
            <w:tcW w:w="560" w:type="pct"/>
            <w:vAlign w:val="bottom"/>
          </w:tcPr>
          <w:p w14:paraId="3874EB09" w14:textId="3741D37E" w:rsidR="00536006" w:rsidRPr="0085698A" w:rsidRDefault="00536006" w:rsidP="00536006">
            <w:pPr>
              <w:rPr>
                <w:rFonts w:cs="Times New Roman"/>
                <w:b/>
                <w:bCs/>
              </w:rPr>
            </w:pPr>
            <w:r w:rsidRPr="0085698A">
              <w:rPr>
                <w:rFonts w:cs="Times New Roman"/>
                <w:color w:val="000000"/>
              </w:rPr>
              <w:t>0.01</w:t>
            </w:r>
          </w:p>
        </w:tc>
        <w:tc>
          <w:tcPr>
            <w:tcW w:w="434" w:type="pct"/>
            <w:vAlign w:val="bottom"/>
          </w:tcPr>
          <w:p w14:paraId="78698BBD" w14:textId="735B4DA1" w:rsidR="00536006" w:rsidRPr="0085698A" w:rsidRDefault="00536006" w:rsidP="00536006">
            <w:pPr>
              <w:rPr>
                <w:rFonts w:cs="Times New Roman"/>
              </w:rPr>
            </w:pPr>
            <w:r w:rsidRPr="0085698A">
              <w:rPr>
                <w:rFonts w:cs="Times New Roman"/>
                <w:color w:val="000000"/>
              </w:rPr>
              <w:t>0.16</w:t>
            </w:r>
          </w:p>
        </w:tc>
        <w:tc>
          <w:tcPr>
            <w:tcW w:w="434" w:type="pct"/>
            <w:vAlign w:val="bottom"/>
          </w:tcPr>
          <w:p w14:paraId="0422B8D7" w14:textId="10BE16EC" w:rsidR="00536006" w:rsidRPr="0085698A" w:rsidRDefault="00536006" w:rsidP="00536006">
            <w:pPr>
              <w:rPr>
                <w:rFonts w:cs="Times New Roman"/>
              </w:rPr>
            </w:pPr>
            <w:r w:rsidRPr="0085698A">
              <w:rPr>
                <w:rFonts w:cs="Times New Roman"/>
                <w:color w:val="000000"/>
              </w:rPr>
              <w:t>0.04</w:t>
            </w:r>
          </w:p>
        </w:tc>
        <w:tc>
          <w:tcPr>
            <w:tcW w:w="501" w:type="pct"/>
            <w:vAlign w:val="bottom"/>
          </w:tcPr>
          <w:p w14:paraId="4319C83A" w14:textId="678211E8" w:rsidR="00536006" w:rsidRPr="0085698A" w:rsidRDefault="00536006" w:rsidP="00536006">
            <w:pPr>
              <w:rPr>
                <w:rFonts w:cs="Times New Roman"/>
              </w:rPr>
            </w:pPr>
            <w:r w:rsidRPr="0085698A">
              <w:rPr>
                <w:rFonts w:cs="Times New Roman"/>
                <w:color w:val="000000"/>
              </w:rPr>
              <w:t>47.05</w:t>
            </w:r>
          </w:p>
        </w:tc>
      </w:tr>
      <w:tr w:rsidR="00536006" w:rsidRPr="0085698A" w14:paraId="1F69E130" w14:textId="77777777" w:rsidTr="007942EF">
        <w:tc>
          <w:tcPr>
            <w:tcW w:w="1779" w:type="pct"/>
            <w:vAlign w:val="bottom"/>
          </w:tcPr>
          <w:p w14:paraId="0B343465" w14:textId="03F5D7A3" w:rsidR="00536006" w:rsidRPr="0085698A" w:rsidRDefault="00536006" w:rsidP="00536006">
            <w:pPr>
              <w:rPr>
                <w:rFonts w:cs="Times New Roman"/>
              </w:rPr>
            </w:pPr>
            <w:r w:rsidRPr="0085698A">
              <w:rPr>
                <w:rFonts w:cs="Times New Roman"/>
                <w:color w:val="000000"/>
              </w:rPr>
              <w:t>Goghari et al., 2013</w:t>
            </w:r>
          </w:p>
        </w:tc>
        <w:tc>
          <w:tcPr>
            <w:tcW w:w="434" w:type="pct"/>
            <w:vAlign w:val="bottom"/>
          </w:tcPr>
          <w:p w14:paraId="6CCACB53" w14:textId="095E4057" w:rsidR="00536006" w:rsidRPr="0085698A" w:rsidRDefault="00536006" w:rsidP="00536006">
            <w:pPr>
              <w:rPr>
                <w:rFonts w:cs="Times New Roman"/>
                <w:b/>
                <w:bCs/>
              </w:rPr>
            </w:pPr>
            <w:r w:rsidRPr="0085698A">
              <w:rPr>
                <w:rFonts w:cs="Times New Roman"/>
                <w:b/>
                <w:bCs/>
                <w:color w:val="000000"/>
              </w:rPr>
              <w:t>0.28</w:t>
            </w:r>
          </w:p>
        </w:tc>
        <w:tc>
          <w:tcPr>
            <w:tcW w:w="858" w:type="pct"/>
            <w:vAlign w:val="bottom"/>
          </w:tcPr>
          <w:p w14:paraId="3AE717AE" w14:textId="7FD6FEF3" w:rsidR="00536006" w:rsidRPr="0085698A" w:rsidRDefault="00536006" w:rsidP="00536006">
            <w:pPr>
              <w:rPr>
                <w:rFonts w:cs="Times New Roman"/>
                <w:b/>
                <w:bCs/>
              </w:rPr>
            </w:pPr>
            <w:r w:rsidRPr="0085698A">
              <w:rPr>
                <w:rFonts w:cs="Times New Roman"/>
                <w:b/>
                <w:bCs/>
                <w:color w:val="000000"/>
              </w:rPr>
              <w:t>-0.08, 0.64</w:t>
            </w:r>
          </w:p>
        </w:tc>
        <w:tc>
          <w:tcPr>
            <w:tcW w:w="560" w:type="pct"/>
            <w:vAlign w:val="bottom"/>
          </w:tcPr>
          <w:p w14:paraId="4E8430AC" w14:textId="75FFBD11" w:rsidR="00536006" w:rsidRPr="0085698A" w:rsidRDefault="00536006" w:rsidP="00536006">
            <w:pPr>
              <w:rPr>
                <w:rFonts w:cs="Times New Roman"/>
                <w:b/>
                <w:bCs/>
              </w:rPr>
            </w:pPr>
            <w:r w:rsidRPr="0085698A">
              <w:rPr>
                <w:rFonts w:cs="Times New Roman"/>
                <w:b/>
                <w:bCs/>
                <w:color w:val="000000"/>
              </w:rPr>
              <w:t>0.13</w:t>
            </w:r>
          </w:p>
        </w:tc>
        <w:tc>
          <w:tcPr>
            <w:tcW w:w="434" w:type="pct"/>
            <w:vAlign w:val="bottom"/>
          </w:tcPr>
          <w:p w14:paraId="404C14BF" w14:textId="6F051AB3" w:rsidR="00536006" w:rsidRPr="0085698A" w:rsidRDefault="00536006" w:rsidP="00536006">
            <w:pPr>
              <w:rPr>
                <w:rFonts w:cs="Times New Roman"/>
              </w:rPr>
            </w:pPr>
            <w:r w:rsidRPr="0085698A">
              <w:rPr>
                <w:rFonts w:cs="Times New Roman"/>
                <w:color w:val="000000"/>
              </w:rPr>
              <w:t>0.07</w:t>
            </w:r>
          </w:p>
        </w:tc>
        <w:tc>
          <w:tcPr>
            <w:tcW w:w="434" w:type="pct"/>
            <w:vAlign w:val="bottom"/>
          </w:tcPr>
          <w:p w14:paraId="41C4AA32" w14:textId="31DE4A07" w:rsidR="00536006" w:rsidRPr="0085698A" w:rsidRDefault="00536006" w:rsidP="00536006">
            <w:pPr>
              <w:rPr>
                <w:rFonts w:cs="Times New Roman"/>
              </w:rPr>
            </w:pPr>
            <w:r w:rsidRPr="0085698A">
              <w:rPr>
                <w:rFonts w:cs="Times New Roman"/>
                <w:color w:val="000000"/>
              </w:rPr>
              <w:t>0.06</w:t>
            </w:r>
          </w:p>
        </w:tc>
        <w:tc>
          <w:tcPr>
            <w:tcW w:w="501" w:type="pct"/>
            <w:vAlign w:val="bottom"/>
          </w:tcPr>
          <w:p w14:paraId="30C20C98" w14:textId="37CAB1E8" w:rsidR="00536006" w:rsidRPr="0085698A" w:rsidRDefault="00536006" w:rsidP="00536006">
            <w:pPr>
              <w:rPr>
                <w:rFonts w:cs="Times New Roman"/>
              </w:rPr>
            </w:pPr>
            <w:r w:rsidRPr="0085698A">
              <w:rPr>
                <w:rFonts w:cs="Times New Roman"/>
                <w:color w:val="000000"/>
              </w:rPr>
              <w:t>61.45</w:t>
            </w:r>
          </w:p>
        </w:tc>
      </w:tr>
    </w:tbl>
    <w:p w14:paraId="655C7A88" w14:textId="77777777" w:rsidR="00577403" w:rsidRPr="0085698A" w:rsidRDefault="00577403" w:rsidP="009C613D">
      <w:pPr>
        <w:rPr>
          <w:lang w:val="en-US"/>
        </w:rPr>
      </w:pPr>
    </w:p>
    <w:p w14:paraId="348E1FD2" w14:textId="77777777" w:rsidR="005E5EBD" w:rsidRDefault="005E5EBD">
      <w:pPr>
        <w:rPr>
          <w:rFonts w:eastAsiaTheme="majorEastAsia" w:cstheme="majorBidi"/>
          <w:i/>
          <w:color w:val="000000" w:themeColor="text1"/>
          <w:szCs w:val="24"/>
          <w:lang w:val="en-US"/>
        </w:rPr>
      </w:pPr>
      <w:r>
        <w:rPr>
          <w:lang w:val="en-US"/>
        </w:rPr>
        <w:br w:type="page"/>
      </w:r>
    </w:p>
    <w:p w14:paraId="49E6AEB6" w14:textId="7B6D8B83" w:rsidR="00A07222" w:rsidRDefault="00A07222" w:rsidP="00A07222">
      <w:pPr>
        <w:pStyle w:val="Heading3"/>
        <w:rPr>
          <w:lang w:val="en-US"/>
        </w:rPr>
      </w:pPr>
      <w:bookmarkStart w:id="29" w:name="_Toc137498241"/>
      <w:r w:rsidRPr="0085698A">
        <w:rPr>
          <w:lang w:val="en-US"/>
        </w:rPr>
        <w:lastRenderedPageBreak/>
        <w:t>Sadness, reaction time</w:t>
      </w:r>
      <w:bookmarkEnd w:id="29"/>
    </w:p>
    <w:p w14:paraId="7494FAD9" w14:textId="25B3BD2F" w:rsidR="005E5EBD" w:rsidRPr="005E5EBD" w:rsidRDefault="005E5EBD" w:rsidP="005E5EBD">
      <w:pPr>
        <w:rPr>
          <w:b/>
          <w:bCs/>
          <w:lang w:val="en-US"/>
        </w:rPr>
      </w:pPr>
      <w:r w:rsidRPr="005E5EBD">
        <w:rPr>
          <w:b/>
          <w:bCs/>
          <w:lang w:val="en-US"/>
        </w:rPr>
        <w:t>Main analysis</w:t>
      </w:r>
    </w:p>
    <w:p w14:paraId="006DF33E" w14:textId="751C31EB" w:rsidR="00A07222" w:rsidRPr="0085698A" w:rsidRDefault="00E06F00" w:rsidP="00A07222">
      <w:pPr>
        <w:rPr>
          <w:lang w:val="en-US"/>
        </w:rPr>
      </w:pPr>
      <w:r w:rsidRPr="0085698A">
        <w:rPr>
          <w:noProof/>
          <w:lang w:val="en-US"/>
        </w:rPr>
        <w:drawing>
          <wp:inline distT="0" distB="0" distL="0" distR="0" wp14:anchorId="55B40A0B" wp14:editId="0572C939">
            <wp:extent cx="8191500" cy="4860316"/>
            <wp:effectExtent l="0" t="0" r="0" b="0"/>
            <wp:docPr id="8523598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35985" name="Picture 85235985"/>
                    <pic:cNvPicPr/>
                  </pic:nvPicPr>
                  <pic:blipFill>
                    <a:blip r:embed="rId44">
                      <a:extLst>
                        <a:ext uri="{28A0092B-C50C-407E-A947-70E740481C1C}">
                          <a14:useLocalDpi xmlns:a14="http://schemas.microsoft.com/office/drawing/2010/main" val="0"/>
                        </a:ext>
                      </a:extLst>
                    </a:blip>
                    <a:stretch>
                      <a:fillRect/>
                    </a:stretch>
                  </pic:blipFill>
                  <pic:spPr>
                    <a:xfrm>
                      <a:off x="0" y="0"/>
                      <a:ext cx="8200330" cy="4865555"/>
                    </a:xfrm>
                    <a:prstGeom prst="rect">
                      <a:avLst/>
                    </a:prstGeom>
                  </pic:spPr>
                </pic:pic>
              </a:graphicData>
            </a:graphic>
          </wp:inline>
        </w:drawing>
      </w:r>
    </w:p>
    <w:p w14:paraId="57D491B1" w14:textId="77777777" w:rsidR="009C613D" w:rsidRPr="0085698A" w:rsidRDefault="009C613D" w:rsidP="009C613D">
      <w:pPr>
        <w:rPr>
          <w:lang w:val="en-US"/>
        </w:rPr>
      </w:pPr>
    </w:p>
    <w:p w14:paraId="67FFA84E" w14:textId="2E08220B" w:rsidR="009C613D" w:rsidRDefault="009C613D" w:rsidP="009C613D">
      <w:pPr>
        <w:pStyle w:val="Heading3"/>
        <w:rPr>
          <w:lang w:val="en-US"/>
        </w:rPr>
      </w:pPr>
      <w:bookmarkStart w:id="30" w:name="_Toc137498242"/>
      <w:r w:rsidRPr="0085698A">
        <w:rPr>
          <w:lang w:val="en-US"/>
        </w:rPr>
        <w:lastRenderedPageBreak/>
        <w:t>Surprise, accuracy</w:t>
      </w:r>
      <w:bookmarkEnd w:id="30"/>
    </w:p>
    <w:p w14:paraId="14F75A16" w14:textId="1D1DDF20" w:rsidR="005E5EBD" w:rsidRPr="005E5EBD" w:rsidRDefault="005E5EBD" w:rsidP="005E5EBD">
      <w:pPr>
        <w:rPr>
          <w:b/>
          <w:bCs/>
          <w:lang w:val="en-US"/>
        </w:rPr>
      </w:pPr>
      <w:r w:rsidRPr="005E5EBD">
        <w:rPr>
          <w:b/>
          <w:bCs/>
          <w:lang w:val="en-US"/>
        </w:rPr>
        <w:t>Main analysis</w:t>
      </w:r>
    </w:p>
    <w:p w14:paraId="7890F41D" w14:textId="3E542694" w:rsidR="009C613D" w:rsidRPr="0085698A" w:rsidRDefault="009C613D" w:rsidP="009C613D">
      <w:pPr>
        <w:rPr>
          <w:lang w:val="en-US"/>
        </w:rPr>
      </w:pPr>
      <w:r w:rsidRPr="0085698A">
        <w:rPr>
          <w:noProof/>
          <w:lang w:val="en-US"/>
        </w:rPr>
        <w:drawing>
          <wp:inline distT="0" distB="0" distL="0" distR="0" wp14:anchorId="3D58D5E8" wp14:editId="172F6CB8">
            <wp:extent cx="9072245" cy="5240020"/>
            <wp:effectExtent l="0" t="0" r="0" b="5080"/>
            <wp:docPr id="515183249"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5183249" name="Picture 515183249"/>
                    <pic:cNvPicPr/>
                  </pic:nvPicPr>
                  <pic:blipFill>
                    <a:blip r:embed="rId45">
                      <a:extLst>
                        <a:ext uri="{28A0092B-C50C-407E-A947-70E740481C1C}">
                          <a14:useLocalDpi xmlns:a14="http://schemas.microsoft.com/office/drawing/2010/main" val="0"/>
                        </a:ext>
                      </a:extLst>
                    </a:blip>
                    <a:stretch>
                      <a:fillRect/>
                    </a:stretch>
                  </pic:blipFill>
                  <pic:spPr>
                    <a:xfrm>
                      <a:off x="0" y="0"/>
                      <a:ext cx="9072245" cy="5240020"/>
                    </a:xfrm>
                    <a:prstGeom prst="rect">
                      <a:avLst/>
                    </a:prstGeom>
                  </pic:spPr>
                </pic:pic>
              </a:graphicData>
            </a:graphic>
          </wp:inline>
        </w:drawing>
      </w:r>
    </w:p>
    <w:p w14:paraId="4BDA9EE4" w14:textId="2FB2B0B3" w:rsidR="0008066C" w:rsidRPr="0085698A" w:rsidRDefault="0008066C" w:rsidP="009C613D">
      <w:pPr>
        <w:pStyle w:val="Heading3"/>
        <w:rPr>
          <w:iCs/>
          <w:szCs w:val="26"/>
          <w:lang w:val="en-US"/>
        </w:rPr>
      </w:pPr>
      <w:r w:rsidRPr="0085698A">
        <w:rPr>
          <w:lang w:val="en-US"/>
        </w:rPr>
        <w:br w:type="page"/>
      </w:r>
    </w:p>
    <w:p w14:paraId="7E7B7F7A" w14:textId="7EC46F78" w:rsidR="0008066C" w:rsidRPr="0085698A" w:rsidRDefault="0008066C" w:rsidP="0008066C">
      <w:pPr>
        <w:pStyle w:val="Heading1"/>
        <w:jc w:val="center"/>
        <w:rPr>
          <w:u w:val="single"/>
          <w:lang w:val="en-US"/>
        </w:rPr>
      </w:pPr>
      <w:bookmarkStart w:id="31" w:name="_Toc137498243"/>
      <w:r w:rsidRPr="0085698A">
        <w:rPr>
          <w:u w:val="single"/>
          <w:lang w:val="en-US"/>
        </w:rPr>
        <w:lastRenderedPageBreak/>
        <w:t>Control Group: Major depressive disorder (MDD)</w:t>
      </w:r>
      <w:bookmarkEnd w:id="31"/>
    </w:p>
    <w:p w14:paraId="62D66D8B" w14:textId="77777777" w:rsidR="0008066C" w:rsidRPr="0085698A" w:rsidRDefault="0008066C" w:rsidP="0008066C">
      <w:pPr>
        <w:rPr>
          <w:lang w:val="en-US"/>
        </w:rPr>
      </w:pPr>
    </w:p>
    <w:p w14:paraId="69302293" w14:textId="77777777" w:rsidR="009C613D" w:rsidRPr="0085698A" w:rsidRDefault="009C613D" w:rsidP="009C613D">
      <w:pPr>
        <w:pStyle w:val="Heading2"/>
        <w:rPr>
          <w:lang w:val="en-US"/>
        </w:rPr>
      </w:pPr>
      <w:bookmarkStart w:id="32" w:name="_Toc137498244"/>
      <w:r w:rsidRPr="0085698A">
        <w:rPr>
          <w:lang w:val="en-US"/>
        </w:rPr>
        <w:t>Upper level, identification</w:t>
      </w:r>
      <w:bookmarkEnd w:id="32"/>
    </w:p>
    <w:p w14:paraId="76AB44C1" w14:textId="77777777" w:rsidR="009C613D" w:rsidRPr="0085698A" w:rsidRDefault="009C613D" w:rsidP="009C613D">
      <w:pPr>
        <w:pStyle w:val="Heading3"/>
        <w:rPr>
          <w:lang w:val="en-US"/>
        </w:rPr>
      </w:pPr>
      <w:bookmarkStart w:id="33" w:name="_Toc137498245"/>
      <w:r w:rsidRPr="0085698A">
        <w:rPr>
          <w:lang w:val="en-US"/>
        </w:rPr>
        <w:t>Any emotion, accuracy</w:t>
      </w:r>
      <w:bookmarkEnd w:id="33"/>
    </w:p>
    <w:p w14:paraId="23799AC6" w14:textId="77777777" w:rsidR="009C613D" w:rsidRPr="00FE2640" w:rsidRDefault="009C613D" w:rsidP="009C613D">
      <w:pPr>
        <w:rPr>
          <w:b/>
          <w:bCs/>
          <w:lang w:val="en-US"/>
        </w:rPr>
      </w:pPr>
      <w:r w:rsidRPr="00FE2640">
        <w:rPr>
          <w:b/>
          <w:bCs/>
          <w:lang w:val="en-US"/>
        </w:rPr>
        <w:t>Main analysis</w:t>
      </w:r>
    </w:p>
    <w:p w14:paraId="4F85FB68" w14:textId="53513C01" w:rsidR="009C613D" w:rsidRPr="0085698A" w:rsidRDefault="00C51F99">
      <w:pPr>
        <w:rPr>
          <w:rFonts w:eastAsiaTheme="majorEastAsia" w:cstheme="majorBidi"/>
          <w:iCs/>
          <w:szCs w:val="26"/>
          <w:lang w:val="en-US"/>
        </w:rPr>
      </w:pPr>
      <w:r w:rsidRPr="0085698A">
        <w:rPr>
          <w:rFonts w:eastAsiaTheme="majorEastAsia" w:cstheme="majorBidi"/>
          <w:iCs/>
          <w:noProof/>
          <w:szCs w:val="26"/>
          <w:lang w:val="en-US"/>
        </w:rPr>
        <w:drawing>
          <wp:inline distT="0" distB="0" distL="0" distR="0" wp14:anchorId="6E77D7BD" wp14:editId="22983CA9">
            <wp:extent cx="7400359" cy="4289898"/>
            <wp:effectExtent l="0" t="0" r="3810" b="3175"/>
            <wp:docPr id="21067397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6739712" name="Picture 2106739712"/>
                    <pic:cNvPicPr/>
                  </pic:nvPicPr>
                  <pic:blipFill>
                    <a:blip r:embed="rId46">
                      <a:extLst>
                        <a:ext uri="{28A0092B-C50C-407E-A947-70E740481C1C}">
                          <a14:useLocalDpi xmlns:a14="http://schemas.microsoft.com/office/drawing/2010/main" val="0"/>
                        </a:ext>
                      </a:extLst>
                    </a:blip>
                    <a:stretch>
                      <a:fillRect/>
                    </a:stretch>
                  </pic:blipFill>
                  <pic:spPr>
                    <a:xfrm>
                      <a:off x="0" y="0"/>
                      <a:ext cx="7402569" cy="4291179"/>
                    </a:xfrm>
                    <a:prstGeom prst="rect">
                      <a:avLst/>
                    </a:prstGeom>
                  </pic:spPr>
                </pic:pic>
              </a:graphicData>
            </a:graphic>
          </wp:inline>
        </w:drawing>
      </w:r>
    </w:p>
    <w:p w14:paraId="4E90731F" w14:textId="77777777" w:rsidR="009C613D" w:rsidRPr="0085698A" w:rsidRDefault="009C613D">
      <w:pPr>
        <w:rPr>
          <w:rFonts w:eastAsiaTheme="majorEastAsia" w:cstheme="majorBidi"/>
          <w:iCs/>
          <w:szCs w:val="26"/>
          <w:lang w:val="en-US"/>
        </w:rPr>
      </w:pPr>
    </w:p>
    <w:p w14:paraId="169D3E29" w14:textId="77777777" w:rsidR="009C613D" w:rsidRPr="00FE2640" w:rsidRDefault="009C613D" w:rsidP="009C613D">
      <w:pPr>
        <w:rPr>
          <w:b/>
          <w:bCs/>
          <w:lang w:val="en-US"/>
        </w:rPr>
      </w:pPr>
      <w:r w:rsidRPr="00FE2640">
        <w:rPr>
          <w:b/>
          <w:bCs/>
          <w:lang w:val="en-US"/>
        </w:rPr>
        <w:lastRenderedPageBreak/>
        <w:t xml:space="preserve">Meta-regression analyses </w:t>
      </w:r>
    </w:p>
    <w:tbl>
      <w:tblPr>
        <w:tblStyle w:val="TableGrid"/>
        <w:tblW w:w="5000" w:type="pct"/>
        <w:tblLook w:val="04A0" w:firstRow="1" w:lastRow="0" w:firstColumn="1" w:lastColumn="0" w:noHBand="0" w:noVBand="1"/>
      </w:tblPr>
      <w:tblGrid>
        <w:gridCol w:w="2027"/>
        <w:gridCol w:w="2490"/>
        <w:gridCol w:w="2490"/>
        <w:gridCol w:w="4249"/>
        <w:gridCol w:w="3021"/>
      </w:tblGrid>
      <w:tr w:rsidR="009C613D" w:rsidRPr="0085698A" w14:paraId="6AD59BA2" w14:textId="77777777" w:rsidTr="002B1684">
        <w:tc>
          <w:tcPr>
            <w:tcW w:w="710" w:type="pct"/>
            <w:shd w:val="clear" w:color="auto" w:fill="D9D9D9" w:themeFill="background1" w:themeFillShade="D9"/>
          </w:tcPr>
          <w:p w14:paraId="21E74BDF" w14:textId="77777777" w:rsidR="009C613D" w:rsidRPr="0085698A" w:rsidRDefault="009C613D" w:rsidP="002B1684">
            <w:pPr>
              <w:contextualSpacing/>
              <w:rPr>
                <w:rFonts w:cs="Times New Roman"/>
                <w:b/>
                <w:bCs/>
              </w:rPr>
            </w:pPr>
            <w:r w:rsidRPr="0085698A">
              <w:rPr>
                <w:rFonts w:cs="Times New Roman"/>
                <w:b/>
                <w:bCs/>
              </w:rPr>
              <w:t>Emotion type</w:t>
            </w:r>
          </w:p>
        </w:tc>
        <w:tc>
          <w:tcPr>
            <w:tcW w:w="872" w:type="pct"/>
            <w:shd w:val="clear" w:color="auto" w:fill="D9D9D9" w:themeFill="background1" w:themeFillShade="D9"/>
          </w:tcPr>
          <w:p w14:paraId="41565DA3" w14:textId="77777777" w:rsidR="009C613D" w:rsidRPr="0085698A" w:rsidRDefault="009C613D" w:rsidP="002B1684">
            <w:pPr>
              <w:contextualSpacing/>
              <w:rPr>
                <w:rFonts w:cs="Times New Roman"/>
                <w:b/>
                <w:bCs/>
              </w:rPr>
            </w:pPr>
            <w:r w:rsidRPr="0085698A">
              <w:rPr>
                <w:rFonts w:cs="Times New Roman"/>
                <w:b/>
                <w:bCs/>
              </w:rPr>
              <w:t>Number of studies</w:t>
            </w:r>
          </w:p>
        </w:tc>
        <w:tc>
          <w:tcPr>
            <w:tcW w:w="872" w:type="pct"/>
            <w:shd w:val="clear" w:color="auto" w:fill="D9D9D9" w:themeFill="background1" w:themeFillShade="D9"/>
          </w:tcPr>
          <w:p w14:paraId="295315D3" w14:textId="77777777" w:rsidR="009C613D" w:rsidRPr="0085698A" w:rsidRDefault="009C613D" w:rsidP="002B1684">
            <w:pPr>
              <w:contextualSpacing/>
              <w:rPr>
                <w:rFonts w:cs="Times New Roman"/>
                <w:b/>
                <w:bCs/>
              </w:rPr>
            </w:pPr>
            <w:r w:rsidRPr="0085698A">
              <w:rPr>
                <w:rFonts w:ascii="Cambria Math" w:hAnsi="Cambria Math" w:cs="Cambria Math"/>
                <w:b/>
                <w:bCs/>
              </w:rPr>
              <w:t>𝛽</w:t>
            </w:r>
          </w:p>
        </w:tc>
        <w:tc>
          <w:tcPr>
            <w:tcW w:w="1488" w:type="pct"/>
            <w:shd w:val="clear" w:color="auto" w:fill="D9D9D9" w:themeFill="background1" w:themeFillShade="D9"/>
          </w:tcPr>
          <w:p w14:paraId="737910CC" w14:textId="77777777" w:rsidR="009C613D" w:rsidRPr="0085698A" w:rsidRDefault="009C613D" w:rsidP="002B1684">
            <w:pPr>
              <w:contextualSpacing/>
              <w:rPr>
                <w:rFonts w:cs="Times New Roman"/>
                <w:b/>
                <w:bCs/>
              </w:rPr>
            </w:pPr>
            <w:r w:rsidRPr="0085698A">
              <w:rPr>
                <w:rFonts w:cs="Times New Roman"/>
                <w:b/>
                <w:bCs/>
              </w:rPr>
              <w:t>95% CI</w:t>
            </w:r>
          </w:p>
        </w:tc>
        <w:tc>
          <w:tcPr>
            <w:tcW w:w="1058" w:type="pct"/>
            <w:shd w:val="clear" w:color="auto" w:fill="D9D9D9" w:themeFill="background1" w:themeFillShade="D9"/>
          </w:tcPr>
          <w:p w14:paraId="06865773" w14:textId="77777777" w:rsidR="009C613D" w:rsidRPr="0085698A" w:rsidRDefault="009C613D" w:rsidP="002B1684">
            <w:pPr>
              <w:contextualSpacing/>
              <w:rPr>
                <w:rFonts w:cs="Times New Roman"/>
                <w:b/>
                <w:bCs/>
              </w:rPr>
            </w:pPr>
            <w:r w:rsidRPr="0085698A">
              <w:rPr>
                <w:rFonts w:cs="Times New Roman"/>
                <w:b/>
                <w:bCs/>
              </w:rPr>
              <w:t>p-value</w:t>
            </w:r>
          </w:p>
        </w:tc>
      </w:tr>
      <w:tr w:rsidR="009C613D" w:rsidRPr="0085698A" w14:paraId="223A5628" w14:textId="77777777" w:rsidTr="002B1684">
        <w:tc>
          <w:tcPr>
            <w:tcW w:w="5000" w:type="pct"/>
            <w:gridSpan w:val="5"/>
            <w:shd w:val="clear" w:color="auto" w:fill="F2F2F2" w:themeFill="background1" w:themeFillShade="F2"/>
          </w:tcPr>
          <w:p w14:paraId="3D1D25A7" w14:textId="77777777" w:rsidR="009C613D" w:rsidRPr="0085698A" w:rsidRDefault="009C613D" w:rsidP="002B1684">
            <w:pPr>
              <w:contextualSpacing/>
              <w:rPr>
                <w:rFonts w:cs="Times New Roman"/>
                <w:b/>
                <w:bCs/>
                <w:i/>
                <w:iCs/>
              </w:rPr>
            </w:pPr>
            <w:r w:rsidRPr="0085698A">
              <w:rPr>
                <w:rFonts w:cs="Times New Roman"/>
                <w:b/>
                <w:bCs/>
                <w:i/>
                <w:iCs/>
              </w:rPr>
              <w:t>Primary outcome (reference category, yes)</w:t>
            </w:r>
          </w:p>
        </w:tc>
      </w:tr>
      <w:tr w:rsidR="009C613D" w:rsidRPr="0085698A" w14:paraId="254F2785" w14:textId="77777777" w:rsidTr="002B1684">
        <w:tc>
          <w:tcPr>
            <w:tcW w:w="710" w:type="pct"/>
          </w:tcPr>
          <w:p w14:paraId="3307F1E2" w14:textId="77777777" w:rsidR="009C613D" w:rsidRPr="0085698A" w:rsidRDefault="009C613D" w:rsidP="002B1684">
            <w:pPr>
              <w:contextualSpacing/>
              <w:rPr>
                <w:rFonts w:cs="Times New Roman"/>
              </w:rPr>
            </w:pPr>
            <w:r w:rsidRPr="0085698A">
              <w:rPr>
                <w:rFonts w:cs="Times New Roman"/>
              </w:rPr>
              <w:t>Any</w:t>
            </w:r>
          </w:p>
        </w:tc>
        <w:tc>
          <w:tcPr>
            <w:tcW w:w="872" w:type="pct"/>
          </w:tcPr>
          <w:p w14:paraId="52D72B2A" w14:textId="4BAD1DC4" w:rsidR="009C613D" w:rsidRPr="0085698A" w:rsidRDefault="00033CCE" w:rsidP="002B1684">
            <w:pPr>
              <w:contextualSpacing/>
              <w:rPr>
                <w:rFonts w:cs="Times New Roman"/>
              </w:rPr>
            </w:pPr>
            <w:r w:rsidRPr="0085698A">
              <w:rPr>
                <w:rFonts w:cs="Times New Roman"/>
              </w:rPr>
              <w:t>7</w:t>
            </w:r>
          </w:p>
        </w:tc>
        <w:tc>
          <w:tcPr>
            <w:tcW w:w="872" w:type="pct"/>
          </w:tcPr>
          <w:p w14:paraId="239FCFB6" w14:textId="4AF29225" w:rsidR="009C613D" w:rsidRPr="0085698A" w:rsidRDefault="00033CCE" w:rsidP="002B1684">
            <w:pPr>
              <w:contextualSpacing/>
              <w:rPr>
                <w:rFonts w:cs="Times New Roman"/>
              </w:rPr>
            </w:pPr>
            <w:r w:rsidRPr="0085698A">
              <w:rPr>
                <w:rFonts w:cs="Times New Roman"/>
              </w:rPr>
              <w:t>0.062</w:t>
            </w:r>
          </w:p>
        </w:tc>
        <w:tc>
          <w:tcPr>
            <w:tcW w:w="1488" w:type="pct"/>
          </w:tcPr>
          <w:p w14:paraId="44F050B5" w14:textId="2F4F3119" w:rsidR="009C613D" w:rsidRPr="0085698A" w:rsidRDefault="009C613D" w:rsidP="002B1684">
            <w:pPr>
              <w:contextualSpacing/>
              <w:rPr>
                <w:rFonts w:cs="Times New Roman"/>
              </w:rPr>
            </w:pPr>
            <w:r w:rsidRPr="0085698A">
              <w:rPr>
                <w:rFonts w:cs="Times New Roman"/>
              </w:rPr>
              <w:t>-</w:t>
            </w:r>
            <w:r w:rsidR="00033CCE" w:rsidRPr="0085698A">
              <w:rPr>
                <w:rFonts w:cs="Times New Roman"/>
              </w:rPr>
              <w:t>0</w:t>
            </w:r>
            <w:r w:rsidRPr="0085698A">
              <w:rPr>
                <w:rFonts w:cs="Times New Roman"/>
              </w:rPr>
              <w:t>.4</w:t>
            </w:r>
            <w:r w:rsidR="00033CCE" w:rsidRPr="0085698A">
              <w:rPr>
                <w:rFonts w:cs="Times New Roman"/>
              </w:rPr>
              <w:t>2</w:t>
            </w:r>
            <w:r w:rsidRPr="0085698A">
              <w:rPr>
                <w:rFonts w:cs="Times New Roman"/>
              </w:rPr>
              <w:t>8, 0.</w:t>
            </w:r>
            <w:r w:rsidR="00033CCE" w:rsidRPr="0085698A">
              <w:rPr>
                <w:rFonts w:cs="Times New Roman"/>
              </w:rPr>
              <w:t>554</w:t>
            </w:r>
          </w:p>
        </w:tc>
        <w:tc>
          <w:tcPr>
            <w:tcW w:w="1058" w:type="pct"/>
          </w:tcPr>
          <w:p w14:paraId="5255168E" w14:textId="1A1C986A" w:rsidR="009C613D" w:rsidRPr="0085698A" w:rsidRDefault="009C613D" w:rsidP="002B1684">
            <w:pPr>
              <w:contextualSpacing/>
              <w:rPr>
                <w:rFonts w:cs="Times New Roman"/>
              </w:rPr>
            </w:pPr>
            <w:r w:rsidRPr="0085698A">
              <w:rPr>
                <w:rFonts w:cs="Times New Roman"/>
              </w:rPr>
              <w:t>0.</w:t>
            </w:r>
            <w:r w:rsidR="00033CCE" w:rsidRPr="0085698A">
              <w:rPr>
                <w:rFonts w:cs="Times New Roman"/>
              </w:rPr>
              <w:t>802</w:t>
            </w:r>
          </w:p>
        </w:tc>
      </w:tr>
      <w:tr w:rsidR="009C613D" w:rsidRPr="0085698A" w14:paraId="0E677225" w14:textId="77777777" w:rsidTr="002B1684">
        <w:tc>
          <w:tcPr>
            <w:tcW w:w="5000" w:type="pct"/>
            <w:gridSpan w:val="5"/>
            <w:shd w:val="clear" w:color="auto" w:fill="F2F2F2" w:themeFill="background1" w:themeFillShade="F2"/>
          </w:tcPr>
          <w:p w14:paraId="2A3D580B" w14:textId="77777777" w:rsidR="009C613D" w:rsidRPr="0085698A" w:rsidRDefault="009C613D" w:rsidP="002B1684">
            <w:pPr>
              <w:contextualSpacing/>
              <w:rPr>
                <w:rFonts w:cs="Times New Roman"/>
                <w:b/>
                <w:bCs/>
                <w:i/>
                <w:iCs/>
              </w:rPr>
            </w:pPr>
            <w:r w:rsidRPr="0085698A">
              <w:rPr>
                <w:rFonts w:cs="Times New Roman"/>
                <w:b/>
                <w:bCs/>
                <w:i/>
                <w:iCs/>
              </w:rPr>
              <w:t>Age</w:t>
            </w:r>
          </w:p>
        </w:tc>
      </w:tr>
      <w:tr w:rsidR="009C613D" w:rsidRPr="0085698A" w14:paraId="65509068" w14:textId="77777777" w:rsidTr="002B1684">
        <w:tc>
          <w:tcPr>
            <w:tcW w:w="710" w:type="pct"/>
          </w:tcPr>
          <w:p w14:paraId="3192A83E" w14:textId="77777777" w:rsidR="009C613D" w:rsidRPr="0085698A" w:rsidRDefault="009C613D" w:rsidP="002B1684">
            <w:pPr>
              <w:contextualSpacing/>
              <w:rPr>
                <w:rFonts w:cs="Times New Roman"/>
              </w:rPr>
            </w:pPr>
            <w:r w:rsidRPr="0085698A">
              <w:rPr>
                <w:rFonts w:cs="Times New Roman"/>
              </w:rPr>
              <w:t>Any</w:t>
            </w:r>
          </w:p>
        </w:tc>
        <w:tc>
          <w:tcPr>
            <w:tcW w:w="872" w:type="pct"/>
          </w:tcPr>
          <w:p w14:paraId="624D3235" w14:textId="15FACA51" w:rsidR="009C613D" w:rsidRPr="0085698A" w:rsidRDefault="001C7B29" w:rsidP="002B1684">
            <w:pPr>
              <w:contextualSpacing/>
              <w:rPr>
                <w:rFonts w:cs="Times New Roman"/>
              </w:rPr>
            </w:pPr>
            <w:r w:rsidRPr="0085698A">
              <w:rPr>
                <w:rFonts w:cs="Times New Roman"/>
              </w:rPr>
              <w:t>7</w:t>
            </w:r>
          </w:p>
        </w:tc>
        <w:tc>
          <w:tcPr>
            <w:tcW w:w="872" w:type="pct"/>
          </w:tcPr>
          <w:p w14:paraId="468BF35F" w14:textId="278854BB" w:rsidR="009C613D" w:rsidRPr="0085698A" w:rsidRDefault="009C613D" w:rsidP="002B1684">
            <w:pPr>
              <w:contextualSpacing/>
              <w:rPr>
                <w:rFonts w:cs="Times New Roman"/>
              </w:rPr>
            </w:pPr>
            <w:r w:rsidRPr="0085698A">
              <w:rPr>
                <w:rFonts w:cs="Times New Roman"/>
              </w:rPr>
              <w:t>0.0</w:t>
            </w:r>
            <w:r w:rsidR="001C7B29" w:rsidRPr="0085698A">
              <w:rPr>
                <w:rFonts w:cs="Times New Roman"/>
              </w:rPr>
              <w:t>1</w:t>
            </w:r>
          </w:p>
        </w:tc>
        <w:tc>
          <w:tcPr>
            <w:tcW w:w="1488" w:type="pct"/>
          </w:tcPr>
          <w:p w14:paraId="02044E5F" w14:textId="0D6D9393" w:rsidR="009C613D" w:rsidRPr="0085698A" w:rsidRDefault="009C613D" w:rsidP="002B1684">
            <w:pPr>
              <w:contextualSpacing/>
              <w:rPr>
                <w:rFonts w:cs="Times New Roman"/>
              </w:rPr>
            </w:pPr>
            <w:r w:rsidRPr="0085698A">
              <w:rPr>
                <w:rFonts w:cs="Times New Roman"/>
              </w:rPr>
              <w:t>-0.0</w:t>
            </w:r>
            <w:r w:rsidR="001C7B29" w:rsidRPr="0085698A">
              <w:rPr>
                <w:rFonts w:cs="Times New Roman"/>
              </w:rPr>
              <w:t>31</w:t>
            </w:r>
            <w:r w:rsidRPr="0085698A">
              <w:rPr>
                <w:rFonts w:cs="Times New Roman"/>
              </w:rPr>
              <w:t>, 0.0</w:t>
            </w:r>
            <w:r w:rsidR="001C7B29" w:rsidRPr="0085698A">
              <w:rPr>
                <w:rFonts w:cs="Times New Roman"/>
              </w:rPr>
              <w:t>51</w:t>
            </w:r>
          </w:p>
        </w:tc>
        <w:tc>
          <w:tcPr>
            <w:tcW w:w="1058" w:type="pct"/>
          </w:tcPr>
          <w:p w14:paraId="7A3F313B" w14:textId="3160600A" w:rsidR="009C613D" w:rsidRPr="0085698A" w:rsidRDefault="009C613D" w:rsidP="002B1684">
            <w:pPr>
              <w:contextualSpacing/>
              <w:rPr>
                <w:rFonts w:cs="Times New Roman"/>
              </w:rPr>
            </w:pPr>
            <w:r w:rsidRPr="0085698A">
              <w:rPr>
                <w:rFonts w:cs="Times New Roman"/>
              </w:rPr>
              <w:t>0.</w:t>
            </w:r>
            <w:r w:rsidR="001C7B29" w:rsidRPr="0085698A">
              <w:rPr>
                <w:rFonts w:cs="Times New Roman"/>
              </w:rPr>
              <w:t>635</w:t>
            </w:r>
          </w:p>
        </w:tc>
      </w:tr>
      <w:tr w:rsidR="009C613D" w:rsidRPr="0085698A" w14:paraId="5E03EA40" w14:textId="77777777" w:rsidTr="002B1684">
        <w:tc>
          <w:tcPr>
            <w:tcW w:w="5000" w:type="pct"/>
            <w:gridSpan w:val="5"/>
            <w:shd w:val="clear" w:color="auto" w:fill="F2F2F2" w:themeFill="background1" w:themeFillShade="F2"/>
          </w:tcPr>
          <w:p w14:paraId="607AB1CD" w14:textId="77777777" w:rsidR="009C613D" w:rsidRPr="0085698A" w:rsidRDefault="009C613D" w:rsidP="002B1684">
            <w:pPr>
              <w:contextualSpacing/>
              <w:rPr>
                <w:rFonts w:cs="Times New Roman"/>
                <w:b/>
                <w:bCs/>
                <w:i/>
                <w:iCs/>
              </w:rPr>
            </w:pPr>
            <w:r w:rsidRPr="0085698A">
              <w:rPr>
                <w:rFonts w:cs="Times New Roman"/>
                <w:b/>
                <w:bCs/>
                <w:i/>
                <w:iCs/>
              </w:rPr>
              <w:t>Age at onset</w:t>
            </w:r>
          </w:p>
        </w:tc>
      </w:tr>
      <w:tr w:rsidR="009C613D" w:rsidRPr="0085698A" w14:paraId="760A6D9B" w14:textId="77777777" w:rsidTr="002B1684">
        <w:tc>
          <w:tcPr>
            <w:tcW w:w="710" w:type="pct"/>
          </w:tcPr>
          <w:p w14:paraId="573E7EDA" w14:textId="77777777" w:rsidR="009C613D" w:rsidRPr="0085698A" w:rsidRDefault="009C613D" w:rsidP="002B1684">
            <w:pPr>
              <w:contextualSpacing/>
              <w:rPr>
                <w:rFonts w:cs="Times New Roman"/>
              </w:rPr>
            </w:pPr>
            <w:r w:rsidRPr="0085698A">
              <w:rPr>
                <w:rFonts w:cs="Times New Roman"/>
              </w:rPr>
              <w:t>Any</w:t>
            </w:r>
          </w:p>
        </w:tc>
        <w:tc>
          <w:tcPr>
            <w:tcW w:w="872" w:type="pct"/>
          </w:tcPr>
          <w:p w14:paraId="139556BA" w14:textId="2581DFA2" w:rsidR="009C613D" w:rsidRPr="0085698A" w:rsidRDefault="00033CCE" w:rsidP="002B1684">
            <w:pPr>
              <w:contextualSpacing/>
              <w:rPr>
                <w:rFonts w:cs="Times New Roman"/>
              </w:rPr>
            </w:pPr>
            <w:r w:rsidRPr="0085698A">
              <w:rPr>
                <w:rFonts w:cs="Times New Roman"/>
              </w:rPr>
              <w:t>5</w:t>
            </w:r>
          </w:p>
        </w:tc>
        <w:tc>
          <w:tcPr>
            <w:tcW w:w="872" w:type="pct"/>
          </w:tcPr>
          <w:p w14:paraId="632CD5C4" w14:textId="6D057B07" w:rsidR="009C613D" w:rsidRPr="0085698A" w:rsidRDefault="00033CCE" w:rsidP="002B1684">
            <w:pPr>
              <w:contextualSpacing/>
              <w:rPr>
                <w:rFonts w:cs="Times New Roman"/>
              </w:rPr>
            </w:pPr>
            <w:r w:rsidRPr="0085698A">
              <w:rPr>
                <w:rFonts w:cs="Times New Roman"/>
              </w:rPr>
              <w:t>0.011</w:t>
            </w:r>
          </w:p>
        </w:tc>
        <w:tc>
          <w:tcPr>
            <w:tcW w:w="1488" w:type="pct"/>
          </w:tcPr>
          <w:p w14:paraId="4A11A2E2" w14:textId="761528B9" w:rsidR="009C613D" w:rsidRPr="0085698A" w:rsidRDefault="009C613D" w:rsidP="002B1684">
            <w:pPr>
              <w:contextualSpacing/>
              <w:rPr>
                <w:rFonts w:cs="Times New Roman"/>
              </w:rPr>
            </w:pPr>
            <w:r w:rsidRPr="0085698A">
              <w:rPr>
                <w:rFonts w:cs="Times New Roman"/>
              </w:rPr>
              <w:t>-0.</w:t>
            </w:r>
            <w:r w:rsidR="00033CCE" w:rsidRPr="0085698A">
              <w:rPr>
                <w:rFonts w:cs="Times New Roman"/>
              </w:rPr>
              <w:t>02</w:t>
            </w:r>
            <w:r w:rsidRPr="0085698A">
              <w:rPr>
                <w:rFonts w:cs="Times New Roman"/>
              </w:rPr>
              <w:t>, 0.0</w:t>
            </w:r>
            <w:r w:rsidR="00033CCE" w:rsidRPr="0085698A">
              <w:rPr>
                <w:rFonts w:cs="Times New Roman"/>
              </w:rPr>
              <w:t>41</w:t>
            </w:r>
          </w:p>
        </w:tc>
        <w:tc>
          <w:tcPr>
            <w:tcW w:w="1058" w:type="pct"/>
          </w:tcPr>
          <w:p w14:paraId="21A29A69" w14:textId="5B1E9A28" w:rsidR="009C613D" w:rsidRPr="0085698A" w:rsidRDefault="009C613D" w:rsidP="002B1684">
            <w:pPr>
              <w:contextualSpacing/>
              <w:rPr>
                <w:rFonts w:cs="Times New Roman"/>
              </w:rPr>
            </w:pPr>
            <w:r w:rsidRPr="0085698A">
              <w:rPr>
                <w:rFonts w:cs="Times New Roman"/>
              </w:rPr>
              <w:t>0.</w:t>
            </w:r>
            <w:r w:rsidR="00033CCE" w:rsidRPr="0085698A">
              <w:rPr>
                <w:rFonts w:cs="Times New Roman"/>
              </w:rPr>
              <w:t>494</w:t>
            </w:r>
          </w:p>
        </w:tc>
      </w:tr>
      <w:tr w:rsidR="009C613D" w:rsidRPr="0085698A" w14:paraId="3927534F" w14:textId="77777777" w:rsidTr="002B1684">
        <w:tc>
          <w:tcPr>
            <w:tcW w:w="5000" w:type="pct"/>
            <w:gridSpan w:val="5"/>
            <w:shd w:val="clear" w:color="auto" w:fill="F2F2F2" w:themeFill="background1" w:themeFillShade="F2"/>
          </w:tcPr>
          <w:p w14:paraId="17EB4E4B" w14:textId="77777777" w:rsidR="009C613D" w:rsidRPr="0085698A" w:rsidRDefault="009C613D" w:rsidP="002B1684">
            <w:pPr>
              <w:contextualSpacing/>
              <w:rPr>
                <w:rFonts w:cs="Times New Roman"/>
                <w:b/>
                <w:bCs/>
                <w:i/>
                <w:iCs/>
              </w:rPr>
            </w:pPr>
            <w:r w:rsidRPr="0085698A">
              <w:rPr>
                <w:rFonts w:cs="Times New Roman"/>
                <w:b/>
                <w:bCs/>
                <w:i/>
                <w:iCs/>
              </w:rPr>
              <w:t>Duration of stimuli</w:t>
            </w:r>
          </w:p>
        </w:tc>
      </w:tr>
      <w:tr w:rsidR="009C613D" w:rsidRPr="0085698A" w14:paraId="19DA5A6A" w14:textId="77777777" w:rsidTr="002B1684">
        <w:tc>
          <w:tcPr>
            <w:tcW w:w="710" w:type="pct"/>
          </w:tcPr>
          <w:p w14:paraId="34B3E327" w14:textId="77777777" w:rsidR="009C613D" w:rsidRPr="0085698A" w:rsidRDefault="009C613D" w:rsidP="002B1684">
            <w:pPr>
              <w:contextualSpacing/>
              <w:rPr>
                <w:rFonts w:cs="Times New Roman"/>
              </w:rPr>
            </w:pPr>
            <w:r w:rsidRPr="0085698A">
              <w:rPr>
                <w:rFonts w:cs="Times New Roman"/>
              </w:rPr>
              <w:t>Any</w:t>
            </w:r>
          </w:p>
        </w:tc>
        <w:tc>
          <w:tcPr>
            <w:tcW w:w="872" w:type="pct"/>
          </w:tcPr>
          <w:p w14:paraId="741E26C2" w14:textId="6D3A2575" w:rsidR="009C613D" w:rsidRPr="0085698A" w:rsidRDefault="00033CCE" w:rsidP="002B1684">
            <w:pPr>
              <w:contextualSpacing/>
              <w:rPr>
                <w:rFonts w:cs="Times New Roman"/>
              </w:rPr>
            </w:pPr>
            <w:r w:rsidRPr="0085698A">
              <w:rPr>
                <w:rFonts w:cs="Times New Roman"/>
              </w:rPr>
              <w:t>6</w:t>
            </w:r>
          </w:p>
        </w:tc>
        <w:tc>
          <w:tcPr>
            <w:tcW w:w="872" w:type="pct"/>
          </w:tcPr>
          <w:p w14:paraId="43C1C747" w14:textId="75C1FBDA" w:rsidR="009C613D" w:rsidRPr="0085698A" w:rsidRDefault="009C613D" w:rsidP="002B1684">
            <w:pPr>
              <w:contextualSpacing/>
              <w:rPr>
                <w:rFonts w:cs="Times New Roman"/>
              </w:rPr>
            </w:pPr>
            <w:r w:rsidRPr="0085698A">
              <w:rPr>
                <w:rFonts w:cs="Times New Roman"/>
              </w:rPr>
              <w:t>0.</w:t>
            </w:r>
            <w:r w:rsidR="00033CCE" w:rsidRPr="0085698A">
              <w:rPr>
                <w:rFonts w:cs="Times New Roman"/>
              </w:rPr>
              <w:t>053</w:t>
            </w:r>
          </w:p>
        </w:tc>
        <w:tc>
          <w:tcPr>
            <w:tcW w:w="1488" w:type="pct"/>
          </w:tcPr>
          <w:p w14:paraId="7C06D0B9" w14:textId="08FA4013" w:rsidR="009C613D" w:rsidRPr="0085698A" w:rsidRDefault="009C613D" w:rsidP="002B1684">
            <w:pPr>
              <w:contextualSpacing/>
              <w:rPr>
                <w:rFonts w:cs="Times New Roman"/>
              </w:rPr>
            </w:pPr>
            <w:r w:rsidRPr="0085698A">
              <w:rPr>
                <w:rFonts w:cs="Times New Roman"/>
              </w:rPr>
              <w:t>-0.</w:t>
            </w:r>
            <w:r w:rsidR="00033CCE" w:rsidRPr="0085698A">
              <w:rPr>
                <w:rFonts w:cs="Times New Roman"/>
              </w:rPr>
              <w:t>107</w:t>
            </w:r>
            <w:r w:rsidRPr="0085698A">
              <w:rPr>
                <w:rFonts w:cs="Times New Roman"/>
              </w:rPr>
              <w:t>, 0.213</w:t>
            </w:r>
          </w:p>
        </w:tc>
        <w:tc>
          <w:tcPr>
            <w:tcW w:w="1058" w:type="pct"/>
          </w:tcPr>
          <w:p w14:paraId="2C82328F" w14:textId="77777777" w:rsidR="009C613D" w:rsidRPr="0085698A" w:rsidRDefault="009C613D" w:rsidP="002B1684">
            <w:pPr>
              <w:contextualSpacing/>
              <w:rPr>
                <w:rFonts w:cs="Times New Roman"/>
              </w:rPr>
            </w:pPr>
            <w:r w:rsidRPr="0085698A">
              <w:rPr>
                <w:rFonts w:cs="Times New Roman"/>
              </w:rPr>
              <w:t>0.51</w:t>
            </w:r>
          </w:p>
        </w:tc>
      </w:tr>
      <w:tr w:rsidR="009C613D" w:rsidRPr="0085698A" w14:paraId="5470B38A" w14:textId="77777777" w:rsidTr="002B1684">
        <w:tc>
          <w:tcPr>
            <w:tcW w:w="5000" w:type="pct"/>
            <w:gridSpan w:val="5"/>
            <w:shd w:val="clear" w:color="auto" w:fill="F2F2F2" w:themeFill="background1" w:themeFillShade="F2"/>
          </w:tcPr>
          <w:p w14:paraId="25DE18F8" w14:textId="77777777" w:rsidR="009C613D" w:rsidRPr="0085698A" w:rsidRDefault="009C613D" w:rsidP="002B1684">
            <w:pPr>
              <w:contextualSpacing/>
              <w:rPr>
                <w:rFonts w:cs="Times New Roman"/>
                <w:b/>
                <w:bCs/>
                <w:i/>
                <w:iCs/>
              </w:rPr>
            </w:pPr>
            <w:r w:rsidRPr="0085698A">
              <w:rPr>
                <w:rFonts w:cs="Times New Roman"/>
                <w:b/>
                <w:bCs/>
                <w:i/>
                <w:iCs/>
              </w:rPr>
              <w:t>Morphed (reference category, yes)</w:t>
            </w:r>
          </w:p>
        </w:tc>
      </w:tr>
      <w:tr w:rsidR="009C613D" w:rsidRPr="0085698A" w14:paraId="7772C0E9" w14:textId="77777777" w:rsidTr="002B1684">
        <w:tc>
          <w:tcPr>
            <w:tcW w:w="710" w:type="pct"/>
          </w:tcPr>
          <w:p w14:paraId="02A49FFC" w14:textId="77777777" w:rsidR="009C613D" w:rsidRPr="0085698A" w:rsidRDefault="009C613D" w:rsidP="002B1684">
            <w:pPr>
              <w:contextualSpacing/>
              <w:rPr>
                <w:rFonts w:cs="Times New Roman"/>
              </w:rPr>
            </w:pPr>
            <w:r w:rsidRPr="0085698A">
              <w:rPr>
                <w:rFonts w:cs="Times New Roman"/>
              </w:rPr>
              <w:t>Any</w:t>
            </w:r>
          </w:p>
        </w:tc>
        <w:tc>
          <w:tcPr>
            <w:tcW w:w="872" w:type="pct"/>
          </w:tcPr>
          <w:p w14:paraId="009A3AC7" w14:textId="38A2DF9B" w:rsidR="009C613D" w:rsidRPr="0085698A" w:rsidRDefault="00033CCE" w:rsidP="002B1684">
            <w:pPr>
              <w:contextualSpacing/>
              <w:rPr>
                <w:rFonts w:cs="Times New Roman"/>
              </w:rPr>
            </w:pPr>
            <w:r w:rsidRPr="0085698A">
              <w:rPr>
                <w:rFonts w:cs="Times New Roman"/>
              </w:rPr>
              <w:t>7</w:t>
            </w:r>
          </w:p>
        </w:tc>
        <w:tc>
          <w:tcPr>
            <w:tcW w:w="872" w:type="pct"/>
          </w:tcPr>
          <w:p w14:paraId="37CD8890" w14:textId="45B82B63" w:rsidR="009C613D" w:rsidRPr="0085698A" w:rsidRDefault="00033CCE" w:rsidP="002B1684">
            <w:pPr>
              <w:contextualSpacing/>
              <w:rPr>
                <w:rFonts w:cs="Times New Roman"/>
              </w:rPr>
            </w:pPr>
            <w:r w:rsidRPr="0085698A">
              <w:rPr>
                <w:rFonts w:cs="Times New Roman"/>
              </w:rPr>
              <w:t>-</w:t>
            </w:r>
            <w:r w:rsidR="009C613D" w:rsidRPr="0085698A">
              <w:rPr>
                <w:rFonts w:cs="Times New Roman"/>
              </w:rPr>
              <w:t>0.53</w:t>
            </w:r>
            <w:r w:rsidRPr="0085698A">
              <w:rPr>
                <w:rFonts w:cs="Times New Roman"/>
              </w:rPr>
              <w:t>7</w:t>
            </w:r>
          </w:p>
        </w:tc>
        <w:tc>
          <w:tcPr>
            <w:tcW w:w="1488" w:type="pct"/>
          </w:tcPr>
          <w:p w14:paraId="62FCC37D" w14:textId="04EE42C3" w:rsidR="009C613D" w:rsidRPr="0085698A" w:rsidRDefault="00033CCE" w:rsidP="002B1684">
            <w:pPr>
              <w:contextualSpacing/>
              <w:rPr>
                <w:rFonts w:cs="Times New Roman"/>
              </w:rPr>
            </w:pPr>
            <w:r w:rsidRPr="0085698A">
              <w:rPr>
                <w:rFonts w:cs="Times New Roman"/>
              </w:rPr>
              <w:t>-1.43</w:t>
            </w:r>
            <w:r w:rsidR="009C613D" w:rsidRPr="0085698A">
              <w:rPr>
                <w:rFonts w:cs="Times New Roman"/>
              </w:rPr>
              <w:t xml:space="preserve">, </w:t>
            </w:r>
            <w:r w:rsidRPr="0085698A">
              <w:rPr>
                <w:rFonts w:cs="Times New Roman"/>
              </w:rPr>
              <w:t>0.356</w:t>
            </w:r>
          </w:p>
        </w:tc>
        <w:tc>
          <w:tcPr>
            <w:tcW w:w="1058" w:type="pct"/>
          </w:tcPr>
          <w:p w14:paraId="15E46E93" w14:textId="36EF6A05" w:rsidR="009C613D" w:rsidRPr="0085698A" w:rsidRDefault="009C613D" w:rsidP="002B1684">
            <w:pPr>
              <w:contextualSpacing/>
              <w:rPr>
                <w:rFonts w:cs="Times New Roman"/>
              </w:rPr>
            </w:pPr>
            <w:r w:rsidRPr="0085698A">
              <w:rPr>
                <w:rFonts w:cs="Times New Roman"/>
              </w:rPr>
              <w:t>0.2</w:t>
            </w:r>
            <w:r w:rsidR="00033CCE" w:rsidRPr="0085698A">
              <w:rPr>
                <w:rFonts w:cs="Times New Roman"/>
              </w:rPr>
              <w:t>39</w:t>
            </w:r>
          </w:p>
        </w:tc>
      </w:tr>
      <w:tr w:rsidR="009C613D" w:rsidRPr="0085698A" w14:paraId="0A1B1980" w14:textId="77777777" w:rsidTr="002B1684">
        <w:tc>
          <w:tcPr>
            <w:tcW w:w="5000" w:type="pct"/>
            <w:gridSpan w:val="5"/>
            <w:shd w:val="clear" w:color="auto" w:fill="F2F2F2" w:themeFill="background1" w:themeFillShade="F2"/>
          </w:tcPr>
          <w:p w14:paraId="19A5D64D" w14:textId="77777777" w:rsidR="009C613D" w:rsidRPr="0085698A" w:rsidRDefault="009C613D" w:rsidP="002B1684">
            <w:pPr>
              <w:contextualSpacing/>
              <w:rPr>
                <w:rFonts w:cs="Times New Roman"/>
                <w:b/>
                <w:bCs/>
                <w:i/>
                <w:iCs/>
              </w:rPr>
            </w:pPr>
            <w:r w:rsidRPr="0085698A">
              <w:rPr>
                <w:rFonts w:cs="Times New Roman"/>
                <w:b/>
                <w:bCs/>
                <w:i/>
                <w:iCs/>
              </w:rPr>
              <w:t>% of females</w:t>
            </w:r>
          </w:p>
        </w:tc>
      </w:tr>
      <w:tr w:rsidR="009C613D" w:rsidRPr="0085698A" w14:paraId="2703046A" w14:textId="77777777" w:rsidTr="002B1684">
        <w:tc>
          <w:tcPr>
            <w:tcW w:w="710" w:type="pct"/>
          </w:tcPr>
          <w:p w14:paraId="4CADE897" w14:textId="77777777" w:rsidR="009C613D" w:rsidRPr="0085698A" w:rsidRDefault="009C613D" w:rsidP="002B1684">
            <w:pPr>
              <w:contextualSpacing/>
              <w:rPr>
                <w:rFonts w:cs="Times New Roman"/>
              </w:rPr>
            </w:pPr>
            <w:r w:rsidRPr="0085698A">
              <w:rPr>
                <w:rFonts w:cs="Times New Roman"/>
              </w:rPr>
              <w:t>Any</w:t>
            </w:r>
          </w:p>
        </w:tc>
        <w:tc>
          <w:tcPr>
            <w:tcW w:w="872" w:type="pct"/>
          </w:tcPr>
          <w:p w14:paraId="46C0BF53" w14:textId="47B6596C" w:rsidR="009C613D" w:rsidRPr="0085698A" w:rsidRDefault="00033CCE" w:rsidP="002B1684">
            <w:pPr>
              <w:contextualSpacing/>
              <w:rPr>
                <w:rFonts w:cs="Times New Roman"/>
              </w:rPr>
            </w:pPr>
            <w:r w:rsidRPr="0085698A">
              <w:rPr>
                <w:rFonts w:cs="Times New Roman"/>
              </w:rPr>
              <w:t>7</w:t>
            </w:r>
          </w:p>
        </w:tc>
        <w:tc>
          <w:tcPr>
            <w:tcW w:w="872" w:type="pct"/>
          </w:tcPr>
          <w:p w14:paraId="6B789E27" w14:textId="194B8B25" w:rsidR="009C613D" w:rsidRPr="0085698A" w:rsidRDefault="009C613D" w:rsidP="002B1684">
            <w:pPr>
              <w:contextualSpacing/>
              <w:rPr>
                <w:rFonts w:cs="Times New Roman"/>
              </w:rPr>
            </w:pPr>
            <w:r w:rsidRPr="0085698A">
              <w:rPr>
                <w:rFonts w:cs="Times New Roman"/>
              </w:rPr>
              <w:t>-1.29</w:t>
            </w:r>
            <w:r w:rsidR="00033CCE" w:rsidRPr="0085698A">
              <w:rPr>
                <w:rFonts w:cs="Times New Roman"/>
              </w:rPr>
              <w:t>1</w:t>
            </w:r>
          </w:p>
        </w:tc>
        <w:tc>
          <w:tcPr>
            <w:tcW w:w="1488" w:type="pct"/>
          </w:tcPr>
          <w:p w14:paraId="0D58378E" w14:textId="5709EBD7" w:rsidR="009C613D" w:rsidRPr="0085698A" w:rsidRDefault="009C613D" w:rsidP="002B1684">
            <w:pPr>
              <w:contextualSpacing/>
              <w:rPr>
                <w:rFonts w:cs="Times New Roman"/>
              </w:rPr>
            </w:pPr>
            <w:r w:rsidRPr="0085698A">
              <w:rPr>
                <w:rFonts w:cs="Times New Roman"/>
              </w:rPr>
              <w:t>-2.6</w:t>
            </w:r>
            <w:r w:rsidR="00033CCE" w:rsidRPr="0085698A">
              <w:rPr>
                <w:rFonts w:cs="Times New Roman"/>
              </w:rPr>
              <w:t>72</w:t>
            </w:r>
            <w:r w:rsidRPr="0085698A">
              <w:rPr>
                <w:rFonts w:cs="Times New Roman"/>
              </w:rPr>
              <w:t>, 0.</w:t>
            </w:r>
            <w:r w:rsidR="00033CCE" w:rsidRPr="0085698A">
              <w:rPr>
                <w:rFonts w:cs="Times New Roman"/>
              </w:rPr>
              <w:t>089</w:t>
            </w:r>
          </w:p>
        </w:tc>
        <w:tc>
          <w:tcPr>
            <w:tcW w:w="1058" w:type="pct"/>
          </w:tcPr>
          <w:p w14:paraId="0C57FFF5" w14:textId="06C11E52" w:rsidR="009C613D" w:rsidRPr="0085698A" w:rsidRDefault="009C613D" w:rsidP="002B1684">
            <w:pPr>
              <w:contextualSpacing/>
              <w:rPr>
                <w:rFonts w:cs="Times New Roman"/>
              </w:rPr>
            </w:pPr>
            <w:r w:rsidRPr="0085698A">
              <w:rPr>
                <w:rFonts w:cs="Times New Roman"/>
              </w:rPr>
              <w:t>0.</w:t>
            </w:r>
            <w:r w:rsidR="00033CCE" w:rsidRPr="0085698A">
              <w:rPr>
                <w:rFonts w:cs="Times New Roman"/>
              </w:rPr>
              <w:t>0</w:t>
            </w:r>
            <w:r w:rsidRPr="0085698A">
              <w:rPr>
                <w:rFonts w:cs="Times New Roman"/>
              </w:rPr>
              <w:t>6</w:t>
            </w:r>
            <w:r w:rsidR="00033CCE" w:rsidRPr="0085698A">
              <w:rPr>
                <w:rFonts w:cs="Times New Roman"/>
              </w:rPr>
              <w:t>7</w:t>
            </w:r>
          </w:p>
        </w:tc>
      </w:tr>
      <w:tr w:rsidR="009C613D" w:rsidRPr="0085698A" w14:paraId="61CAA05C" w14:textId="77777777" w:rsidTr="002B1684">
        <w:tc>
          <w:tcPr>
            <w:tcW w:w="5000" w:type="pct"/>
            <w:gridSpan w:val="5"/>
            <w:shd w:val="clear" w:color="auto" w:fill="F2F2F2" w:themeFill="background1" w:themeFillShade="F2"/>
          </w:tcPr>
          <w:p w14:paraId="38384562" w14:textId="3AA3F51D" w:rsidR="009C613D" w:rsidRPr="0085698A" w:rsidRDefault="009C613D" w:rsidP="002B1684">
            <w:pPr>
              <w:contextualSpacing/>
              <w:rPr>
                <w:rFonts w:cs="Times New Roman"/>
                <w:b/>
                <w:bCs/>
                <w:i/>
                <w:iCs/>
              </w:rPr>
            </w:pPr>
            <w:r w:rsidRPr="0085698A">
              <w:rPr>
                <w:rFonts w:cs="Times New Roman"/>
                <w:b/>
                <w:bCs/>
                <w:i/>
                <w:iCs/>
              </w:rPr>
              <w:t>% of people with BD</w:t>
            </w:r>
            <w:r w:rsidR="00EE6BFC" w:rsidRPr="0085698A">
              <w:rPr>
                <w:rFonts w:cs="Times New Roman"/>
                <w:b/>
                <w:bCs/>
                <w:i/>
                <w:iCs/>
              </w:rPr>
              <w:t>-I</w:t>
            </w:r>
          </w:p>
        </w:tc>
      </w:tr>
      <w:tr w:rsidR="009C613D" w:rsidRPr="0085698A" w14:paraId="1A34397C" w14:textId="77777777" w:rsidTr="002B1684">
        <w:tc>
          <w:tcPr>
            <w:tcW w:w="710" w:type="pct"/>
          </w:tcPr>
          <w:p w14:paraId="3576C882" w14:textId="77777777" w:rsidR="009C613D" w:rsidRPr="0085698A" w:rsidRDefault="009C613D" w:rsidP="002B1684">
            <w:pPr>
              <w:contextualSpacing/>
              <w:rPr>
                <w:rFonts w:cs="Times New Roman"/>
              </w:rPr>
            </w:pPr>
            <w:r w:rsidRPr="0085698A">
              <w:rPr>
                <w:rFonts w:cs="Times New Roman"/>
              </w:rPr>
              <w:t>Any</w:t>
            </w:r>
          </w:p>
        </w:tc>
        <w:tc>
          <w:tcPr>
            <w:tcW w:w="872" w:type="pct"/>
          </w:tcPr>
          <w:p w14:paraId="28F6E9F6" w14:textId="77777777" w:rsidR="009C613D" w:rsidRPr="0085698A" w:rsidRDefault="009C613D" w:rsidP="002B1684">
            <w:pPr>
              <w:contextualSpacing/>
              <w:rPr>
                <w:rFonts w:cs="Times New Roman"/>
              </w:rPr>
            </w:pPr>
            <w:r w:rsidRPr="0085698A">
              <w:rPr>
                <w:rFonts w:cs="Times New Roman"/>
              </w:rPr>
              <w:t>4</w:t>
            </w:r>
          </w:p>
        </w:tc>
        <w:tc>
          <w:tcPr>
            <w:tcW w:w="872" w:type="pct"/>
          </w:tcPr>
          <w:p w14:paraId="237A47D4" w14:textId="77777777" w:rsidR="009C613D" w:rsidRPr="0085698A" w:rsidRDefault="009C613D" w:rsidP="002B1684">
            <w:pPr>
              <w:contextualSpacing/>
              <w:rPr>
                <w:rFonts w:cs="Times New Roman"/>
              </w:rPr>
            </w:pPr>
            <w:r w:rsidRPr="0085698A">
              <w:rPr>
                <w:rFonts w:cs="Times New Roman"/>
              </w:rPr>
              <w:t>0.082</w:t>
            </w:r>
          </w:p>
        </w:tc>
        <w:tc>
          <w:tcPr>
            <w:tcW w:w="1488" w:type="pct"/>
          </w:tcPr>
          <w:p w14:paraId="2522521B" w14:textId="77777777" w:rsidR="009C613D" w:rsidRPr="0085698A" w:rsidRDefault="009C613D" w:rsidP="002B1684">
            <w:pPr>
              <w:contextualSpacing/>
              <w:rPr>
                <w:rFonts w:cs="Times New Roman"/>
              </w:rPr>
            </w:pPr>
            <w:r w:rsidRPr="0085698A">
              <w:rPr>
                <w:rFonts w:cs="Times New Roman"/>
              </w:rPr>
              <w:t>-1.465, 1.63</w:t>
            </w:r>
          </w:p>
        </w:tc>
        <w:tc>
          <w:tcPr>
            <w:tcW w:w="1058" w:type="pct"/>
          </w:tcPr>
          <w:p w14:paraId="30B4913A" w14:textId="77777777" w:rsidR="009C613D" w:rsidRPr="0085698A" w:rsidRDefault="009C613D" w:rsidP="002B1684">
            <w:pPr>
              <w:contextualSpacing/>
              <w:rPr>
                <w:rFonts w:cs="Times New Roman"/>
              </w:rPr>
            </w:pPr>
            <w:r w:rsidRPr="0085698A">
              <w:rPr>
                <w:rFonts w:cs="Times New Roman"/>
              </w:rPr>
              <w:t>0.917</w:t>
            </w:r>
          </w:p>
        </w:tc>
      </w:tr>
      <w:tr w:rsidR="009C613D" w:rsidRPr="0085698A" w14:paraId="1EAE5FCB" w14:textId="77777777" w:rsidTr="002B1684">
        <w:tc>
          <w:tcPr>
            <w:tcW w:w="5000" w:type="pct"/>
            <w:gridSpan w:val="5"/>
            <w:shd w:val="clear" w:color="auto" w:fill="F2F2F2" w:themeFill="background1" w:themeFillShade="F2"/>
          </w:tcPr>
          <w:p w14:paraId="0B42D9E8" w14:textId="77777777" w:rsidR="009C613D" w:rsidRPr="0085698A" w:rsidRDefault="009C613D" w:rsidP="002B1684">
            <w:pPr>
              <w:contextualSpacing/>
              <w:rPr>
                <w:rFonts w:cs="Times New Roman"/>
                <w:b/>
                <w:bCs/>
                <w:i/>
                <w:iCs/>
              </w:rPr>
            </w:pPr>
            <w:r w:rsidRPr="0085698A">
              <w:rPr>
                <w:rFonts w:cs="Times New Roman"/>
                <w:b/>
                <w:bCs/>
                <w:i/>
                <w:iCs/>
              </w:rPr>
              <w:t>% of euthymic</w:t>
            </w:r>
          </w:p>
        </w:tc>
      </w:tr>
      <w:tr w:rsidR="009C613D" w:rsidRPr="0085698A" w14:paraId="6096CE6C" w14:textId="77777777" w:rsidTr="002B1684">
        <w:tc>
          <w:tcPr>
            <w:tcW w:w="710" w:type="pct"/>
          </w:tcPr>
          <w:p w14:paraId="229D9F4D" w14:textId="77777777" w:rsidR="009C613D" w:rsidRPr="0085698A" w:rsidRDefault="009C613D" w:rsidP="002B1684">
            <w:pPr>
              <w:contextualSpacing/>
              <w:rPr>
                <w:rFonts w:cs="Times New Roman"/>
              </w:rPr>
            </w:pPr>
            <w:r w:rsidRPr="0085698A">
              <w:rPr>
                <w:rFonts w:cs="Times New Roman"/>
              </w:rPr>
              <w:t>Any</w:t>
            </w:r>
          </w:p>
        </w:tc>
        <w:tc>
          <w:tcPr>
            <w:tcW w:w="872" w:type="pct"/>
          </w:tcPr>
          <w:p w14:paraId="13F51B6D" w14:textId="77777777" w:rsidR="009C613D" w:rsidRPr="0085698A" w:rsidRDefault="009C613D" w:rsidP="002B1684">
            <w:pPr>
              <w:contextualSpacing/>
              <w:rPr>
                <w:rFonts w:cs="Times New Roman"/>
              </w:rPr>
            </w:pPr>
            <w:r w:rsidRPr="0085698A">
              <w:rPr>
                <w:rFonts w:cs="Times New Roman"/>
              </w:rPr>
              <w:t>5</w:t>
            </w:r>
          </w:p>
        </w:tc>
        <w:tc>
          <w:tcPr>
            <w:tcW w:w="872" w:type="pct"/>
          </w:tcPr>
          <w:p w14:paraId="3D29DEE4" w14:textId="77777777" w:rsidR="009C613D" w:rsidRPr="0085698A" w:rsidRDefault="009C613D" w:rsidP="002B1684">
            <w:pPr>
              <w:contextualSpacing/>
              <w:rPr>
                <w:rFonts w:cs="Times New Roman"/>
              </w:rPr>
            </w:pPr>
            <w:r w:rsidRPr="0085698A">
              <w:rPr>
                <w:rFonts w:cs="Times New Roman"/>
              </w:rPr>
              <w:t>-0.441</w:t>
            </w:r>
          </w:p>
        </w:tc>
        <w:tc>
          <w:tcPr>
            <w:tcW w:w="1488" w:type="pct"/>
          </w:tcPr>
          <w:p w14:paraId="0A58B6CF" w14:textId="77777777" w:rsidR="009C613D" w:rsidRPr="0085698A" w:rsidRDefault="009C613D" w:rsidP="002B1684">
            <w:pPr>
              <w:contextualSpacing/>
              <w:rPr>
                <w:rFonts w:cs="Times New Roman"/>
              </w:rPr>
            </w:pPr>
            <w:r w:rsidRPr="0085698A">
              <w:rPr>
                <w:rFonts w:cs="Times New Roman"/>
              </w:rPr>
              <w:t>-1.328, 0.445</w:t>
            </w:r>
          </w:p>
        </w:tc>
        <w:tc>
          <w:tcPr>
            <w:tcW w:w="1058" w:type="pct"/>
          </w:tcPr>
          <w:p w14:paraId="0869DED9" w14:textId="77777777" w:rsidR="009C613D" w:rsidRPr="0085698A" w:rsidRDefault="009C613D" w:rsidP="002B1684">
            <w:pPr>
              <w:contextualSpacing/>
              <w:rPr>
                <w:rFonts w:cs="Times New Roman"/>
              </w:rPr>
            </w:pPr>
            <w:r w:rsidRPr="0085698A">
              <w:rPr>
                <w:rFonts w:cs="Times New Roman"/>
              </w:rPr>
              <w:t>0.329</w:t>
            </w:r>
          </w:p>
        </w:tc>
      </w:tr>
      <w:tr w:rsidR="009C613D" w:rsidRPr="0085698A" w14:paraId="12628A15" w14:textId="77777777" w:rsidTr="002B1684">
        <w:tc>
          <w:tcPr>
            <w:tcW w:w="5000" w:type="pct"/>
            <w:gridSpan w:val="5"/>
            <w:shd w:val="clear" w:color="auto" w:fill="F2F2F2" w:themeFill="background1" w:themeFillShade="F2"/>
          </w:tcPr>
          <w:p w14:paraId="40017140" w14:textId="77777777" w:rsidR="009C613D" w:rsidRPr="0085698A" w:rsidRDefault="009C613D" w:rsidP="002B1684">
            <w:pPr>
              <w:contextualSpacing/>
              <w:rPr>
                <w:rFonts w:cs="Times New Roman"/>
                <w:b/>
                <w:bCs/>
                <w:i/>
                <w:iCs/>
              </w:rPr>
            </w:pPr>
            <w:r w:rsidRPr="0085698A">
              <w:rPr>
                <w:rFonts w:cs="Times New Roman"/>
                <w:b/>
                <w:bCs/>
                <w:i/>
                <w:iCs/>
              </w:rPr>
              <w:t>% of depressed</w:t>
            </w:r>
          </w:p>
        </w:tc>
      </w:tr>
      <w:tr w:rsidR="009C613D" w:rsidRPr="0085698A" w14:paraId="40CF2134" w14:textId="77777777" w:rsidTr="002B1684">
        <w:tc>
          <w:tcPr>
            <w:tcW w:w="710" w:type="pct"/>
          </w:tcPr>
          <w:p w14:paraId="6957F555" w14:textId="77777777" w:rsidR="009C613D" w:rsidRPr="0085698A" w:rsidRDefault="009C613D" w:rsidP="002B1684">
            <w:pPr>
              <w:contextualSpacing/>
              <w:rPr>
                <w:rFonts w:cs="Times New Roman"/>
              </w:rPr>
            </w:pPr>
            <w:r w:rsidRPr="0085698A">
              <w:rPr>
                <w:rFonts w:cs="Times New Roman"/>
              </w:rPr>
              <w:t>Any</w:t>
            </w:r>
          </w:p>
        </w:tc>
        <w:tc>
          <w:tcPr>
            <w:tcW w:w="872" w:type="pct"/>
          </w:tcPr>
          <w:p w14:paraId="6E6BB670" w14:textId="77777777" w:rsidR="009C613D" w:rsidRPr="0085698A" w:rsidRDefault="009C613D" w:rsidP="002B1684">
            <w:pPr>
              <w:contextualSpacing/>
              <w:rPr>
                <w:rFonts w:cs="Times New Roman"/>
              </w:rPr>
            </w:pPr>
            <w:r w:rsidRPr="0085698A">
              <w:rPr>
                <w:rFonts w:cs="Times New Roman"/>
              </w:rPr>
              <w:t>5</w:t>
            </w:r>
          </w:p>
        </w:tc>
        <w:tc>
          <w:tcPr>
            <w:tcW w:w="872" w:type="pct"/>
          </w:tcPr>
          <w:p w14:paraId="3542CA7E" w14:textId="77777777" w:rsidR="009C613D" w:rsidRPr="0085698A" w:rsidRDefault="009C613D" w:rsidP="002B1684">
            <w:pPr>
              <w:contextualSpacing/>
              <w:rPr>
                <w:rFonts w:cs="Times New Roman"/>
              </w:rPr>
            </w:pPr>
            <w:r w:rsidRPr="0085698A">
              <w:rPr>
                <w:rFonts w:cs="Times New Roman"/>
              </w:rPr>
              <w:t>-0.236</w:t>
            </w:r>
          </w:p>
        </w:tc>
        <w:tc>
          <w:tcPr>
            <w:tcW w:w="1488" w:type="pct"/>
          </w:tcPr>
          <w:p w14:paraId="5E5F1B83" w14:textId="77777777" w:rsidR="009C613D" w:rsidRPr="0085698A" w:rsidRDefault="009C613D" w:rsidP="002B1684">
            <w:pPr>
              <w:contextualSpacing/>
              <w:rPr>
                <w:rFonts w:cs="Times New Roman"/>
              </w:rPr>
            </w:pPr>
            <w:r w:rsidRPr="0085698A">
              <w:rPr>
                <w:rFonts w:cs="Times New Roman"/>
              </w:rPr>
              <w:t>-0.988, 0.515</w:t>
            </w:r>
          </w:p>
        </w:tc>
        <w:tc>
          <w:tcPr>
            <w:tcW w:w="1058" w:type="pct"/>
          </w:tcPr>
          <w:p w14:paraId="01AF6555" w14:textId="77777777" w:rsidR="009C613D" w:rsidRPr="0085698A" w:rsidRDefault="009C613D" w:rsidP="002B1684">
            <w:pPr>
              <w:contextualSpacing/>
              <w:rPr>
                <w:rFonts w:cs="Times New Roman"/>
              </w:rPr>
            </w:pPr>
            <w:r w:rsidRPr="0085698A">
              <w:rPr>
                <w:rFonts w:cs="Times New Roman"/>
              </w:rPr>
              <w:t>0.538</w:t>
            </w:r>
          </w:p>
        </w:tc>
      </w:tr>
      <w:tr w:rsidR="009C613D" w:rsidRPr="0085698A" w14:paraId="731EA600" w14:textId="77777777" w:rsidTr="002B1684">
        <w:tc>
          <w:tcPr>
            <w:tcW w:w="5000" w:type="pct"/>
            <w:gridSpan w:val="5"/>
            <w:shd w:val="clear" w:color="auto" w:fill="F2F2F2" w:themeFill="background1" w:themeFillShade="F2"/>
          </w:tcPr>
          <w:p w14:paraId="4050B438" w14:textId="77777777" w:rsidR="009C613D" w:rsidRPr="0085698A" w:rsidRDefault="009C613D" w:rsidP="002B1684">
            <w:pPr>
              <w:contextualSpacing/>
              <w:rPr>
                <w:rFonts w:cs="Times New Roman"/>
                <w:b/>
                <w:bCs/>
                <w:i/>
                <w:iCs/>
              </w:rPr>
            </w:pPr>
            <w:r w:rsidRPr="0085698A">
              <w:rPr>
                <w:rFonts w:cs="Times New Roman"/>
                <w:b/>
                <w:bCs/>
                <w:i/>
                <w:iCs/>
              </w:rPr>
              <w:t>% of (hypo)manic</w:t>
            </w:r>
          </w:p>
        </w:tc>
      </w:tr>
      <w:tr w:rsidR="009C613D" w:rsidRPr="0085698A" w14:paraId="13117E5D" w14:textId="77777777" w:rsidTr="002B1684">
        <w:tc>
          <w:tcPr>
            <w:tcW w:w="710" w:type="pct"/>
          </w:tcPr>
          <w:p w14:paraId="79D35026" w14:textId="77777777" w:rsidR="009C613D" w:rsidRPr="0085698A" w:rsidRDefault="009C613D" w:rsidP="002B1684">
            <w:pPr>
              <w:contextualSpacing/>
              <w:rPr>
                <w:rFonts w:cs="Times New Roman"/>
              </w:rPr>
            </w:pPr>
            <w:r w:rsidRPr="0085698A">
              <w:rPr>
                <w:rFonts w:cs="Times New Roman"/>
              </w:rPr>
              <w:t>Any</w:t>
            </w:r>
          </w:p>
        </w:tc>
        <w:tc>
          <w:tcPr>
            <w:tcW w:w="872" w:type="pct"/>
          </w:tcPr>
          <w:p w14:paraId="3AB6AF47" w14:textId="77777777" w:rsidR="009C613D" w:rsidRPr="0085698A" w:rsidRDefault="009C613D" w:rsidP="002B1684">
            <w:pPr>
              <w:contextualSpacing/>
              <w:rPr>
                <w:rFonts w:cs="Times New Roman"/>
              </w:rPr>
            </w:pPr>
            <w:r w:rsidRPr="0085698A">
              <w:rPr>
                <w:rFonts w:cs="Times New Roman"/>
              </w:rPr>
              <w:t>5</w:t>
            </w:r>
          </w:p>
        </w:tc>
        <w:tc>
          <w:tcPr>
            <w:tcW w:w="872" w:type="pct"/>
          </w:tcPr>
          <w:p w14:paraId="0D6EF8CF" w14:textId="77777777" w:rsidR="009C613D" w:rsidRPr="0085698A" w:rsidRDefault="009C613D" w:rsidP="002B1684">
            <w:pPr>
              <w:contextualSpacing/>
              <w:rPr>
                <w:rFonts w:cs="Times New Roman"/>
              </w:rPr>
            </w:pPr>
            <w:r w:rsidRPr="0085698A">
              <w:rPr>
                <w:rFonts w:cs="Times New Roman"/>
              </w:rPr>
              <w:t>0.363</w:t>
            </w:r>
          </w:p>
        </w:tc>
        <w:tc>
          <w:tcPr>
            <w:tcW w:w="1488" w:type="pct"/>
          </w:tcPr>
          <w:p w14:paraId="754BD1A5" w14:textId="77777777" w:rsidR="009C613D" w:rsidRPr="0085698A" w:rsidRDefault="009C613D" w:rsidP="002B1684">
            <w:pPr>
              <w:contextualSpacing/>
              <w:rPr>
                <w:rFonts w:cs="Times New Roman"/>
              </w:rPr>
            </w:pPr>
            <w:r w:rsidRPr="0085698A">
              <w:rPr>
                <w:rFonts w:cs="Times New Roman"/>
              </w:rPr>
              <w:t>-0.246, 0.972</w:t>
            </w:r>
          </w:p>
        </w:tc>
        <w:tc>
          <w:tcPr>
            <w:tcW w:w="1058" w:type="pct"/>
          </w:tcPr>
          <w:p w14:paraId="78B6ACD6" w14:textId="77777777" w:rsidR="009C613D" w:rsidRPr="0085698A" w:rsidRDefault="009C613D" w:rsidP="002B1684">
            <w:pPr>
              <w:contextualSpacing/>
              <w:rPr>
                <w:rFonts w:cs="Times New Roman"/>
              </w:rPr>
            </w:pPr>
            <w:r w:rsidRPr="0085698A">
              <w:rPr>
                <w:rFonts w:cs="Times New Roman"/>
              </w:rPr>
              <w:t>0.242</w:t>
            </w:r>
          </w:p>
        </w:tc>
      </w:tr>
      <w:tr w:rsidR="009C613D" w:rsidRPr="0085698A" w14:paraId="5BA934B7" w14:textId="77777777" w:rsidTr="002B1684">
        <w:tc>
          <w:tcPr>
            <w:tcW w:w="5000" w:type="pct"/>
            <w:gridSpan w:val="5"/>
            <w:shd w:val="clear" w:color="auto" w:fill="F2F2F2" w:themeFill="background1" w:themeFillShade="F2"/>
          </w:tcPr>
          <w:p w14:paraId="6DE09461" w14:textId="77777777" w:rsidR="009C613D" w:rsidRPr="0085698A" w:rsidRDefault="009C613D" w:rsidP="002B1684">
            <w:pPr>
              <w:contextualSpacing/>
              <w:rPr>
                <w:rFonts w:cs="Times New Roman"/>
                <w:b/>
                <w:bCs/>
                <w:i/>
                <w:iCs/>
              </w:rPr>
            </w:pPr>
            <w:r w:rsidRPr="0085698A">
              <w:rPr>
                <w:rFonts w:cs="Times New Roman"/>
                <w:b/>
                <w:bCs/>
                <w:i/>
                <w:iCs/>
              </w:rPr>
              <w:t>Symptoms severity scale, depression</w:t>
            </w:r>
          </w:p>
        </w:tc>
      </w:tr>
      <w:tr w:rsidR="009C613D" w:rsidRPr="0085698A" w14:paraId="15A2F838" w14:textId="77777777" w:rsidTr="002B1684">
        <w:tc>
          <w:tcPr>
            <w:tcW w:w="710" w:type="pct"/>
          </w:tcPr>
          <w:p w14:paraId="0558247B" w14:textId="77777777" w:rsidR="009C613D" w:rsidRPr="0085698A" w:rsidRDefault="009C613D" w:rsidP="002B1684">
            <w:pPr>
              <w:contextualSpacing/>
              <w:rPr>
                <w:rFonts w:cs="Times New Roman"/>
              </w:rPr>
            </w:pPr>
            <w:r w:rsidRPr="0085698A">
              <w:rPr>
                <w:rFonts w:cs="Times New Roman"/>
              </w:rPr>
              <w:t>Any</w:t>
            </w:r>
          </w:p>
        </w:tc>
        <w:tc>
          <w:tcPr>
            <w:tcW w:w="872" w:type="pct"/>
          </w:tcPr>
          <w:p w14:paraId="217C278D" w14:textId="77777777" w:rsidR="009C613D" w:rsidRPr="0085698A" w:rsidRDefault="009C613D" w:rsidP="002B1684">
            <w:pPr>
              <w:contextualSpacing/>
              <w:rPr>
                <w:rFonts w:cs="Times New Roman"/>
              </w:rPr>
            </w:pPr>
            <w:r w:rsidRPr="0085698A">
              <w:rPr>
                <w:rFonts w:cs="Times New Roman"/>
              </w:rPr>
              <w:t>5</w:t>
            </w:r>
          </w:p>
        </w:tc>
        <w:tc>
          <w:tcPr>
            <w:tcW w:w="872" w:type="pct"/>
          </w:tcPr>
          <w:p w14:paraId="33060DC9" w14:textId="77777777" w:rsidR="009C613D" w:rsidRPr="0085698A" w:rsidRDefault="009C613D" w:rsidP="002B1684">
            <w:pPr>
              <w:contextualSpacing/>
              <w:rPr>
                <w:rFonts w:cs="Times New Roman"/>
              </w:rPr>
            </w:pPr>
            <w:r w:rsidRPr="0085698A">
              <w:rPr>
                <w:rFonts w:cs="Times New Roman"/>
              </w:rPr>
              <w:t>-0.061</w:t>
            </w:r>
          </w:p>
        </w:tc>
        <w:tc>
          <w:tcPr>
            <w:tcW w:w="1488" w:type="pct"/>
          </w:tcPr>
          <w:p w14:paraId="0A4BAF64" w14:textId="77777777" w:rsidR="009C613D" w:rsidRPr="0085698A" w:rsidRDefault="009C613D" w:rsidP="002B1684">
            <w:pPr>
              <w:contextualSpacing/>
              <w:rPr>
                <w:rFonts w:cs="Times New Roman"/>
              </w:rPr>
            </w:pPr>
            <w:r w:rsidRPr="0085698A">
              <w:rPr>
                <w:rFonts w:cs="Times New Roman"/>
              </w:rPr>
              <w:t>-0.405, 0.282</w:t>
            </w:r>
          </w:p>
        </w:tc>
        <w:tc>
          <w:tcPr>
            <w:tcW w:w="1058" w:type="pct"/>
          </w:tcPr>
          <w:p w14:paraId="14943ADD" w14:textId="77777777" w:rsidR="009C613D" w:rsidRPr="0085698A" w:rsidRDefault="009C613D" w:rsidP="002B1684">
            <w:pPr>
              <w:contextualSpacing/>
              <w:rPr>
                <w:rFonts w:cs="Times New Roman"/>
              </w:rPr>
            </w:pPr>
            <w:r w:rsidRPr="0085698A">
              <w:rPr>
                <w:rFonts w:cs="Times New Roman"/>
              </w:rPr>
              <w:t>0.727</w:t>
            </w:r>
          </w:p>
        </w:tc>
      </w:tr>
      <w:tr w:rsidR="00EB6469" w:rsidRPr="0085698A" w14:paraId="26692030" w14:textId="77777777" w:rsidTr="00F716D6">
        <w:tc>
          <w:tcPr>
            <w:tcW w:w="5000" w:type="pct"/>
            <w:gridSpan w:val="5"/>
            <w:shd w:val="clear" w:color="auto" w:fill="F2F2F2" w:themeFill="background1" w:themeFillShade="F2"/>
          </w:tcPr>
          <w:p w14:paraId="0377CFBC" w14:textId="6164FF57" w:rsidR="00EB6469" w:rsidRPr="0085698A" w:rsidRDefault="00EB6469" w:rsidP="00F716D6">
            <w:pPr>
              <w:contextualSpacing/>
              <w:rPr>
                <w:rFonts w:cs="Times New Roman"/>
                <w:b/>
                <w:bCs/>
                <w:i/>
                <w:iCs/>
              </w:rPr>
            </w:pPr>
            <w:r>
              <w:rPr>
                <w:rFonts w:cs="Times New Roman"/>
                <w:b/>
                <w:bCs/>
                <w:i/>
                <w:iCs/>
              </w:rPr>
              <w:t>% of antipsychotics</w:t>
            </w:r>
          </w:p>
        </w:tc>
      </w:tr>
      <w:tr w:rsidR="00EB6469" w:rsidRPr="0085698A" w14:paraId="63B7193A" w14:textId="77777777" w:rsidTr="00F716D6">
        <w:tc>
          <w:tcPr>
            <w:tcW w:w="710" w:type="pct"/>
          </w:tcPr>
          <w:p w14:paraId="2A049074" w14:textId="77777777" w:rsidR="00EB6469" w:rsidRPr="0085698A" w:rsidRDefault="00EB6469" w:rsidP="00F716D6">
            <w:pPr>
              <w:contextualSpacing/>
              <w:rPr>
                <w:rFonts w:cs="Times New Roman"/>
              </w:rPr>
            </w:pPr>
            <w:r w:rsidRPr="0085698A">
              <w:rPr>
                <w:rFonts w:cs="Times New Roman"/>
              </w:rPr>
              <w:t>Any</w:t>
            </w:r>
          </w:p>
        </w:tc>
        <w:tc>
          <w:tcPr>
            <w:tcW w:w="872" w:type="pct"/>
          </w:tcPr>
          <w:p w14:paraId="0C2682C4" w14:textId="4A292539" w:rsidR="00EB6469" w:rsidRPr="0085698A" w:rsidRDefault="00EB6469" w:rsidP="00F716D6">
            <w:pPr>
              <w:contextualSpacing/>
              <w:rPr>
                <w:rFonts w:cs="Times New Roman"/>
              </w:rPr>
            </w:pPr>
            <w:r>
              <w:rPr>
                <w:rFonts w:cs="Times New Roman"/>
              </w:rPr>
              <w:t>3</w:t>
            </w:r>
          </w:p>
        </w:tc>
        <w:tc>
          <w:tcPr>
            <w:tcW w:w="872" w:type="pct"/>
          </w:tcPr>
          <w:p w14:paraId="3C735DC3" w14:textId="728979BF" w:rsidR="00EB6469" w:rsidRPr="0085698A" w:rsidRDefault="00EB6469" w:rsidP="00F716D6">
            <w:pPr>
              <w:contextualSpacing/>
              <w:rPr>
                <w:rFonts w:cs="Times New Roman"/>
              </w:rPr>
            </w:pPr>
            <w:r>
              <w:rPr>
                <w:rFonts w:cs="Times New Roman"/>
              </w:rPr>
              <w:t>0.321</w:t>
            </w:r>
          </w:p>
        </w:tc>
        <w:tc>
          <w:tcPr>
            <w:tcW w:w="1488" w:type="pct"/>
          </w:tcPr>
          <w:p w14:paraId="30E0E366" w14:textId="19C7A563" w:rsidR="00EB6469" w:rsidRPr="0085698A" w:rsidRDefault="00EB6469" w:rsidP="00F716D6">
            <w:pPr>
              <w:contextualSpacing/>
              <w:rPr>
                <w:rFonts w:cs="Times New Roman"/>
              </w:rPr>
            </w:pPr>
            <w:r>
              <w:rPr>
                <w:rFonts w:cs="Times New Roman"/>
              </w:rPr>
              <w:t>-1.85, 2.492</w:t>
            </w:r>
          </w:p>
        </w:tc>
        <w:tc>
          <w:tcPr>
            <w:tcW w:w="1058" w:type="pct"/>
          </w:tcPr>
          <w:p w14:paraId="3E808690" w14:textId="520EB9B6" w:rsidR="00EB6469" w:rsidRPr="0085698A" w:rsidRDefault="00EB6469" w:rsidP="00F716D6">
            <w:pPr>
              <w:contextualSpacing/>
              <w:rPr>
                <w:rFonts w:cs="Times New Roman"/>
              </w:rPr>
            </w:pPr>
            <w:r>
              <w:rPr>
                <w:rFonts w:cs="Times New Roman"/>
              </w:rPr>
              <w:t>0.772</w:t>
            </w:r>
          </w:p>
        </w:tc>
      </w:tr>
      <w:tr w:rsidR="00EB6469" w:rsidRPr="0085698A" w14:paraId="47C150C2" w14:textId="77777777" w:rsidTr="00F716D6">
        <w:tc>
          <w:tcPr>
            <w:tcW w:w="5000" w:type="pct"/>
            <w:gridSpan w:val="5"/>
            <w:shd w:val="clear" w:color="auto" w:fill="F2F2F2" w:themeFill="background1" w:themeFillShade="F2"/>
          </w:tcPr>
          <w:p w14:paraId="024FBAE3" w14:textId="53254CE5" w:rsidR="00EB6469" w:rsidRPr="0085698A" w:rsidRDefault="00EB6469" w:rsidP="00F716D6">
            <w:pPr>
              <w:contextualSpacing/>
              <w:rPr>
                <w:rFonts w:cs="Times New Roman"/>
                <w:b/>
                <w:bCs/>
                <w:i/>
                <w:iCs/>
              </w:rPr>
            </w:pPr>
            <w:r>
              <w:rPr>
                <w:rFonts w:cs="Times New Roman"/>
                <w:b/>
                <w:bCs/>
                <w:i/>
                <w:iCs/>
              </w:rPr>
              <w:t>% of antidepressants</w:t>
            </w:r>
          </w:p>
        </w:tc>
      </w:tr>
      <w:tr w:rsidR="00EB6469" w:rsidRPr="0085698A" w14:paraId="3FCB78E6" w14:textId="77777777" w:rsidTr="00F716D6">
        <w:tc>
          <w:tcPr>
            <w:tcW w:w="710" w:type="pct"/>
          </w:tcPr>
          <w:p w14:paraId="5E440874" w14:textId="77777777" w:rsidR="00EB6469" w:rsidRPr="0085698A" w:rsidRDefault="00EB6469" w:rsidP="00F716D6">
            <w:pPr>
              <w:contextualSpacing/>
              <w:rPr>
                <w:rFonts w:cs="Times New Roman"/>
              </w:rPr>
            </w:pPr>
            <w:r w:rsidRPr="0085698A">
              <w:rPr>
                <w:rFonts w:cs="Times New Roman"/>
              </w:rPr>
              <w:t>Any</w:t>
            </w:r>
          </w:p>
        </w:tc>
        <w:tc>
          <w:tcPr>
            <w:tcW w:w="872" w:type="pct"/>
          </w:tcPr>
          <w:p w14:paraId="73054326" w14:textId="33803C6E" w:rsidR="00EB6469" w:rsidRPr="0085698A" w:rsidRDefault="0020433D" w:rsidP="00F716D6">
            <w:pPr>
              <w:contextualSpacing/>
              <w:rPr>
                <w:rFonts w:cs="Times New Roman"/>
              </w:rPr>
            </w:pPr>
            <w:r>
              <w:rPr>
                <w:rFonts w:cs="Times New Roman"/>
              </w:rPr>
              <w:t>3</w:t>
            </w:r>
          </w:p>
        </w:tc>
        <w:tc>
          <w:tcPr>
            <w:tcW w:w="872" w:type="pct"/>
          </w:tcPr>
          <w:p w14:paraId="2BEDF00F" w14:textId="2129BA78" w:rsidR="00EB6469" w:rsidRPr="0085698A" w:rsidRDefault="0020433D" w:rsidP="00F716D6">
            <w:pPr>
              <w:contextualSpacing/>
              <w:rPr>
                <w:rFonts w:cs="Times New Roman"/>
              </w:rPr>
            </w:pPr>
            <w:r>
              <w:rPr>
                <w:rFonts w:cs="Times New Roman"/>
              </w:rPr>
              <w:t>1.614</w:t>
            </w:r>
          </w:p>
        </w:tc>
        <w:tc>
          <w:tcPr>
            <w:tcW w:w="1488" w:type="pct"/>
          </w:tcPr>
          <w:p w14:paraId="621F2E9D" w14:textId="3093DC04" w:rsidR="00EB6469" w:rsidRPr="0085698A" w:rsidRDefault="0020433D" w:rsidP="00F716D6">
            <w:pPr>
              <w:contextualSpacing/>
              <w:rPr>
                <w:rFonts w:cs="Times New Roman"/>
              </w:rPr>
            </w:pPr>
            <w:r>
              <w:rPr>
                <w:rFonts w:cs="Times New Roman"/>
              </w:rPr>
              <w:t>-1.343, 4.571</w:t>
            </w:r>
          </w:p>
        </w:tc>
        <w:tc>
          <w:tcPr>
            <w:tcW w:w="1058" w:type="pct"/>
          </w:tcPr>
          <w:p w14:paraId="614C1B98" w14:textId="5DE95EED" w:rsidR="00EB6469" w:rsidRPr="0085698A" w:rsidRDefault="0020433D" w:rsidP="00F716D6">
            <w:pPr>
              <w:contextualSpacing/>
              <w:rPr>
                <w:rFonts w:cs="Times New Roman"/>
              </w:rPr>
            </w:pPr>
            <w:r>
              <w:rPr>
                <w:rFonts w:cs="Times New Roman"/>
              </w:rPr>
              <w:t>0.285</w:t>
            </w:r>
          </w:p>
        </w:tc>
      </w:tr>
      <w:tr w:rsidR="009C613D" w:rsidRPr="0085698A" w14:paraId="4725703D" w14:textId="77777777" w:rsidTr="002B1684">
        <w:tc>
          <w:tcPr>
            <w:tcW w:w="5000" w:type="pct"/>
            <w:gridSpan w:val="5"/>
            <w:shd w:val="clear" w:color="auto" w:fill="F2F2F2" w:themeFill="background1" w:themeFillShade="F2"/>
          </w:tcPr>
          <w:p w14:paraId="1019C19D" w14:textId="77777777" w:rsidR="009C613D" w:rsidRPr="0085698A" w:rsidRDefault="009C613D" w:rsidP="002B1684">
            <w:pPr>
              <w:contextualSpacing/>
              <w:rPr>
                <w:rFonts w:cs="Times New Roman"/>
                <w:b/>
                <w:bCs/>
                <w:i/>
                <w:iCs/>
              </w:rPr>
            </w:pPr>
            <w:r w:rsidRPr="0085698A">
              <w:rPr>
                <w:rFonts w:cs="Times New Roman"/>
                <w:b/>
                <w:bCs/>
                <w:i/>
                <w:iCs/>
              </w:rPr>
              <w:t>Publication Year</w:t>
            </w:r>
          </w:p>
        </w:tc>
      </w:tr>
      <w:tr w:rsidR="009C613D" w:rsidRPr="0085698A" w14:paraId="37D2B372" w14:textId="77777777" w:rsidTr="002B1684">
        <w:tc>
          <w:tcPr>
            <w:tcW w:w="710" w:type="pct"/>
          </w:tcPr>
          <w:p w14:paraId="024FA397" w14:textId="77777777" w:rsidR="009C613D" w:rsidRPr="0085698A" w:rsidRDefault="009C613D" w:rsidP="002B1684">
            <w:pPr>
              <w:contextualSpacing/>
              <w:rPr>
                <w:rFonts w:cs="Times New Roman"/>
              </w:rPr>
            </w:pPr>
            <w:r w:rsidRPr="0085698A">
              <w:rPr>
                <w:rFonts w:cs="Times New Roman"/>
              </w:rPr>
              <w:t>Any</w:t>
            </w:r>
          </w:p>
        </w:tc>
        <w:tc>
          <w:tcPr>
            <w:tcW w:w="872" w:type="pct"/>
          </w:tcPr>
          <w:p w14:paraId="444379A6" w14:textId="6E929BFC" w:rsidR="009C613D" w:rsidRPr="0085698A" w:rsidRDefault="00033CCE" w:rsidP="002B1684">
            <w:pPr>
              <w:contextualSpacing/>
              <w:rPr>
                <w:rFonts w:cs="Times New Roman"/>
              </w:rPr>
            </w:pPr>
            <w:r w:rsidRPr="0085698A">
              <w:rPr>
                <w:rFonts w:cs="Times New Roman"/>
              </w:rPr>
              <w:t>7</w:t>
            </w:r>
          </w:p>
        </w:tc>
        <w:tc>
          <w:tcPr>
            <w:tcW w:w="872" w:type="pct"/>
          </w:tcPr>
          <w:p w14:paraId="6B9EAC12" w14:textId="512D253F" w:rsidR="009C613D" w:rsidRPr="0085698A" w:rsidRDefault="00033CCE" w:rsidP="002B1684">
            <w:pPr>
              <w:contextualSpacing/>
              <w:rPr>
                <w:rFonts w:cs="Times New Roman"/>
              </w:rPr>
            </w:pPr>
            <w:r w:rsidRPr="0085698A">
              <w:rPr>
                <w:rFonts w:cs="Times New Roman"/>
              </w:rPr>
              <w:t>-0.019</w:t>
            </w:r>
          </w:p>
        </w:tc>
        <w:tc>
          <w:tcPr>
            <w:tcW w:w="1488" w:type="pct"/>
          </w:tcPr>
          <w:p w14:paraId="413C2C6B" w14:textId="6D26846A" w:rsidR="009C613D" w:rsidRPr="0085698A" w:rsidRDefault="00033CCE" w:rsidP="002B1684">
            <w:pPr>
              <w:contextualSpacing/>
              <w:rPr>
                <w:rFonts w:cs="Times New Roman"/>
              </w:rPr>
            </w:pPr>
            <w:r w:rsidRPr="0085698A">
              <w:rPr>
                <w:rFonts w:cs="Times New Roman"/>
              </w:rPr>
              <w:t>-0.094</w:t>
            </w:r>
            <w:r w:rsidR="009C613D" w:rsidRPr="0085698A">
              <w:rPr>
                <w:rFonts w:cs="Times New Roman"/>
              </w:rPr>
              <w:t xml:space="preserve">, </w:t>
            </w:r>
            <w:r w:rsidRPr="0085698A">
              <w:rPr>
                <w:rFonts w:cs="Times New Roman"/>
              </w:rPr>
              <w:t>0.056</w:t>
            </w:r>
          </w:p>
        </w:tc>
        <w:tc>
          <w:tcPr>
            <w:tcW w:w="1058" w:type="pct"/>
          </w:tcPr>
          <w:p w14:paraId="3C80E4B4" w14:textId="72D14B8C" w:rsidR="009C613D" w:rsidRPr="0085698A" w:rsidRDefault="00033CCE" w:rsidP="002B1684">
            <w:pPr>
              <w:contextualSpacing/>
              <w:rPr>
                <w:rFonts w:cs="Times New Roman"/>
              </w:rPr>
            </w:pPr>
            <w:r w:rsidRPr="0085698A">
              <w:rPr>
                <w:rFonts w:cs="Times New Roman"/>
              </w:rPr>
              <w:t>0.625</w:t>
            </w:r>
          </w:p>
        </w:tc>
      </w:tr>
      <w:tr w:rsidR="00EE16D8" w:rsidRPr="0085698A" w14:paraId="1C1FB910" w14:textId="77777777" w:rsidTr="00383307">
        <w:tc>
          <w:tcPr>
            <w:tcW w:w="5000" w:type="pct"/>
            <w:gridSpan w:val="5"/>
            <w:shd w:val="clear" w:color="auto" w:fill="F2F2F2" w:themeFill="background1" w:themeFillShade="F2"/>
          </w:tcPr>
          <w:p w14:paraId="13617059" w14:textId="4F1B7DBB" w:rsidR="00EE16D8" w:rsidRPr="003E5C24" w:rsidRDefault="00EE16D8" w:rsidP="00383307">
            <w:pPr>
              <w:contextualSpacing/>
              <w:rPr>
                <w:rFonts w:cs="Times New Roman"/>
                <w:b/>
                <w:bCs/>
                <w:i/>
                <w:iCs/>
              </w:rPr>
            </w:pPr>
            <w:r w:rsidRPr="003E5C24">
              <w:rPr>
                <w:rFonts w:cs="Times New Roman"/>
                <w:b/>
                <w:bCs/>
                <w:i/>
                <w:iCs/>
              </w:rPr>
              <w:t>NOS score</w:t>
            </w:r>
          </w:p>
        </w:tc>
      </w:tr>
      <w:tr w:rsidR="00EE16D8" w:rsidRPr="0085698A" w14:paraId="5F9FDBEA" w14:textId="77777777" w:rsidTr="00383307">
        <w:tc>
          <w:tcPr>
            <w:tcW w:w="710" w:type="pct"/>
          </w:tcPr>
          <w:p w14:paraId="080B4D2B" w14:textId="77777777" w:rsidR="00EE16D8" w:rsidRPr="003E5C24" w:rsidRDefault="00EE16D8" w:rsidP="00383307">
            <w:pPr>
              <w:contextualSpacing/>
              <w:rPr>
                <w:rFonts w:cs="Times New Roman"/>
              </w:rPr>
            </w:pPr>
            <w:r w:rsidRPr="003E5C24">
              <w:rPr>
                <w:rFonts w:cs="Times New Roman"/>
              </w:rPr>
              <w:t>Any</w:t>
            </w:r>
          </w:p>
        </w:tc>
        <w:tc>
          <w:tcPr>
            <w:tcW w:w="872" w:type="pct"/>
          </w:tcPr>
          <w:p w14:paraId="349C207F" w14:textId="77777777" w:rsidR="00EE16D8" w:rsidRPr="003E5C24" w:rsidRDefault="00EE16D8" w:rsidP="00383307">
            <w:pPr>
              <w:contextualSpacing/>
              <w:rPr>
                <w:rFonts w:cs="Times New Roman"/>
              </w:rPr>
            </w:pPr>
            <w:r w:rsidRPr="003E5C24">
              <w:rPr>
                <w:rFonts w:cs="Times New Roman"/>
              </w:rPr>
              <w:t>7</w:t>
            </w:r>
          </w:p>
        </w:tc>
        <w:tc>
          <w:tcPr>
            <w:tcW w:w="872" w:type="pct"/>
          </w:tcPr>
          <w:p w14:paraId="6497729D" w14:textId="01D5BA40" w:rsidR="00EE16D8" w:rsidRPr="003E5C24" w:rsidRDefault="00D3139C" w:rsidP="00383307">
            <w:pPr>
              <w:contextualSpacing/>
              <w:rPr>
                <w:rFonts w:cs="Times New Roman"/>
              </w:rPr>
            </w:pPr>
            <w:r w:rsidRPr="003E5C24">
              <w:rPr>
                <w:rFonts w:cs="Times New Roman"/>
              </w:rPr>
              <w:t>-0.063</w:t>
            </w:r>
          </w:p>
        </w:tc>
        <w:tc>
          <w:tcPr>
            <w:tcW w:w="1488" w:type="pct"/>
          </w:tcPr>
          <w:p w14:paraId="2114E002" w14:textId="0D1541AA" w:rsidR="00EE16D8" w:rsidRPr="003E5C24" w:rsidRDefault="00D3139C" w:rsidP="00383307">
            <w:pPr>
              <w:contextualSpacing/>
              <w:rPr>
                <w:rFonts w:cs="Times New Roman"/>
              </w:rPr>
            </w:pPr>
            <w:r w:rsidRPr="003E5C24">
              <w:rPr>
                <w:rFonts w:cs="Times New Roman"/>
              </w:rPr>
              <w:t>-0.223, 0.098</w:t>
            </w:r>
          </w:p>
        </w:tc>
        <w:tc>
          <w:tcPr>
            <w:tcW w:w="1058" w:type="pct"/>
          </w:tcPr>
          <w:p w14:paraId="38E26094" w14:textId="62D760BA" w:rsidR="00EE16D8" w:rsidRPr="003E5C24" w:rsidRDefault="00D3139C" w:rsidP="00383307">
            <w:pPr>
              <w:contextualSpacing/>
              <w:rPr>
                <w:rFonts w:cs="Times New Roman"/>
              </w:rPr>
            </w:pPr>
            <w:r w:rsidRPr="003E5C24">
              <w:rPr>
                <w:rFonts w:cs="Times New Roman"/>
              </w:rPr>
              <w:t>0.442</w:t>
            </w:r>
          </w:p>
        </w:tc>
      </w:tr>
    </w:tbl>
    <w:p w14:paraId="4FF72426" w14:textId="77777777" w:rsidR="009C613D" w:rsidRPr="0085698A" w:rsidRDefault="009C613D">
      <w:pPr>
        <w:rPr>
          <w:rFonts w:eastAsiaTheme="majorEastAsia" w:cstheme="majorBidi"/>
          <w:iCs/>
          <w:szCs w:val="26"/>
          <w:lang w:val="en-US"/>
        </w:rPr>
      </w:pPr>
    </w:p>
    <w:p w14:paraId="36511A49" w14:textId="77777777" w:rsidR="009C613D" w:rsidRPr="0085698A" w:rsidRDefault="009C613D" w:rsidP="009C613D">
      <w:pPr>
        <w:rPr>
          <w:lang w:val="en-US"/>
        </w:rPr>
        <w:sectPr w:rsidR="009C613D" w:rsidRPr="0085698A" w:rsidSect="009C21C5">
          <w:pgSz w:w="16838" w:h="11906" w:orient="landscape"/>
          <w:pgMar w:top="1134" w:right="1134" w:bottom="1134" w:left="1417" w:header="708" w:footer="708" w:gutter="0"/>
          <w:cols w:space="708"/>
          <w:docGrid w:linePitch="360"/>
        </w:sectPr>
      </w:pPr>
    </w:p>
    <w:p w14:paraId="4615E74C" w14:textId="77777777" w:rsidR="009C613D" w:rsidRPr="00FE2640" w:rsidRDefault="009C613D" w:rsidP="009C613D">
      <w:pPr>
        <w:rPr>
          <w:b/>
          <w:bCs/>
          <w:lang w:val="en-US"/>
        </w:rPr>
      </w:pPr>
      <w:r w:rsidRPr="00FE2640">
        <w:rPr>
          <w:b/>
          <w:bCs/>
          <w:lang w:val="en-US"/>
        </w:rPr>
        <w:lastRenderedPageBreak/>
        <w:t>Leave-one-out sensitivity analyses</w:t>
      </w:r>
    </w:p>
    <w:tbl>
      <w:tblPr>
        <w:tblStyle w:val="TableGrid"/>
        <w:tblW w:w="5000" w:type="pct"/>
        <w:tblLook w:val="04A0" w:firstRow="1" w:lastRow="0" w:firstColumn="1" w:lastColumn="0" w:noHBand="0" w:noVBand="1"/>
      </w:tblPr>
      <w:tblGrid>
        <w:gridCol w:w="4474"/>
        <w:gridCol w:w="1579"/>
        <w:gridCol w:w="3204"/>
        <w:gridCol w:w="1767"/>
        <w:gridCol w:w="1428"/>
        <w:gridCol w:w="1114"/>
        <w:gridCol w:w="711"/>
      </w:tblGrid>
      <w:tr w:rsidR="009C613D" w:rsidRPr="0085698A" w14:paraId="57D2EC1E" w14:textId="77777777" w:rsidTr="006F7734">
        <w:tc>
          <w:tcPr>
            <w:tcW w:w="1567" w:type="pct"/>
            <w:shd w:val="clear" w:color="auto" w:fill="AEAAAA" w:themeFill="background2" w:themeFillShade="BF"/>
          </w:tcPr>
          <w:p w14:paraId="09FEB15B" w14:textId="77777777" w:rsidR="009C613D" w:rsidRPr="0085698A" w:rsidRDefault="009C613D" w:rsidP="009C613D">
            <w:pPr>
              <w:rPr>
                <w:rFonts w:eastAsiaTheme="majorEastAsia" w:cstheme="majorBidi"/>
                <w:iCs/>
                <w:szCs w:val="26"/>
              </w:rPr>
            </w:pPr>
          </w:p>
        </w:tc>
        <w:tc>
          <w:tcPr>
            <w:tcW w:w="553" w:type="pct"/>
            <w:shd w:val="clear" w:color="auto" w:fill="AEAAAA" w:themeFill="background2" w:themeFillShade="BF"/>
          </w:tcPr>
          <w:p w14:paraId="0AE6B0E0" w14:textId="35EF7402" w:rsidR="009C613D" w:rsidRPr="0085698A" w:rsidRDefault="009C613D" w:rsidP="009C613D">
            <w:pPr>
              <w:rPr>
                <w:rFonts w:eastAsiaTheme="majorEastAsia" w:cstheme="majorBidi"/>
                <w:iCs/>
                <w:szCs w:val="26"/>
              </w:rPr>
            </w:pPr>
            <w:r w:rsidRPr="0085698A">
              <w:t>SMD</w:t>
            </w:r>
          </w:p>
        </w:tc>
        <w:tc>
          <w:tcPr>
            <w:tcW w:w="1122" w:type="pct"/>
            <w:shd w:val="clear" w:color="auto" w:fill="AEAAAA" w:themeFill="background2" w:themeFillShade="BF"/>
          </w:tcPr>
          <w:p w14:paraId="4F1C396C" w14:textId="3E423CA1" w:rsidR="009C613D" w:rsidRPr="0085698A" w:rsidRDefault="009C613D" w:rsidP="009C613D">
            <w:pPr>
              <w:rPr>
                <w:rFonts w:eastAsiaTheme="majorEastAsia" w:cstheme="majorBidi"/>
                <w:iCs/>
                <w:szCs w:val="26"/>
              </w:rPr>
            </w:pPr>
            <w:r w:rsidRPr="0085698A">
              <w:t>95% CI</w:t>
            </w:r>
          </w:p>
        </w:tc>
        <w:tc>
          <w:tcPr>
            <w:tcW w:w="619" w:type="pct"/>
            <w:shd w:val="clear" w:color="auto" w:fill="AEAAAA" w:themeFill="background2" w:themeFillShade="BF"/>
          </w:tcPr>
          <w:p w14:paraId="08D3B8FB" w14:textId="0E1CC668" w:rsidR="009C613D" w:rsidRPr="0085698A" w:rsidRDefault="009C613D" w:rsidP="009C613D">
            <w:pPr>
              <w:rPr>
                <w:rFonts w:eastAsiaTheme="majorEastAsia" w:cstheme="majorBidi"/>
                <w:iCs/>
                <w:szCs w:val="26"/>
              </w:rPr>
            </w:pPr>
            <w:r w:rsidRPr="0085698A">
              <w:t>p-value</w:t>
            </w:r>
          </w:p>
        </w:tc>
        <w:tc>
          <w:tcPr>
            <w:tcW w:w="500" w:type="pct"/>
            <w:shd w:val="clear" w:color="auto" w:fill="AEAAAA" w:themeFill="background2" w:themeFillShade="BF"/>
          </w:tcPr>
          <w:p w14:paraId="3D6C395E" w14:textId="00F43610" w:rsidR="009C613D" w:rsidRPr="0085698A" w:rsidRDefault="009C613D" w:rsidP="009C613D">
            <w:pPr>
              <w:rPr>
                <w:rFonts w:eastAsiaTheme="majorEastAsia" w:cstheme="majorBidi"/>
                <w:iCs/>
                <w:szCs w:val="26"/>
              </w:rPr>
            </w:pPr>
            <w:r w:rsidRPr="0085698A">
              <w:t>Qp</w:t>
            </w:r>
          </w:p>
        </w:tc>
        <w:tc>
          <w:tcPr>
            <w:tcW w:w="390" w:type="pct"/>
            <w:shd w:val="clear" w:color="auto" w:fill="AEAAAA" w:themeFill="background2" w:themeFillShade="BF"/>
          </w:tcPr>
          <w:p w14:paraId="7BE1B039" w14:textId="33CAB2B8" w:rsidR="009C613D" w:rsidRPr="0085698A" w:rsidRDefault="009C613D" w:rsidP="009C613D">
            <w:pPr>
              <w:rPr>
                <w:rFonts w:eastAsiaTheme="majorEastAsia" w:cstheme="majorBidi"/>
                <w:iCs/>
                <w:szCs w:val="26"/>
              </w:rPr>
            </w:pPr>
            <w:r w:rsidRPr="0085698A">
              <w:t>tau</w:t>
            </w:r>
            <w:r w:rsidRPr="0085698A">
              <w:rPr>
                <w:vertAlign w:val="superscript"/>
              </w:rPr>
              <w:t>2</w:t>
            </w:r>
          </w:p>
        </w:tc>
        <w:tc>
          <w:tcPr>
            <w:tcW w:w="249" w:type="pct"/>
            <w:shd w:val="clear" w:color="auto" w:fill="AEAAAA" w:themeFill="background2" w:themeFillShade="BF"/>
          </w:tcPr>
          <w:p w14:paraId="1C327C30" w14:textId="02370B73" w:rsidR="009C613D" w:rsidRPr="0085698A" w:rsidRDefault="009C613D" w:rsidP="009C613D">
            <w:pPr>
              <w:rPr>
                <w:rFonts w:eastAsiaTheme="majorEastAsia" w:cstheme="majorBidi"/>
                <w:iCs/>
                <w:szCs w:val="26"/>
              </w:rPr>
            </w:pPr>
            <w:r w:rsidRPr="0085698A">
              <w:t>I</w:t>
            </w:r>
            <w:r w:rsidRPr="0085698A">
              <w:rPr>
                <w:vertAlign w:val="superscript"/>
              </w:rPr>
              <w:t>2</w:t>
            </w:r>
          </w:p>
        </w:tc>
      </w:tr>
      <w:tr w:rsidR="001C7B29" w:rsidRPr="0085698A" w14:paraId="251A4487" w14:textId="77777777" w:rsidTr="006F7734">
        <w:tc>
          <w:tcPr>
            <w:tcW w:w="1567" w:type="pct"/>
          </w:tcPr>
          <w:p w14:paraId="51B91AF5" w14:textId="006C93C7" w:rsidR="001C7B29" w:rsidRPr="0085698A" w:rsidRDefault="001C7B29" w:rsidP="001C7B29">
            <w:pPr>
              <w:rPr>
                <w:rFonts w:eastAsiaTheme="majorEastAsia" w:cstheme="majorBidi"/>
                <w:iCs/>
                <w:szCs w:val="26"/>
              </w:rPr>
            </w:pPr>
            <w:r w:rsidRPr="0085698A">
              <w:t>Almeida et al., 2009</w:t>
            </w:r>
          </w:p>
        </w:tc>
        <w:tc>
          <w:tcPr>
            <w:tcW w:w="553" w:type="pct"/>
          </w:tcPr>
          <w:p w14:paraId="454BFD99" w14:textId="750708E4" w:rsidR="001C7B29" w:rsidRPr="0085698A" w:rsidRDefault="001C7B29" w:rsidP="001C7B29">
            <w:pPr>
              <w:rPr>
                <w:rFonts w:eastAsiaTheme="majorEastAsia" w:cstheme="majorBidi"/>
                <w:iCs/>
                <w:szCs w:val="26"/>
              </w:rPr>
            </w:pPr>
            <w:r w:rsidRPr="0085698A">
              <w:t>-0.213</w:t>
            </w:r>
          </w:p>
        </w:tc>
        <w:tc>
          <w:tcPr>
            <w:tcW w:w="1122" w:type="pct"/>
          </w:tcPr>
          <w:p w14:paraId="0F4CB332" w14:textId="0043FCC3" w:rsidR="001C7B29" w:rsidRPr="0085698A" w:rsidRDefault="00602B71" w:rsidP="001C7B29">
            <w:pPr>
              <w:rPr>
                <w:rFonts w:eastAsiaTheme="majorEastAsia" w:cstheme="majorBidi"/>
                <w:iCs/>
                <w:szCs w:val="26"/>
              </w:rPr>
            </w:pPr>
            <w:r w:rsidRPr="0085698A">
              <w:t>-</w:t>
            </w:r>
            <w:r w:rsidR="001C7B29" w:rsidRPr="0085698A">
              <w:t>0.409, -0.017</w:t>
            </w:r>
          </w:p>
        </w:tc>
        <w:tc>
          <w:tcPr>
            <w:tcW w:w="619" w:type="pct"/>
          </w:tcPr>
          <w:p w14:paraId="0C834C20" w14:textId="45047EB4" w:rsidR="001C7B29" w:rsidRPr="0085698A" w:rsidRDefault="001C7B29" w:rsidP="001C7B29">
            <w:pPr>
              <w:rPr>
                <w:rFonts w:eastAsiaTheme="majorEastAsia" w:cstheme="majorBidi"/>
                <w:iCs/>
                <w:szCs w:val="26"/>
              </w:rPr>
            </w:pPr>
            <w:r w:rsidRPr="0085698A">
              <w:t>0.033</w:t>
            </w:r>
          </w:p>
        </w:tc>
        <w:tc>
          <w:tcPr>
            <w:tcW w:w="500" w:type="pct"/>
          </w:tcPr>
          <w:p w14:paraId="240C1BA1" w14:textId="65CB30D7" w:rsidR="001C7B29" w:rsidRPr="0085698A" w:rsidRDefault="001C7B29" w:rsidP="001C7B29">
            <w:pPr>
              <w:rPr>
                <w:rFonts w:eastAsiaTheme="majorEastAsia" w:cstheme="majorBidi"/>
                <w:iCs/>
                <w:szCs w:val="26"/>
              </w:rPr>
            </w:pPr>
            <w:r w:rsidRPr="0085698A">
              <w:t>0.736</w:t>
            </w:r>
          </w:p>
        </w:tc>
        <w:tc>
          <w:tcPr>
            <w:tcW w:w="390" w:type="pct"/>
          </w:tcPr>
          <w:p w14:paraId="7F8CA535" w14:textId="6B3FA4E0" w:rsidR="001C7B29" w:rsidRPr="0085698A" w:rsidRDefault="001C7B29" w:rsidP="001C7B29">
            <w:pPr>
              <w:rPr>
                <w:rFonts w:eastAsiaTheme="majorEastAsia" w:cstheme="majorBidi"/>
                <w:iCs/>
                <w:szCs w:val="26"/>
              </w:rPr>
            </w:pPr>
            <w:r w:rsidRPr="0085698A">
              <w:t>0</w:t>
            </w:r>
          </w:p>
        </w:tc>
        <w:tc>
          <w:tcPr>
            <w:tcW w:w="249" w:type="pct"/>
          </w:tcPr>
          <w:p w14:paraId="51AAEB86" w14:textId="6F550AE4" w:rsidR="001C7B29" w:rsidRPr="0085698A" w:rsidRDefault="001C7B29" w:rsidP="001C7B29">
            <w:pPr>
              <w:rPr>
                <w:rFonts w:eastAsiaTheme="majorEastAsia" w:cstheme="majorBidi"/>
                <w:iCs/>
                <w:szCs w:val="26"/>
              </w:rPr>
            </w:pPr>
            <w:r w:rsidRPr="0085698A">
              <w:t>0</w:t>
            </w:r>
          </w:p>
        </w:tc>
      </w:tr>
      <w:tr w:rsidR="001C7B29" w:rsidRPr="0085698A" w14:paraId="601B07FA" w14:textId="77777777" w:rsidTr="006F7734">
        <w:tc>
          <w:tcPr>
            <w:tcW w:w="1567" w:type="pct"/>
          </w:tcPr>
          <w:p w14:paraId="7BC3C881" w14:textId="2435182B" w:rsidR="001C7B29" w:rsidRPr="0085698A" w:rsidRDefault="001C7B29" w:rsidP="001C7B29">
            <w:pPr>
              <w:rPr>
                <w:rFonts w:eastAsiaTheme="majorEastAsia" w:cstheme="majorBidi"/>
                <w:iCs/>
                <w:szCs w:val="26"/>
              </w:rPr>
            </w:pPr>
            <w:r w:rsidRPr="0085698A">
              <w:t>Almeida et al., 2010</w:t>
            </w:r>
          </w:p>
        </w:tc>
        <w:tc>
          <w:tcPr>
            <w:tcW w:w="553" w:type="pct"/>
          </w:tcPr>
          <w:p w14:paraId="20EFF86C" w14:textId="5520C941" w:rsidR="001C7B29" w:rsidRPr="0085698A" w:rsidRDefault="001C7B29" w:rsidP="001C7B29">
            <w:pPr>
              <w:rPr>
                <w:rFonts w:eastAsiaTheme="majorEastAsia" w:cstheme="majorBidi"/>
                <w:iCs/>
                <w:szCs w:val="26"/>
              </w:rPr>
            </w:pPr>
            <w:r w:rsidRPr="0085698A">
              <w:t>-0.226</w:t>
            </w:r>
          </w:p>
        </w:tc>
        <w:tc>
          <w:tcPr>
            <w:tcW w:w="1122" w:type="pct"/>
          </w:tcPr>
          <w:p w14:paraId="311A0EF1" w14:textId="4B447F22" w:rsidR="001C7B29" w:rsidRPr="0085698A" w:rsidRDefault="00602B71" w:rsidP="001C7B29">
            <w:pPr>
              <w:rPr>
                <w:rFonts w:eastAsiaTheme="majorEastAsia" w:cstheme="majorBidi"/>
                <w:iCs/>
                <w:szCs w:val="26"/>
              </w:rPr>
            </w:pPr>
            <w:r w:rsidRPr="0085698A">
              <w:t>-</w:t>
            </w:r>
            <w:r w:rsidR="001C7B29" w:rsidRPr="0085698A">
              <w:t>0.424, -0.027</w:t>
            </w:r>
          </w:p>
        </w:tc>
        <w:tc>
          <w:tcPr>
            <w:tcW w:w="619" w:type="pct"/>
          </w:tcPr>
          <w:p w14:paraId="4FBC06DF" w14:textId="3FCD0311" w:rsidR="001C7B29" w:rsidRPr="0085698A" w:rsidRDefault="001C7B29" w:rsidP="001C7B29">
            <w:pPr>
              <w:rPr>
                <w:rFonts w:eastAsiaTheme="majorEastAsia" w:cstheme="majorBidi"/>
                <w:iCs/>
                <w:szCs w:val="26"/>
              </w:rPr>
            </w:pPr>
            <w:r w:rsidRPr="0085698A">
              <w:t>0.026</w:t>
            </w:r>
          </w:p>
        </w:tc>
        <w:tc>
          <w:tcPr>
            <w:tcW w:w="500" w:type="pct"/>
          </w:tcPr>
          <w:p w14:paraId="7B60723F" w14:textId="6612357D" w:rsidR="001C7B29" w:rsidRPr="0085698A" w:rsidRDefault="001C7B29" w:rsidP="001C7B29">
            <w:pPr>
              <w:rPr>
                <w:rFonts w:eastAsiaTheme="majorEastAsia" w:cstheme="majorBidi"/>
                <w:iCs/>
                <w:szCs w:val="26"/>
              </w:rPr>
            </w:pPr>
            <w:r w:rsidRPr="0085698A">
              <w:t>0.634</w:t>
            </w:r>
          </w:p>
        </w:tc>
        <w:tc>
          <w:tcPr>
            <w:tcW w:w="390" w:type="pct"/>
          </w:tcPr>
          <w:p w14:paraId="3E0BE7E7" w14:textId="4A24F85D" w:rsidR="001C7B29" w:rsidRPr="0085698A" w:rsidRDefault="001C7B29" w:rsidP="001C7B29">
            <w:pPr>
              <w:rPr>
                <w:rFonts w:eastAsiaTheme="majorEastAsia" w:cstheme="majorBidi"/>
                <w:iCs/>
                <w:szCs w:val="26"/>
              </w:rPr>
            </w:pPr>
            <w:r w:rsidRPr="0085698A">
              <w:t>0</w:t>
            </w:r>
          </w:p>
        </w:tc>
        <w:tc>
          <w:tcPr>
            <w:tcW w:w="249" w:type="pct"/>
          </w:tcPr>
          <w:p w14:paraId="69CC5D0F" w14:textId="79A633D8" w:rsidR="001C7B29" w:rsidRPr="0085698A" w:rsidRDefault="001C7B29" w:rsidP="001C7B29">
            <w:pPr>
              <w:rPr>
                <w:rFonts w:eastAsiaTheme="majorEastAsia" w:cstheme="majorBidi"/>
                <w:iCs/>
                <w:szCs w:val="26"/>
              </w:rPr>
            </w:pPr>
            <w:r w:rsidRPr="0085698A">
              <w:t>0</w:t>
            </w:r>
          </w:p>
        </w:tc>
      </w:tr>
      <w:tr w:rsidR="001C7B29" w:rsidRPr="0085698A" w14:paraId="0E230946" w14:textId="77777777" w:rsidTr="006F7734">
        <w:tc>
          <w:tcPr>
            <w:tcW w:w="1567" w:type="pct"/>
          </w:tcPr>
          <w:p w14:paraId="080DE182" w14:textId="785964A5" w:rsidR="001C7B29" w:rsidRPr="0085698A" w:rsidRDefault="001C7B29" w:rsidP="001C7B29">
            <w:pPr>
              <w:rPr>
                <w:rFonts w:eastAsiaTheme="majorEastAsia" w:cstheme="majorBidi"/>
                <w:iCs/>
                <w:szCs w:val="26"/>
              </w:rPr>
            </w:pPr>
            <w:r w:rsidRPr="0085698A">
              <w:t>Bjertrup et al., 2020</w:t>
            </w:r>
          </w:p>
        </w:tc>
        <w:tc>
          <w:tcPr>
            <w:tcW w:w="553" w:type="pct"/>
          </w:tcPr>
          <w:p w14:paraId="1790E9FB" w14:textId="2A15F6D0" w:rsidR="001C7B29" w:rsidRPr="0085698A" w:rsidRDefault="001C7B29" w:rsidP="001C7B29">
            <w:pPr>
              <w:rPr>
                <w:rFonts w:eastAsiaTheme="majorEastAsia" w:cstheme="majorBidi"/>
                <w:iCs/>
                <w:szCs w:val="26"/>
              </w:rPr>
            </w:pPr>
            <w:r w:rsidRPr="0085698A">
              <w:t>-0.211</w:t>
            </w:r>
          </w:p>
        </w:tc>
        <w:tc>
          <w:tcPr>
            <w:tcW w:w="1122" w:type="pct"/>
          </w:tcPr>
          <w:p w14:paraId="2D6D0D0A" w14:textId="1DCE2155" w:rsidR="001C7B29" w:rsidRPr="0085698A" w:rsidRDefault="00602B71" w:rsidP="001C7B29">
            <w:pPr>
              <w:rPr>
                <w:rFonts w:eastAsiaTheme="majorEastAsia" w:cstheme="majorBidi"/>
                <w:iCs/>
                <w:szCs w:val="26"/>
              </w:rPr>
            </w:pPr>
            <w:r w:rsidRPr="0085698A">
              <w:t>-</w:t>
            </w:r>
            <w:r w:rsidR="001C7B29" w:rsidRPr="0085698A">
              <w:t>0.405, -0.017</w:t>
            </w:r>
          </w:p>
        </w:tc>
        <w:tc>
          <w:tcPr>
            <w:tcW w:w="619" w:type="pct"/>
          </w:tcPr>
          <w:p w14:paraId="4B99FDB7" w14:textId="0F8EBF40" w:rsidR="001C7B29" w:rsidRPr="0085698A" w:rsidRDefault="001C7B29" w:rsidP="001C7B29">
            <w:pPr>
              <w:rPr>
                <w:rFonts w:eastAsiaTheme="majorEastAsia" w:cstheme="majorBidi"/>
                <w:iCs/>
                <w:szCs w:val="26"/>
              </w:rPr>
            </w:pPr>
            <w:r w:rsidRPr="0085698A">
              <w:t>0.033</w:t>
            </w:r>
          </w:p>
        </w:tc>
        <w:tc>
          <w:tcPr>
            <w:tcW w:w="500" w:type="pct"/>
          </w:tcPr>
          <w:p w14:paraId="6DA74173" w14:textId="5DEF97BF" w:rsidR="001C7B29" w:rsidRPr="0085698A" w:rsidRDefault="001C7B29" w:rsidP="001C7B29">
            <w:pPr>
              <w:rPr>
                <w:rFonts w:eastAsiaTheme="majorEastAsia" w:cstheme="majorBidi"/>
                <w:iCs/>
                <w:szCs w:val="26"/>
              </w:rPr>
            </w:pPr>
            <w:r w:rsidRPr="0085698A">
              <w:t>0.827</w:t>
            </w:r>
          </w:p>
        </w:tc>
        <w:tc>
          <w:tcPr>
            <w:tcW w:w="390" w:type="pct"/>
          </w:tcPr>
          <w:p w14:paraId="4486CF2A" w14:textId="71529D19" w:rsidR="001C7B29" w:rsidRPr="0085698A" w:rsidRDefault="001C7B29" w:rsidP="001C7B29">
            <w:pPr>
              <w:rPr>
                <w:rFonts w:eastAsiaTheme="majorEastAsia" w:cstheme="majorBidi"/>
                <w:iCs/>
                <w:szCs w:val="26"/>
              </w:rPr>
            </w:pPr>
            <w:r w:rsidRPr="0085698A">
              <w:t>0</w:t>
            </w:r>
          </w:p>
        </w:tc>
        <w:tc>
          <w:tcPr>
            <w:tcW w:w="249" w:type="pct"/>
          </w:tcPr>
          <w:p w14:paraId="02C657CD" w14:textId="03D8121A" w:rsidR="001C7B29" w:rsidRPr="0085698A" w:rsidRDefault="001C7B29" w:rsidP="001C7B29">
            <w:pPr>
              <w:rPr>
                <w:rFonts w:eastAsiaTheme="majorEastAsia" w:cstheme="majorBidi"/>
                <w:iCs/>
                <w:szCs w:val="26"/>
              </w:rPr>
            </w:pPr>
            <w:r w:rsidRPr="0085698A">
              <w:t>0</w:t>
            </w:r>
          </w:p>
        </w:tc>
      </w:tr>
      <w:tr w:rsidR="001C7B29" w:rsidRPr="0085698A" w14:paraId="4B63ADBD" w14:textId="77777777" w:rsidTr="006F7734">
        <w:tc>
          <w:tcPr>
            <w:tcW w:w="1567" w:type="pct"/>
          </w:tcPr>
          <w:p w14:paraId="712785F1" w14:textId="60301876" w:rsidR="001C7B29" w:rsidRPr="0085698A" w:rsidRDefault="001C7B29" w:rsidP="001C7B29">
            <w:pPr>
              <w:rPr>
                <w:rFonts w:eastAsiaTheme="majorEastAsia" w:cstheme="majorBidi"/>
                <w:iCs/>
                <w:szCs w:val="26"/>
              </w:rPr>
            </w:pPr>
            <w:r w:rsidRPr="0085698A">
              <w:t>Branco et al., 2017</w:t>
            </w:r>
          </w:p>
        </w:tc>
        <w:tc>
          <w:tcPr>
            <w:tcW w:w="553" w:type="pct"/>
          </w:tcPr>
          <w:p w14:paraId="144A5249" w14:textId="722E54C5" w:rsidR="001C7B29" w:rsidRPr="0085698A" w:rsidRDefault="001C7B29" w:rsidP="001C7B29">
            <w:pPr>
              <w:rPr>
                <w:rFonts w:eastAsiaTheme="majorEastAsia" w:cstheme="majorBidi"/>
                <w:iCs/>
                <w:szCs w:val="26"/>
              </w:rPr>
            </w:pPr>
            <w:r w:rsidRPr="0085698A">
              <w:t>-0.229</w:t>
            </w:r>
          </w:p>
        </w:tc>
        <w:tc>
          <w:tcPr>
            <w:tcW w:w="1122" w:type="pct"/>
          </w:tcPr>
          <w:p w14:paraId="02436502" w14:textId="07E183E9" w:rsidR="001C7B29" w:rsidRPr="0085698A" w:rsidRDefault="00602B71" w:rsidP="001C7B29">
            <w:pPr>
              <w:rPr>
                <w:rFonts w:eastAsiaTheme="majorEastAsia" w:cstheme="majorBidi"/>
                <w:iCs/>
                <w:szCs w:val="26"/>
              </w:rPr>
            </w:pPr>
            <w:r w:rsidRPr="0085698A">
              <w:t>-</w:t>
            </w:r>
            <w:r w:rsidR="001C7B29" w:rsidRPr="0085698A">
              <w:t>0.429, -0.029</w:t>
            </w:r>
          </w:p>
        </w:tc>
        <w:tc>
          <w:tcPr>
            <w:tcW w:w="619" w:type="pct"/>
          </w:tcPr>
          <w:p w14:paraId="6E86B0D3" w14:textId="35260F58" w:rsidR="001C7B29" w:rsidRPr="0085698A" w:rsidRDefault="001C7B29" w:rsidP="001C7B29">
            <w:pPr>
              <w:rPr>
                <w:rFonts w:eastAsiaTheme="majorEastAsia" w:cstheme="majorBidi"/>
                <w:iCs/>
                <w:szCs w:val="26"/>
              </w:rPr>
            </w:pPr>
            <w:r w:rsidRPr="0085698A">
              <w:t>0.025</w:t>
            </w:r>
          </w:p>
        </w:tc>
        <w:tc>
          <w:tcPr>
            <w:tcW w:w="500" w:type="pct"/>
          </w:tcPr>
          <w:p w14:paraId="403A8A36" w14:textId="55E62321" w:rsidR="001C7B29" w:rsidRPr="0085698A" w:rsidRDefault="001C7B29" w:rsidP="001C7B29">
            <w:pPr>
              <w:rPr>
                <w:rFonts w:eastAsiaTheme="majorEastAsia" w:cstheme="majorBidi"/>
                <w:iCs/>
                <w:szCs w:val="26"/>
              </w:rPr>
            </w:pPr>
            <w:r w:rsidRPr="0085698A">
              <w:t>0.624</w:t>
            </w:r>
          </w:p>
        </w:tc>
        <w:tc>
          <w:tcPr>
            <w:tcW w:w="390" w:type="pct"/>
          </w:tcPr>
          <w:p w14:paraId="20D51841" w14:textId="0C78C33E" w:rsidR="001C7B29" w:rsidRPr="0085698A" w:rsidRDefault="001C7B29" w:rsidP="001C7B29">
            <w:pPr>
              <w:rPr>
                <w:rFonts w:eastAsiaTheme="majorEastAsia" w:cstheme="majorBidi"/>
                <w:iCs/>
                <w:szCs w:val="26"/>
              </w:rPr>
            </w:pPr>
            <w:r w:rsidRPr="0085698A">
              <w:t>0</w:t>
            </w:r>
          </w:p>
        </w:tc>
        <w:tc>
          <w:tcPr>
            <w:tcW w:w="249" w:type="pct"/>
          </w:tcPr>
          <w:p w14:paraId="2A1038E7" w14:textId="247DBE92" w:rsidR="001C7B29" w:rsidRPr="0085698A" w:rsidRDefault="001C7B29" w:rsidP="001C7B29">
            <w:pPr>
              <w:rPr>
                <w:rFonts w:eastAsiaTheme="majorEastAsia" w:cstheme="majorBidi"/>
                <w:iCs/>
                <w:szCs w:val="26"/>
              </w:rPr>
            </w:pPr>
            <w:r w:rsidRPr="0085698A">
              <w:t>0</w:t>
            </w:r>
          </w:p>
        </w:tc>
      </w:tr>
      <w:tr w:rsidR="001C7B29" w:rsidRPr="0085698A" w14:paraId="201043F5" w14:textId="77777777" w:rsidTr="006F7734">
        <w:tc>
          <w:tcPr>
            <w:tcW w:w="1567" w:type="pct"/>
          </w:tcPr>
          <w:p w14:paraId="4A0D11DD" w14:textId="5BAA91F2" w:rsidR="001C7B29" w:rsidRPr="0085698A" w:rsidRDefault="001C7B29" w:rsidP="001C7B29">
            <w:pPr>
              <w:rPr>
                <w:rFonts w:eastAsiaTheme="majorEastAsia" w:cstheme="majorBidi"/>
                <w:iCs/>
                <w:szCs w:val="26"/>
              </w:rPr>
            </w:pPr>
            <w:r w:rsidRPr="0085698A">
              <w:t>Golkhatmi et al., 2013</w:t>
            </w:r>
          </w:p>
        </w:tc>
        <w:tc>
          <w:tcPr>
            <w:tcW w:w="553" w:type="pct"/>
          </w:tcPr>
          <w:p w14:paraId="72731BD5" w14:textId="5BBB1A9C" w:rsidR="001C7B29" w:rsidRPr="0085698A" w:rsidRDefault="001C7B29" w:rsidP="001C7B29">
            <w:pPr>
              <w:rPr>
                <w:rFonts w:eastAsiaTheme="majorEastAsia" w:cstheme="majorBidi"/>
                <w:iCs/>
                <w:szCs w:val="26"/>
              </w:rPr>
            </w:pPr>
            <w:r w:rsidRPr="0085698A">
              <w:t>-0.263</w:t>
            </w:r>
          </w:p>
        </w:tc>
        <w:tc>
          <w:tcPr>
            <w:tcW w:w="1122" w:type="pct"/>
          </w:tcPr>
          <w:p w14:paraId="44FF9E55" w14:textId="718E46CD" w:rsidR="001C7B29" w:rsidRPr="0085698A" w:rsidRDefault="00602B71" w:rsidP="001C7B29">
            <w:pPr>
              <w:rPr>
                <w:rFonts w:eastAsiaTheme="majorEastAsia" w:cstheme="majorBidi"/>
                <w:iCs/>
                <w:szCs w:val="26"/>
              </w:rPr>
            </w:pPr>
            <w:r w:rsidRPr="0085698A">
              <w:t>-</w:t>
            </w:r>
            <w:r w:rsidR="001C7B29" w:rsidRPr="0085698A">
              <w:t>0.467, -0.059</w:t>
            </w:r>
          </w:p>
        </w:tc>
        <w:tc>
          <w:tcPr>
            <w:tcW w:w="619" w:type="pct"/>
          </w:tcPr>
          <w:p w14:paraId="1D6A08B5" w14:textId="044ED9F1" w:rsidR="001C7B29" w:rsidRPr="0085698A" w:rsidRDefault="001C7B29" w:rsidP="001C7B29">
            <w:pPr>
              <w:rPr>
                <w:rFonts w:eastAsiaTheme="majorEastAsia" w:cstheme="majorBidi"/>
                <w:iCs/>
                <w:szCs w:val="26"/>
              </w:rPr>
            </w:pPr>
            <w:r w:rsidRPr="0085698A">
              <w:t>0.011</w:t>
            </w:r>
          </w:p>
        </w:tc>
        <w:tc>
          <w:tcPr>
            <w:tcW w:w="500" w:type="pct"/>
          </w:tcPr>
          <w:p w14:paraId="07DCDBD4" w14:textId="3ABC22E7" w:rsidR="001C7B29" w:rsidRPr="0085698A" w:rsidRDefault="001C7B29" w:rsidP="001C7B29">
            <w:pPr>
              <w:rPr>
                <w:rFonts w:eastAsiaTheme="majorEastAsia" w:cstheme="majorBidi"/>
                <w:iCs/>
                <w:szCs w:val="26"/>
              </w:rPr>
            </w:pPr>
            <w:r w:rsidRPr="0085698A">
              <w:t>0.688</w:t>
            </w:r>
          </w:p>
        </w:tc>
        <w:tc>
          <w:tcPr>
            <w:tcW w:w="390" w:type="pct"/>
          </w:tcPr>
          <w:p w14:paraId="3EE9FFD9" w14:textId="69588055" w:rsidR="001C7B29" w:rsidRPr="0085698A" w:rsidRDefault="001C7B29" w:rsidP="001C7B29">
            <w:pPr>
              <w:rPr>
                <w:rFonts w:eastAsiaTheme="majorEastAsia" w:cstheme="majorBidi"/>
                <w:iCs/>
                <w:szCs w:val="26"/>
              </w:rPr>
            </w:pPr>
            <w:r w:rsidRPr="0085698A">
              <w:t>0</w:t>
            </w:r>
          </w:p>
        </w:tc>
        <w:tc>
          <w:tcPr>
            <w:tcW w:w="249" w:type="pct"/>
          </w:tcPr>
          <w:p w14:paraId="32090BA3" w14:textId="52969EBF" w:rsidR="001C7B29" w:rsidRPr="0085698A" w:rsidRDefault="001C7B29" w:rsidP="001C7B29">
            <w:pPr>
              <w:rPr>
                <w:rFonts w:eastAsiaTheme="majorEastAsia" w:cstheme="majorBidi"/>
                <w:iCs/>
                <w:szCs w:val="26"/>
              </w:rPr>
            </w:pPr>
            <w:r w:rsidRPr="0085698A">
              <w:t>0</w:t>
            </w:r>
          </w:p>
        </w:tc>
      </w:tr>
      <w:tr w:rsidR="001C7B29" w:rsidRPr="0085698A" w14:paraId="3B21C85E" w14:textId="77777777" w:rsidTr="002473F8">
        <w:tc>
          <w:tcPr>
            <w:tcW w:w="1567" w:type="pct"/>
          </w:tcPr>
          <w:p w14:paraId="1E6CC9BF" w14:textId="1209AE73" w:rsidR="001C7B29" w:rsidRPr="0085698A" w:rsidRDefault="001C7B29" w:rsidP="001C7B29">
            <w:pPr>
              <w:rPr>
                <w:rFonts w:eastAsiaTheme="majorEastAsia" w:cstheme="majorBidi"/>
                <w:iCs/>
                <w:szCs w:val="26"/>
              </w:rPr>
            </w:pPr>
            <w:r w:rsidRPr="0085698A">
              <w:t>Vederman et al., 2012</w:t>
            </w:r>
          </w:p>
        </w:tc>
        <w:tc>
          <w:tcPr>
            <w:tcW w:w="553" w:type="pct"/>
          </w:tcPr>
          <w:p w14:paraId="4E846713" w14:textId="0934ECA2" w:rsidR="001C7B29" w:rsidRPr="0085698A" w:rsidRDefault="001C7B29" w:rsidP="001C7B29">
            <w:pPr>
              <w:rPr>
                <w:rFonts w:eastAsiaTheme="majorEastAsia" w:cstheme="majorBidi"/>
                <w:b/>
                <w:bCs/>
                <w:iCs/>
                <w:szCs w:val="26"/>
              </w:rPr>
            </w:pPr>
            <w:r w:rsidRPr="0085698A">
              <w:rPr>
                <w:b/>
                <w:bCs/>
              </w:rPr>
              <w:t>-0.251</w:t>
            </w:r>
          </w:p>
        </w:tc>
        <w:tc>
          <w:tcPr>
            <w:tcW w:w="1122" w:type="pct"/>
          </w:tcPr>
          <w:p w14:paraId="487310B4" w14:textId="7A3F1969" w:rsidR="001C7B29" w:rsidRPr="0085698A" w:rsidRDefault="00602B71" w:rsidP="001C7B29">
            <w:pPr>
              <w:rPr>
                <w:rFonts w:eastAsiaTheme="majorEastAsia" w:cstheme="majorBidi"/>
                <w:b/>
                <w:bCs/>
                <w:iCs/>
                <w:szCs w:val="26"/>
              </w:rPr>
            </w:pPr>
            <w:r w:rsidRPr="0085698A">
              <w:rPr>
                <w:b/>
                <w:bCs/>
              </w:rPr>
              <w:t>-</w:t>
            </w:r>
            <w:r w:rsidR="001C7B29" w:rsidRPr="0085698A">
              <w:rPr>
                <w:b/>
                <w:bCs/>
              </w:rPr>
              <w:t>0.503, 0.001</w:t>
            </w:r>
          </w:p>
        </w:tc>
        <w:tc>
          <w:tcPr>
            <w:tcW w:w="619" w:type="pct"/>
          </w:tcPr>
          <w:p w14:paraId="0154AA34" w14:textId="15FDE7F6" w:rsidR="001C7B29" w:rsidRPr="0085698A" w:rsidRDefault="001C7B29" w:rsidP="001C7B29">
            <w:pPr>
              <w:rPr>
                <w:rFonts w:eastAsiaTheme="majorEastAsia" w:cstheme="majorBidi"/>
                <w:b/>
                <w:bCs/>
                <w:iCs/>
                <w:szCs w:val="26"/>
              </w:rPr>
            </w:pPr>
            <w:r w:rsidRPr="0085698A">
              <w:rPr>
                <w:b/>
                <w:bCs/>
              </w:rPr>
              <w:t>0.051</w:t>
            </w:r>
          </w:p>
        </w:tc>
        <w:tc>
          <w:tcPr>
            <w:tcW w:w="500" w:type="pct"/>
          </w:tcPr>
          <w:p w14:paraId="28123414" w14:textId="6BF4B6CA" w:rsidR="001C7B29" w:rsidRPr="0085698A" w:rsidRDefault="001C7B29" w:rsidP="001C7B29">
            <w:pPr>
              <w:rPr>
                <w:rFonts w:eastAsiaTheme="majorEastAsia" w:cstheme="majorBidi"/>
                <w:iCs/>
                <w:szCs w:val="26"/>
              </w:rPr>
            </w:pPr>
            <w:r w:rsidRPr="0085698A">
              <w:t>0.621</w:t>
            </w:r>
          </w:p>
        </w:tc>
        <w:tc>
          <w:tcPr>
            <w:tcW w:w="390" w:type="pct"/>
          </w:tcPr>
          <w:p w14:paraId="5D64BD08" w14:textId="1A922629" w:rsidR="001C7B29" w:rsidRPr="0085698A" w:rsidRDefault="001C7B29" w:rsidP="001C7B29">
            <w:pPr>
              <w:rPr>
                <w:rFonts w:eastAsiaTheme="majorEastAsia" w:cstheme="majorBidi"/>
                <w:iCs/>
                <w:szCs w:val="26"/>
              </w:rPr>
            </w:pPr>
            <w:r w:rsidRPr="0085698A">
              <w:t>0</w:t>
            </w:r>
          </w:p>
        </w:tc>
        <w:tc>
          <w:tcPr>
            <w:tcW w:w="249" w:type="pct"/>
          </w:tcPr>
          <w:p w14:paraId="7CB4B21C" w14:textId="5AD130AC" w:rsidR="001C7B29" w:rsidRPr="0085698A" w:rsidRDefault="001C7B29" w:rsidP="001C7B29">
            <w:pPr>
              <w:rPr>
                <w:rFonts w:eastAsiaTheme="majorEastAsia" w:cstheme="majorBidi"/>
                <w:iCs/>
                <w:szCs w:val="26"/>
              </w:rPr>
            </w:pPr>
            <w:r w:rsidRPr="0085698A">
              <w:t>0</w:t>
            </w:r>
          </w:p>
        </w:tc>
      </w:tr>
      <w:tr w:rsidR="001C7B29" w:rsidRPr="0085698A" w14:paraId="04C3B0C8" w14:textId="77777777" w:rsidTr="002473F8">
        <w:tc>
          <w:tcPr>
            <w:tcW w:w="1567" w:type="pct"/>
          </w:tcPr>
          <w:p w14:paraId="1A10A314" w14:textId="4508755F" w:rsidR="001C7B29" w:rsidRPr="0085698A" w:rsidRDefault="001C7B29" w:rsidP="001C7B29">
            <w:pPr>
              <w:rPr>
                <w:rFonts w:eastAsiaTheme="majorEastAsia" w:cstheme="majorBidi"/>
                <w:iCs/>
                <w:szCs w:val="26"/>
              </w:rPr>
            </w:pPr>
            <w:r w:rsidRPr="0085698A">
              <w:t>Derntl et al., 2012</w:t>
            </w:r>
          </w:p>
        </w:tc>
        <w:tc>
          <w:tcPr>
            <w:tcW w:w="553" w:type="pct"/>
          </w:tcPr>
          <w:p w14:paraId="0B4D0372" w14:textId="384551D5" w:rsidR="001C7B29" w:rsidRPr="0085698A" w:rsidRDefault="001C7B29" w:rsidP="001C7B29">
            <w:pPr>
              <w:rPr>
                <w:rFonts w:eastAsiaTheme="majorEastAsia" w:cstheme="majorBidi"/>
                <w:iCs/>
                <w:szCs w:val="26"/>
              </w:rPr>
            </w:pPr>
            <w:r w:rsidRPr="0085698A">
              <w:t>-0.271</w:t>
            </w:r>
          </w:p>
        </w:tc>
        <w:tc>
          <w:tcPr>
            <w:tcW w:w="1122" w:type="pct"/>
          </w:tcPr>
          <w:p w14:paraId="2489E357" w14:textId="61BEC38F" w:rsidR="001C7B29" w:rsidRPr="0085698A" w:rsidRDefault="00602B71" w:rsidP="001C7B29">
            <w:pPr>
              <w:rPr>
                <w:rFonts w:eastAsiaTheme="majorEastAsia" w:cstheme="majorBidi"/>
                <w:iCs/>
                <w:szCs w:val="26"/>
              </w:rPr>
            </w:pPr>
            <w:r w:rsidRPr="0085698A">
              <w:t>-</w:t>
            </w:r>
            <w:r w:rsidR="001C7B29" w:rsidRPr="0085698A">
              <w:t>0.472, -0.07</w:t>
            </w:r>
          </w:p>
        </w:tc>
        <w:tc>
          <w:tcPr>
            <w:tcW w:w="619" w:type="pct"/>
          </w:tcPr>
          <w:p w14:paraId="58E3398D" w14:textId="439CBC4C" w:rsidR="001C7B29" w:rsidRPr="0085698A" w:rsidRDefault="001C7B29" w:rsidP="001C7B29">
            <w:pPr>
              <w:rPr>
                <w:rFonts w:eastAsiaTheme="majorEastAsia" w:cstheme="majorBidi"/>
                <w:iCs/>
                <w:szCs w:val="26"/>
              </w:rPr>
            </w:pPr>
            <w:r w:rsidRPr="0085698A">
              <w:t>0.008</w:t>
            </w:r>
          </w:p>
        </w:tc>
        <w:tc>
          <w:tcPr>
            <w:tcW w:w="500" w:type="pct"/>
          </w:tcPr>
          <w:p w14:paraId="2023B1DD" w14:textId="1D3D4DCC" w:rsidR="001C7B29" w:rsidRPr="0085698A" w:rsidRDefault="001C7B29" w:rsidP="001C7B29">
            <w:pPr>
              <w:rPr>
                <w:rFonts w:eastAsiaTheme="majorEastAsia" w:cstheme="majorBidi"/>
                <w:iCs/>
                <w:szCs w:val="26"/>
              </w:rPr>
            </w:pPr>
            <w:r w:rsidRPr="0085698A">
              <w:t>0.775</w:t>
            </w:r>
          </w:p>
        </w:tc>
        <w:tc>
          <w:tcPr>
            <w:tcW w:w="390" w:type="pct"/>
          </w:tcPr>
          <w:p w14:paraId="146B2462" w14:textId="10CBC9E4" w:rsidR="001C7B29" w:rsidRPr="0085698A" w:rsidRDefault="001C7B29" w:rsidP="001C7B29">
            <w:pPr>
              <w:rPr>
                <w:rFonts w:eastAsiaTheme="majorEastAsia" w:cstheme="majorBidi"/>
                <w:iCs/>
                <w:szCs w:val="26"/>
              </w:rPr>
            </w:pPr>
            <w:r w:rsidRPr="0085698A">
              <w:t>0</w:t>
            </w:r>
          </w:p>
        </w:tc>
        <w:tc>
          <w:tcPr>
            <w:tcW w:w="249" w:type="pct"/>
          </w:tcPr>
          <w:p w14:paraId="6D5F86CF" w14:textId="0B1FB183" w:rsidR="001C7B29" w:rsidRPr="0085698A" w:rsidRDefault="001C7B29" w:rsidP="001C7B29">
            <w:pPr>
              <w:rPr>
                <w:rFonts w:eastAsiaTheme="majorEastAsia" w:cstheme="majorBidi"/>
                <w:iCs/>
                <w:szCs w:val="26"/>
              </w:rPr>
            </w:pPr>
            <w:r w:rsidRPr="0085698A">
              <w:t>0</w:t>
            </w:r>
          </w:p>
        </w:tc>
      </w:tr>
    </w:tbl>
    <w:p w14:paraId="5E40F35A" w14:textId="77777777" w:rsidR="009C613D" w:rsidRPr="0085698A" w:rsidRDefault="009C613D">
      <w:pPr>
        <w:rPr>
          <w:rFonts w:eastAsiaTheme="majorEastAsia" w:cstheme="majorBidi"/>
          <w:iCs/>
          <w:szCs w:val="26"/>
          <w:lang w:val="en-US"/>
        </w:rPr>
      </w:pPr>
    </w:p>
    <w:p w14:paraId="42CDE8A4" w14:textId="77777777" w:rsidR="00FE2640" w:rsidRDefault="00FE2640">
      <w:pPr>
        <w:rPr>
          <w:rFonts w:eastAsiaTheme="majorEastAsia" w:cstheme="majorBidi"/>
          <w:iCs/>
          <w:szCs w:val="26"/>
          <w:lang w:val="en-US"/>
        </w:rPr>
      </w:pPr>
      <w:r>
        <w:rPr>
          <w:rFonts w:eastAsiaTheme="majorEastAsia" w:cstheme="majorBidi"/>
          <w:iCs/>
          <w:szCs w:val="26"/>
          <w:lang w:val="en-US"/>
        </w:rPr>
        <w:br w:type="page"/>
      </w:r>
    </w:p>
    <w:p w14:paraId="6B95B5E9" w14:textId="32C82205" w:rsidR="009C613D" w:rsidRPr="00FE2640" w:rsidRDefault="009C613D">
      <w:pPr>
        <w:rPr>
          <w:rFonts w:eastAsiaTheme="majorEastAsia" w:cstheme="majorBidi"/>
          <w:b/>
          <w:bCs/>
          <w:iCs/>
          <w:szCs w:val="26"/>
          <w:lang w:val="en-US"/>
        </w:rPr>
      </w:pPr>
      <w:r w:rsidRPr="00FE2640">
        <w:rPr>
          <w:rFonts w:eastAsiaTheme="majorEastAsia" w:cstheme="majorBidi"/>
          <w:b/>
          <w:bCs/>
          <w:iCs/>
          <w:szCs w:val="26"/>
          <w:lang w:val="en-US"/>
        </w:rPr>
        <w:lastRenderedPageBreak/>
        <w:t>GOSH plot</w:t>
      </w:r>
    </w:p>
    <w:p w14:paraId="5121AAFF" w14:textId="15F79C6E" w:rsidR="009C613D" w:rsidRPr="0085698A" w:rsidRDefault="00FE2640">
      <w:pPr>
        <w:rPr>
          <w:rFonts w:eastAsiaTheme="majorEastAsia" w:cstheme="majorBidi"/>
          <w:iCs/>
          <w:szCs w:val="26"/>
          <w:lang w:val="en-US"/>
        </w:rPr>
      </w:pPr>
      <w:r>
        <w:rPr>
          <w:noProof/>
        </w:rPr>
        <w:drawing>
          <wp:inline distT="0" distB="0" distL="0" distR="0" wp14:anchorId="5738ED1E" wp14:editId="0BDD20D9">
            <wp:extent cx="7772400" cy="5223127"/>
            <wp:effectExtent l="0" t="0" r="0" b="0"/>
            <wp:docPr id="166746631" name="Picture 1" descr="A picture containing sketch, drawing, art, illustr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746631" name="Picture 1" descr="A picture containing sketch, drawing, art, illustration&#10;&#10;Description automatically generated"/>
                    <pic:cNvPicPr/>
                  </pic:nvPicPr>
                  <pic:blipFill>
                    <a:blip r:embed="rId47"/>
                    <a:stretch>
                      <a:fillRect/>
                    </a:stretch>
                  </pic:blipFill>
                  <pic:spPr>
                    <a:xfrm>
                      <a:off x="0" y="0"/>
                      <a:ext cx="7775355" cy="5225113"/>
                    </a:xfrm>
                    <a:prstGeom prst="rect">
                      <a:avLst/>
                    </a:prstGeom>
                  </pic:spPr>
                </pic:pic>
              </a:graphicData>
            </a:graphic>
          </wp:inline>
        </w:drawing>
      </w:r>
    </w:p>
    <w:p w14:paraId="13A9E789" w14:textId="77777777" w:rsidR="009C613D" w:rsidRPr="0085698A" w:rsidRDefault="009C613D">
      <w:pPr>
        <w:rPr>
          <w:rFonts w:eastAsiaTheme="majorEastAsia" w:cstheme="majorBidi"/>
          <w:iCs/>
          <w:szCs w:val="26"/>
          <w:lang w:val="en-US"/>
        </w:rPr>
        <w:sectPr w:rsidR="009C613D" w:rsidRPr="0085698A" w:rsidSect="009C21C5">
          <w:pgSz w:w="16838" w:h="11906" w:orient="landscape"/>
          <w:pgMar w:top="1134" w:right="1134" w:bottom="1134" w:left="1417" w:header="708" w:footer="708" w:gutter="0"/>
          <w:cols w:space="708"/>
          <w:docGrid w:linePitch="360"/>
        </w:sectPr>
      </w:pPr>
    </w:p>
    <w:p w14:paraId="78241FA6" w14:textId="6C007972" w:rsidR="009C613D" w:rsidRPr="0085698A" w:rsidRDefault="009C613D" w:rsidP="009C613D">
      <w:pPr>
        <w:pStyle w:val="Heading2"/>
        <w:rPr>
          <w:lang w:val="en-US"/>
        </w:rPr>
      </w:pPr>
      <w:bookmarkStart w:id="34" w:name="_Toc137498246"/>
      <w:r w:rsidRPr="0085698A">
        <w:rPr>
          <w:lang w:val="en-US"/>
        </w:rPr>
        <w:lastRenderedPageBreak/>
        <w:t>Middle level, identification</w:t>
      </w:r>
      <w:bookmarkEnd w:id="34"/>
    </w:p>
    <w:p w14:paraId="1CDF1BF1" w14:textId="2D09383E" w:rsidR="009C613D" w:rsidRPr="0085698A" w:rsidRDefault="009C613D" w:rsidP="009C613D">
      <w:pPr>
        <w:pStyle w:val="Heading3"/>
        <w:rPr>
          <w:lang w:val="en-US"/>
        </w:rPr>
      </w:pPr>
      <w:bookmarkStart w:id="35" w:name="_Toc137498247"/>
      <w:r w:rsidRPr="0085698A">
        <w:rPr>
          <w:lang w:val="en-US"/>
        </w:rPr>
        <w:t>Positive emotions, accuracy</w:t>
      </w:r>
      <w:bookmarkEnd w:id="35"/>
    </w:p>
    <w:p w14:paraId="363FB11C" w14:textId="77777777" w:rsidR="009C613D" w:rsidRPr="00146EEF" w:rsidRDefault="009C613D" w:rsidP="009C613D">
      <w:pPr>
        <w:rPr>
          <w:b/>
          <w:bCs/>
          <w:lang w:val="en-US"/>
        </w:rPr>
      </w:pPr>
      <w:r w:rsidRPr="00146EEF">
        <w:rPr>
          <w:b/>
          <w:bCs/>
          <w:lang w:val="en-US"/>
        </w:rPr>
        <w:t>Main analysis</w:t>
      </w:r>
    </w:p>
    <w:p w14:paraId="0E5F1C66" w14:textId="2659EABF" w:rsidR="009C613D" w:rsidRPr="0085698A" w:rsidRDefault="00602B71" w:rsidP="009C613D">
      <w:pPr>
        <w:rPr>
          <w:lang w:val="en-US"/>
        </w:rPr>
      </w:pPr>
      <w:r w:rsidRPr="0085698A">
        <w:rPr>
          <w:noProof/>
          <w:lang w:val="en-US"/>
        </w:rPr>
        <w:drawing>
          <wp:inline distT="0" distB="0" distL="0" distR="0" wp14:anchorId="628F6E56" wp14:editId="32234D20">
            <wp:extent cx="7946372" cy="4688732"/>
            <wp:effectExtent l="0" t="0" r="4445" b="0"/>
            <wp:docPr id="8182156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821564" name="Picture 81821564"/>
                    <pic:cNvPicPr/>
                  </pic:nvPicPr>
                  <pic:blipFill>
                    <a:blip r:embed="rId48">
                      <a:extLst>
                        <a:ext uri="{28A0092B-C50C-407E-A947-70E740481C1C}">
                          <a14:useLocalDpi xmlns:a14="http://schemas.microsoft.com/office/drawing/2010/main" val="0"/>
                        </a:ext>
                      </a:extLst>
                    </a:blip>
                    <a:stretch>
                      <a:fillRect/>
                    </a:stretch>
                  </pic:blipFill>
                  <pic:spPr>
                    <a:xfrm>
                      <a:off x="0" y="0"/>
                      <a:ext cx="7950031" cy="4690891"/>
                    </a:xfrm>
                    <a:prstGeom prst="rect">
                      <a:avLst/>
                    </a:prstGeom>
                  </pic:spPr>
                </pic:pic>
              </a:graphicData>
            </a:graphic>
          </wp:inline>
        </w:drawing>
      </w:r>
    </w:p>
    <w:p w14:paraId="6B09E147" w14:textId="77777777" w:rsidR="00602B71" w:rsidRPr="0085698A" w:rsidRDefault="00602B71" w:rsidP="009C613D">
      <w:pPr>
        <w:rPr>
          <w:lang w:val="en-US"/>
        </w:rPr>
        <w:sectPr w:rsidR="00602B71" w:rsidRPr="0085698A" w:rsidSect="009C21C5">
          <w:pgSz w:w="16838" w:h="11906" w:orient="landscape"/>
          <w:pgMar w:top="1134" w:right="1134" w:bottom="1134" w:left="1417" w:header="708" w:footer="708" w:gutter="0"/>
          <w:cols w:space="708"/>
          <w:docGrid w:linePitch="360"/>
        </w:sectPr>
      </w:pPr>
    </w:p>
    <w:p w14:paraId="397B627C" w14:textId="77777777" w:rsidR="009C613D" w:rsidRPr="00146EEF" w:rsidRDefault="009C613D" w:rsidP="009C613D">
      <w:pPr>
        <w:rPr>
          <w:b/>
          <w:bCs/>
          <w:lang w:val="en-US"/>
        </w:rPr>
      </w:pPr>
      <w:r w:rsidRPr="00146EEF">
        <w:rPr>
          <w:b/>
          <w:bCs/>
          <w:lang w:val="en-US"/>
        </w:rPr>
        <w:lastRenderedPageBreak/>
        <w:t xml:space="preserve">Meta-regression analyses </w:t>
      </w:r>
    </w:p>
    <w:tbl>
      <w:tblPr>
        <w:tblStyle w:val="TableGrid"/>
        <w:tblW w:w="5000" w:type="pct"/>
        <w:tblLook w:val="04A0" w:firstRow="1" w:lastRow="0" w:firstColumn="1" w:lastColumn="0" w:noHBand="0" w:noVBand="1"/>
      </w:tblPr>
      <w:tblGrid>
        <w:gridCol w:w="2027"/>
        <w:gridCol w:w="2490"/>
        <w:gridCol w:w="2490"/>
        <w:gridCol w:w="4249"/>
        <w:gridCol w:w="3021"/>
      </w:tblGrid>
      <w:tr w:rsidR="009C613D" w:rsidRPr="0085698A" w14:paraId="41C38E32" w14:textId="77777777" w:rsidTr="002B1684">
        <w:tc>
          <w:tcPr>
            <w:tcW w:w="710" w:type="pct"/>
            <w:shd w:val="clear" w:color="auto" w:fill="D9D9D9" w:themeFill="background1" w:themeFillShade="D9"/>
          </w:tcPr>
          <w:p w14:paraId="5565F31C" w14:textId="77777777" w:rsidR="009C613D" w:rsidRPr="0085698A" w:rsidRDefault="009C613D" w:rsidP="002B1684">
            <w:pPr>
              <w:contextualSpacing/>
              <w:rPr>
                <w:rFonts w:cs="Times New Roman"/>
                <w:b/>
                <w:bCs/>
              </w:rPr>
            </w:pPr>
            <w:r w:rsidRPr="0085698A">
              <w:rPr>
                <w:rFonts w:cs="Times New Roman"/>
                <w:b/>
                <w:bCs/>
              </w:rPr>
              <w:t>Emotion type</w:t>
            </w:r>
          </w:p>
        </w:tc>
        <w:tc>
          <w:tcPr>
            <w:tcW w:w="872" w:type="pct"/>
            <w:shd w:val="clear" w:color="auto" w:fill="D9D9D9" w:themeFill="background1" w:themeFillShade="D9"/>
          </w:tcPr>
          <w:p w14:paraId="432C5269" w14:textId="77777777" w:rsidR="009C613D" w:rsidRPr="0085698A" w:rsidRDefault="009C613D" w:rsidP="002B1684">
            <w:pPr>
              <w:contextualSpacing/>
              <w:rPr>
                <w:rFonts w:cs="Times New Roman"/>
                <w:b/>
                <w:bCs/>
              </w:rPr>
            </w:pPr>
            <w:r w:rsidRPr="0085698A">
              <w:rPr>
                <w:rFonts w:cs="Times New Roman"/>
                <w:b/>
                <w:bCs/>
              </w:rPr>
              <w:t>Number of studies</w:t>
            </w:r>
          </w:p>
        </w:tc>
        <w:tc>
          <w:tcPr>
            <w:tcW w:w="872" w:type="pct"/>
            <w:shd w:val="clear" w:color="auto" w:fill="D9D9D9" w:themeFill="background1" w:themeFillShade="D9"/>
          </w:tcPr>
          <w:p w14:paraId="16626CCD" w14:textId="77777777" w:rsidR="009C613D" w:rsidRPr="0085698A" w:rsidRDefault="009C613D" w:rsidP="002B1684">
            <w:pPr>
              <w:contextualSpacing/>
              <w:rPr>
                <w:rFonts w:cs="Times New Roman"/>
                <w:b/>
                <w:bCs/>
              </w:rPr>
            </w:pPr>
            <w:r w:rsidRPr="0085698A">
              <w:rPr>
                <w:rFonts w:ascii="Cambria Math" w:hAnsi="Cambria Math" w:cs="Cambria Math"/>
                <w:b/>
                <w:bCs/>
              </w:rPr>
              <w:t>𝛽</w:t>
            </w:r>
          </w:p>
        </w:tc>
        <w:tc>
          <w:tcPr>
            <w:tcW w:w="1488" w:type="pct"/>
            <w:shd w:val="clear" w:color="auto" w:fill="D9D9D9" w:themeFill="background1" w:themeFillShade="D9"/>
          </w:tcPr>
          <w:p w14:paraId="58F4A21A" w14:textId="77777777" w:rsidR="009C613D" w:rsidRPr="0085698A" w:rsidRDefault="009C613D" w:rsidP="002B1684">
            <w:pPr>
              <w:contextualSpacing/>
              <w:rPr>
                <w:rFonts w:cs="Times New Roman"/>
                <w:b/>
                <w:bCs/>
              </w:rPr>
            </w:pPr>
            <w:r w:rsidRPr="0085698A">
              <w:rPr>
                <w:rFonts w:cs="Times New Roman"/>
                <w:b/>
                <w:bCs/>
              </w:rPr>
              <w:t>95% CI</w:t>
            </w:r>
          </w:p>
        </w:tc>
        <w:tc>
          <w:tcPr>
            <w:tcW w:w="1058" w:type="pct"/>
            <w:shd w:val="clear" w:color="auto" w:fill="D9D9D9" w:themeFill="background1" w:themeFillShade="D9"/>
          </w:tcPr>
          <w:p w14:paraId="3BFBB10A" w14:textId="77777777" w:rsidR="009C613D" w:rsidRPr="0085698A" w:rsidRDefault="009C613D" w:rsidP="002B1684">
            <w:pPr>
              <w:contextualSpacing/>
              <w:rPr>
                <w:rFonts w:cs="Times New Roman"/>
                <w:b/>
                <w:bCs/>
              </w:rPr>
            </w:pPr>
            <w:r w:rsidRPr="0085698A">
              <w:rPr>
                <w:rFonts w:cs="Times New Roman"/>
                <w:b/>
                <w:bCs/>
              </w:rPr>
              <w:t>p-value</w:t>
            </w:r>
          </w:p>
        </w:tc>
      </w:tr>
      <w:tr w:rsidR="009C613D" w:rsidRPr="0085698A" w14:paraId="091952EF" w14:textId="77777777" w:rsidTr="002B1684">
        <w:tc>
          <w:tcPr>
            <w:tcW w:w="5000" w:type="pct"/>
            <w:gridSpan w:val="5"/>
            <w:shd w:val="clear" w:color="auto" w:fill="F2F2F2" w:themeFill="background1" w:themeFillShade="F2"/>
          </w:tcPr>
          <w:p w14:paraId="2E338245" w14:textId="77777777" w:rsidR="009C613D" w:rsidRPr="0085698A" w:rsidRDefault="009C613D" w:rsidP="002B1684">
            <w:pPr>
              <w:contextualSpacing/>
              <w:rPr>
                <w:rFonts w:cs="Times New Roman"/>
                <w:b/>
                <w:bCs/>
                <w:i/>
                <w:iCs/>
              </w:rPr>
            </w:pPr>
            <w:r w:rsidRPr="0085698A">
              <w:rPr>
                <w:rFonts w:cs="Times New Roman"/>
                <w:b/>
                <w:bCs/>
                <w:i/>
                <w:iCs/>
              </w:rPr>
              <w:t>Primary outcome (reference category, yes)</w:t>
            </w:r>
          </w:p>
        </w:tc>
      </w:tr>
      <w:tr w:rsidR="009C613D" w:rsidRPr="0085698A" w14:paraId="56EAD797" w14:textId="77777777" w:rsidTr="002B1684">
        <w:tc>
          <w:tcPr>
            <w:tcW w:w="710" w:type="pct"/>
          </w:tcPr>
          <w:p w14:paraId="396B630B" w14:textId="77777777" w:rsidR="009C613D" w:rsidRPr="0085698A" w:rsidRDefault="009C613D" w:rsidP="002B1684">
            <w:pPr>
              <w:contextualSpacing/>
              <w:rPr>
                <w:rFonts w:cs="Times New Roman"/>
              </w:rPr>
            </w:pPr>
            <w:r w:rsidRPr="0085698A">
              <w:rPr>
                <w:rFonts w:cs="Times New Roman"/>
              </w:rPr>
              <w:t>Positive</w:t>
            </w:r>
          </w:p>
        </w:tc>
        <w:tc>
          <w:tcPr>
            <w:tcW w:w="872" w:type="pct"/>
          </w:tcPr>
          <w:p w14:paraId="67C38106" w14:textId="4FD5D73A" w:rsidR="009C613D" w:rsidRPr="0085698A" w:rsidRDefault="005E3471" w:rsidP="002B1684">
            <w:pPr>
              <w:contextualSpacing/>
              <w:rPr>
                <w:rFonts w:cs="Times New Roman"/>
              </w:rPr>
            </w:pPr>
            <w:r w:rsidRPr="0085698A">
              <w:rPr>
                <w:rFonts w:cs="Times New Roman"/>
              </w:rPr>
              <w:t>6</w:t>
            </w:r>
          </w:p>
        </w:tc>
        <w:tc>
          <w:tcPr>
            <w:tcW w:w="872" w:type="pct"/>
          </w:tcPr>
          <w:p w14:paraId="5239AFD3" w14:textId="48A2E8DC" w:rsidR="009C613D" w:rsidRPr="0085698A" w:rsidRDefault="005E3471" w:rsidP="002B1684">
            <w:pPr>
              <w:contextualSpacing/>
              <w:rPr>
                <w:rFonts w:cs="Times New Roman"/>
              </w:rPr>
            </w:pPr>
            <w:r w:rsidRPr="0085698A">
              <w:rPr>
                <w:rFonts w:cs="Times New Roman"/>
              </w:rPr>
              <w:t>-0.258</w:t>
            </w:r>
          </w:p>
        </w:tc>
        <w:tc>
          <w:tcPr>
            <w:tcW w:w="1488" w:type="pct"/>
          </w:tcPr>
          <w:p w14:paraId="0A1B1A08" w14:textId="1CDC5DB6" w:rsidR="009C613D" w:rsidRPr="0085698A" w:rsidRDefault="005E3471" w:rsidP="002B1684">
            <w:pPr>
              <w:contextualSpacing/>
              <w:rPr>
                <w:rFonts w:cs="Times New Roman"/>
              </w:rPr>
            </w:pPr>
            <w:r w:rsidRPr="0085698A">
              <w:rPr>
                <w:rFonts w:cs="Times New Roman"/>
              </w:rPr>
              <w:t>-1.005</w:t>
            </w:r>
            <w:r w:rsidR="009C613D" w:rsidRPr="0085698A">
              <w:rPr>
                <w:rFonts w:cs="Times New Roman"/>
              </w:rPr>
              <w:t xml:space="preserve">, </w:t>
            </w:r>
            <w:r w:rsidRPr="0085698A">
              <w:rPr>
                <w:rFonts w:cs="Times New Roman"/>
              </w:rPr>
              <w:t>0.49</w:t>
            </w:r>
          </w:p>
        </w:tc>
        <w:tc>
          <w:tcPr>
            <w:tcW w:w="1058" w:type="pct"/>
          </w:tcPr>
          <w:p w14:paraId="4CC2595B" w14:textId="3766996B" w:rsidR="009C613D" w:rsidRPr="0085698A" w:rsidRDefault="005E3471" w:rsidP="002B1684">
            <w:pPr>
              <w:contextualSpacing/>
              <w:rPr>
                <w:rFonts w:cs="Times New Roman"/>
              </w:rPr>
            </w:pPr>
            <w:r w:rsidRPr="0085698A">
              <w:rPr>
                <w:rFonts w:cs="Times New Roman"/>
              </w:rPr>
              <w:t>0.499</w:t>
            </w:r>
          </w:p>
        </w:tc>
      </w:tr>
      <w:tr w:rsidR="009C613D" w:rsidRPr="0085698A" w14:paraId="46AB9826" w14:textId="77777777" w:rsidTr="002B1684">
        <w:tc>
          <w:tcPr>
            <w:tcW w:w="5000" w:type="pct"/>
            <w:gridSpan w:val="5"/>
            <w:shd w:val="clear" w:color="auto" w:fill="F2F2F2" w:themeFill="background1" w:themeFillShade="F2"/>
          </w:tcPr>
          <w:p w14:paraId="0A5DAC67" w14:textId="77777777" w:rsidR="009C613D" w:rsidRPr="0085698A" w:rsidRDefault="009C613D" w:rsidP="002B1684">
            <w:pPr>
              <w:contextualSpacing/>
              <w:rPr>
                <w:rFonts w:cs="Times New Roman"/>
                <w:b/>
                <w:bCs/>
                <w:i/>
                <w:iCs/>
              </w:rPr>
            </w:pPr>
            <w:r w:rsidRPr="0085698A">
              <w:rPr>
                <w:rFonts w:cs="Times New Roman"/>
                <w:b/>
                <w:bCs/>
                <w:i/>
                <w:iCs/>
              </w:rPr>
              <w:t>Age</w:t>
            </w:r>
          </w:p>
        </w:tc>
      </w:tr>
      <w:tr w:rsidR="009C613D" w:rsidRPr="0085698A" w14:paraId="0E33A175" w14:textId="77777777" w:rsidTr="002B1684">
        <w:tc>
          <w:tcPr>
            <w:tcW w:w="710" w:type="pct"/>
          </w:tcPr>
          <w:p w14:paraId="580A161C" w14:textId="77777777" w:rsidR="009C613D" w:rsidRPr="0085698A" w:rsidRDefault="009C613D" w:rsidP="002B1684">
            <w:pPr>
              <w:contextualSpacing/>
              <w:rPr>
                <w:rFonts w:cs="Times New Roman"/>
              </w:rPr>
            </w:pPr>
            <w:r w:rsidRPr="0085698A">
              <w:rPr>
                <w:rFonts w:cs="Times New Roman"/>
              </w:rPr>
              <w:t>Positive</w:t>
            </w:r>
          </w:p>
        </w:tc>
        <w:tc>
          <w:tcPr>
            <w:tcW w:w="872" w:type="pct"/>
          </w:tcPr>
          <w:p w14:paraId="15FF20A4" w14:textId="465CB6C1" w:rsidR="009C613D" w:rsidRPr="0085698A" w:rsidRDefault="00602B71" w:rsidP="002B1684">
            <w:pPr>
              <w:contextualSpacing/>
              <w:rPr>
                <w:rFonts w:cs="Times New Roman"/>
              </w:rPr>
            </w:pPr>
            <w:r w:rsidRPr="0085698A">
              <w:rPr>
                <w:rFonts w:cs="Times New Roman"/>
              </w:rPr>
              <w:t>6</w:t>
            </w:r>
          </w:p>
        </w:tc>
        <w:tc>
          <w:tcPr>
            <w:tcW w:w="872" w:type="pct"/>
          </w:tcPr>
          <w:p w14:paraId="7793FFB4" w14:textId="74E74FCF" w:rsidR="009C613D" w:rsidRPr="0085698A" w:rsidRDefault="00602B71" w:rsidP="002B1684">
            <w:pPr>
              <w:contextualSpacing/>
              <w:rPr>
                <w:rFonts w:cs="Times New Roman"/>
              </w:rPr>
            </w:pPr>
            <w:r w:rsidRPr="0085698A">
              <w:rPr>
                <w:rFonts w:cs="Times New Roman"/>
              </w:rPr>
              <w:t>-0.013</w:t>
            </w:r>
          </w:p>
        </w:tc>
        <w:tc>
          <w:tcPr>
            <w:tcW w:w="1488" w:type="pct"/>
          </w:tcPr>
          <w:p w14:paraId="03C58B37" w14:textId="003C1AEE" w:rsidR="009C613D" w:rsidRPr="0085698A" w:rsidRDefault="00602B71" w:rsidP="002B1684">
            <w:pPr>
              <w:contextualSpacing/>
              <w:rPr>
                <w:rFonts w:cs="Times New Roman"/>
              </w:rPr>
            </w:pPr>
            <w:r w:rsidRPr="0085698A">
              <w:rPr>
                <w:rFonts w:cs="Times New Roman"/>
              </w:rPr>
              <w:t>-0.087</w:t>
            </w:r>
            <w:r w:rsidR="009C613D" w:rsidRPr="0085698A">
              <w:rPr>
                <w:rFonts w:cs="Times New Roman"/>
              </w:rPr>
              <w:t xml:space="preserve">, </w:t>
            </w:r>
            <w:r w:rsidRPr="0085698A">
              <w:rPr>
                <w:rFonts w:cs="Times New Roman"/>
              </w:rPr>
              <w:t>0.061</w:t>
            </w:r>
          </w:p>
        </w:tc>
        <w:tc>
          <w:tcPr>
            <w:tcW w:w="1058" w:type="pct"/>
          </w:tcPr>
          <w:p w14:paraId="4C7A62F8" w14:textId="52FA1FA9" w:rsidR="009C613D" w:rsidRPr="0085698A" w:rsidRDefault="00602B71" w:rsidP="002B1684">
            <w:pPr>
              <w:contextualSpacing/>
              <w:rPr>
                <w:rFonts w:cs="Times New Roman"/>
              </w:rPr>
            </w:pPr>
            <w:r w:rsidRPr="0085698A">
              <w:rPr>
                <w:rFonts w:cs="Times New Roman"/>
              </w:rPr>
              <w:t>0.73</w:t>
            </w:r>
          </w:p>
        </w:tc>
      </w:tr>
      <w:tr w:rsidR="009C613D" w:rsidRPr="0085698A" w14:paraId="428090A3" w14:textId="77777777" w:rsidTr="002B1684">
        <w:tc>
          <w:tcPr>
            <w:tcW w:w="5000" w:type="pct"/>
            <w:gridSpan w:val="5"/>
            <w:shd w:val="clear" w:color="auto" w:fill="F2F2F2" w:themeFill="background1" w:themeFillShade="F2"/>
          </w:tcPr>
          <w:p w14:paraId="54D6762D" w14:textId="77777777" w:rsidR="009C613D" w:rsidRPr="0085698A" w:rsidRDefault="009C613D" w:rsidP="002B1684">
            <w:pPr>
              <w:contextualSpacing/>
              <w:rPr>
                <w:rFonts w:cs="Times New Roman"/>
                <w:b/>
                <w:bCs/>
                <w:i/>
                <w:iCs/>
              </w:rPr>
            </w:pPr>
            <w:r w:rsidRPr="0085698A">
              <w:rPr>
                <w:rFonts w:cs="Times New Roman"/>
                <w:b/>
                <w:bCs/>
                <w:i/>
                <w:iCs/>
              </w:rPr>
              <w:t>Age at onset</w:t>
            </w:r>
          </w:p>
        </w:tc>
      </w:tr>
      <w:tr w:rsidR="009C613D" w:rsidRPr="0085698A" w14:paraId="43C39325" w14:textId="77777777" w:rsidTr="002B1684">
        <w:tc>
          <w:tcPr>
            <w:tcW w:w="710" w:type="pct"/>
          </w:tcPr>
          <w:p w14:paraId="3B902133" w14:textId="77777777" w:rsidR="009C613D" w:rsidRPr="0085698A" w:rsidRDefault="009C613D" w:rsidP="002B1684">
            <w:pPr>
              <w:contextualSpacing/>
              <w:rPr>
                <w:rFonts w:cs="Times New Roman"/>
              </w:rPr>
            </w:pPr>
            <w:r w:rsidRPr="0085698A">
              <w:rPr>
                <w:rFonts w:cs="Times New Roman"/>
              </w:rPr>
              <w:t>Positive</w:t>
            </w:r>
          </w:p>
        </w:tc>
        <w:tc>
          <w:tcPr>
            <w:tcW w:w="872" w:type="pct"/>
          </w:tcPr>
          <w:p w14:paraId="2356773F" w14:textId="14AACB2B" w:rsidR="009C613D" w:rsidRPr="0085698A" w:rsidRDefault="00602B71" w:rsidP="002B1684">
            <w:pPr>
              <w:contextualSpacing/>
              <w:rPr>
                <w:rFonts w:cs="Times New Roman"/>
              </w:rPr>
            </w:pPr>
            <w:r w:rsidRPr="0085698A">
              <w:rPr>
                <w:rFonts w:cs="Times New Roman"/>
              </w:rPr>
              <w:t>5</w:t>
            </w:r>
          </w:p>
        </w:tc>
        <w:tc>
          <w:tcPr>
            <w:tcW w:w="872" w:type="pct"/>
          </w:tcPr>
          <w:p w14:paraId="47297DEF" w14:textId="590AD4BB" w:rsidR="009C613D" w:rsidRPr="0085698A" w:rsidRDefault="009C613D" w:rsidP="002B1684">
            <w:pPr>
              <w:contextualSpacing/>
              <w:rPr>
                <w:rFonts w:cs="Times New Roman"/>
              </w:rPr>
            </w:pPr>
            <w:r w:rsidRPr="0085698A">
              <w:rPr>
                <w:rFonts w:cs="Times New Roman"/>
              </w:rPr>
              <w:t>0.0</w:t>
            </w:r>
            <w:r w:rsidR="00602B71" w:rsidRPr="0085698A">
              <w:rPr>
                <w:rFonts w:cs="Times New Roman"/>
              </w:rPr>
              <w:t>01</w:t>
            </w:r>
          </w:p>
        </w:tc>
        <w:tc>
          <w:tcPr>
            <w:tcW w:w="1488" w:type="pct"/>
          </w:tcPr>
          <w:p w14:paraId="1DD10FB2" w14:textId="190EC820" w:rsidR="009C613D" w:rsidRPr="0085698A" w:rsidRDefault="00602B71" w:rsidP="002B1684">
            <w:pPr>
              <w:contextualSpacing/>
              <w:rPr>
                <w:rFonts w:cs="Times New Roman"/>
              </w:rPr>
            </w:pPr>
            <w:r w:rsidRPr="0085698A">
              <w:rPr>
                <w:rFonts w:cs="Times New Roman"/>
              </w:rPr>
              <w:t>-0.06</w:t>
            </w:r>
            <w:r w:rsidR="009C613D" w:rsidRPr="0085698A">
              <w:rPr>
                <w:rFonts w:cs="Times New Roman"/>
              </w:rPr>
              <w:t xml:space="preserve">, </w:t>
            </w:r>
            <w:r w:rsidRPr="0085698A">
              <w:rPr>
                <w:rFonts w:cs="Times New Roman"/>
              </w:rPr>
              <w:t>0.077</w:t>
            </w:r>
          </w:p>
        </w:tc>
        <w:tc>
          <w:tcPr>
            <w:tcW w:w="1058" w:type="pct"/>
          </w:tcPr>
          <w:p w14:paraId="7853D948" w14:textId="77777777" w:rsidR="009C613D" w:rsidRPr="0085698A" w:rsidRDefault="009C613D" w:rsidP="002B1684">
            <w:pPr>
              <w:contextualSpacing/>
              <w:rPr>
                <w:rFonts w:cs="Times New Roman"/>
              </w:rPr>
            </w:pPr>
            <w:r w:rsidRPr="0085698A">
              <w:rPr>
                <w:rFonts w:cs="Times New Roman"/>
              </w:rPr>
              <w:t>0.753</w:t>
            </w:r>
          </w:p>
        </w:tc>
      </w:tr>
      <w:tr w:rsidR="009C613D" w:rsidRPr="0085698A" w14:paraId="435A8360" w14:textId="77777777" w:rsidTr="002B1684">
        <w:tc>
          <w:tcPr>
            <w:tcW w:w="5000" w:type="pct"/>
            <w:gridSpan w:val="5"/>
            <w:shd w:val="clear" w:color="auto" w:fill="F2F2F2" w:themeFill="background1" w:themeFillShade="F2"/>
          </w:tcPr>
          <w:p w14:paraId="62DC955A" w14:textId="77777777" w:rsidR="009C613D" w:rsidRPr="0085698A" w:rsidRDefault="009C613D" w:rsidP="002B1684">
            <w:pPr>
              <w:contextualSpacing/>
              <w:rPr>
                <w:rFonts w:cs="Times New Roman"/>
                <w:b/>
                <w:bCs/>
                <w:i/>
                <w:iCs/>
              </w:rPr>
            </w:pPr>
            <w:r w:rsidRPr="0085698A">
              <w:rPr>
                <w:rFonts w:cs="Times New Roman"/>
                <w:b/>
                <w:bCs/>
                <w:i/>
                <w:iCs/>
              </w:rPr>
              <w:t>Duration of stimuli</w:t>
            </w:r>
          </w:p>
        </w:tc>
      </w:tr>
      <w:tr w:rsidR="009C613D" w:rsidRPr="0085698A" w14:paraId="72B51FB1" w14:textId="77777777" w:rsidTr="002B1684">
        <w:tc>
          <w:tcPr>
            <w:tcW w:w="710" w:type="pct"/>
          </w:tcPr>
          <w:p w14:paraId="62D29A29" w14:textId="77777777" w:rsidR="009C613D" w:rsidRPr="0085698A" w:rsidRDefault="009C613D" w:rsidP="002B1684">
            <w:pPr>
              <w:contextualSpacing/>
              <w:rPr>
                <w:rFonts w:cs="Times New Roman"/>
              </w:rPr>
            </w:pPr>
            <w:r w:rsidRPr="0085698A">
              <w:rPr>
                <w:rFonts w:cs="Times New Roman"/>
              </w:rPr>
              <w:t>Positive</w:t>
            </w:r>
          </w:p>
        </w:tc>
        <w:tc>
          <w:tcPr>
            <w:tcW w:w="872" w:type="pct"/>
          </w:tcPr>
          <w:p w14:paraId="44710351" w14:textId="6F1E9B21" w:rsidR="009C613D" w:rsidRPr="0085698A" w:rsidRDefault="005E3471" w:rsidP="002B1684">
            <w:pPr>
              <w:contextualSpacing/>
              <w:rPr>
                <w:rFonts w:cs="Times New Roman"/>
              </w:rPr>
            </w:pPr>
            <w:r w:rsidRPr="0085698A">
              <w:rPr>
                <w:rFonts w:cs="Times New Roman"/>
              </w:rPr>
              <w:t>5</w:t>
            </w:r>
          </w:p>
        </w:tc>
        <w:tc>
          <w:tcPr>
            <w:tcW w:w="872" w:type="pct"/>
          </w:tcPr>
          <w:p w14:paraId="3E990DE5" w14:textId="1BEB8DF3" w:rsidR="009C613D" w:rsidRPr="0085698A" w:rsidRDefault="009C613D" w:rsidP="002B1684">
            <w:pPr>
              <w:contextualSpacing/>
              <w:rPr>
                <w:rFonts w:cs="Times New Roman"/>
              </w:rPr>
            </w:pPr>
            <w:r w:rsidRPr="0085698A">
              <w:rPr>
                <w:rFonts w:cs="Times New Roman"/>
              </w:rPr>
              <w:t>-0.</w:t>
            </w:r>
            <w:r w:rsidR="005E3471" w:rsidRPr="0085698A">
              <w:rPr>
                <w:rFonts w:cs="Times New Roman"/>
              </w:rPr>
              <w:t>11</w:t>
            </w:r>
            <w:r w:rsidRPr="0085698A">
              <w:rPr>
                <w:rFonts w:cs="Times New Roman"/>
              </w:rPr>
              <w:t>1</w:t>
            </w:r>
          </w:p>
        </w:tc>
        <w:tc>
          <w:tcPr>
            <w:tcW w:w="1488" w:type="pct"/>
          </w:tcPr>
          <w:p w14:paraId="10B6F15F" w14:textId="4EAD1322" w:rsidR="009C613D" w:rsidRPr="0085698A" w:rsidRDefault="005E3471" w:rsidP="002B1684">
            <w:pPr>
              <w:contextualSpacing/>
              <w:rPr>
                <w:rFonts w:cs="Times New Roman"/>
              </w:rPr>
            </w:pPr>
            <w:r w:rsidRPr="0085698A">
              <w:rPr>
                <w:rFonts w:cs="Times New Roman"/>
              </w:rPr>
              <w:t>-0.474</w:t>
            </w:r>
            <w:r w:rsidR="009C613D" w:rsidRPr="0085698A">
              <w:rPr>
                <w:rFonts w:cs="Times New Roman"/>
              </w:rPr>
              <w:t>, 0.</w:t>
            </w:r>
            <w:r w:rsidRPr="0085698A">
              <w:rPr>
                <w:rFonts w:cs="Times New Roman"/>
              </w:rPr>
              <w:t>251</w:t>
            </w:r>
          </w:p>
        </w:tc>
        <w:tc>
          <w:tcPr>
            <w:tcW w:w="1058" w:type="pct"/>
          </w:tcPr>
          <w:p w14:paraId="5556818F" w14:textId="36BBB997" w:rsidR="009C613D" w:rsidRPr="0085698A" w:rsidRDefault="005E3471" w:rsidP="002B1684">
            <w:pPr>
              <w:contextualSpacing/>
              <w:rPr>
                <w:rFonts w:cs="Times New Roman"/>
              </w:rPr>
            </w:pPr>
            <w:r w:rsidRPr="0085698A">
              <w:rPr>
                <w:rFonts w:cs="Times New Roman"/>
              </w:rPr>
              <w:t>0.546</w:t>
            </w:r>
          </w:p>
        </w:tc>
      </w:tr>
      <w:tr w:rsidR="009C613D" w:rsidRPr="0085698A" w14:paraId="3C397110" w14:textId="77777777" w:rsidTr="002B1684">
        <w:tc>
          <w:tcPr>
            <w:tcW w:w="5000" w:type="pct"/>
            <w:gridSpan w:val="5"/>
            <w:shd w:val="clear" w:color="auto" w:fill="F2F2F2" w:themeFill="background1" w:themeFillShade="F2"/>
          </w:tcPr>
          <w:p w14:paraId="298DB3DA" w14:textId="77777777" w:rsidR="009C613D" w:rsidRPr="0085698A" w:rsidRDefault="009C613D" w:rsidP="002B1684">
            <w:pPr>
              <w:contextualSpacing/>
              <w:rPr>
                <w:rFonts w:cs="Times New Roman"/>
                <w:b/>
                <w:bCs/>
                <w:i/>
                <w:iCs/>
              </w:rPr>
            </w:pPr>
            <w:r w:rsidRPr="0085698A">
              <w:rPr>
                <w:rFonts w:cs="Times New Roman"/>
                <w:b/>
                <w:bCs/>
                <w:i/>
                <w:iCs/>
              </w:rPr>
              <w:t>Morphed (reference category, yes)</w:t>
            </w:r>
          </w:p>
        </w:tc>
      </w:tr>
      <w:tr w:rsidR="009C613D" w:rsidRPr="0085698A" w14:paraId="6E74C989" w14:textId="77777777" w:rsidTr="002B1684">
        <w:tc>
          <w:tcPr>
            <w:tcW w:w="710" w:type="pct"/>
          </w:tcPr>
          <w:p w14:paraId="68DB52F2" w14:textId="77777777" w:rsidR="009C613D" w:rsidRPr="0085698A" w:rsidRDefault="009C613D" w:rsidP="002B1684">
            <w:pPr>
              <w:contextualSpacing/>
              <w:rPr>
                <w:rFonts w:cs="Times New Roman"/>
              </w:rPr>
            </w:pPr>
            <w:r w:rsidRPr="0085698A">
              <w:rPr>
                <w:rFonts w:cs="Times New Roman"/>
              </w:rPr>
              <w:t>Positive</w:t>
            </w:r>
          </w:p>
        </w:tc>
        <w:tc>
          <w:tcPr>
            <w:tcW w:w="872" w:type="pct"/>
          </w:tcPr>
          <w:p w14:paraId="4109F70A" w14:textId="24C386A2" w:rsidR="009C613D" w:rsidRPr="0085698A" w:rsidRDefault="005E3471" w:rsidP="002B1684">
            <w:pPr>
              <w:contextualSpacing/>
              <w:rPr>
                <w:rFonts w:cs="Times New Roman"/>
              </w:rPr>
            </w:pPr>
            <w:r w:rsidRPr="0085698A">
              <w:rPr>
                <w:rFonts w:cs="Times New Roman"/>
              </w:rPr>
              <w:t>6</w:t>
            </w:r>
          </w:p>
        </w:tc>
        <w:tc>
          <w:tcPr>
            <w:tcW w:w="872" w:type="pct"/>
          </w:tcPr>
          <w:p w14:paraId="36570E67" w14:textId="2E3D4884" w:rsidR="009C613D" w:rsidRPr="0085698A" w:rsidRDefault="009C613D" w:rsidP="002B1684">
            <w:pPr>
              <w:contextualSpacing/>
              <w:rPr>
                <w:rFonts w:cs="Times New Roman"/>
                <w:b/>
                <w:bCs/>
              </w:rPr>
            </w:pPr>
            <w:r w:rsidRPr="0085698A">
              <w:rPr>
                <w:rFonts w:cs="Times New Roman"/>
                <w:b/>
                <w:bCs/>
              </w:rPr>
              <w:t>1.</w:t>
            </w:r>
            <w:r w:rsidR="005E3471" w:rsidRPr="0085698A">
              <w:rPr>
                <w:rFonts w:cs="Times New Roman"/>
                <w:b/>
                <w:bCs/>
              </w:rPr>
              <w:t>094</w:t>
            </w:r>
          </w:p>
        </w:tc>
        <w:tc>
          <w:tcPr>
            <w:tcW w:w="1488" w:type="pct"/>
          </w:tcPr>
          <w:p w14:paraId="44D0621B" w14:textId="7110C1E7" w:rsidR="009C613D" w:rsidRPr="0085698A" w:rsidRDefault="005E3471" w:rsidP="002B1684">
            <w:pPr>
              <w:contextualSpacing/>
              <w:rPr>
                <w:rFonts w:cs="Times New Roman"/>
                <w:b/>
                <w:bCs/>
              </w:rPr>
            </w:pPr>
            <w:r w:rsidRPr="0085698A">
              <w:rPr>
                <w:rFonts w:cs="Times New Roman"/>
                <w:b/>
                <w:bCs/>
              </w:rPr>
              <w:t>0.175</w:t>
            </w:r>
            <w:r w:rsidR="009C613D" w:rsidRPr="0085698A">
              <w:rPr>
                <w:rFonts w:cs="Times New Roman"/>
                <w:b/>
                <w:bCs/>
              </w:rPr>
              <w:t>, 2.</w:t>
            </w:r>
            <w:r w:rsidRPr="0085698A">
              <w:rPr>
                <w:rFonts w:cs="Times New Roman"/>
                <w:b/>
                <w:bCs/>
              </w:rPr>
              <w:t>0</w:t>
            </w:r>
            <w:r w:rsidR="009C613D" w:rsidRPr="0085698A">
              <w:rPr>
                <w:rFonts w:cs="Times New Roman"/>
                <w:b/>
                <w:bCs/>
              </w:rPr>
              <w:t>1</w:t>
            </w:r>
            <w:r w:rsidRPr="0085698A">
              <w:rPr>
                <w:rFonts w:cs="Times New Roman"/>
                <w:b/>
                <w:bCs/>
              </w:rPr>
              <w:t>3</w:t>
            </w:r>
          </w:p>
        </w:tc>
        <w:tc>
          <w:tcPr>
            <w:tcW w:w="1058" w:type="pct"/>
          </w:tcPr>
          <w:p w14:paraId="095073BD" w14:textId="43DA0658" w:rsidR="009C613D" w:rsidRPr="0085698A" w:rsidRDefault="009C613D" w:rsidP="002B1684">
            <w:pPr>
              <w:contextualSpacing/>
              <w:rPr>
                <w:rFonts w:cs="Times New Roman"/>
                <w:b/>
                <w:bCs/>
              </w:rPr>
            </w:pPr>
            <w:r w:rsidRPr="0085698A">
              <w:rPr>
                <w:rFonts w:cs="Times New Roman"/>
                <w:b/>
                <w:bCs/>
              </w:rPr>
              <w:t>0.0</w:t>
            </w:r>
            <w:r w:rsidR="005E3471" w:rsidRPr="0085698A">
              <w:rPr>
                <w:rFonts w:cs="Times New Roman"/>
                <w:b/>
                <w:bCs/>
              </w:rPr>
              <w:t>2</w:t>
            </w:r>
          </w:p>
        </w:tc>
      </w:tr>
      <w:tr w:rsidR="009C613D" w:rsidRPr="0085698A" w14:paraId="657EB972" w14:textId="77777777" w:rsidTr="002B1684">
        <w:tc>
          <w:tcPr>
            <w:tcW w:w="5000" w:type="pct"/>
            <w:gridSpan w:val="5"/>
            <w:shd w:val="clear" w:color="auto" w:fill="F2F2F2" w:themeFill="background1" w:themeFillShade="F2"/>
          </w:tcPr>
          <w:p w14:paraId="1F2EE7C8" w14:textId="77777777" w:rsidR="009C613D" w:rsidRPr="0085698A" w:rsidRDefault="009C613D" w:rsidP="002B1684">
            <w:pPr>
              <w:contextualSpacing/>
              <w:rPr>
                <w:rFonts w:cs="Times New Roman"/>
                <w:b/>
                <w:bCs/>
                <w:i/>
                <w:iCs/>
              </w:rPr>
            </w:pPr>
            <w:r w:rsidRPr="0085698A">
              <w:rPr>
                <w:rFonts w:cs="Times New Roman"/>
                <w:b/>
                <w:bCs/>
                <w:i/>
                <w:iCs/>
              </w:rPr>
              <w:t>% of females</w:t>
            </w:r>
          </w:p>
        </w:tc>
      </w:tr>
      <w:tr w:rsidR="009C613D" w:rsidRPr="0085698A" w14:paraId="53701791" w14:textId="77777777" w:rsidTr="002B1684">
        <w:tc>
          <w:tcPr>
            <w:tcW w:w="710" w:type="pct"/>
          </w:tcPr>
          <w:p w14:paraId="0B016FFB" w14:textId="77777777" w:rsidR="009C613D" w:rsidRPr="0085698A" w:rsidRDefault="009C613D" w:rsidP="002B1684">
            <w:pPr>
              <w:contextualSpacing/>
              <w:rPr>
                <w:rFonts w:cs="Times New Roman"/>
              </w:rPr>
            </w:pPr>
            <w:r w:rsidRPr="0085698A">
              <w:rPr>
                <w:rFonts w:cs="Times New Roman"/>
              </w:rPr>
              <w:t>Positive</w:t>
            </w:r>
          </w:p>
        </w:tc>
        <w:tc>
          <w:tcPr>
            <w:tcW w:w="872" w:type="pct"/>
          </w:tcPr>
          <w:p w14:paraId="5131A036" w14:textId="51A5DDDF" w:rsidR="009C613D" w:rsidRPr="0085698A" w:rsidRDefault="005E3471" w:rsidP="002B1684">
            <w:pPr>
              <w:contextualSpacing/>
              <w:rPr>
                <w:rFonts w:cs="Times New Roman"/>
              </w:rPr>
            </w:pPr>
            <w:r w:rsidRPr="0085698A">
              <w:rPr>
                <w:rFonts w:cs="Times New Roman"/>
              </w:rPr>
              <w:t>6</w:t>
            </w:r>
          </w:p>
        </w:tc>
        <w:tc>
          <w:tcPr>
            <w:tcW w:w="872" w:type="pct"/>
          </w:tcPr>
          <w:p w14:paraId="77DC2203" w14:textId="2D280F83" w:rsidR="009C613D" w:rsidRPr="0085698A" w:rsidRDefault="005E3471" w:rsidP="002B1684">
            <w:pPr>
              <w:contextualSpacing/>
              <w:rPr>
                <w:rFonts w:cs="Times New Roman"/>
              </w:rPr>
            </w:pPr>
            <w:r w:rsidRPr="0085698A">
              <w:rPr>
                <w:rFonts w:cs="Times New Roman"/>
              </w:rPr>
              <w:t>0.363</w:t>
            </w:r>
          </w:p>
        </w:tc>
        <w:tc>
          <w:tcPr>
            <w:tcW w:w="1488" w:type="pct"/>
          </w:tcPr>
          <w:p w14:paraId="5311CA98" w14:textId="686F478C" w:rsidR="009C613D" w:rsidRPr="0085698A" w:rsidRDefault="005E3471" w:rsidP="002B1684">
            <w:pPr>
              <w:contextualSpacing/>
              <w:rPr>
                <w:rFonts w:cs="Times New Roman"/>
              </w:rPr>
            </w:pPr>
            <w:r w:rsidRPr="0085698A">
              <w:rPr>
                <w:rFonts w:cs="Times New Roman"/>
              </w:rPr>
              <w:t>-1.626</w:t>
            </w:r>
            <w:r w:rsidR="009C613D" w:rsidRPr="0085698A">
              <w:rPr>
                <w:rFonts w:cs="Times New Roman"/>
              </w:rPr>
              <w:t>,</w:t>
            </w:r>
            <w:r w:rsidRPr="0085698A">
              <w:t xml:space="preserve"> </w:t>
            </w:r>
            <w:r w:rsidRPr="0085698A">
              <w:rPr>
                <w:rFonts w:cs="Times New Roman"/>
              </w:rPr>
              <w:t>2.354</w:t>
            </w:r>
          </w:p>
        </w:tc>
        <w:tc>
          <w:tcPr>
            <w:tcW w:w="1058" w:type="pct"/>
          </w:tcPr>
          <w:p w14:paraId="6C960CA5" w14:textId="074AE42C" w:rsidR="009C613D" w:rsidRPr="0085698A" w:rsidRDefault="005E3471" w:rsidP="002B1684">
            <w:pPr>
              <w:contextualSpacing/>
              <w:rPr>
                <w:rFonts w:cs="Times New Roman"/>
              </w:rPr>
            </w:pPr>
            <w:r w:rsidRPr="0085698A">
              <w:rPr>
                <w:rFonts w:cs="Times New Roman"/>
              </w:rPr>
              <w:t>0.72</w:t>
            </w:r>
          </w:p>
        </w:tc>
      </w:tr>
      <w:tr w:rsidR="009C613D" w:rsidRPr="0085698A" w14:paraId="6108ACE3" w14:textId="77777777" w:rsidTr="002B1684">
        <w:tc>
          <w:tcPr>
            <w:tcW w:w="5000" w:type="pct"/>
            <w:gridSpan w:val="5"/>
            <w:shd w:val="clear" w:color="auto" w:fill="F2F2F2" w:themeFill="background1" w:themeFillShade="F2"/>
          </w:tcPr>
          <w:p w14:paraId="2FBF82C6" w14:textId="77777777" w:rsidR="009C613D" w:rsidRPr="0085698A" w:rsidRDefault="009C613D" w:rsidP="002B1684">
            <w:pPr>
              <w:contextualSpacing/>
              <w:rPr>
                <w:rFonts w:cs="Times New Roman"/>
                <w:b/>
                <w:bCs/>
                <w:i/>
                <w:iCs/>
              </w:rPr>
            </w:pPr>
            <w:r w:rsidRPr="0085698A">
              <w:rPr>
                <w:rFonts w:cs="Times New Roman"/>
                <w:b/>
                <w:bCs/>
                <w:i/>
                <w:iCs/>
              </w:rPr>
              <w:t>% of euthymic</w:t>
            </w:r>
          </w:p>
        </w:tc>
      </w:tr>
      <w:tr w:rsidR="009C613D" w:rsidRPr="0085698A" w14:paraId="53D2C3D8" w14:textId="77777777" w:rsidTr="002B1684">
        <w:tc>
          <w:tcPr>
            <w:tcW w:w="710" w:type="pct"/>
          </w:tcPr>
          <w:p w14:paraId="0EE77AF3" w14:textId="77777777" w:rsidR="009C613D" w:rsidRPr="0085698A" w:rsidRDefault="009C613D" w:rsidP="002B1684">
            <w:pPr>
              <w:contextualSpacing/>
              <w:rPr>
                <w:rFonts w:cs="Times New Roman"/>
              </w:rPr>
            </w:pPr>
            <w:r w:rsidRPr="0085698A">
              <w:rPr>
                <w:rFonts w:cs="Times New Roman"/>
              </w:rPr>
              <w:t>Positive</w:t>
            </w:r>
          </w:p>
        </w:tc>
        <w:tc>
          <w:tcPr>
            <w:tcW w:w="872" w:type="pct"/>
          </w:tcPr>
          <w:p w14:paraId="61646244" w14:textId="77777777" w:rsidR="009C613D" w:rsidRPr="0085698A" w:rsidRDefault="009C613D" w:rsidP="002B1684">
            <w:pPr>
              <w:contextualSpacing/>
              <w:rPr>
                <w:rFonts w:cs="Times New Roman"/>
              </w:rPr>
            </w:pPr>
            <w:r w:rsidRPr="0085698A">
              <w:rPr>
                <w:rFonts w:cs="Times New Roman"/>
              </w:rPr>
              <w:t>4</w:t>
            </w:r>
          </w:p>
        </w:tc>
        <w:tc>
          <w:tcPr>
            <w:tcW w:w="872" w:type="pct"/>
          </w:tcPr>
          <w:p w14:paraId="631AA810" w14:textId="77777777" w:rsidR="009C613D" w:rsidRPr="0085698A" w:rsidRDefault="009C613D" w:rsidP="002B1684">
            <w:pPr>
              <w:contextualSpacing/>
              <w:rPr>
                <w:rFonts w:cs="Times New Roman"/>
              </w:rPr>
            </w:pPr>
            <w:r w:rsidRPr="0085698A">
              <w:rPr>
                <w:rFonts w:cs="Times New Roman"/>
              </w:rPr>
              <w:t>1.15</w:t>
            </w:r>
          </w:p>
        </w:tc>
        <w:tc>
          <w:tcPr>
            <w:tcW w:w="1488" w:type="pct"/>
          </w:tcPr>
          <w:p w14:paraId="10AE5418" w14:textId="77777777" w:rsidR="009C613D" w:rsidRPr="0085698A" w:rsidRDefault="009C613D" w:rsidP="002B1684">
            <w:pPr>
              <w:contextualSpacing/>
              <w:rPr>
                <w:rFonts w:cs="Times New Roman"/>
              </w:rPr>
            </w:pPr>
            <w:r w:rsidRPr="0085698A">
              <w:rPr>
                <w:rFonts w:cs="Times New Roman"/>
              </w:rPr>
              <w:t>0.045, 2.256</w:t>
            </w:r>
          </w:p>
        </w:tc>
        <w:tc>
          <w:tcPr>
            <w:tcW w:w="1058" w:type="pct"/>
          </w:tcPr>
          <w:p w14:paraId="0ADCCDE0" w14:textId="77777777" w:rsidR="009C613D" w:rsidRPr="0085698A" w:rsidRDefault="009C613D" w:rsidP="002B1684">
            <w:pPr>
              <w:contextualSpacing/>
              <w:rPr>
                <w:rFonts w:cs="Times New Roman"/>
              </w:rPr>
            </w:pPr>
            <w:r w:rsidRPr="0085698A">
              <w:rPr>
                <w:rFonts w:cs="Times New Roman"/>
              </w:rPr>
              <w:t>0.041</w:t>
            </w:r>
          </w:p>
        </w:tc>
      </w:tr>
      <w:tr w:rsidR="009C613D" w:rsidRPr="0085698A" w14:paraId="7995EA59" w14:textId="77777777" w:rsidTr="002B1684">
        <w:tc>
          <w:tcPr>
            <w:tcW w:w="5000" w:type="pct"/>
            <w:gridSpan w:val="5"/>
            <w:shd w:val="clear" w:color="auto" w:fill="F2F2F2" w:themeFill="background1" w:themeFillShade="F2"/>
          </w:tcPr>
          <w:p w14:paraId="0EB61024" w14:textId="77777777" w:rsidR="009C613D" w:rsidRPr="0085698A" w:rsidRDefault="009C613D" w:rsidP="002B1684">
            <w:pPr>
              <w:contextualSpacing/>
              <w:rPr>
                <w:rFonts w:cs="Times New Roman"/>
                <w:b/>
                <w:bCs/>
                <w:i/>
                <w:iCs/>
              </w:rPr>
            </w:pPr>
            <w:r w:rsidRPr="0085698A">
              <w:rPr>
                <w:rFonts w:cs="Times New Roman"/>
                <w:b/>
                <w:bCs/>
                <w:i/>
                <w:iCs/>
              </w:rPr>
              <w:t>% of depressed</w:t>
            </w:r>
          </w:p>
        </w:tc>
      </w:tr>
      <w:tr w:rsidR="009C613D" w:rsidRPr="0085698A" w14:paraId="662F2BE1" w14:textId="77777777" w:rsidTr="002B1684">
        <w:tc>
          <w:tcPr>
            <w:tcW w:w="710" w:type="pct"/>
          </w:tcPr>
          <w:p w14:paraId="238B38EA" w14:textId="77777777" w:rsidR="009C613D" w:rsidRPr="0085698A" w:rsidRDefault="009C613D" w:rsidP="002B1684">
            <w:pPr>
              <w:contextualSpacing/>
              <w:rPr>
                <w:rFonts w:cs="Times New Roman"/>
              </w:rPr>
            </w:pPr>
            <w:r w:rsidRPr="0085698A">
              <w:rPr>
                <w:rFonts w:cs="Times New Roman"/>
              </w:rPr>
              <w:t>Positive</w:t>
            </w:r>
          </w:p>
        </w:tc>
        <w:tc>
          <w:tcPr>
            <w:tcW w:w="872" w:type="pct"/>
          </w:tcPr>
          <w:p w14:paraId="2F133164" w14:textId="77777777" w:rsidR="009C613D" w:rsidRPr="0085698A" w:rsidRDefault="009C613D" w:rsidP="002B1684">
            <w:pPr>
              <w:contextualSpacing/>
              <w:rPr>
                <w:rFonts w:cs="Times New Roman"/>
              </w:rPr>
            </w:pPr>
            <w:r w:rsidRPr="0085698A">
              <w:rPr>
                <w:rFonts w:cs="Times New Roman"/>
              </w:rPr>
              <w:t>4</w:t>
            </w:r>
          </w:p>
        </w:tc>
        <w:tc>
          <w:tcPr>
            <w:tcW w:w="872" w:type="pct"/>
          </w:tcPr>
          <w:p w14:paraId="0E5A8EA4" w14:textId="77777777" w:rsidR="009C613D" w:rsidRPr="0085698A" w:rsidRDefault="009C613D" w:rsidP="002B1684">
            <w:pPr>
              <w:contextualSpacing/>
              <w:rPr>
                <w:rFonts w:cs="Times New Roman"/>
              </w:rPr>
            </w:pPr>
            <w:r w:rsidRPr="0085698A">
              <w:rPr>
                <w:rFonts w:cs="Times New Roman"/>
              </w:rPr>
              <w:t>-0.918</w:t>
            </w:r>
          </w:p>
        </w:tc>
        <w:tc>
          <w:tcPr>
            <w:tcW w:w="1488" w:type="pct"/>
          </w:tcPr>
          <w:p w14:paraId="431EDDBA" w14:textId="77777777" w:rsidR="009C613D" w:rsidRPr="0085698A" w:rsidRDefault="009C613D" w:rsidP="002B1684">
            <w:pPr>
              <w:contextualSpacing/>
              <w:rPr>
                <w:rFonts w:cs="Times New Roman"/>
              </w:rPr>
            </w:pPr>
            <w:r w:rsidRPr="0085698A">
              <w:rPr>
                <w:rFonts w:cs="Times New Roman"/>
              </w:rPr>
              <w:t>-1.325, 0.489</w:t>
            </w:r>
          </w:p>
        </w:tc>
        <w:tc>
          <w:tcPr>
            <w:tcW w:w="1058" w:type="pct"/>
          </w:tcPr>
          <w:p w14:paraId="122D1299" w14:textId="77777777" w:rsidR="009C613D" w:rsidRPr="0085698A" w:rsidRDefault="009C613D" w:rsidP="002B1684">
            <w:pPr>
              <w:contextualSpacing/>
              <w:rPr>
                <w:rFonts w:cs="Times New Roman"/>
              </w:rPr>
            </w:pPr>
            <w:r w:rsidRPr="0085698A">
              <w:rPr>
                <w:rFonts w:cs="Times New Roman"/>
              </w:rPr>
              <w:t>0.201</w:t>
            </w:r>
          </w:p>
        </w:tc>
      </w:tr>
      <w:tr w:rsidR="009C613D" w:rsidRPr="0085698A" w14:paraId="533E60A2" w14:textId="77777777" w:rsidTr="002B1684">
        <w:tc>
          <w:tcPr>
            <w:tcW w:w="5000" w:type="pct"/>
            <w:gridSpan w:val="5"/>
            <w:shd w:val="clear" w:color="auto" w:fill="F2F2F2" w:themeFill="background1" w:themeFillShade="F2"/>
          </w:tcPr>
          <w:p w14:paraId="7244C4CA" w14:textId="77777777" w:rsidR="009C613D" w:rsidRPr="0085698A" w:rsidRDefault="009C613D" w:rsidP="002B1684">
            <w:pPr>
              <w:contextualSpacing/>
              <w:rPr>
                <w:rFonts w:cs="Times New Roman"/>
                <w:b/>
                <w:bCs/>
                <w:i/>
                <w:iCs/>
              </w:rPr>
            </w:pPr>
            <w:r w:rsidRPr="0085698A">
              <w:rPr>
                <w:rFonts w:cs="Times New Roman"/>
                <w:b/>
                <w:bCs/>
                <w:i/>
                <w:iCs/>
              </w:rPr>
              <w:t>% of (hypo)manic</w:t>
            </w:r>
          </w:p>
        </w:tc>
      </w:tr>
      <w:tr w:rsidR="009C613D" w:rsidRPr="0085698A" w14:paraId="2A998D6E" w14:textId="77777777" w:rsidTr="002B1684">
        <w:tc>
          <w:tcPr>
            <w:tcW w:w="710" w:type="pct"/>
          </w:tcPr>
          <w:p w14:paraId="195B01A1" w14:textId="77777777" w:rsidR="009C613D" w:rsidRPr="0085698A" w:rsidRDefault="009C613D" w:rsidP="002B1684">
            <w:pPr>
              <w:contextualSpacing/>
              <w:rPr>
                <w:rFonts w:cs="Times New Roman"/>
              </w:rPr>
            </w:pPr>
            <w:r w:rsidRPr="0085698A">
              <w:rPr>
                <w:rFonts w:cs="Times New Roman"/>
              </w:rPr>
              <w:t>Positive</w:t>
            </w:r>
          </w:p>
        </w:tc>
        <w:tc>
          <w:tcPr>
            <w:tcW w:w="872" w:type="pct"/>
          </w:tcPr>
          <w:p w14:paraId="535A3AEE" w14:textId="77777777" w:rsidR="009C613D" w:rsidRPr="0085698A" w:rsidRDefault="009C613D" w:rsidP="002B1684">
            <w:pPr>
              <w:contextualSpacing/>
              <w:rPr>
                <w:rFonts w:cs="Times New Roman"/>
              </w:rPr>
            </w:pPr>
            <w:r w:rsidRPr="0085698A">
              <w:rPr>
                <w:rFonts w:cs="Times New Roman"/>
              </w:rPr>
              <w:t>4</w:t>
            </w:r>
          </w:p>
        </w:tc>
        <w:tc>
          <w:tcPr>
            <w:tcW w:w="872" w:type="pct"/>
          </w:tcPr>
          <w:p w14:paraId="47939434" w14:textId="77777777" w:rsidR="009C613D" w:rsidRPr="0085698A" w:rsidRDefault="009C613D" w:rsidP="002B1684">
            <w:pPr>
              <w:contextualSpacing/>
              <w:rPr>
                <w:rFonts w:cs="Times New Roman"/>
              </w:rPr>
            </w:pPr>
            <w:r w:rsidRPr="0085698A">
              <w:rPr>
                <w:rFonts w:cs="Times New Roman"/>
              </w:rPr>
              <w:t>-0.21</w:t>
            </w:r>
          </w:p>
        </w:tc>
        <w:tc>
          <w:tcPr>
            <w:tcW w:w="1488" w:type="pct"/>
          </w:tcPr>
          <w:p w14:paraId="03A95D45" w14:textId="77777777" w:rsidR="009C613D" w:rsidRPr="0085698A" w:rsidRDefault="009C613D" w:rsidP="002B1684">
            <w:pPr>
              <w:contextualSpacing/>
              <w:rPr>
                <w:rFonts w:cs="Times New Roman"/>
              </w:rPr>
            </w:pPr>
            <w:r w:rsidRPr="0085698A">
              <w:rPr>
                <w:rFonts w:cs="Times New Roman"/>
              </w:rPr>
              <w:t>-1.982, 1.563</w:t>
            </w:r>
          </w:p>
        </w:tc>
        <w:tc>
          <w:tcPr>
            <w:tcW w:w="1058" w:type="pct"/>
          </w:tcPr>
          <w:p w14:paraId="136BD365" w14:textId="77777777" w:rsidR="009C613D" w:rsidRPr="0085698A" w:rsidRDefault="009C613D" w:rsidP="002B1684">
            <w:pPr>
              <w:contextualSpacing/>
              <w:rPr>
                <w:rFonts w:cs="Times New Roman"/>
              </w:rPr>
            </w:pPr>
            <w:r w:rsidRPr="0085698A">
              <w:rPr>
                <w:rFonts w:cs="Times New Roman"/>
              </w:rPr>
              <w:t>0.816</w:t>
            </w:r>
          </w:p>
        </w:tc>
      </w:tr>
      <w:tr w:rsidR="009C613D" w:rsidRPr="0085698A" w14:paraId="19E08E99" w14:textId="77777777" w:rsidTr="002B1684">
        <w:tc>
          <w:tcPr>
            <w:tcW w:w="5000" w:type="pct"/>
            <w:gridSpan w:val="5"/>
            <w:shd w:val="clear" w:color="auto" w:fill="F2F2F2" w:themeFill="background1" w:themeFillShade="F2"/>
          </w:tcPr>
          <w:p w14:paraId="4EF14B3F" w14:textId="77777777" w:rsidR="009C613D" w:rsidRPr="0085698A" w:rsidRDefault="009C613D" w:rsidP="002B1684">
            <w:pPr>
              <w:contextualSpacing/>
              <w:rPr>
                <w:rFonts w:cs="Times New Roman"/>
                <w:b/>
                <w:bCs/>
                <w:i/>
                <w:iCs/>
              </w:rPr>
            </w:pPr>
            <w:r w:rsidRPr="0085698A">
              <w:rPr>
                <w:rFonts w:cs="Times New Roman"/>
                <w:b/>
                <w:bCs/>
                <w:i/>
                <w:iCs/>
              </w:rPr>
              <w:t>Symptoms severity scale, depression</w:t>
            </w:r>
          </w:p>
        </w:tc>
      </w:tr>
      <w:tr w:rsidR="009C613D" w:rsidRPr="0085698A" w14:paraId="0D6EAC31" w14:textId="77777777" w:rsidTr="002B1684">
        <w:tc>
          <w:tcPr>
            <w:tcW w:w="710" w:type="pct"/>
          </w:tcPr>
          <w:p w14:paraId="79D6C7D0" w14:textId="77777777" w:rsidR="009C613D" w:rsidRPr="0085698A" w:rsidRDefault="009C613D" w:rsidP="002B1684">
            <w:pPr>
              <w:contextualSpacing/>
              <w:rPr>
                <w:rFonts w:cs="Times New Roman"/>
              </w:rPr>
            </w:pPr>
            <w:r w:rsidRPr="0085698A">
              <w:rPr>
                <w:rFonts w:cs="Times New Roman"/>
              </w:rPr>
              <w:t>Positive</w:t>
            </w:r>
          </w:p>
        </w:tc>
        <w:tc>
          <w:tcPr>
            <w:tcW w:w="872" w:type="pct"/>
          </w:tcPr>
          <w:p w14:paraId="3FBC6B00" w14:textId="77777777" w:rsidR="009C613D" w:rsidRPr="0085698A" w:rsidRDefault="009C613D" w:rsidP="002B1684">
            <w:pPr>
              <w:contextualSpacing/>
              <w:rPr>
                <w:rFonts w:cs="Times New Roman"/>
              </w:rPr>
            </w:pPr>
            <w:r w:rsidRPr="0085698A">
              <w:rPr>
                <w:rFonts w:cs="Times New Roman"/>
              </w:rPr>
              <w:t>4</w:t>
            </w:r>
          </w:p>
        </w:tc>
        <w:tc>
          <w:tcPr>
            <w:tcW w:w="872" w:type="pct"/>
          </w:tcPr>
          <w:p w14:paraId="3A61C354" w14:textId="77777777" w:rsidR="009C613D" w:rsidRPr="0085698A" w:rsidRDefault="009C613D" w:rsidP="002B1684">
            <w:pPr>
              <w:contextualSpacing/>
              <w:rPr>
                <w:rFonts w:cs="Times New Roman"/>
                <w:b/>
                <w:bCs/>
              </w:rPr>
            </w:pPr>
            <w:r w:rsidRPr="0085698A">
              <w:rPr>
                <w:rFonts w:cs="Times New Roman"/>
                <w:b/>
                <w:bCs/>
              </w:rPr>
              <w:t>-0.526</w:t>
            </w:r>
          </w:p>
        </w:tc>
        <w:tc>
          <w:tcPr>
            <w:tcW w:w="1488" w:type="pct"/>
          </w:tcPr>
          <w:p w14:paraId="538F4FAC" w14:textId="77777777" w:rsidR="009C613D" w:rsidRPr="0085698A" w:rsidRDefault="009C613D" w:rsidP="002B1684">
            <w:pPr>
              <w:contextualSpacing/>
              <w:rPr>
                <w:rFonts w:cs="Times New Roman"/>
                <w:b/>
                <w:bCs/>
              </w:rPr>
            </w:pPr>
            <w:r w:rsidRPr="0085698A">
              <w:rPr>
                <w:rFonts w:cs="Times New Roman"/>
                <w:b/>
                <w:bCs/>
              </w:rPr>
              <w:t>-0.936, -0.115</w:t>
            </w:r>
          </w:p>
        </w:tc>
        <w:tc>
          <w:tcPr>
            <w:tcW w:w="1058" w:type="pct"/>
          </w:tcPr>
          <w:p w14:paraId="3BF05160" w14:textId="77777777" w:rsidR="009C613D" w:rsidRPr="0085698A" w:rsidRDefault="009C613D" w:rsidP="002B1684">
            <w:pPr>
              <w:contextualSpacing/>
              <w:rPr>
                <w:rFonts w:cs="Times New Roman"/>
                <w:b/>
                <w:bCs/>
              </w:rPr>
            </w:pPr>
            <w:r w:rsidRPr="0085698A">
              <w:rPr>
                <w:rFonts w:cs="Times New Roman"/>
                <w:b/>
                <w:bCs/>
              </w:rPr>
              <w:t>0.012</w:t>
            </w:r>
          </w:p>
        </w:tc>
      </w:tr>
      <w:tr w:rsidR="009C613D" w:rsidRPr="0085698A" w14:paraId="7EA08EF2" w14:textId="77777777" w:rsidTr="002B1684">
        <w:tc>
          <w:tcPr>
            <w:tcW w:w="5000" w:type="pct"/>
            <w:gridSpan w:val="5"/>
            <w:shd w:val="clear" w:color="auto" w:fill="F2F2F2" w:themeFill="background1" w:themeFillShade="F2"/>
          </w:tcPr>
          <w:p w14:paraId="69D07EE2" w14:textId="77777777" w:rsidR="009C613D" w:rsidRPr="0085698A" w:rsidRDefault="009C613D" w:rsidP="002B1684">
            <w:pPr>
              <w:contextualSpacing/>
              <w:rPr>
                <w:rFonts w:cs="Times New Roman"/>
                <w:b/>
                <w:bCs/>
                <w:i/>
                <w:iCs/>
              </w:rPr>
            </w:pPr>
            <w:r w:rsidRPr="0085698A">
              <w:rPr>
                <w:rFonts w:cs="Times New Roman"/>
                <w:b/>
                <w:bCs/>
                <w:i/>
                <w:iCs/>
              </w:rPr>
              <w:t>Publication Year</w:t>
            </w:r>
          </w:p>
        </w:tc>
      </w:tr>
      <w:tr w:rsidR="009C613D" w:rsidRPr="0085698A" w14:paraId="18B38658" w14:textId="77777777" w:rsidTr="002B1684">
        <w:tc>
          <w:tcPr>
            <w:tcW w:w="710" w:type="pct"/>
          </w:tcPr>
          <w:p w14:paraId="336550FF" w14:textId="77777777" w:rsidR="009C613D" w:rsidRPr="0085698A" w:rsidRDefault="009C613D" w:rsidP="002B1684">
            <w:pPr>
              <w:contextualSpacing/>
              <w:rPr>
                <w:rFonts w:cs="Times New Roman"/>
              </w:rPr>
            </w:pPr>
            <w:r w:rsidRPr="0085698A">
              <w:rPr>
                <w:rFonts w:cs="Times New Roman"/>
              </w:rPr>
              <w:t>Positive</w:t>
            </w:r>
          </w:p>
        </w:tc>
        <w:tc>
          <w:tcPr>
            <w:tcW w:w="872" w:type="pct"/>
          </w:tcPr>
          <w:p w14:paraId="50E11828" w14:textId="0612A334" w:rsidR="009C613D" w:rsidRPr="0085698A" w:rsidRDefault="005E3471" w:rsidP="002B1684">
            <w:pPr>
              <w:contextualSpacing/>
              <w:rPr>
                <w:rFonts w:cs="Times New Roman"/>
              </w:rPr>
            </w:pPr>
            <w:r w:rsidRPr="0085698A">
              <w:rPr>
                <w:rFonts w:cs="Times New Roman"/>
              </w:rPr>
              <w:t>6</w:t>
            </w:r>
          </w:p>
        </w:tc>
        <w:tc>
          <w:tcPr>
            <w:tcW w:w="872" w:type="pct"/>
          </w:tcPr>
          <w:p w14:paraId="6668A858" w14:textId="77777777" w:rsidR="009C613D" w:rsidRPr="0085698A" w:rsidRDefault="009C613D" w:rsidP="002B1684">
            <w:pPr>
              <w:contextualSpacing/>
              <w:rPr>
                <w:rFonts w:cs="Times New Roman"/>
                <w:b/>
                <w:bCs/>
              </w:rPr>
            </w:pPr>
            <w:r w:rsidRPr="0085698A">
              <w:rPr>
                <w:rFonts w:cs="Times New Roman"/>
                <w:b/>
                <w:bCs/>
              </w:rPr>
              <w:t>0.13</w:t>
            </w:r>
          </w:p>
        </w:tc>
        <w:tc>
          <w:tcPr>
            <w:tcW w:w="1488" w:type="pct"/>
          </w:tcPr>
          <w:p w14:paraId="580F34CC" w14:textId="77777777" w:rsidR="009C613D" w:rsidRPr="0085698A" w:rsidRDefault="009C613D" w:rsidP="002B1684">
            <w:pPr>
              <w:contextualSpacing/>
              <w:rPr>
                <w:rFonts w:cs="Times New Roman"/>
                <w:b/>
                <w:bCs/>
              </w:rPr>
            </w:pPr>
            <w:r w:rsidRPr="0085698A">
              <w:rPr>
                <w:rFonts w:cs="Times New Roman"/>
                <w:b/>
                <w:bCs/>
              </w:rPr>
              <w:t>0.036, 0.224</w:t>
            </w:r>
          </w:p>
        </w:tc>
        <w:tc>
          <w:tcPr>
            <w:tcW w:w="1058" w:type="pct"/>
          </w:tcPr>
          <w:p w14:paraId="5A696779" w14:textId="77777777" w:rsidR="009C613D" w:rsidRPr="0085698A" w:rsidRDefault="009C613D" w:rsidP="002B1684">
            <w:pPr>
              <w:contextualSpacing/>
              <w:rPr>
                <w:rFonts w:cs="Times New Roman"/>
                <w:b/>
                <w:bCs/>
              </w:rPr>
            </w:pPr>
            <w:r w:rsidRPr="0085698A">
              <w:rPr>
                <w:rFonts w:cs="Times New Roman"/>
                <w:b/>
                <w:bCs/>
              </w:rPr>
              <w:t>0.007</w:t>
            </w:r>
          </w:p>
        </w:tc>
      </w:tr>
      <w:tr w:rsidR="00137631" w:rsidRPr="0085698A" w14:paraId="401A1314" w14:textId="77777777" w:rsidTr="00383307">
        <w:tc>
          <w:tcPr>
            <w:tcW w:w="5000" w:type="pct"/>
            <w:gridSpan w:val="5"/>
            <w:shd w:val="clear" w:color="auto" w:fill="F2F2F2" w:themeFill="background1" w:themeFillShade="F2"/>
          </w:tcPr>
          <w:p w14:paraId="2DA222B4" w14:textId="616488FA" w:rsidR="00137631" w:rsidRPr="0085698A" w:rsidRDefault="00137631" w:rsidP="00383307">
            <w:pPr>
              <w:contextualSpacing/>
              <w:rPr>
                <w:rFonts w:cs="Times New Roman"/>
                <w:b/>
                <w:bCs/>
                <w:i/>
                <w:iCs/>
              </w:rPr>
            </w:pPr>
            <w:r>
              <w:rPr>
                <w:rFonts w:cs="Times New Roman"/>
                <w:b/>
                <w:bCs/>
                <w:i/>
                <w:iCs/>
              </w:rPr>
              <w:t>NOS score</w:t>
            </w:r>
          </w:p>
        </w:tc>
      </w:tr>
      <w:tr w:rsidR="00137631" w:rsidRPr="0085698A" w14:paraId="6B7E6D19" w14:textId="77777777" w:rsidTr="00383307">
        <w:tc>
          <w:tcPr>
            <w:tcW w:w="710" w:type="pct"/>
          </w:tcPr>
          <w:p w14:paraId="435ACF3E" w14:textId="77777777" w:rsidR="00137631" w:rsidRPr="0085698A" w:rsidRDefault="00137631" w:rsidP="00383307">
            <w:pPr>
              <w:contextualSpacing/>
              <w:rPr>
                <w:rFonts w:cs="Times New Roman"/>
              </w:rPr>
            </w:pPr>
            <w:r w:rsidRPr="0085698A">
              <w:rPr>
                <w:rFonts w:cs="Times New Roman"/>
              </w:rPr>
              <w:t>Positive</w:t>
            </w:r>
          </w:p>
        </w:tc>
        <w:tc>
          <w:tcPr>
            <w:tcW w:w="872" w:type="pct"/>
          </w:tcPr>
          <w:p w14:paraId="0DCD435C" w14:textId="77777777" w:rsidR="00137631" w:rsidRPr="0085698A" w:rsidRDefault="00137631" w:rsidP="00383307">
            <w:pPr>
              <w:contextualSpacing/>
              <w:rPr>
                <w:rFonts w:cs="Times New Roman"/>
              </w:rPr>
            </w:pPr>
            <w:r w:rsidRPr="0085698A">
              <w:rPr>
                <w:rFonts w:cs="Times New Roman"/>
              </w:rPr>
              <w:t>6</w:t>
            </w:r>
          </w:p>
        </w:tc>
        <w:tc>
          <w:tcPr>
            <w:tcW w:w="872" w:type="pct"/>
          </w:tcPr>
          <w:p w14:paraId="169DDEFD" w14:textId="353CD369" w:rsidR="00137631" w:rsidRPr="00137631" w:rsidRDefault="00137631" w:rsidP="00383307">
            <w:pPr>
              <w:contextualSpacing/>
              <w:rPr>
                <w:rFonts w:cs="Times New Roman"/>
              </w:rPr>
            </w:pPr>
            <w:r>
              <w:rPr>
                <w:rFonts w:cs="Times New Roman"/>
              </w:rPr>
              <w:t>0.134</w:t>
            </w:r>
          </w:p>
        </w:tc>
        <w:tc>
          <w:tcPr>
            <w:tcW w:w="1488" w:type="pct"/>
          </w:tcPr>
          <w:p w14:paraId="41805D16" w14:textId="75A5278E" w:rsidR="00137631" w:rsidRPr="00137631" w:rsidRDefault="00137631" w:rsidP="00383307">
            <w:pPr>
              <w:contextualSpacing/>
              <w:rPr>
                <w:rFonts w:cs="Times New Roman"/>
              </w:rPr>
            </w:pPr>
            <w:r>
              <w:rPr>
                <w:rFonts w:cs="Times New Roman"/>
              </w:rPr>
              <w:t>-0.119, 0.387</w:t>
            </w:r>
          </w:p>
        </w:tc>
        <w:tc>
          <w:tcPr>
            <w:tcW w:w="1058" w:type="pct"/>
          </w:tcPr>
          <w:p w14:paraId="747FF246" w14:textId="45FBF791" w:rsidR="00137631" w:rsidRPr="00137631" w:rsidRDefault="00137631" w:rsidP="00383307">
            <w:pPr>
              <w:contextualSpacing/>
              <w:rPr>
                <w:rFonts w:cs="Times New Roman"/>
              </w:rPr>
            </w:pPr>
            <w:r>
              <w:rPr>
                <w:rFonts w:cs="Times New Roman"/>
              </w:rPr>
              <w:t>0.3</w:t>
            </w:r>
          </w:p>
        </w:tc>
      </w:tr>
    </w:tbl>
    <w:p w14:paraId="4D7E030A" w14:textId="77777777" w:rsidR="009C613D" w:rsidRPr="0085698A" w:rsidRDefault="009C613D" w:rsidP="009C613D">
      <w:pPr>
        <w:rPr>
          <w:lang w:val="en-US"/>
        </w:rPr>
      </w:pPr>
    </w:p>
    <w:p w14:paraId="25D50D68" w14:textId="77777777" w:rsidR="009C613D" w:rsidRPr="0085698A" w:rsidRDefault="009C613D" w:rsidP="009C613D">
      <w:pPr>
        <w:rPr>
          <w:lang w:val="en-US"/>
        </w:rPr>
        <w:sectPr w:rsidR="009C613D" w:rsidRPr="0085698A" w:rsidSect="009C21C5">
          <w:pgSz w:w="16838" w:h="11906" w:orient="landscape"/>
          <w:pgMar w:top="1134" w:right="1134" w:bottom="1134" w:left="1417" w:header="708" w:footer="708" w:gutter="0"/>
          <w:cols w:space="708"/>
          <w:docGrid w:linePitch="360"/>
        </w:sectPr>
      </w:pPr>
    </w:p>
    <w:p w14:paraId="76478839" w14:textId="77777777" w:rsidR="009C613D" w:rsidRPr="00146EEF" w:rsidRDefault="009C613D" w:rsidP="009C613D">
      <w:pPr>
        <w:rPr>
          <w:b/>
          <w:bCs/>
          <w:lang w:val="en-US"/>
        </w:rPr>
      </w:pPr>
      <w:r w:rsidRPr="00146EEF">
        <w:rPr>
          <w:b/>
          <w:bCs/>
          <w:lang w:val="en-US"/>
        </w:rPr>
        <w:lastRenderedPageBreak/>
        <w:t>Leave-one-out sensitivity analyses</w:t>
      </w:r>
    </w:p>
    <w:tbl>
      <w:tblPr>
        <w:tblStyle w:val="TableGrid"/>
        <w:tblW w:w="5000" w:type="pct"/>
        <w:tblLook w:val="04A0" w:firstRow="1" w:lastRow="0" w:firstColumn="1" w:lastColumn="0" w:noHBand="0" w:noVBand="1"/>
      </w:tblPr>
      <w:tblGrid>
        <w:gridCol w:w="4195"/>
        <w:gridCol w:w="1479"/>
        <w:gridCol w:w="2647"/>
        <w:gridCol w:w="1730"/>
        <w:gridCol w:w="1339"/>
        <w:gridCol w:w="1339"/>
        <w:gridCol w:w="1548"/>
      </w:tblGrid>
      <w:tr w:rsidR="00FE2EE0" w:rsidRPr="0085698A" w14:paraId="1ED96836" w14:textId="77777777" w:rsidTr="00602B71">
        <w:tc>
          <w:tcPr>
            <w:tcW w:w="1469" w:type="pct"/>
            <w:shd w:val="clear" w:color="auto" w:fill="AEAAAA" w:themeFill="background2" w:themeFillShade="BF"/>
          </w:tcPr>
          <w:p w14:paraId="53A646CC" w14:textId="77777777" w:rsidR="00FE2EE0" w:rsidRPr="0085698A" w:rsidRDefault="00FE2EE0" w:rsidP="00FE2EE0">
            <w:pPr>
              <w:rPr>
                <w:b/>
                <w:bCs/>
              </w:rPr>
            </w:pPr>
          </w:p>
        </w:tc>
        <w:tc>
          <w:tcPr>
            <w:tcW w:w="518" w:type="pct"/>
            <w:shd w:val="clear" w:color="auto" w:fill="AEAAAA" w:themeFill="background2" w:themeFillShade="BF"/>
          </w:tcPr>
          <w:p w14:paraId="2CF6ECFB" w14:textId="07A584D6" w:rsidR="00FE2EE0" w:rsidRPr="0085698A" w:rsidRDefault="00FE2EE0" w:rsidP="00FE2EE0">
            <w:pPr>
              <w:rPr>
                <w:b/>
                <w:bCs/>
              </w:rPr>
            </w:pPr>
            <w:r w:rsidRPr="0085698A">
              <w:rPr>
                <w:b/>
                <w:bCs/>
              </w:rPr>
              <w:t>SMD</w:t>
            </w:r>
          </w:p>
        </w:tc>
        <w:tc>
          <w:tcPr>
            <w:tcW w:w="927" w:type="pct"/>
            <w:shd w:val="clear" w:color="auto" w:fill="AEAAAA" w:themeFill="background2" w:themeFillShade="BF"/>
          </w:tcPr>
          <w:p w14:paraId="17EE301A" w14:textId="73E5B0AC" w:rsidR="00FE2EE0" w:rsidRPr="0085698A" w:rsidRDefault="00FE2EE0" w:rsidP="00FE2EE0">
            <w:pPr>
              <w:rPr>
                <w:b/>
                <w:bCs/>
              </w:rPr>
            </w:pPr>
            <w:r w:rsidRPr="0085698A">
              <w:rPr>
                <w:b/>
                <w:bCs/>
              </w:rPr>
              <w:t>95% CI</w:t>
            </w:r>
          </w:p>
        </w:tc>
        <w:tc>
          <w:tcPr>
            <w:tcW w:w="606" w:type="pct"/>
            <w:shd w:val="clear" w:color="auto" w:fill="AEAAAA" w:themeFill="background2" w:themeFillShade="BF"/>
          </w:tcPr>
          <w:p w14:paraId="27B823E6" w14:textId="4DB7B9C2" w:rsidR="00FE2EE0" w:rsidRPr="0085698A" w:rsidRDefault="00FE2EE0" w:rsidP="00FE2EE0">
            <w:pPr>
              <w:rPr>
                <w:b/>
                <w:bCs/>
              </w:rPr>
            </w:pPr>
            <w:r w:rsidRPr="0085698A">
              <w:rPr>
                <w:b/>
                <w:bCs/>
              </w:rPr>
              <w:t>p-value</w:t>
            </w:r>
          </w:p>
        </w:tc>
        <w:tc>
          <w:tcPr>
            <w:tcW w:w="469" w:type="pct"/>
            <w:shd w:val="clear" w:color="auto" w:fill="AEAAAA" w:themeFill="background2" w:themeFillShade="BF"/>
          </w:tcPr>
          <w:p w14:paraId="5E45E8D9" w14:textId="1C5E2A4F" w:rsidR="00FE2EE0" w:rsidRPr="0085698A" w:rsidRDefault="00FE2EE0" w:rsidP="00FE2EE0">
            <w:pPr>
              <w:rPr>
                <w:b/>
                <w:bCs/>
              </w:rPr>
            </w:pPr>
            <w:r w:rsidRPr="0085698A">
              <w:rPr>
                <w:b/>
                <w:bCs/>
              </w:rPr>
              <w:t>Qp</w:t>
            </w:r>
          </w:p>
        </w:tc>
        <w:tc>
          <w:tcPr>
            <w:tcW w:w="469" w:type="pct"/>
            <w:shd w:val="clear" w:color="auto" w:fill="AEAAAA" w:themeFill="background2" w:themeFillShade="BF"/>
          </w:tcPr>
          <w:p w14:paraId="3B02B2CF" w14:textId="6389E294" w:rsidR="00FE2EE0" w:rsidRPr="0085698A" w:rsidRDefault="00FE2EE0" w:rsidP="00FE2EE0">
            <w:pPr>
              <w:rPr>
                <w:b/>
                <w:bCs/>
              </w:rPr>
            </w:pPr>
            <w:r w:rsidRPr="0085698A">
              <w:rPr>
                <w:b/>
                <w:bCs/>
              </w:rPr>
              <w:t>tau</w:t>
            </w:r>
            <w:r w:rsidRPr="0085698A">
              <w:rPr>
                <w:b/>
                <w:bCs/>
                <w:vertAlign w:val="superscript"/>
              </w:rPr>
              <w:t>2</w:t>
            </w:r>
          </w:p>
        </w:tc>
        <w:tc>
          <w:tcPr>
            <w:tcW w:w="542" w:type="pct"/>
            <w:shd w:val="clear" w:color="auto" w:fill="AEAAAA" w:themeFill="background2" w:themeFillShade="BF"/>
          </w:tcPr>
          <w:p w14:paraId="71929134" w14:textId="3BC6255A" w:rsidR="00FE2EE0" w:rsidRPr="0085698A" w:rsidRDefault="00FE2EE0" w:rsidP="00FE2EE0">
            <w:pPr>
              <w:rPr>
                <w:b/>
                <w:bCs/>
              </w:rPr>
            </w:pPr>
            <w:r w:rsidRPr="0085698A">
              <w:rPr>
                <w:b/>
                <w:bCs/>
              </w:rPr>
              <w:t>I</w:t>
            </w:r>
            <w:r w:rsidRPr="0085698A">
              <w:rPr>
                <w:b/>
                <w:bCs/>
                <w:vertAlign w:val="superscript"/>
              </w:rPr>
              <w:t>2</w:t>
            </w:r>
          </w:p>
        </w:tc>
      </w:tr>
      <w:tr w:rsidR="00602B71" w:rsidRPr="0085698A" w14:paraId="18A2AB0C" w14:textId="77777777" w:rsidTr="00602B71">
        <w:tc>
          <w:tcPr>
            <w:tcW w:w="1469" w:type="pct"/>
          </w:tcPr>
          <w:p w14:paraId="157F9DE3" w14:textId="55D91C51" w:rsidR="00602B71" w:rsidRPr="0085698A" w:rsidRDefault="00602B71" w:rsidP="00602B71">
            <w:r w:rsidRPr="0085698A">
              <w:t>Almeida et al., 2009</w:t>
            </w:r>
          </w:p>
        </w:tc>
        <w:tc>
          <w:tcPr>
            <w:tcW w:w="518" w:type="pct"/>
          </w:tcPr>
          <w:p w14:paraId="5BD8BEC4" w14:textId="3C85D6C4" w:rsidR="00602B71" w:rsidRPr="0085698A" w:rsidRDefault="00602B71" w:rsidP="00602B71">
            <w:r w:rsidRPr="0085698A">
              <w:t>-0.011</w:t>
            </w:r>
          </w:p>
        </w:tc>
        <w:tc>
          <w:tcPr>
            <w:tcW w:w="927" w:type="pct"/>
          </w:tcPr>
          <w:p w14:paraId="251B52FA" w14:textId="45A99D54" w:rsidR="00602B71" w:rsidRPr="0085698A" w:rsidRDefault="00602B71" w:rsidP="00602B71">
            <w:r w:rsidRPr="0085698A">
              <w:t>-0.219, 0.197</w:t>
            </w:r>
          </w:p>
        </w:tc>
        <w:tc>
          <w:tcPr>
            <w:tcW w:w="606" w:type="pct"/>
          </w:tcPr>
          <w:p w14:paraId="244AF845" w14:textId="6321DEF6" w:rsidR="00602B71" w:rsidRPr="0085698A" w:rsidRDefault="00602B71" w:rsidP="00602B71">
            <w:r w:rsidRPr="0085698A">
              <w:t>0.92</w:t>
            </w:r>
          </w:p>
        </w:tc>
        <w:tc>
          <w:tcPr>
            <w:tcW w:w="469" w:type="pct"/>
          </w:tcPr>
          <w:p w14:paraId="6B23326D" w14:textId="57527A56" w:rsidR="00602B71" w:rsidRPr="0085698A" w:rsidRDefault="00602B71" w:rsidP="00602B71">
            <w:r w:rsidRPr="0085698A">
              <w:t>0.152</w:t>
            </w:r>
          </w:p>
        </w:tc>
        <w:tc>
          <w:tcPr>
            <w:tcW w:w="469" w:type="pct"/>
          </w:tcPr>
          <w:p w14:paraId="405264C0" w14:textId="41791136" w:rsidR="00602B71" w:rsidRPr="0085698A" w:rsidRDefault="00602B71" w:rsidP="00602B71">
            <w:r w:rsidRPr="0085698A">
              <w:t>0</w:t>
            </w:r>
          </w:p>
        </w:tc>
        <w:tc>
          <w:tcPr>
            <w:tcW w:w="542" w:type="pct"/>
          </w:tcPr>
          <w:p w14:paraId="33EFFBFB" w14:textId="06F5B65A" w:rsidR="00602B71" w:rsidRPr="0085698A" w:rsidRDefault="00602B71" w:rsidP="00602B71">
            <w:r w:rsidRPr="0085698A">
              <w:t>0.008</w:t>
            </w:r>
          </w:p>
        </w:tc>
      </w:tr>
      <w:tr w:rsidR="00602B71" w:rsidRPr="0085698A" w14:paraId="7AD062B9" w14:textId="77777777" w:rsidTr="00602B71">
        <w:tc>
          <w:tcPr>
            <w:tcW w:w="1469" w:type="pct"/>
          </w:tcPr>
          <w:p w14:paraId="33889D30" w14:textId="7DFE0B4B" w:rsidR="00602B71" w:rsidRPr="0085698A" w:rsidRDefault="00602B71" w:rsidP="00602B71">
            <w:r w:rsidRPr="0085698A">
              <w:t>Almeida et al., 2010</w:t>
            </w:r>
          </w:p>
        </w:tc>
        <w:tc>
          <w:tcPr>
            <w:tcW w:w="518" w:type="pct"/>
          </w:tcPr>
          <w:p w14:paraId="1B030C43" w14:textId="3995F049" w:rsidR="00602B71" w:rsidRPr="0085698A" w:rsidRDefault="00602B71" w:rsidP="00602B71">
            <w:r w:rsidRPr="0085698A">
              <w:t>-0.028</w:t>
            </w:r>
          </w:p>
        </w:tc>
        <w:tc>
          <w:tcPr>
            <w:tcW w:w="927" w:type="pct"/>
          </w:tcPr>
          <w:p w14:paraId="5EFA274D" w14:textId="17057024" w:rsidR="00602B71" w:rsidRPr="0085698A" w:rsidRDefault="00602B71" w:rsidP="00602B71">
            <w:r w:rsidRPr="0085698A">
              <w:t>-0.361, 0.305</w:t>
            </w:r>
          </w:p>
        </w:tc>
        <w:tc>
          <w:tcPr>
            <w:tcW w:w="606" w:type="pct"/>
          </w:tcPr>
          <w:p w14:paraId="3DC2A152" w14:textId="6529374E" w:rsidR="00602B71" w:rsidRPr="0085698A" w:rsidRDefault="00602B71" w:rsidP="00602B71">
            <w:r w:rsidRPr="0085698A">
              <w:t>0.869</w:t>
            </w:r>
          </w:p>
        </w:tc>
        <w:tc>
          <w:tcPr>
            <w:tcW w:w="469" w:type="pct"/>
          </w:tcPr>
          <w:p w14:paraId="6EB3934A" w14:textId="7BBE7D86" w:rsidR="00602B71" w:rsidRPr="0085698A" w:rsidRDefault="00602B71" w:rsidP="00602B71">
            <w:r w:rsidRPr="0085698A">
              <w:t>0.072</w:t>
            </w:r>
          </w:p>
        </w:tc>
        <w:tc>
          <w:tcPr>
            <w:tcW w:w="469" w:type="pct"/>
          </w:tcPr>
          <w:p w14:paraId="7A26692D" w14:textId="6D8852E6" w:rsidR="00602B71" w:rsidRPr="0085698A" w:rsidRDefault="00602B71" w:rsidP="00602B71">
            <w:r w:rsidRPr="0085698A">
              <w:t>0.065</w:t>
            </w:r>
          </w:p>
        </w:tc>
        <w:tc>
          <w:tcPr>
            <w:tcW w:w="542" w:type="pct"/>
          </w:tcPr>
          <w:p w14:paraId="2E9DE7BF" w14:textId="5535143B" w:rsidR="00602B71" w:rsidRPr="0085698A" w:rsidRDefault="00602B71" w:rsidP="00602B71">
            <w:r w:rsidRPr="0085698A">
              <w:t>47.327</w:t>
            </w:r>
          </w:p>
        </w:tc>
      </w:tr>
      <w:tr w:rsidR="00602B71" w:rsidRPr="0085698A" w14:paraId="6CBC4940" w14:textId="77777777" w:rsidTr="00602B71">
        <w:tc>
          <w:tcPr>
            <w:tcW w:w="1469" w:type="pct"/>
          </w:tcPr>
          <w:p w14:paraId="27685955" w14:textId="2F19544C" w:rsidR="00602B71" w:rsidRPr="0085698A" w:rsidRDefault="00602B71" w:rsidP="00602B71">
            <w:r w:rsidRPr="0085698A">
              <w:t>Bjertrup et al., 2020</w:t>
            </w:r>
          </w:p>
        </w:tc>
        <w:tc>
          <w:tcPr>
            <w:tcW w:w="518" w:type="pct"/>
          </w:tcPr>
          <w:p w14:paraId="6937CABF" w14:textId="6545F16E" w:rsidR="00602B71" w:rsidRPr="0085698A" w:rsidRDefault="00602B71" w:rsidP="00602B71">
            <w:r w:rsidRPr="0085698A">
              <w:t>-0.122</w:t>
            </w:r>
          </w:p>
        </w:tc>
        <w:tc>
          <w:tcPr>
            <w:tcW w:w="927" w:type="pct"/>
          </w:tcPr>
          <w:p w14:paraId="1C69FC6C" w14:textId="46ABD9A3" w:rsidR="00602B71" w:rsidRPr="0085698A" w:rsidRDefault="00602B71" w:rsidP="00602B71">
            <w:r w:rsidRPr="0085698A">
              <w:t>-0.336, 0.092</w:t>
            </w:r>
          </w:p>
        </w:tc>
        <w:tc>
          <w:tcPr>
            <w:tcW w:w="606" w:type="pct"/>
          </w:tcPr>
          <w:p w14:paraId="29057874" w14:textId="433E6386" w:rsidR="00602B71" w:rsidRPr="0085698A" w:rsidRDefault="00602B71" w:rsidP="00602B71">
            <w:r w:rsidRPr="0085698A">
              <w:t>0.265</w:t>
            </w:r>
          </w:p>
        </w:tc>
        <w:tc>
          <w:tcPr>
            <w:tcW w:w="469" w:type="pct"/>
          </w:tcPr>
          <w:p w14:paraId="51EABCFA" w14:textId="0EE30EFF" w:rsidR="00602B71" w:rsidRPr="0085698A" w:rsidRDefault="00602B71" w:rsidP="00602B71">
            <w:r w:rsidRPr="0085698A">
              <w:t>0.409</w:t>
            </w:r>
          </w:p>
        </w:tc>
        <w:tc>
          <w:tcPr>
            <w:tcW w:w="469" w:type="pct"/>
          </w:tcPr>
          <w:p w14:paraId="35609D8F" w14:textId="4E63F028" w:rsidR="00602B71" w:rsidRPr="0085698A" w:rsidRDefault="00602B71" w:rsidP="00602B71">
            <w:r w:rsidRPr="0085698A">
              <w:t>0.003</w:t>
            </w:r>
          </w:p>
        </w:tc>
        <w:tc>
          <w:tcPr>
            <w:tcW w:w="542" w:type="pct"/>
          </w:tcPr>
          <w:p w14:paraId="56894F83" w14:textId="21437AD7" w:rsidR="00602B71" w:rsidRPr="0085698A" w:rsidRDefault="00602B71" w:rsidP="00602B71">
            <w:r w:rsidRPr="0085698A">
              <w:t>4.622</w:t>
            </w:r>
          </w:p>
        </w:tc>
      </w:tr>
      <w:tr w:rsidR="00602B71" w:rsidRPr="0085698A" w14:paraId="1FBB031A" w14:textId="77777777" w:rsidTr="00602B71">
        <w:tc>
          <w:tcPr>
            <w:tcW w:w="1469" w:type="pct"/>
          </w:tcPr>
          <w:p w14:paraId="0E531556" w14:textId="1F5415E6" w:rsidR="00602B71" w:rsidRPr="0085698A" w:rsidRDefault="00602B71" w:rsidP="00602B71">
            <w:r w:rsidRPr="0085698A">
              <w:t>Golkhatmi et al., 2013</w:t>
            </w:r>
          </w:p>
        </w:tc>
        <w:tc>
          <w:tcPr>
            <w:tcW w:w="518" w:type="pct"/>
          </w:tcPr>
          <w:p w14:paraId="24664C1A" w14:textId="573FB0BA" w:rsidR="00602B71" w:rsidRPr="0085698A" w:rsidRDefault="00602B71" w:rsidP="00602B71">
            <w:r w:rsidRPr="0085698A">
              <w:t>-0.031</w:t>
            </w:r>
          </w:p>
        </w:tc>
        <w:tc>
          <w:tcPr>
            <w:tcW w:w="927" w:type="pct"/>
          </w:tcPr>
          <w:p w14:paraId="03823C58" w14:textId="49C923C5" w:rsidR="00602B71" w:rsidRPr="0085698A" w:rsidRDefault="00602B71" w:rsidP="00602B71">
            <w:r w:rsidRPr="0085698A">
              <w:t>-0.411, 0.349</w:t>
            </w:r>
          </w:p>
        </w:tc>
        <w:tc>
          <w:tcPr>
            <w:tcW w:w="606" w:type="pct"/>
          </w:tcPr>
          <w:p w14:paraId="3651A69B" w14:textId="60236BCB" w:rsidR="00602B71" w:rsidRPr="0085698A" w:rsidRDefault="00602B71" w:rsidP="00602B71">
            <w:r w:rsidRPr="0085698A">
              <w:t>0.873</w:t>
            </w:r>
          </w:p>
        </w:tc>
        <w:tc>
          <w:tcPr>
            <w:tcW w:w="469" w:type="pct"/>
          </w:tcPr>
          <w:p w14:paraId="75714958" w14:textId="5E574F9C" w:rsidR="00602B71" w:rsidRPr="0085698A" w:rsidRDefault="00602B71" w:rsidP="00602B71">
            <w:r w:rsidRPr="0085698A">
              <w:t>0.066</w:t>
            </w:r>
          </w:p>
        </w:tc>
        <w:tc>
          <w:tcPr>
            <w:tcW w:w="469" w:type="pct"/>
          </w:tcPr>
          <w:p w14:paraId="1617A849" w14:textId="52243C7C" w:rsidR="00602B71" w:rsidRPr="0085698A" w:rsidRDefault="00602B71" w:rsidP="00602B71">
            <w:r w:rsidRPr="0085698A">
              <w:t>0.098</w:t>
            </w:r>
          </w:p>
        </w:tc>
        <w:tc>
          <w:tcPr>
            <w:tcW w:w="542" w:type="pct"/>
          </w:tcPr>
          <w:p w14:paraId="249FC0FA" w14:textId="22006FE6" w:rsidR="00602B71" w:rsidRPr="0085698A" w:rsidRDefault="00602B71" w:rsidP="00602B71">
            <w:r w:rsidRPr="0085698A">
              <w:t>54.945</w:t>
            </w:r>
          </w:p>
        </w:tc>
      </w:tr>
      <w:tr w:rsidR="00602B71" w:rsidRPr="0085698A" w14:paraId="2AA909F0" w14:textId="77777777" w:rsidTr="00602B71">
        <w:tc>
          <w:tcPr>
            <w:tcW w:w="1469" w:type="pct"/>
          </w:tcPr>
          <w:p w14:paraId="30722F50" w14:textId="535AEDDE" w:rsidR="00602B71" w:rsidRPr="0085698A" w:rsidRDefault="00602B71" w:rsidP="00602B71">
            <w:r w:rsidRPr="0085698A">
              <w:t>Vederman et al., 2012</w:t>
            </w:r>
          </w:p>
        </w:tc>
        <w:tc>
          <w:tcPr>
            <w:tcW w:w="518" w:type="pct"/>
          </w:tcPr>
          <w:p w14:paraId="278DE70E" w14:textId="3A807EC5" w:rsidR="00602B71" w:rsidRPr="0085698A" w:rsidRDefault="00602B71" w:rsidP="00602B71">
            <w:r w:rsidRPr="0085698A">
              <w:t>-0.096</w:t>
            </w:r>
          </w:p>
        </w:tc>
        <w:tc>
          <w:tcPr>
            <w:tcW w:w="927" w:type="pct"/>
          </w:tcPr>
          <w:p w14:paraId="09E5D982" w14:textId="446E2970" w:rsidR="00602B71" w:rsidRPr="0085698A" w:rsidRDefault="00602B71" w:rsidP="00602B71">
            <w:r w:rsidRPr="0085698A">
              <w:t>-0.528, 0.336</w:t>
            </w:r>
          </w:p>
        </w:tc>
        <w:tc>
          <w:tcPr>
            <w:tcW w:w="606" w:type="pct"/>
          </w:tcPr>
          <w:p w14:paraId="51D60666" w14:textId="5D9BF0FD" w:rsidR="00602B71" w:rsidRPr="0085698A" w:rsidRDefault="00602B71" w:rsidP="00602B71">
            <w:r w:rsidRPr="0085698A">
              <w:t>0.664</w:t>
            </w:r>
          </w:p>
        </w:tc>
        <w:tc>
          <w:tcPr>
            <w:tcW w:w="469" w:type="pct"/>
          </w:tcPr>
          <w:p w14:paraId="1AC05D69" w14:textId="3930F020" w:rsidR="00602B71" w:rsidRPr="0085698A" w:rsidRDefault="00602B71" w:rsidP="00602B71">
            <w:r w:rsidRPr="0085698A">
              <w:t>0.063</w:t>
            </w:r>
          </w:p>
        </w:tc>
        <w:tc>
          <w:tcPr>
            <w:tcW w:w="469" w:type="pct"/>
          </w:tcPr>
          <w:p w14:paraId="60CC3D44" w14:textId="24F026F1" w:rsidR="00602B71" w:rsidRPr="0085698A" w:rsidRDefault="00602B71" w:rsidP="00602B71">
            <w:r w:rsidRPr="0085698A">
              <w:t>0.133</w:t>
            </w:r>
          </w:p>
        </w:tc>
        <w:tc>
          <w:tcPr>
            <w:tcW w:w="542" w:type="pct"/>
          </w:tcPr>
          <w:p w14:paraId="1657356B" w14:textId="65D82E42" w:rsidR="00602B71" w:rsidRPr="0085698A" w:rsidRDefault="00602B71" w:rsidP="00602B71">
            <w:r w:rsidRPr="0085698A">
              <w:t>55.766</w:t>
            </w:r>
          </w:p>
        </w:tc>
      </w:tr>
      <w:tr w:rsidR="00602B71" w:rsidRPr="0085698A" w14:paraId="4769FDB5" w14:textId="77777777" w:rsidTr="00602B71">
        <w:tc>
          <w:tcPr>
            <w:tcW w:w="1469" w:type="pct"/>
          </w:tcPr>
          <w:p w14:paraId="6472AC79" w14:textId="39003EA1" w:rsidR="00602B71" w:rsidRPr="0085698A" w:rsidRDefault="00602B71" w:rsidP="00602B71">
            <w:r w:rsidRPr="0085698A">
              <w:t>Derntl et al., 2012</w:t>
            </w:r>
          </w:p>
        </w:tc>
        <w:tc>
          <w:tcPr>
            <w:tcW w:w="518" w:type="pct"/>
          </w:tcPr>
          <w:p w14:paraId="1E4F885C" w14:textId="22874BA0" w:rsidR="00602B71" w:rsidRPr="0085698A" w:rsidRDefault="00602B71" w:rsidP="00602B71">
            <w:r w:rsidRPr="0085698A">
              <w:t>-0.097</w:t>
            </w:r>
          </w:p>
        </w:tc>
        <w:tc>
          <w:tcPr>
            <w:tcW w:w="927" w:type="pct"/>
          </w:tcPr>
          <w:p w14:paraId="6C2EE233" w14:textId="5138849B" w:rsidR="00602B71" w:rsidRPr="0085698A" w:rsidRDefault="00602B71" w:rsidP="00602B71">
            <w:r w:rsidRPr="0085698A">
              <w:t>-0.477, 0.283</w:t>
            </w:r>
          </w:p>
        </w:tc>
        <w:tc>
          <w:tcPr>
            <w:tcW w:w="606" w:type="pct"/>
          </w:tcPr>
          <w:p w14:paraId="5DA8A1E1" w14:textId="1B77D668" w:rsidR="00602B71" w:rsidRPr="0085698A" w:rsidRDefault="00602B71" w:rsidP="00602B71">
            <w:r w:rsidRPr="0085698A">
              <w:t>0.616</w:t>
            </w:r>
          </w:p>
        </w:tc>
        <w:tc>
          <w:tcPr>
            <w:tcW w:w="469" w:type="pct"/>
          </w:tcPr>
          <w:p w14:paraId="29572F8C" w14:textId="5FE88B5D" w:rsidR="00602B71" w:rsidRPr="0085698A" w:rsidRDefault="00602B71" w:rsidP="00602B71">
            <w:r w:rsidRPr="0085698A">
              <w:t>0.054</w:t>
            </w:r>
          </w:p>
        </w:tc>
        <w:tc>
          <w:tcPr>
            <w:tcW w:w="469" w:type="pct"/>
          </w:tcPr>
          <w:p w14:paraId="10C7DC8A" w14:textId="231D036E" w:rsidR="00602B71" w:rsidRPr="0085698A" w:rsidRDefault="00602B71" w:rsidP="00602B71">
            <w:r w:rsidRPr="0085698A">
              <w:t>0.101</w:t>
            </w:r>
          </w:p>
        </w:tc>
        <w:tc>
          <w:tcPr>
            <w:tcW w:w="542" w:type="pct"/>
          </w:tcPr>
          <w:p w14:paraId="5E6442F8" w14:textId="085BD290" w:rsidR="00602B71" w:rsidRPr="0085698A" w:rsidRDefault="00602B71" w:rsidP="00602B71">
            <w:r w:rsidRPr="0085698A">
              <w:t>57.139</w:t>
            </w:r>
          </w:p>
        </w:tc>
      </w:tr>
    </w:tbl>
    <w:p w14:paraId="3141DAA2" w14:textId="77777777" w:rsidR="009C613D" w:rsidRPr="0085698A" w:rsidRDefault="009C613D" w:rsidP="009C613D">
      <w:pPr>
        <w:rPr>
          <w:lang w:val="en-US"/>
        </w:rPr>
      </w:pPr>
    </w:p>
    <w:p w14:paraId="5E6AF433" w14:textId="77777777" w:rsidR="00146EEF" w:rsidRDefault="00146EEF">
      <w:pPr>
        <w:rPr>
          <w:b/>
          <w:bCs/>
          <w:lang w:val="en-US"/>
        </w:rPr>
      </w:pPr>
      <w:r>
        <w:rPr>
          <w:b/>
          <w:bCs/>
          <w:lang w:val="en-US"/>
        </w:rPr>
        <w:br w:type="page"/>
      </w:r>
    </w:p>
    <w:p w14:paraId="466D504B" w14:textId="24DA1BD8" w:rsidR="009C613D" w:rsidRPr="00146EEF" w:rsidRDefault="009C613D" w:rsidP="009C613D">
      <w:pPr>
        <w:rPr>
          <w:b/>
          <w:bCs/>
          <w:lang w:val="en-US"/>
        </w:rPr>
      </w:pPr>
      <w:r w:rsidRPr="00146EEF">
        <w:rPr>
          <w:b/>
          <w:bCs/>
          <w:lang w:val="en-US"/>
        </w:rPr>
        <w:lastRenderedPageBreak/>
        <w:t>GOSH plot</w:t>
      </w:r>
      <w:r w:rsidR="00FE2EE0" w:rsidRPr="00146EEF">
        <w:rPr>
          <w:b/>
          <w:bCs/>
          <w:lang w:val="en-US"/>
        </w:rPr>
        <w:t xml:space="preserve"> (Bjertrup et al., 2020</w:t>
      </w:r>
      <w:r w:rsidR="00146EEF">
        <w:rPr>
          <w:b/>
          <w:bCs/>
          <w:lang w:val="en-US"/>
        </w:rPr>
        <w:t>, highlighted</w:t>
      </w:r>
      <w:r w:rsidR="00FE2EE0" w:rsidRPr="00146EEF">
        <w:rPr>
          <w:b/>
          <w:bCs/>
          <w:lang w:val="en-US"/>
        </w:rPr>
        <w:t>)</w:t>
      </w:r>
    </w:p>
    <w:p w14:paraId="05673A47" w14:textId="76E12527" w:rsidR="00FE2EE0" w:rsidRPr="0085698A" w:rsidRDefault="00BE58AC" w:rsidP="00FE2EE0">
      <w:pPr>
        <w:rPr>
          <w:lang w:val="en-US"/>
        </w:rPr>
      </w:pPr>
      <w:r>
        <w:rPr>
          <w:noProof/>
        </w:rPr>
        <w:drawing>
          <wp:inline distT="0" distB="0" distL="0" distR="0" wp14:anchorId="365B4F84" wp14:editId="1A559C10">
            <wp:extent cx="4876800" cy="4599080"/>
            <wp:effectExtent l="0" t="0" r="0" b="0"/>
            <wp:docPr id="2048595377" name="Picture 1"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595377" name="Picture 1" descr="A picture containing diagram&#10;&#10;Description automatically generated"/>
                    <pic:cNvPicPr/>
                  </pic:nvPicPr>
                  <pic:blipFill>
                    <a:blip r:embed="rId49"/>
                    <a:stretch>
                      <a:fillRect/>
                    </a:stretch>
                  </pic:blipFill>
                  <pic:spPr>
                    <a:xfrm>
                      <a:off x="0" y="0"/>
                      <a:ext cx="4880208" cy="4602294"/>
                    </a:xfrm>
                    <a:prstGeom prst="rect">
                      <a:avLst/>
                    </a:prstGeom>
                  </pic:spPr>
                </pic:pic>
              </a:graphicData>
            </a:graphic>
          </wp:inline>
        </w:drawing>
      </w:r>
    </w:p>
    <w:p w14:paraId="231022C9" w14:textId="77777777" w:rsidR="00146EEF" w:rsidRDefault="00146EEF">
      <w:pPr>
        <w:rPr>
          <w:rFonts w:eastAsiaTheme="majorEastAsia" w:cstheme="majorBidi"/>
          <w:i/>
          <w:color w:val="000000" w:themeColor="text1"/>
          <w:szCs w:val="24"/>
          <w:lang w:val="en-US"/>
        </w:rPr>
      </w:pPr>
      <w:r>
        <w:rPr>
          <w:lang w:val="en-US"/>
        </w:rPr>
        <w:br w:type="page"/>
      </w:r>
    </w:p>
    <w:p w14:paraId="573F2102" w14:textId="48273459" w:rsidR="009C613D" w:rsidRPr="0085698A" w:rsidRDefault="009C613D" w:rsidP="00481DF2">
      <w:pPr>
        <w:pStyle w:val="Heading3"/>
        <w:rPr>
          <w:lang w:val="en-US"/>
        </w:rPr>
      </w:pPr>
      <w:bookmarkStart w:id="36" w:name="_Toc137498248"/>
      <w:r w:rsidRPr="0085698A">
        <w:rPr>
          <w:lang w:val="en-US"/>
        </w:rPr>
        <w:lastRenderedPageBreak/>
        <w:t>Negative emotions, accuracy</w:t>
      </w:r>
      <w:bookmarkEnd w:id="36"/>
    </w:p>
    <w:p w14:paraId="2BE235DA" w14:textId="77777777" w:rsidR="009C613D" w:rsidRPr="00BE58AC" w:rsidRDefault="009C613D" w:rsidP="009C613D">
      <w:pPr>
        <w:rPr>
          <w:b/>
          <w:bCs/>
          <w:lang w:val="en-US"/>
        </w:rPr>
      </w:pPr>
      <w:r w:rsidRPr="00BE58AC">
        <w:rPr>
          <w:b/>
          <w:bCs/>
          <w:lang w:val="en-US"/>
        </w:rPr>
        <w:t>Main analysis</w:t>
      </w:r>
    </w:p>
    <w:p w14:paraId="1EA0A6E9" w14:textId="7851DB9D" w:rsidR="009C613D" w:rsidRPr="0085698A" w:rsidRDefault="005E3471" w:rsidP="009C613D">
      <w:pPr>
        <w:rPr>
          <w:lang w:val="en-US"/>
        </w:rPr>
      </w:pPr>
      <w:r w:rsidRPr="0085698A">
        <w:rPr>
          <w:noProof/>
          <w:lang w:val="en-US"/>
        </w:rPr>
        <w:drawing>
          <wp:inline distT="0" distB="0" distL="0" distR="0" wp14:anchorId="77631A0E" wp14:editId="498700C9">
            <wp:extent cx="9072245" cy="5486400"/>
            <wp:effectExtent l="0" t="0" r="0" b="0"/>
            <wp:docPr id="2205972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597242" name="Picture 220597242"/>
                    <pic:cNvPicPr/>
                  </pic:nvPicPr>
                  <pic:blipFill>
                    <a:blip r:embed="rId50">
                      <a:extLst>
                        <a:ext uri="{28A0092B-C50C-407E-A947-70E740481C1C}">
                          <a14:useLocalDpi xmlns:a14="http://schemas.microsoft.com/office/drawing/2010/main" val="0"/>
                        </a:ext>
                      </a:extLst>
                    </a:blip>
                    <a:stretch>
                      <a:fillRect/>
                    </a:stretch>
                  </pic:blipFill>
                  <pic:spPr>
                    <a:xfrm>
                      <a:off x="0" y="0"/>
                      <a:ext cx="9072245" cy="5486400"/>
                    </a:xfrm>
                    <a:prstGeom prst="rect">
                      <a:avLst/>
                    </a:prstGeom>
                  </pic:spPr>
                </pic:pic>
              </a:graphicData>
            </a:graphic>
          </wp:inline>
        </w:drawing>
      </w:r>
    </w:p>
    <w:p w14:paraId="5CB6242D" w14:textId="1AE7ED02" w:rsidR="00FE2EE0" w:rsidRPr="00BE58AC" w:rsidRDefault="009C613D" w:rsidP="00FE2EE0">
      <w:pPr>
        <w:rPr>
          <w:b/>
          <w:bCs/>
          <w:lang w:val="en-US"/>
        </w:rPr>
      </w:pPr>
      <w:r w:rsidRPr="00BE58AC">
        <w:rPr>
          <w:b/>
          <w:bCs/>
          <w:lang w:val="en-US"/>
        </w:rPr>
        <w:lastRenderedPageBreak/>
        <w:t>Leave-one-out sensitivity analyses</w:t>
      </w:r>
      <w:r w:rsidR="00FE2EE0" w:rsidRPr="00BE58AC">
        <w:rPr>
          <w:b/>
          <w:bCs/>
          <w:lang w:val="en-US"/>
        </w:rPr>
        <w:tab/>
      </w:r>
    </w:p>
    <w:tbl>
      <w:tblPr>
        <w:tblStyle w:val="TableGrid"/>
        <w:tblW w:w="5000" w:type="pct"/>
        <w:tblLook w:val="04A0" w:firstRow="1" w:lastRow="0" w:firstColumn="1" w:lastColumn="0" w:noHBand="0" w:noVBand="1"/>
      </w:tblPr>
      <w:tblGrid>
        <w:gridCol w:w="4152"/>
        <w:gridCol w:w="1465"/>
        <w:gridCol w:w="2761"/>
        <w:gridCol w:w="1713"/>
        <w:gridCol w:w="1325"/>
        <w:gridCol w:w="1325"/>
        <w:gridCol w:w="1536"/>
      </w:tblGrid>
      <w:tr w:rsidR="00FE2EE0" w:rsidRPr="0085698A" w14:paraId="4F08C3B4" w14:textId="77777777" w:rsidTr="005E3471">
        <w:tc>
          <w:tcPr>
            <w:tcW w:w="1454" w:type="pct"/>
            <w:shd w:val="clear" w:color="auto" w:fill="AEAAAA" w:themeFill="background2" w:themeFillShade="BF"/>
          </w:tcPr>
          <w:p w14:paraId="677924F6" w14:textId="77777777" w:rsidR="00FE2EE0" w:rsidRPr="0085698A" w:rsidRDefault="00FE2EE0" w:rsidP="00FE2EE0">
            <w:pPr>
              <w:tabs>
                <w:tab w:val="left" w:pos="2023"/>
              </w:tabs>
              <w:rPr>
                <w:b/>
                <w:bCs/>
              </w:rPr>
            </w:pPr>
          </w:p>
        </w:tc>
        <w:tc>
          <w:tcPr>
            <w:tcW w:w="513" w:type="pct"/>
            <w:shd w:val="clear" w:color="auto" w:fill="AEAAAA" w:themeFill="background2" w:themeFillShade="BF"/>
          </w:tcPr>
          <w:p w14:paraId="2D8BDF37" w14:textId="2EE3D06C" w:rsidR="00FE2EE0" w:rsidRPr="0085698A" w:rsidRDefault="00FE2EE0" w:rsidP="00FE2EE0">
            <w:pPr>
              <w:tabs>
                <w:tab w:val="left" w:pos="2023"/>
              </w:tabs>
              <w:rPr>
                <w:b/>
                <w:bCs/>
              </w:rPr>
            </w:pPr>
            <w:r w:rsidRPr="0085698A">
              <w:rPr>
                <w:b/>
                <w:bCs/>
              </w:rPr>
              <w:t>SMD</w:t>
            </w:r>
          </w:p>
        </w:tc>
        <w:tc>
          <w:tcPr>
            <w:tcW w:w="967" w:type="pct"/>
            <w:shd w:val="clear" w:color="auto" w:fill="AEAAAA" w:themeFill="background2" w:themeFillShade="BF"/>
          </w:tcPr>
          <w:p w14:paraId="69FEFF65" w14:textId="74BF9746" w:rsidR="00FE2EE0" w:rsidRPr="0085698A" w:rsidRDefault="00FE2EE0" w:rsidP="00FE2EE0">
            <w:pPr>
              <w:tabs>
                <w:tab w:val="left" w:pos="2023"/>
              </w:tabs>
              <w:rPr>
                <w:b/>
                <w:bCs/>
              </w:rPr>
            </w:pPr>
            <w:r w:rsidRPr="0085698A">
              <w:rPr>
                <w:b/>
                <w:bCs/>
              </w:rPr>
              <w:t>95% CI</w:t>
            </w:r>
          </w:p>
        </w:tc>
        <w:tc>
          <w:tcPr>
            <w:tcW w:w="600" w:type="pct"/>
            <w:shd w:val="clear" w:color="auto" w:fill="AEAAAA" w:themeFill="background2" w:themeFillShade="BF"/>
          </w:tcPr>
          <w:p w14:paraId="7698AB4B" w14:textId="0DCC23AB" w:rsidR="00FE2EE0" w:rsidRPr="0085698A" w:rsidRDefault="00FE2EE0" w:rsidP="00FE2EE0">
            <w:pPr>
              <w:tabs>
                <w:tab w:val="left" w:pos="2023"/>
              </w:tabs>
              <w:rPr>
                <w:b/>
                <w:bCs/>
              </w:rPr>
            </w:pPr>
            <w:r w:rsidRPr="0085698A">
              <w:rPr>
                <w:b/>
                <w:bCs/>
              </w:rPr>
              <w:t>p-value</w:t>
            </w:r>
          </w:p>
        </w:tc>
        <w:tc>
          <w:tcPr>
            <w:tcW w:w="464" w:type="pct"/>
            <w:shd w:val="clear" w:color="auto" w:fill="AEAAAA" w:themeFill="background2" w:themeFillShade="BF"/>
          </w:tcPr>
          <w:p w14:paraId="59F041C6" w14:textId="31D9D691" w:rsidR="00FE2EE0" w:rsidRPr="0085698A" w:rsidRDefault="00FE2EE0" w:rsidP="00FE2EE0">
            <w:pPr>
              <w:tabs>
                <w:tab w:val="left" w:pos="2023"/>
              </w:tabs>
              <w:rPr>
                <w:b/>
                <w:bCs/>
              </w:rPr>
            </w:pPr>
            <w:r w:rsidRPr="0085698A">
              <w:rPr>
                <w:b/>
                <w:bCs/>
              </w:rPr>
              <w:t>Qp</w:t>
            </w:r>
          </w:p>
        </w:tc>
        <w:tc>
          <w:tcPr>
            <w:tcW w:w="464" w:type="pct"/>
            <w:shd w:val="clear" w:color="auto" w:fill="AEAAAA" w:themeFill="background2" w:themeFillShade="BF"/>
          </w:tcPr>
          <w:p w14:paraId="71182790" w14:textId="0D094BED" w:rsidR="00FE2EE0" w:rsidRPr="0085698A" w:rsidRDefault="00FE2EE0" w:rsidP="00FE2EE0">
            <w:pPr>
              <w:tabs>
                <w:tab w:val="left" w:pos="2023"/>
              </w:tabs>
              <w:rPr>
                <w:b/>
                <w:bCs/>
              </w:rPr>
            </w:pPr>
            <w:r w:rsidRPr="0085698A">
              <w:rPr>
                <w:b/>
                <w:bCs/>
              </w:rPr>
              <w:t>tau</w:t>
            </w:r>
            <w:r w:rsidRPr="0085698A">
              <w:rPr>
                <w:b/>
                <w:bCs/>
                <w:vertAlign w:val="superscript"/>
              </w:rPr>
              <w:t>2</w:t>
            </w:r>
          </w:p>
        </w:tc>
        <w:tc>
          <w:tcPr>
            <w:tcW w:w="538" w:type="pct"/>
            <w:shd w:val="clear" w:color="auto" w:fill="AEAAAA" w:themeFill="background2" w:themeFillShade="BF"/>
          </w:tcPr>
          <w:p w14:paraId="46B2A8F6" w14:textId="38B26F02" w:rsidR="00FE2EE0" w:rsidRPr="0085698A" w:rsidRDefault="00FE2EE0" w:rsidP="00FE2EE0">
            <w:pPr>
              <w:tabs>
                <w:tab w:val="left" w:pos="2023"/>
              </w:tabs>
              <w:rPr>
                <w:b/>
                <w:bCs/>
              </w:rPr>
            </w:pPr>
            <w:r w:rsidRPr="0085698A">
              <w:rPr>
                <w:b/>
                <w:bCs/>
              </w:rPr>
              <w:t>I</w:t>
            </w:r>
            <w:r w:rsidRPr="0085698A">
              <w:rPr>
                <w:b/>
                <w:bCs/>
                <w:vertAlign w:val="superscript"/>
              </w:rPr>
              <w:t>2</w:t>
            </w:r>
          </w:p>
        </w:tc>
      </w:tr>
      <w:tr w:rsidR="005E3471" w:rsidRPr="0085698A" w14:paraId="1E1298A1" w14:textId="77777777" w:rsidTr="005E3471">
        <w:tc>
          <w:tcPr>
            <w:tcW w:w="1454" w:type="pct"/>
          </w:tcPr>
          <w:p w14:paraId="1E489E2B" w14:textId="217D1B5A" w:rsidR="005E3471" w:rsidRPr="0085698A" w:rsidRDefault="005E3471" w:rsidP="005E3471">
            <w:pPr>
              <w:tabs>
                <w:tab w:val="left" w:pos="2023"/>
              </w:tabs>
            </w:pPr>
            <w:r w:rsidRPr="0085698A">
              <w:t>Almeida et al., 2009</w:t>
            </w:r>
          </w:p>
        </w:tc>
        <w:tc>
          <w:tcPr>
            <w:tcW w:w="513" w:type="pct"/>
          </w:tcPr>
          <w:p w14:paraId="62E89FED" w14:textId="238410CC" w:rsidR="005E3471" w:rsidRPr="0085698A" w:rsidRDefault="005E3471" w:rsidP="005E3471">
            <w:pPr>
              <w:tabs>
                <w:tab w:val="left" w:pos="2023"/>
              </w:tabs>
            </w:pPr>
            <w:r w:rsidRPr="0085698A">
              <w:t>-0.093</w:t>
            </w:r>
          </w:p>
        </w:tc>
        <w:tc>
          <w:tcPr>
            <w:tcW w:w="967" w:type="pct"/>
          </w:tcPr>
          <w:p w14:paraId="114C2BCE" w14:textId="4AA9A73A" w:rsidR="005E3471" w:rsidRPr="0085698A" w:rsidRDefault="00653CF5" w:rsidP="005E3471">
            <w:pPr>
              <w:tabs>
                <w:tab w:val="left" w:pos="2023"/>
              </w:tabs>
            </w:pPr>
            <w:r w:rsidRPr="0085698A">
              <w:t>-</w:t>
            </w:r>
            <w:r w:rsidR="005E3471" w:rsidRPr="0085698A">
              <w:t>0.289, 0.103</w:t>
            </w:r>
          </w:p>
        </w:tc>
        <w:tc>
          <w:tcPr>
            <w:tcW w:w="600" w:type="pct"/>
          </w:tcPr>
          <w:p w14:paraId="3239361C" w14:textId="7F4223BB" w:rsidR="005E3471" w:rsidRPr="0085698A" w:rsidRDefault="005E3471" w:rsidP="005E3471">
            <w:pPr>
              <w:tabs>
                <w:tab w:val="left" w:pos="2023"/>
              </w:tabs>
            </w:pPr>
            <w:r w:rsidRPr="0085698A">
              <w:t>0.354</w:t>
            </w:r>
          </w:p>
        </w:tc>
        <w:tc>
          <w:tcPr>
            <w:tcW w:w="464" w:type="pct"/>
          </w:tcPr>
          <w:p w14:paraId="57DD9375" w14:textId="6979D24A" w:rsidR="005E3471" w:rsidRPr="0085698A" w:rsidRDefault="005E3471" w:rsidP="005E3471">
            <w:pPr>
              <w:tabs>
                <w:tab w:val="left" w:pos="2023"/>
              </w:tabs>
            </w:pPr>
            <w:r w:rsidRPr="0085698A">
              <w:t>0.301</w:t>
            </w:r>
          </w:p>
        </w:tc>
        <w:tc>
          <w:tcPr>
            <w:tcW w:w="464" w:type="pct"/>
          </w:tcPr>
          <w:p w14:paraId="6A6ECDB0" w14:textId="73BC883E" w:rsidR="005E3471" w:rsidRPr="0085698A" w:rsidRDefault="005E3471" w:rsidP="005E3471">
            <w:pPr>
              <w:tabs>
                <w:tab w:val="left" w:pos="2023"/>
              </w:tabs>
            </w:pPr>
            <w:r w:rsidRPr="0085698A">
              <w:t>0</w:t>
            </w:r>
          </w:p>
        </w:tc>
        <w:tc>
          <w:tcPr>
            <w:tcW w:w="538" w:type="pct"/>
          </w:tcPr>
          <w:p w14:paraId="37D5BF24" w14:textId="44767747" w:rsidR="005E3471" w:rsidRPr="0085698A" w:rsidRDefault="005E3471" w:rsidP="005E3471">
            <w:pPr>
              <w:tabs>
                <w:tab w:val="left" w:pos="2023"/>
              </w:tabs>
            </w:pPr>
            <w:r w:rsidRPr="0085698A">
              <w:t>0.006</w:t>
            </w:r>
          </w:p>
        </w:tc>
      </w:tr>
      <w:tr w:rsidR="005E3471" w:rsidRPr="0085698A" w14:paraId="0314924A" w14:textId="77777777" w:rsidTr="005E3471">
        <w:tc>
          <w:tcPr>
            <w:tcW w:w="1454" w:type="pct"/>
          </w:tcPr>
          <w:p w14:paraId="4A761614" w14:textId="7081405B" w:rsidR="005E3471" w:rsidRPr="0085698A" w:rsidRDefault="005E3471" w:rsidP="005E3471">
            <w:pPr>
              <w:tabs>
                <w:tab w:val="left" w:pos="2023"/>
              </w:tabs>
            </w:pPr>
            <w:r w:rsidRPr="0085698A">
              <w:t>Almeida et al., 2010</w:t>
            </w:r>
          </w:p>
        </w:tc>
        <w:tc>
          <w:tcPr>
            <w:tcW w:w="513" w:type="pct"/>
          </w:tcPr>
          <w:p w14:paraId="2F39E2F2" w14:textId="672A9042" w:rsidR="005E3471" w:rsidRPr="0085698A" w:rsidRDefault="005E3471" w:rsidP="005E3471">
            <w:pPr>
              <w:tabs>
                <w:tab w:val="left" w:pos="2023"/>
              </w:tabs>
            </w:pPr>
            <w:r w:rsidRPr="0085698A">
              <w:t>-0.093</w:t>
            </w:r>
          </w:p>
        </w:tc>
        <w:tc>
          <w:tcPr>
            <w:tcW w:w="967" w:type="pct"/>
          </w:tcPr>
          <w:p w14:paraId="5AC4240C" w14:textId="69813AB4" w:rsidR="005E3471" w:rsidRPr="0085698A" w:rsidRDefault="00653CF5" w:rsidP="005E3471">
            <w:pPr>
              <w:tabs>
                <w:tab w:val="left" w:pos="2023"/>
              </w:tabs>
            </w:pPr>
            <w:r w:rsidRPr="0085698A">
              <w:t>-</w:t>
            </w:r>
            <w:r w:rsidR="005E3471" w:rsidRPr="0085698A">
              <w:t>0.292, 0.105</w:t>
            </w:r>
          </w:p>
        </w:tc>
        <w:tc>
          <w:tcPr>
            <w:tcW w:w="600" w:type="pct"/>
          </w:tcPr>
          <w:p w14:paraId="31A7BACD" w14:textId="2B746ED3" w:rsidR="005E3471" w:rsidRPr="0085698A" w:rsidRDefault="005E3471" w:rsidP="005E3471">
            <w:pPr>
              <w:tabs>
                <w:tab w:val="left" w:pos="2023"/>
              </w:tabs>
            </w:pPr>
            <w:r w:rsidRPr="0085698A">
              <w:t>0.356</w:t>
            </w:r>
          </w:p>
        </w:tc>
        <w:tc>
          <w:tcPr>
            <w:tcW w:w="464" w:type="pct"/>
          </w:tcPr>
          <w:p w14:paraId="0AB6072B" w14:textId="34AD0383" w:rsidR="005E3471" w:rsidRPr="0085698A" w:rsidRDefault="005E3471" w:rsidP="005E3471">
            <w:pPr>
              <w:tabs>
                <w:tab w:val="left" w:pos="2023"/>
              </w:tabs>
            </w:pPr>
            <w:r w:rsidRPr="0085698A">
              <w:t>0.278</w:t>
            </w:r>
          </w:p>
        </w:tc>
        <w:tc>
          <w:tcPr>
            <w:tcW w:w="464" w:type="pct"/>
          </w:tcPr>
          <w:p w14:paraId="043DB50C" w14:textId="1D7F2905" w:rsidR="005E3471" w:rsidRPr="0085698A" w:rsidRDefault="005E3471" w:rsidP="005E3471">
            <w:pPr>
              <w:tabs>
                <w:tab w:val="left" w:pos="2023"/>
              </w:tabs>
            </w:pPr>
            <w:r w:rsidRPr="0085698A">
              <w:t>0</w:t>
            </w:r>
          </w:p>
        </w:tc>
        <w:tc>
          <w:tcPr>
            <w:tcW w:w="538" w:type="pct"/>
          </w:tcPr>
          <w:p w14:paraId="4E573838" w14:textId="140E4E89" w:rsidR="005E3471" w:rsidRPr="0085698A" w:rsidRDefault="005E3471" w:rsidP="005E3471">
            <w:pPr>
              <w:tabs>
                <w:tab w:val="left" w:pos="2023"/>
              </w:tabs>
            </w:pPr>
            <w:r w:rsidRPr="0085698A">
              <w:t>0.001</w:t>
            </w:r>
          </w:p>
        </w:tc>
      </w:tr>
      <w:tr w:rsidR="005E3471" w:rsidRPr="0085698A" w14:paraId="03CF6EC7" w14:textId="77777777" w:rsidTr="005E3471">
        <w:tc>
          <w:tcPr>
            <w:tcW w:w="1454" w:type="pct"/>
          </w:tcPr>
          <w:p w14:paraId="473CE179" w14:textId="669C2578" w:rsidR="005E3471" w:rsidRPr="0085698A" w:rsidRDefault="005E3471" w:rsidP="005E3471">
            <w:pPr>
              <w:tabs>
                <w:tab w:val="left" w:pos="2023"/>
              </w:tabs>
            </w:pPr>
            <w:r w:rsidRPr="0085698A">
              <w:t>Bjertrup et al., 2020</w:t>
            </w:r>
          </w:p>
        </w:tc>
        <w:tc>
          <w:tcPr>
            <w:tcW w:w="513" w:type="pct"/>
          </w:tcPr>
          <w:p w14:paraId="05A2A878" w14:textId="7F59B9A5" w:rsidR="005E3471" w:rsidRPr="0085698A" w:rsidRDefault="005E3471" w:rsidP="005E3471">
            <w:pPr>
              <w:tabs>
                <w:tab w:val="left" w:pos="2023"/>
              </w:tabs>
            </w:pPr>
            <w:r w:rsidRPr="0085698A">
              <w:t>-0.076</w:t>
            </w:r>
          </w:p>
        </w:tc>
        <w:tc>
          <w:tcPr>
            <w:tcW w:w="967" w:type="pct"/>
          </w:tcPr>
          <w:p w14:paraId="4C25AEFA" w14:textId="1DB5F50B" w:rsidR="005E3471" w:rsidRPr="0085698A" w:rsidRDefault="00653CF5" w:rsidP="005E3471">
            <w:pPr>
              <w:tabs>
                <w:tab w:val="left" w:pos="2023"/>
              </w:tabs>
            </w:pPr>
            <w:r w:rsidRPr="0085698A">
              <w:t>-</w:t>
            </w:r>
            <w:r w:rsidR="005E3471" w:rsidRPr="0085698A">
              <w:t>0.269, 0.118</w:t>
            </w:r>
          </w:p>
        </w:tc>
        <w:tc>
          <w:tcPr>
            <w:tcW w:w="600" w:type="pct"/>
          </w:tcPr>
          <w:p w14:paraId="5CB68D2D" w14:textId="254EA278" w:rsidR="005E3471" w:rsidRPr="0085698A" w:rsidRDefault="005E3471" w:rsidP="005E3471">
            <w:pPr>
              <w:tabs>
                <w:tab w:val="left" w:pos="2023"/>
              </w:tabs>
            </w:pPr>
            <w:r w:rsidRPr="0085698A">
              <w:t>0.442</w:t>
            </w:r>
          </w:p>
        </w:tc>
        <w:tc>
          <w:tcPr>
            <w:tcW w:w="464" w:type="pct"/>
          </w:tcPr>
          <w:p w14:paraId="6252E7D0" w14:textId="3BFBCCE4" w:rsidR="005E3471" w:rsidRPr="0085698A" w:rsidRDefault="005E3471" w:rsidP="005E3471">
            <w:pPr>
              <w:tabs>
                <w:tab w:val="left" w:pos="2023"/>
              </w:tabs>
            </w:pPr>
            <w:r w:rsidRPr="0085698A">
              <w:t>0.681</w:t>
            </w:r>
          </w:p>
        </w:tc>
        <w:tc>
          <w:tcPr>
            <w:tcW w:w="464" w:type="pct"/>
          </w:tcPr>
          <w:p w14:paraId="2194090E" w14:textId="250B955C" w:rsidR="005E3471" w:rsidRPr="0085698A" w:rsidRDefault="005E3471" w:rsidP="005E3471">
            <w:pPr>
              <w:tabs>
                <w:tab w:val="left" w:pos="2023"/>
              </w:tabs>
            </w:pPr>
            <w:r w:rsidRPr="0085698A">
              <w:t>0</w:t>
            </w:r>
          </w:p>
        </w:tc>
        <w:tc>
          <w:tcPr>
            <w:tcW w:w="538" w:type="pct"/>
          </w:tcPr>
          <w:p w14:paraId="472C268B" w14:textId="335A4F2E" w:rsidR="005E3471" w:rsidRPr="0085698A" w:rsidRDefault="005E3471" w:rsidP="005E3471">
            <w:pPr>
              <w:tabs>
                <w:tab w:val="left" w:pos="2023"/>
              </w:tabs>
            </w:pPr>
            <w:r w:rsidRPr="0085698A">
              <w:t>0</w:t>
            </w:r>
          </w:p>
        </w:tc>
      </w:tr>
      <w:tr w:rsidR="005E3471" w:rsidRPr="0085698A" w14:paraId="554BC458" w14:textId="77777777" w:rsidTr="005E3471">
        <w:tc>
          <w:tcPr>
            <w:tcW w:w="1454" w:type="pct"/>
          </w:tcPr>
          <w:p w14:paraId="47D97852" w14:textId="4E07E80B" w:rsidR="005E3471" w:rsidRPr="0085698A" w:rsidRDefault="005E3471" w:rsidP="005E3471">
            <w:pPr>
              <w:tabs>
                <w:tab w:val="left" w:pos="2023"/>
              </w:tabs>
            </w:pPr>
            <w:r w:rsidRPr="0085698A">
              <w:t>Branco et al., 2017</w:t>
            </w:r>
          </w:p>
        </w:tc>
        <w:tc>
          <w:tcPr>
            <w:tcW w:w="513" w:type="pct"/>
          </w:tcPr>
          <w:p w14:paraId="7CE9CC2F" w14:textId="4760DE94" w:rsidR="005E3471" w:rsidRPr="0085698A" w:rsidRDefault="005E3471" w:rsidP="005E3471">
            <w:pPr>
              <w:tabs>
                <w:tab w:val="left" w:pos="2023"/>
              </w:tabs>
            </w:pPr>
            <w:r w:rsidRPr="0085698A">
              <w:t>-0.095</w:t>
            </w:r>
          </w:p>
        </w:tc>
        <w:tc>
          <w:tcPr>
            <w:tcW w:w="967" w:type="pct"/>
          </w:tcPr>
          <w:p w14:paraId="304B2495" w14:textId="68865ED1" w:rsidR="005E3471" w:rsidRPr="0085698A" w:rsidRDefault="00653CF5" w:rsidP="005E3471">
            <w:pPr>
              <w:tabs>
                <w:tab w:val="left" w:pos="2023"/>
              </w:tabs>
            </w:pPr>
            <w:r w:rsidRPr="0085698A">
              <w:t>-</w:t>
            </w:r>
            <w:r w:rsidR="005E3471" w:rsidRPr="0085698A">
              <w:t>0.295, 0.104</w:t>
            </w:r>
          </w:p>
        </w:tc>
        <w:tc>
          <w:tcPr>
            <w:tcW w:w="600" w:type="pct"/>
          </w:tcPr>
          <w:p w14:paraId="4DC72532" w14:textId="027472D2" w:rsidR="005E3471" w:rsidRPr="0085698A" w:rsidRDefault="005E3471" w:rsidP="005E3471">
            <w:pPr>
              <w:tabs>
                <w:tab w:val="left" w:pos="2023"/>
              </w:tabs>
            </w:pPr>
            <w:r w:rsidRPr="0085698A">
              <w:t>0.349</w:t>
            </w:r>
          </w:p>
        </w:tc>
        <w:tc>
          <w:tcPr>
            <w:tcW w:w="464" w:type="pct"/>
          </w:tcPr>
          <w:p w14:paraId="6BEACA6D" w14:textId="7CA53812" w:rsidR="005E3471" w:rsidRPr="0085698A" w:rsidRDefault="005E3471" w:rsidP="005E3471">
            <w:pPr>
              <w:tabs>
                <w:tab w:val="left" w:pos="2023"/>
              </w:tabs>
            </w:pPr>
            <w:r w:rsidRPr="0085698A">
              <w:t>0.265</w:t>
            </w:r>
          </w:p>
        </w:tc>
        <w:tc>
          <w:tcPr>
            <w:tcW w:w="464" w:type="pct"/>
          </w:tcPr>
          <w:p w14:paraId="29649A94" w14:textId="60B696AC" w:rsidR="005E3471" w:rsidRPr="0085698A" w:rsidRDefault="005E3471" w:rsidP="005E3471">
            <w:pPr>
              <w:tabs>
                <w:tab w:val="left" w:pos="2023"/>
              </w:tabs>
            </w:pPr>
            <w:r w:rsidRPr="0085698A">
              <w:t>0</w:t>
            </w:r>
          </w:p>
        </w:tc>
        <w:tc>
          <w:tcPr>
            <w:tcW w:w="538" w:type="pct"/>
          </w:tcPr>
          <w:p w14:paraId="138AF7A9" w14:textId="59D5C981" w:rsidR="005E3471" w:rsidRPr="0085698A" w:rsidRDefault="005E3471" w:rsidP="005E3471">
            <w:pPr>
              <w:tabs>
                <w:tab w:val="left" w:pos="2023"/>
              </w:tabs>
            </w:pPr>
            <w:r w:rsidRPr="0085698A">
              <w:t>0</w:t>
            </w:r>
          </w:p>
        </w:tc>
      </w:tr>
      <w:tr w:rsidR="005E3471" w:rsidRPr="0085698A" w14:paraId="1065505F" w14:textId="77777777" w:rsidTr="005E3471">
        <w:tc>
          <w:tcPr>
            <w:tcW w:w="1454" w:type="pct"/>
          </w:tcPr>
          <w:p w14:paraId="56B8356A" w14:textId="14229897" w:rsidR="005E3471" w:rsidRPr="0085698A" w:rsidRDefault="005E3471" w:rsidP="005E3471">
            <w:pPr>
              <w:tabs>
                <w:tab w:val="left" w:pos="2023"/>
              </w:tabs>
            </w:pPr>
            <w:r w:rsidRPr="0085698A">
              <w:t>Golkhatmi et al., 2013</w:t>
            </w:r>
          </w:p>
        </w:tc>
        <w:tc>
          <w:tcPr>
            <w:tcW w:w="513" w:type="pct"/>
          </w:tcPr>
          <w:p w14:paraId="73E60E5A" w14:textId="75CB75EE" w:rsidR="005E3471" w:rsidRPr="0085698A" w:rsidRDefault="005E3471" w:rsidP="005E3471">
            <w:pPr>
              <w:tabs>
                <w:tab w:val="left" w:pos="2023"/>
              </w:tabs>
            </w:pPr>
            <w:r w:rsidRPr="0085698A">
              <w:t>-0.188</w:t>
            </w:r>
          </w:p>
        </w:tc>
        <w:tc>
          <w:tcPr>
            <w:tcW w:w="967" w:type="pct"/>
          </w:tcPr>
          <w:p w14:paraId="5BC193A5" w14:textId="05F05E22" w:rsidR="005E3471" w:rsidRPr="0085698A" w:rsidRDefault="00653CF5" w:rsidP="005E3471">
            <w:pPr>
              <w:tabs>
                <w:tab w:val="left" w:pos="2023"/>
              </w:tabs>
            </w:pPr>
            <w:r w:rsidRPr="0085698A">
              <w:t>-</w:t>
            </w:r>
            <w:r w:rsidR="005E3471" w:rsidRPr="0085698A">
              <w:t>0.436, 0.059</w:t>
            </w:r>
          </w:p>
        </w:tc>
        <w:tc>
          <w:tcPr>
            <w:tcW w:w="600" w:type="pct"/>
          </w:tcPr>
          <w:p w14:paraId="2C4A1202" w14:textId="6BC5B5D1" w:rsidR="005E3471" w:rsidRPr="0085698A" w:rsidRDefault="005E3471" w:rsidP="005E3471">
            <w:pPr>
              <w:tabs>
                <w:tab w:val="left" w:pos="2023"/>
              </w:tabs>
            </w:pPr>
            <w:r w:rsidRPr="0085698A">
              <w:t>0.136</w:t>
            </w:r>
          </w:p>
        </w:tc>
        <w:tc>
          <w:tcPr>
            <w:tcW w:w="464" w:type="pct"/>
          </w:tcPr>
          <w:p w14:paraId="30A1B43D" w14:textId="2D9B51AA" w:rsidR="005E3471" w:rsidRPr="0085698A" w:rsidRDefault="005E3471" w:rsidP="005E3471">
            <w:pPr>
              <w:tabs>
                <w:tab w:val="left" w:pos="2023"/>
              </w:tabs>
            </w:pPr>
            <w:r w:rsidRPr="0085698A">
              <w:t>0.272</w:t>
            </w:r>
          </w:p>
        </w:tc>
        <w:tc>
          <w:tcPr>
            <w:tcW w:w="464" w:type="pct"/>
          </w:tcPr>
          <w:p w14:paraId="468C5603" w14:textId="11639C48" w:rsidR="005E3471" w:rsidRPr="0085698A" w:rsidRDefault="005E3471" w:rsidP="005E3471">
            <w:pPr>
              <w:tabs>
                <w:tab w:val="left" w:pos="2023"/>
              </w:tabs>
            </w:pPr>
            <w:r w:rsidRPr="0085698A">
              <w:t>0.02</w:t>
            </w:r>
          </w:p>
        </w:tc>
        <w:tc>
          <w:tcPr>
            <w:tcW w:w="538" w:type="pct"/>
          </w:tcPr>
          <w:p w14:paraId="10CC805E" w14:textId="0796BB41" w:rsidR="005E3471" w:rsidRPr="0085698A" w:rsidRDefault="005E3471" w:rsidP="005E3471">
            <w:pPr>
              <w:tabs>
                <w:tab w:val="left" w:pos="2023"/>
              </w:tabs>
            </w:pPr>
            <w:r w:rsidRPr="0085698A">
              <w:t>20.033</w:t>
            </w:r>
          </w:p>
        </w:tc>
      </w:tr>
      <w:tr w:rsidR="005E3471" w:rsidRPr="0085698A" w14:paraId="4F8B4E7A" w14:textId="77777777" w:rsidTr="002473F8">
        <w:tc>
          <w:tcPr>
            <w:tcW w:w="1454" w:type="pct"/>
          </w:tcPr>
          <w:p w14:paraId="04C4DC89" w14:textId="0C64A180" w:rsidR="005E3471" w:rsidRPr="0085698A" w:rsidRDefault="005E3471" w:rsidP="005E3471">
            <w:pPr>
              <w:tabs>
                <w:tab w:val="left" w:pos="2023"/>
              </w:tabs>
            </w:pPr>
            <w:r w:rsidRPr="0085698A">
              <w:t>Vederman et al., 2012</w:t>
            </w:r>
          </w:p>
        </w:tc>
        <w:tc>
          <w:tcPr>
            <w:tcW w:w="513" w:type="pct"/>
          </w:tcPr>
          <w:p w14:paraId="0F4D27C6" w14:textId="57CFBA30" w:rsidR="005E3471" w:rsidRPr="0085698A" w:rsidRDefault="005E3471" w:rsidP="005E3471">
            <w:pPr>
              <w:tabs>
                <w:tab w:val="left" w:pos="2023"/>
              </w:tabs>
            </w:pPr>
            <w:r w:rsidRPr="0085698A">
              <w:t>-0.218</w:t>
            </w:r>
          </w:p>
        </w:tc>
        <w:tc>
          <w:tcPr>
            <w:tcW w:w="967" w:type="pct"/>
          </w:tcPr>
          <w:p w14:paraId="1DFB8CA8" w14:textId="7157E889" w:rsidR="005E3471" w:rsidRPr="0085698A" w:rsidRDefault="00653CF5" w:rsidP="005E3471">
            <w:pPr>
              <w:tabs>
                <w:tab w:val="left" w:pos="2023"/>
              </w:tabs>
            </w:pPr>
            <w:r w:rsidRPr="0085698A">
              <w:t>-</w:t>
            </w:r>
            <w:r w:rsidR="005E3471" w:rsidRPr="0085698A">
              <w:t>0.47, 0.034</w:t>
            </w:r>
          </w:p>
        </w:tc>
        <w:tc>
          <w:tcPr>
            <w:tcW w:w="600" w:type="pct"/>
          </w:tcPr>
          <w:p w14:paraId="564FC593" w14:textId="7A1A82C2" w:rsidR="005E3471" w:rsidRPr="0085698A" w:rsidRDefault="005E3471" w:rsidP="005E3471">
            <w:pPr>
              <w:tabs>
                <w:tab w:val="left" w:pos="2023"/>
              </w:tabs>
            </w:pPr>
            <w:r w:rsidRPr="0085698A">
              <w:t>0.091</w:t>
            </w:r>
          </w:p>
        </w:tc>
        <w:tc>
          <w:tcPr>
            <w:tcW w:w="464" w:type="pct"/>
          </w:tcPr>
          <w:p w14:paraId="4D5B6940" w14:textId="28301229" w:rsidR="005E3471" w:rsidRPr="0085698A" w:rsidRDefault="005E3471" w:rsidP="005E3471">
            <w:pPr>
              <w:tabs>
                <w:tab w:val="left" w:pos="2023"/>
              </w:tabs>
            </w:pPr>
            <w:r w:rsidRPr="0085698A">
              <w:t>0.362</w:t>
            </w:r>
          </w:p>
        </w:tc>
        <w:tc>
          <w:tcPr>
            <w:tcW w:w="464" w:type="pct"/>
          </w:tcPr>
          <w:p w14:paraId="46E195B7" w14:textId="3BC88619" w:rsidR="005E3471" w:rsidRPr="0085698A" w:rsidRDefault="005E3471" w:rsidP="005E3471">
            <w:pPr>
              <w:tabs>
                <w:tab w:val="left" w:pos="2023"/>
              </w:tabs>
            </w:pPr>
            <w:r w:rsidRPr="0085698A">
              <w:t>0</w:t>
            </w:r>
          </w:p>
        </w:tc>
        <w:tc>
          <w:tcPr>
            <w:tcW w:w="538" w:type="pct"/>
          </w:tcPr>
          <w:p w14:paraId="573962AC" w14:textId="5CB37711" w:rsidR="005E3471" w:rsidRPr="0085698A" w:rsidRDefault="005E3471" w:rsidP="005E3471">
            <w:pPr>
              <w:tabs>
                <w:tab w:val="left" w:pos="2023"/>
              </w:tabs>
            </w:pPr>
            <w:r w:rsidRPr="0085698A">
              <w:t>0.002</w:t>
            </w:r>
          </w:p>
        </w:tc>
      </w:tr>
      <w:tr w:rsidR="005E3471" w:rsidRPr="0085698A" w14:paraId="3D25DBDB" w14:textId="77777777" w:rsidTr="005E3471">
        <w:tc>
          <w:tcPr>
            <w:tcW w:w="1454" w:type="pct"/>
          </w:tcPr>
          <w:p w14:paraId="19C90529" w14:textId="4DB75825" w:rsidR="005E3471" w:rsidRPr="0085698A" w:rsidRDefault="005E3471" w:rsidP="005E3471">
            <w:pPr>
              <w:tabs>
                <w:tab w:val="left" w:pos="2023"/>
              </w:tabs>
            </w:pPr>
            <w:r w:rsidRPr="0085698A">
              <w:t>Derntl et al., 2012</w:t>
            </w:r>
          </w:p>
        </w:tc>
        <w:tc>
          <w:tcPr>
            <w:tcW w:w="513" w:type="pct"/>
          </w:tcPr>
          <w:p w14:paraId="4FD7B5A8" w14:textId="35799BC7" w:rsidR="005E3471" w:rsidRPr="0085698A" w:rsidRDefault="005E3471" w:rsidP="005E3471">
            <w:pPr>
              <w:tabs>
                <w:tab w:val="left" w:pos="2023"/>
              </w:tabs>
            </w:pPr>
            <w:r w:rsidRPr="0085698A">
              <w:t>-0.181</w:t>
            </w:r>
          </w:p>
        </w:tc>
        <w:tc>
          <w:tcPr>
            <w:tcW w:w="967" w:type="pct"/>
          </w:tcPr>
          <w:p w14:paraId="2160DDFA" w14:textId="5480B3B9" w:rsidR="005E3471" w:rsidRPr="0085698A" w:rsidRDefault="00653CF5" w:rsidP="005E3471">
            <w:pPr>
              <w:tabs>
                <w:tab w:val="left" w:pos="2023"/>
              </w:tabs>
            </w:pPr>
            <w:r w:rsidRPr="0085698A">
              <w:t>-</w:t>
            </w:r>
            <w:r w:rsidR="005E3471" w:rsidRPr="0085698A">
              <w:t>0.422, 0.06</w:t>
            </w:r>
          </w:p>
        </w:tc>
        <w:tc>
          <w:tcPr>
            <w:tcW w:w="600" w:type="pct"/>
          </w:tcPr>
          <w:p w14:paraId="1C308189" w14:textId="21127C1D" w:rsidR="005E3471" w:rsidRPr="0085698A" w:rsidRDefault="005E3471" w:rsidP="005E3471">
            <w:pPr>
              <w:tabs>
                <w:tab w:val="left" w:pos="2023"/>
              </w:tabs>
            </w:pPr>
            <w:r w:rsidRPr="0085698A">
              <w:t>0.141</w:t>
            </w:r>
          </w:p>
        </w:tc>
        <w:tc>
          <w:tcPr>
            <w:tcW w:w="464" w:type="pct"/>
          </w:tcPr>
          <w:p w14:paraId="0BE623B6" w14:textId="1C8B54EF" w:rsidR="005E3471" w:rsidRPr="0085698A" w:rsidRDefault="005E3471" w:rsidP="005E3471">
            <w:pPr>
              <w:tabs>
                <w:tab w:val="left" w:pos="2023"/>
              </w:tabs>
            </w:pPr>
            <w:r w:rsidRPr="0085698A">
              <w:t>0.269</w:t>
            </w:r>
          </w:p>
        </w:tc>
        <w:tc>
          <w:tcPr>
            <w:tcW w:w="464" w:type="pct"/>
          </w:tcPr>
          <w:p w14:paraId="16F4C6C6" w14:textId="21298A1D" w:rsidR="005E3471" w:rsidRPr="0085698A" w:rsidRDefault="005E3471" w:rsidP="005E3471">
            <w:pPr>
              <w:tabs>
                <w:tab w:val="left" w:pos="2023"/>
              </w:tabs>
            </w:pPr>
            <w:r w:rsidRPr="0085698A">
              <w:t>0.018</w:t>
            </w:r>
          </w:p>
        </w:tc>
        <w:tc>
          <w:tcPr>
            <w:tcW w:w="538" w:type="pct"/>
          </w:tcPr>
          <w:p w14:paraId="477A629C" w14:textId="2496E2F8" w:rsidR="005E3471" w:rsidRPr="0085698A" w:rsidRDefault="005E3471" w:rsidP="005E3471">
            <w:pPr>
              <w:tabs>
                <w:tab w:val="left" w:pos="2023"/>
              </w:tabs>
            </w:pPr>
            <w:r w:rsidRPr="0085698A">
              <w:t>19.291</w:t>
            </w:r>
          </w:p>
        </w:tc>
      </w:tr>
    </w:tbl>
    <w:p w14:paraId="0EDB236B" w14:textId="7B468DAD" w:rsidR="009C613D" w:rsidRPr="0085698A" w:rsidRDefault="009C613D" w:rsidP="00FE2EE0">
      <w:pPr>
        <w:tabs>
          <w:tab w:val="left" w:pos="2023"/>
        </w:tabs>
        <w:rPr>
          <w:lang w:val="en-US"/>
        </w:rPr>
      </w:pPr>
    </w:p>
    <w:p w14:paraId="750EDE22" w14:textId="77777777" w:rsidR="00BE58AC" w:rsidRDefault="00BE58AC">
      <w:pPr>
        <w:rPr>
          <w:lang w:val="en-US"/>
        </w:rPr>
      </w:pPr>
      <w:r>
        <w:rPr>
          <w:lang w:val="en-US"/>
        </w:rPr>
        <w:br w:type="page"/>
      </w:r>
    </w:p>
    <w:p w14:paraId="07EA7719" w14:textId="4929B109" w:rsidR="009C613D" w:rsidRPr="00BE58AC" w:rsidRDefault="009C613D" w:rsidP="009C613D">
      <w:pPr>
        <w:rPr>
          <w:b/>
          <w:bCs/>
          <w:lang w:val="en-US"/>
        </w:rPr>
      </w:pPr>
      <w:r w:rsidRPr="00BE58AC">
        <w:rPr>
          <w:b/>
          <w:bCs/>
          <w:lang w:val="en-US"/>
        </w:rPr>
        <w:lastRenderedPageBreak/>
        <w:t>GOSH plot</w:t>
      </w:r>
      <w:r w:rsidR="002A2EF0" w:rsidRPr="00BE58AC">
        <w:rPr>
          <w:b/>
          <w:bCs/>
          <w:lang w:val="en-US"/>
        </w:rPr>
        <w:t xml:space="preserve"> (Bjertrup et al., 2020</w:t>
      </w:r>
      <w:r w:rsidR="00BE58AC">
        <w:rPr>
          <w:b/>
          <w:bCs/>
          <w:lang w:val="en-US"/>
        </w:rPr>
        <w:t>, highlighted</w:t>
      </w:r>
      <w:r w:rsidR="002A2EF0" w:rsidRPr="00BE58AC">
        <w:rPr>
          <w:b/>
          <w:bCs/>
          <w:lang w:val="en-US"/>
        </w:rPr>
        <w:t>)</w:t>
      </w:r>
    </w:p>
    <w:p w14:paraId="3BC278FC" w14:textId="7DD67AAA" w:rsidR="009C613D" w:rsidRPr="0085698A" w:rsidRDefault="00624C28">
      <w:pPr>
        <w:rPr>
          <w:rFonts w:eastAsiaTheme="majorEastAsia" w:cstheme="majorBidi"/>
          <w:iCs/>
          <w:szCs w:val="26"/>
          <w:lang w:val="en-US"/>
        </w:rPr>
      </w:pPr>
      <w:r>
        <w:rPr>
          <w:noProof/>
        </w:rPr>
        <w:drawing>
          <wp:inline distT="0" distB="0" distL="0" distR="0" wp14:anchorId="282CCA9D" wp14:editId="1DAF5324">
            <wp:extent cx="9072245" cy="5562600"/>
            <wp:effectExtent l="0" t="0" r="0" b="0"/>
            <wp:docPr id="1572247347" name="Picture 1"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2247347" name="Picture 1" descr="A picture containing diagram&#10;&#10;Description automatically generated"/>
                    <pic:cNvPicPr/>
                  </pic:nvPicPr>
                  <pic:blipFill>
                    <a:blip r:embed="rId51"/>
                    <a:stretch>
                      <a:fillRect/>
                    </a:stretch>
                  </pic:blipFill>
                  <pic:spPr>
                    <a:xfrm>
                      <a:off x="0" y="0"/>
                      <a:ext cx="9072245" cy="5562600"/>
                    </a:xfrm>
                    <a:prstGeom prst="rect">
                      <a:avLst/>
                    </a:prstGeom>
                  </pic:spPr>
                </pic:pic>
              </a:graphicData>
            </a:graphic>
          </wp:inline>
        </w:drawing>
      </w:r>
    </w:p>
    <w:p w14:paraId="2EA81E02" w14:textId="71AFCA09" w:rsidR="009C613D" w:rsidRPr="0085698A" w:rsidRDefault="009C613D" w:rsidP="009C613D">
      <w:pPr>
        <w:pStyle w:val="Heading2"/>
        <w:rPr>
          <w:lang w:val="en-US"/>
        </w:rPr>
      </w:pPr>
      <w:bookmarkStart w:id="37" w:name="_Toc137498249"/>
      <w:r w:rsidRPr="0085698A">
        <w:rPr>
          <w:lang w:val="en-US"/>
        </w:rPr>
        <w:lastRenderedPageBreak/>
        <w:t>Lower level, identification</w:t>
      </w:r>
      <w:bookmarkEnd w:id="37"/>
    </w:p>
    <w:p w14:paraId="029410FE" w14:textId="53597D11" w:rsidR="009C613D" w:rsidRPr="0085698A" w:rsidRDefault="009C613D" w:rsidP="009C613D">
      <w:pPr>
        <w:pStyle w:val="Heading3"/>
        <w:rPr>
          <w:lang w:val="en-US"/>
        </w:rPr>
      </w:pPr>
      <w:bookmarkStart w:id="38" w:name="_Toc137498250"/>
      <w:r w:rsidRPr="0085698A">
        <w:rPr>
          <w:lang w:val="en-US"/>
        </w:rPr>
        <w:t>Anger, accuracy</w:t>
      </w:r>
      <w:bookmarkEnd w:id="38"/>
    </w:p>
    <w:p w14:paraId="055C80B9" w14:textId="77777777" w:rsidR="009C613D" w:rsidRPr="00624C28" w:rsidRDefault="009C613D" w:rsidP="009C613D">
      <w:pPr>
        <w:rPr>
          <w:b/>
          <w:bCs/>
          <w:lang w:val="en-US"/>
        </w:rPr>
      </w:pPr>
      <w:r w:rsidRPr="00624C28">
        <w:rPr>
          <w:b/>
          <w:bCs/>
          <w:lang w:val="en-US"/>
        </w:rPr>
        <w:t>Main analysis</w:t>
      </w:r>
    </w:p>
    <w:p w14:paraId="4964A722" w14:textId="744BA28D" w:rsidR="009C613D" w:rsidRPr="0085698A" w:rsidRDefault="006D2D5B" w:rsidP="009C613D">
      <w:pPr>
        <w:rPr>
          <w:lang w:val="en-US"/>
        </w:rPr>
      </w:pPr>
      <w:r w:rsidRPr="0085698A">
        <w:rPr>
          <w:noProof/>
          <w:lang w:val="en-US"/>
        </w:rPr>
        <w:drawing>
          <wp:inline distT="0" distB="0" distL="0" distR="0" wp14:anchorId="14A7DE48" wp14:editId="63F2CB8D">
            <wp:extent cx="9072245" cy="4834255"/>
            <wp:effectExtent l="0" t="0" r="0" b="4445"/>
            <wp:docPr id="110839900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8399009" name="Picture 1108399009"/>
                    <pic:cNvPicPr/>
                  </pic:nvPicPr>
                  <pic:blipFill>
                    <a:blip r:embed="rId52">
                      <a:extLst>
                        <a:ext uri="{28A0092B-C50C-407E-A947-70E740481C1C}">
                          <a14:useLocalDpi xmlns:a14="http://schemas.microsoft.com/office/drawing/2010/main" val="0"/>
                        </a:ext>
                      </a:extLst>
                    </a:blip>
                    <a:stretch>
                      <a:fillRect/>
                    </a:stretch>
                  </pic:blipFill>
                  <pic:spPr>
                    <a:xfrm>
                      <a:off x="0" y="0"/>
                      <a:ext cx="9072245" cy="4834255"/>
                    </a:xfrm>
                    <a:prstGeom prst="rect">
                      <a:avLst/>
                    </a:prstGeom>
                  </pic:spPr>
                </pic:pic>
              </a:graphicData>
            </a:graphic>
          </wp:inline>
        </w:drawing>
      </w:r>
    </w:p>
    <w:p w14:paraId="4F1BBAAB" w14:textId="77777777" w:rsidR="00D319AC" w:rsidRPr="0085698A" w:rsidRDefault="00D319AC" w:rsidP="009C613D">
      <w:pPr>
        <w:rPr>
          <w:lang w:val="en-US"/>
        </w:rPr>
        <w:sectPr w:rsidR="00D319AC" w:rsidRPr="0085698A" w:rsidSect="009C21C5">
          <w:pgSz w:w="16838" w:h="11906" w:orient="landscape"/>
          <w:pgMar w:top="1134" w:right="1134" w:bottom="1134" w:left="1417" w:header="708" w:footer="708" w:gutter="0"/>
          <w:cols w:space="708"/>
          <w:docGrid w:linePitch="360"/>
        </w:sectPr>
      </w:pPr>
    </w:p>
    <w:p w14:paraId="356C9A0B" w14:textId="77777777" w:rsidR="009C613D" w:rsidRPr="00624C28" w:rsidRDefault="009C613D" w:rsidP="009C613D">
      <w:pPr>
        <w:rPr>
          <w:b/>
          <w:bCs/>
          <w:lang w:val="en-US"/>
        </w:rPr>
      </w:pPr>
      <w:r w:rsidRPr="00624C28">
        <w:rPr>
          <w:b/>
          <w:bCs/>
          <w:lang w:val="en-US"/>
        </w:rPr>
        <w:lastRenderedPageBreak/>
        <w:t>Leave-one-out sensitivity analyses</w:t>
      </w:r>
    </w:p>
    <w:tbl>
      <w:tblPr>
        <w:tblStyle w:val="TableGrid"/>
        <w:tblW w:w="5000" w:type="pct"/>
        <w:tblLook w:val="04A0" w:firstRow="1" w:lastRow="0" w:firstColumn="1" w:lastColumn="0" w:noHBand="0" w:noVBand="1"/>
      </w:tblPr>
      <w:tblGrid>
        <w:gridCol w:w="4236"/>
        <w:gridCol w:w="1493"/>
        <w:gridCol w:w="2533"/>
        <w:gridCol w:w="1748"/>
        <w:gridCol w:w="1351"/>
        <w:gridCol w:w="1351"/>
        <w:gridCol w:w="1565"/>
      </w:tblGrid>
      <w:tr w:rsidR="00D319AC" w:rsidRPr="0085698A" w14:paraId="63D01A8D" w14:textId="77777777" w:rsidTr="006D2D5B">
        <w:tc>
          <w:tcPr>
            <w:tcW w:w="1484" w:type="pct"/>
            <w:shd w:val="clear" w:color="auto" w:fill="AEAAAA" w:themeFill="background2" w:themeFillShade="BF"/>
          </w:tcPr>
          <w:p w14:paraId="2EEC9558" w14:textId="77777777" w:rsidR="00D319AC" w:rsidRPr="0085698A" w:rsidRDefault="00D319AC" w:rsidP="002B1684">
            <w:pPr>
              <w:rPr>
                <w:b/>
                <w:bCs/>
              </w:rPr>
            </w:pPr>
          </w:p>
        </w:tc>
        <w:tc>
          <w:tcPr>
            <w:tcW w:w="523" w:type="pct"/>
            <w:shd w:val="clear" w:color="auto" w:fill="AEAAAA" w:themeFill="background2" w:themeFillShade="BF"/>
          </w:tcPr>
          <w:p w14:paraId="452A1D2C" w14:textId="77777777" w:rsidR="00D319AC" w:rsidRPr="0085698A" w:rsidRDefault="00D319AC" w:rsidP="002B1684">
            <w:pPr>
              <w:rPr>
                <w:b/>
                <w:bCs/>
              </w:rPr>
            </w:pPr>
            <w:r w:rsidRPr="0085698A">
              <w:rPr>
                <w:b/>
                <w:bCs/>
              </w:rPr>
              <w:t>SMD</w:t>
            </w:r>
          </w:p>
        </w:tc>
        <w:tc>
          <w:tcPr>
            <w:tcW w:w="887" w:type="pct"/>
            <w:shd w:val="clear" w:color="auto" w:fill="AEAAAA" w:themeFill="background2" w:themeFillShade="BF"/>
          </w:tcPr>
          <w:p w14:paraId="7BADF068" w14:textId="77777777" w:rsidR="00D319AC" w:rsidRPr="0085698A" w:rsidRDefault="00D319AC" w:rsidP="002B1684">
            <w:pPr>
              <w:rPr>
                <w:b/>
                <w:bCs/>
              </w:rPr>
            </w:pPr>
            <w:r w:rsidRPr="0085698A">
              <w:rPr>
                <w:b/>
                <w:bCs/>
              </w:rPr>
              <w:t>95% CI</w:t>
            </w:r>
          </w:p>
        </w:tc>
        <w:tc>
          <w:tcPr>
            <w:tcW w:w="612" w:type="pct"/>
            <w:shd w:val="clear" w:color="auto" w:fill="AEAAAA" w:themeFill="background2" w:themeFillShade="BF"/>
          </w:tcPr>
          <w:p w14:paraId="5AECB44D" w14:textId="77777777" w:rsidR="00D319AC" w:rsidRPr="0085698A" w:rsidRDefault="00D319AC" w:rsidP="002B1684">
            <w:pPr>
              <w:rPr>
                <w:b/>
                <w:bCs/>
              </w:rPr>
            </w:pPr>
            <w:r w:rsidRPr="0085698A">
              <w:rPr>
                <w:b/>
                <w:bCs/>
              </w:rPr>
              <w:t>p-value</w:t>
            </w:r>
          </w:p>
        </w:tc>
        <w:tc>
          <w:tcPr>
            <w:tcW w:w="473" w:type="pct"/>
            <w:shd w:val="clear" w:color="auto" w:fill="AEAAAA" w:themeFill="background2" w:themeFillShade="BF"/>
          </w:tcPr>
          <w:p w14:paraId="45CDC4D1" w14:textId="77777777" w:rsidR="00D319AC" w:rsidRPr="0085698A" w:rsidRDefault="00D319AC" w:rsidP="002B1684">
            <w:pPr>
              <w:rPr>
                <w:b/>
                <w:bCs/>
              </w:rPr>
            </w:pPr>
            <w:r w:rsidRPr="0085698A">
              <w:rPr>
                <w:b/>
                <w:bCs/>
              </w:rPr>
              <w:t>Qp</w:t>
            </w:r>
          </w:p>
        </w:tc>
        <w:tc>
          <w:tcPr>
            <w:tcW w:w="473" w:type="pct"/>
            <w:shd w:val="clear" w:color="auto" w:fill="AEAAAA" w:themeFill="background2" w:themeFillShade="BF"/>
          </w:tcPr>
          <w:p w14:paraId="02044D69" w14:textId="77777777" w:rsidR="00D319AC" w:rsidRPr="0085698A" w:rsidRDefault="00D319AC" w:rsidP="002B1684">
            <w:pPr>
              <w:rPr>
                <w:b/>
                <w:bCs/>
              </w:rPr>
            </w:pPr>
            <w:r w:rsidRPr="0085698A">
              <w:rPr>
                <w:b/>
                <w:bCs/>
              </w:rPr>
              <w:t>tau</w:t>
            </w:r>
            <w:r w:rsidRPr="0085698A">
              <w:rPr>
                <w:b/>
                <w:bCs/>
                <w:vertAlign w:val="superscript"/>
              </w:rPr>
              <w:t>2</w:t>
            </w:r>
          </w:p>
        </w:tc>
        <w:tc>
          <w:tcPr>
            <w:tcW w:w="548" w:type="pct"/>
            <w:shd w:val="clear" w:color="auto" w:fill="AEAAAA" w:themeFill="background2" w:themeFillShade="BF"/>
          </w:tcPr>
          <w:p w14:paraId="7A1A738E" w14:textId="77777777" w:rsidR="00D319AC" w:rsidRPr="0085698A" w:rsidRDefault="00D319AC" w:rsidP="002B1684">
            <w:pPr>
              <w:rPr>
                <w:b/>
                <w:bCs/>
              </w:rPr>
            </w:pPr>
            <w:r w:rsidRPr="0085698A">
              <w:rPr>
                <w:b/>
                <w:bCs/>
              </w:rPr>
              <w:t>I</w:t>
            </w:r>
            <w:r w:rsidRPr="0085698A">
              <w:rPr>
                <w:b/>
                <w:bCs/>
                <w:vertAlign w:val="superscript"/>
              </w:rPr>
              <w:t>2</w:t>
            </w:r>
          </w:p>
        </w:tc>
      </w:tr>
      <w:tr w:rsidR="006D2D5B" w:rsidRPr="0085698A" w14:paraId="210E5369" w14:textId="77777777" w:rsidTr="006D2D5B">
        <w:tc>
          <w:tcPr>
            <w:tcW w:w="1484" w:type="pct"/>
          </w:tcPr>
          <w:p w14:paraId="41978FD4" w14:textId="2F528EAE" w:rsidR="006D2D5B" w:rsidRPr="0085698A" w:rsidRDefault="006D2D5B" w:rsidP="006D2D5B">
            <w:r w:rsidRPr="0085698A">
              <w:t>Bjertrup et al., 2020</w:t>
            </w:r>
          </w:p>
        </w:tc>
        <w:tc>
          <w:tcPr>
            <w:tcW w:w="523" w:type="pct"/>
          </w:tcPr>
          <w:p w14:paraId="6E75947A" w14:textId="49539A90" w:rsidR="006D2D5B" w:rsidRPr="0085698A" w:rsidRDefault="006D2D5B" w:rsidP="006D2D5B">
            <w:r w:rsidRPr="0085698A">
              <w:t>0.007</w:t>
            </w:r>
          </w:p>
        </w:tc>
        <w:tc>
          <w:tcPr>
            <w:tcW w:w="887" w:type="pct"/>
          </w:tcPr>
          <w:p w14:paraId="2FCDEBB5" w14:textId="073C71F0" w:rsidR="006D2D5B" w:rsidRPr="0085698A" w:rsidRDefault="00653CF5" w:rsidP="006D2D5B">
            <w:r w:rsidRPr="0085698A">
              <w:t>-</w:t>
            </w:r>
            <w:r w:rsidR="006D2D5B" w:rsidRPr="0085698A">
              <w:t>0.205, 0.22</w:t>
            </w:r>
          </w:p>
        </w:tc>
        <w:tc>
          <w:tcPr>
            <w:tcW w:w="612" w:type="pct"/>
          </w:tcPr>
          <w:p w14:paraId="09D83B13" w14:textId="527BD796" w:rsidR="006D2D5B" w:rsidRPr="0085698A" w:rsidRDefault="006D2D5B" w:rsidP="006D2D5B">
            <w:r w:rsidRPr="0085698A">
              <w:t>0.945</w:t>
            </w:r>
          </w:p>
        </w:tc>
        <w:tc>
          <w:tcPr>
            <w:tcW w:w="473" w:type="pct"/>
          </w:tcPr>
          <w:p w14:paraId="475F03D8" w14:textId="51C22601" w:rsidR="006D2D5B" w:rsidRPr="0085698A" w:rsidRDefault="006D2D5B" w:rsidP="006D2D5B">
            <w:r w:rsidRPr="0085698A">
              <w:t>0.707</w:t>
            </w:r>
          </w:p>
        </w:tc>
        <w:tc>
          <w:tcPr>
            <w:tcW w:w="473" w:type="pct"/>
          </w:tcPr>
          <w:p w14:paraId="23235B4C" w14:textId="3EEC6B52" w:rsidR="006D2D5B" w:rsidRPr="0085698A" w:rsidRDefault="006D2D5B" w:rsidP="006D2D5B">
            <w:r w:rsidRPr="0085698A">
              <w:t>0</w:t>
            </w:r>
          </w:p>
        </w:tc>
        <w:tc>
          <w:tcPr>
            <w:tcW w:w="548" w:type="pct"/>
          </w:tcPr>
          <w:p w14:paraId="1E7246AE" w14:textId="75EF6DF8" w:rsidR="006D2D5B" w:rsidRPr="0085698A" w:rsidRDefault="006D2D5B" w:rsidP="006D2D5B">
            <w:r w:rsidRPr="0085698A">
              <w:t>0</w:t>
            </w:r>
          </w:p>
        </w:tc>
      </w:tr>
      <w:tr w:rsidR="006D2D5B" w:rsidRPr="0085698A" w14:paraId="5A667038" w14:textId="77777777" w:rsidTr="006D2D5B">
        <w:tc>
          <w:tcPr>
            <w:tcW w:w="1484" w:type="pct"/>
          </w:tcPr>
          <w:p w14:paraId="3DA2A096" w14:textId="1B17ADFC" w:rsidR="006D2D5B" w:rsidRPr="0085698A" w:rsidRDefault="006D2D5B" w:rsidP="006D2D5B">
            <w:r w:rsidRPr="0085698A">
              <w:t>Branco et al., 2017</w:t>
            </w:r>
          </w:p>
        </w:tc>
        <w:tc>
          <w:tcPr>
            <w:tcW w:w="523" w:type="pct"/>
          </w:tcPr>
          <w:p w14:paraId="22F7723C" w14:textId="4DF24120" w:rsidR="006D2D5B" w:rsidRPr="0085698A" w:rsidRDefault="006D2D5B" w:rsidP="006D2D5B">
            <w:r w:rsidRPr="0085698A">
              <w:t>-0.011</w:t>
            </w:r>
          </w:p>
        </w:tc>
        <w:tc>
          <w:tcPr>
            <w:tcW w:w="887" w:type="pct"/>
          </w:tcPr>
          <w:p w14:paraId="09E6362D" w14:textId="34EBC5D3" w:rsidR="006D2D5B" w:rsidRPr="0085698A" w:rsidRDefault="00653CF5" w:rsidP="006D2D5B">
            <w:r w:rsidRPr="0085698A">
              <w:t>-</w:t>
            </w:r>
            <w:r w:rsidR="006D2D5B" w:rsidRPr="0085698A">
              <w:t>0.232, 0.209</w:t>
            </w:r>
          </w:p>
        </w:tc>
        <w:tc>
          <w:tcPr>
            <w:tcW w:w="612" w:type="pct"/>
          </w:tcPr>
          <w:p w14:paraId="5FB90FAC" w14:textId="04CEAA1B" w:rsidR="006D2D5B" w:rsidRPr="0085698A" w:rsidRDefault="006D2D5B" w:rsidP="006D2D5B">
            <w:r w:rsidRPr="0085698A">
              <w:t>0.92</w:t>
            </w:r>
          </w:p>
        </w:tc>
        <w:tc>
          <w:tcPr>
            <w:tcW w:w="473" w:type="pct"/>
          </w:tcPr>
          <w:p w14:paraId="599B2395" w14:textId="19A63DB7" w:rsidR="006D2D5B" w:rsidRPr="0085698A" w:rsidRDefault="006D2D5B" w:rsidP="006D2D5B">
            <w:r w:rsidRPr="0085698A">
              <w:t>0.167</w:t>
            </w:r>
          </w:p>
        </w:tc>
        <w:tc>
          <w:tcPr>
            <w:tcW w:w="473" w:type="pct"/>
          </w:tcPr>
          <w:p w14:paraId="2FB0ECC3" w14:textId="50E1DA2C" w:rsidR="006D2D5B" w:rsidRPr="0085698A" w:rsidRDefault="006D2D5B" w:rsidP="006D2D5B">
            <w:r w:rsidRPr="0085698A">
              <w:t>0</w:t>
            </w:r>
          </w:p>
        </w:tc>
        <w:tc>
          <w:tcPr>
            <w:tcW w:w="548" w:type="pct"/>
          </w:tcPr>
          <w:p w14:paraId="3177C251" w14:textId="3AFD93AB" w:rsidR="006D2D5B" w:rsidRPr="0085698A" w:rsidRDefault="006D2D5B" w:rsidP="006D2D5B">
            <w:r w:rsidRPr="0085698A">
              <w:t>0.008</w:t>
            </w:r>
          </w:p>
        </w:tc>
      </w:tr>
      <w:tr w:rsidR="006D2D5B" w:rsidRPr="0085698A" w14:paraId="00F11567" w14:textId="77777777" w:rsidTr="006D2D5B">
        <w:tc>
          <w:tcPr>
            <w:tcW w:w="1484" w:type="pct"/>
          </w:tcPr>
          <w:p w14:paraId="26EC0989" w14:textId="5FCCE58A" w:rsidR="006D2D5B" w:rsidRPr="0085698A" w:rsidRDefault="006D2D5B" w:rsidP="006D2D5B">
            <w:r w:rsidRPr="0085698A">
              <w:t>Golkhatmi et al., 2013</w:t>
            </w:r>
          </w:p>
        </w:tc>
        <w:tc>
          <w:tcPr>
            <w:tcW w:w="523" w:type="pct"/>
          </w:tcPr>
          <w:p w14:paraId="4836838B" w14:textId="4C434D1F" w:rsidR="006D2D5B" w:rsidRPr="0085698A" w:rsidRDefault="006D2D5B" w:rsidP="006D2D5B">
            <w:r w:rsidRPr="0085698A">
              <w:t>-0.155</w:t>
            </w:r>
          </w:p>
        </w:tc>
        <w:tc>
          <w:tcPr>
            <w:tcW w:w="887" w:type="pct"/>
          </w:tcPr>
          <w:p w14:paraId="6E613CDE" w14:textId="54110DFC" w:rsidR="006D2D5B" w:rsidRPr="0085698A" w:rsidRDefault="00653CF5" w:rsidP="006D2D5B">
            <w:r w:rsidRPr="0085698A">
              <w:t>-</w:t>
            </w:r>
            <w:r w:rsidR="006D2D5B" w:rsidRPr="0085698A">
              <w:t>0.47, 0.161</w:t>
            </w:r>
          </w:p>
        </w:tc>
        <w:tc>
          <w:tcPr>
            <w:tcW w:w="612" w:type="pct"/>
          </w:tcPr>
          <w:p w14:paraId="2368F488" w14:textId="789502F6" w:rsidR="006D2D5B" w:rsidRPr="0085698A" w:rsidRDefault="006D2D5B" w:rsidP="006D2D5B">
            <w:r w:rsidRPr="0085698A">
              <w:t>0.337</w:t>
            </w:r>
          </w:p>
        </w:tc>
        <w:tc>
          <w:tcPr>
            <w:tcW w:w="473" w:type="pct"/>
          </w:tcPr>
          <w:p w14:paraId="0C79BDD5" w14:textId="11894226" w:rsidR="006D2D5B" w:rsidRPr="0085698A" w:rsidRDefault="006D2D5B" w:rsidP="006D2D5B">
            <w:r w:rsidRPr="0085698A">
              <w:t>0.164</w:t>
            </w:r>
          </w:p>
        </w:tc>
        <w:tc>
          <w:tcPr>
            <w:tcW w:w="473" w:type="pct"/>
          </w:tcPr>
          <w:p w14:paraId="35743F3D" w14:textId="0725DD98" w:rsidR="006D2D5B" w:rsidRPr="0085698A" w:rsidRDefault="006D2D5B" w:rsidP="006D2D5B">
            <w:r w:rsidRPr="0085698A">
              <w:t>0.035</w:t>
            </w:r>
          </w:p>
        </w:tc>
        <w:tc>
          <w:tcPr>
            <w:tcW w:w="548" w:type="pct"/>
          </w:tcPr>
          <w:p w14:paraId="47AADD1A" w14:textId="313ADC1E" w:rsidR="006D2D5B" w:rsidRPr="0085698A" w:rsidRDefault="006D2D5B" w:rsidP="006D2D5B">
            <w:r w:rsidRPr="0085698A">
              <w:t>32.598</w:t>
            </w:r>
          </w:p>
        </w:tc>
      </w:tr>
      <w:tr w:rsidR="006D2D5B" w:rsidRPr="0085698A" w14:paraId="4CA638BB" w14:textId="77777777" w:rsidTr="006D2D5B">
        <w:tc>
          <w:tcPr>
            <w:tcW w:w="1484" w:type="pct"/>
          </w:tcPr>
          <w:p w14:paraId="660761E9" w14:textId="4365359E" w:rsidR="006D2D5B" w:rsidRPr="0085698A" w:rsidRDefault="006D2D5B" w:rsidP="006D2D5B">
            <w:r w:rsidRPr="0085698A">
              <w:t>Vederman et al., 2012</w:t>
            </w:r>
          </w:p>
        </w:tc>
        <w:tc>
          <w:tcPr>
            <w:tcW w:w="523" w:type="pct"/>
          </w:tcPr>
          <w:p w14:paraId="4444260C" w14:textId="0F72CF8E" w:rsidR="006D2D5B" w:rsidRPr="0085698A" w:rsidRDefault="006D2D5B" w:rsidP="006D2D5B">
            <w:r w:rsidRPr="0085698A">
              <w:t>-0.178</w:t>
            </w:r>
          </w:p>
        </w:tc>
        <w:tc>
          <w:tcPr>
            <w:tcW w:w="887" w:type="pct"/>
          </w:tcPr>
          <w:p w14:paraId="0574849D" w14:textId="2D5270B0" w:rsidR="006D2D5B" w:rsidRPr="0085698A" w:rsidRDefault="00653CF5" w:rsidP="006D2D5B">
            <w:r w:rsidRPr="0085698A">
              <w:t>-</w:t>
            </w:r>
            <w:r w:rsidR="006D2D5B" w:rsidRPr="0085698A">
              <w:t>0.548, 0.193</w:t>
            </w:r>
          </w:p>
        </w:tc>
        <w:tc>
          <w:tcPr>
            <w:tcW w:w="612" w:type="pct"/>
          </w:tcPr>
          <w:p w14:paraId="62101DE0" w14:textId="542C534B" w:rsidR="006D2D5B" w:rsidRPr="0085698A" w:rsidRDefault="006D2D5B" w:rsidP="006D2D5B">
            <w:r w:rsidRPr="0085698A">
              <w:t>0.348</w:t>
            </w:r>
          </w:p>
        </w:tc>
        <w:tc>
          <w:tcPr>
            <w:tcW w:w="473" w:type="pct"/>
          </w:tcPr>
          <w:p w14:paraId="1F5705F9" w14:textId="4628C2D1" w:rsidR="006D2D5B" w:rsidRPr="0085698A" w:rsidRDefault="006D2D5B" w:rsidP="006D2D5B">
            <w:r w:rsidRPr="0085698A">
              <w:t>0.169</w:t>
            </w:r>
          </w:p>
        </w:tc>
        <w:tc>
          <w:tcPr>
            <w:tcW w:w="473" w:type="pct"/>
          </w:tcPr>
          <w:p w14:paraId="688CF500" w14:textId="721D3588" w:rsidR="006D2D5B" w:rsidRPr="0085698A" w:rsidRDefault="006D2D5B" w:rsidP="006D2D5B">
            <w:r w:rsidRPr="0085698A">
              <w:t>0.046</w:t>
            </w:r>
          </w:p>
        </w:tc>
        <w:tc>
          <w:tcPr>
            <w:tcW w:w="548" w:type="pct"/>
          </w:tcPr>
          <w:p w14:paraId="029FEF26" w14:textId="1ACBF9AF" w:rsidR="006D2D5B" w:rsidRPr="0085698A" w:rsidRDefault="006D2D5B" w:rsidP="006D2D5B">
            <w:r w:rsidRPr="0085698A">
              <w:t>32.131</w:t>
            </w:r>
          </w:p>
        </w:tc>
      </w:tr>
      <w:tr w:rsidR="006D2D5B" w:rsidRPr="0085698A" w14:paraId="662B796B" w14:textId="77777777" w:rsidTr="006D2D5B">
        <w:tc>
          <w:tcPr>
            <w:tcW w:w="1484" w:type="pct"/>
          </w:tcPr>
          <w:p w14:paraId="3BCEB38F" w14:textId="2BC60B92" w:rsidR="006D2D5B" w:rsidRPr="0085698A" w:rsidRDefault="006D2D5B" w:rsidP="006D2D5B">
            <w:r w:rsidRPr="0085698A">
              <w:t>Derntl et al., 2012</w:t>
            </w:r>
          </w:p>
        </w:tc>
        <w:tc>
          <w:tcPr>
            <w:tcW w:w="523" w:type="pct"/>
          </w:tcPr>
          <w:p w14:paraId="03CB5610" w14:textId="66B56D8A" w:rsidR="006D2D5B" w:rsidRPr="0085698A" w:rsidRDefault="006D2D5B" w:rsidP="006D2D5B">
            <w:r w:rsidRPr="0085698A">
              <w:t>-0.114</w:t>
            </w:r>
          </w:p>
        </w:tc>
        <w:tc>
          <w:tcPr>
            <w:tcW w:w="887" w:type="pct"/>
          </w:tcPr>
          <w:p w14:paraId="2AB14BFA" w14:textId="4EB9D83E" w:rsidR="006D2D5B" w:rsidRPr="0085698A" w:rsidRDefault="00653CF5" w:rsidP="006D2D5B">
            <w:r w:rsidRPr="0085698A">
              <w:t>-</w:t>
            </w:r>
            <w:r w:rsidR="006D2D5B" w:rsidRPr="0085698A">
              <w:t>0.444, 0.217</w:t>
            </w:r>
          </w:p>
        </w:tc>
        <w:tc>
          <w:tcPr>
            <w:tcW w:w="612" w:type="pct"/>
          </w:tcPr>
          <w:p w14:paraId="6EBC7715" w14:textId="7338B240" w:rsidR="006D2D5B" w:rsidRPr="0085698A" w:rsidRDefault="006D2D5B" w:rsidP="006D2D5B">
            <w:r w:rsidRPr="0085698A">
              <w:t>0.5</w:t>
            </w:r>
          </w:p>
        </w:tc>
        <w:tc>
          <w:tcPr>
            <w:tcW w:w="473" w:type="pct"/>
          </w:tcPr>
          <w:p w14:paraId="4F31427C" w14:textId="6A9FD3DC" w:rsidR="006D2D5B" w:rsidRPr="0085698A" w:rsidRDefault="006D2D5B" w:rsidP="006D2D5B">
            <w:r w:rsidRPr="0085698A">
              <w:t>0.12</w:t>
            </w:r>
          </w:p>
        </w:tc>
        <w:tc>
          <w:tcPr>
            <w:tcW w:w="473" w:type="pct"/>
          </w:tcPr>
          <w:p w14:paraId="2FD07194" w14:textId="6BAB3BEA" w:rsidR="006D2D5B" w:rsidRPr="0085698A" w:rsidRDefault="006D2D5B" w:rsidP="006D2D5B">
            <w:r w:rsidRPr="0085698A">
              <w:t>0.046</w:t>
            </w:r>
          </w:p>
        </w:tc>
        <w:tc>
          <w:tcPr>
            <w:tcW w:w="548" w:type="pct"/>
          </w:tcPr>
          <w:p w14:paraId="6AA20F22" w14:textId="143FE9C1" w:rsidR="006D2D5B" w:rsidRPr="0085698A" w:rsidRDefault="006D2D5B" w:rsidP="006D2D5B">
            <w:r w:rsidRPr="0085698A">
              <w:t>40.609</w:t>
            </w:r>
          </w:p>
        </w:tc>
      </w:tr>
    </w:tbl>
    <w:p w14:paraId="02658B3F" w14:textId="77777777" w:rsidR="00D319AC" w:rsidRPr="0085698A" w:rsidRDefault="00D319AC" w:rsidP="002A2EF0">
      <w:pPr>
        <w:pStyle w:val="Heading3"/>
        <w:rPr>
          <w:lang w:val="en-US"/>
        </w:rPr>
      </w:pPr>
    </w:p>
    <w:p w14:paraId="3A885123" w14:textId="77777777" w:rsidR="00624C28" w:rsidRDefault="00624C28">
      <w:pPr>
        <w:rPr>
          <w:lang w:val="en-US"/>
        </w:rPr>
      </w:pPr>
      <w:r>
        <w:rPr>
          <w:lang w:val="en-US"/>
        </w:rPr>
        <w:br w:type="page"/>
      </w:r>
    </w:p>
    <w:p w14:paraId="49973755" w14:textId="45DF4B53" w:rsidR="006D2D5B" w:rsidRPr="00624C28" w:rsidRDefault="006D2D5B" w:rsidP="006D2D5B">
      <w:pPr>
        <w:rPr>
          <w:b/>
          <w:bCs/>
          <w:lang w:val="en-US"/>
        </w:rPr>
      </w:pPr>
      <w:r w:rsidRPr="00624C28">
        <w:rPr>
          <w:b/>
          <w:bCs/>
          <w:lang w:val="en-US"/>
        </w:rPr>
        <w:lastRenderedPageBreak/>
        <w:t>GOSH plot (Bjertrup et al., 2020</w:t>
      </w:r>
      <w:r w:rsidR="00624C28">
        <w:rPr>
          <w:b/>
          <w:bCs/>
          <w:lang w:val="en-US"/>
        </w:rPr>
        <w:t>, highlighted</w:t>
      </w:r>
      <w:r w:rsidRPr="00624C28">
        <w:rPr>
          <w:b/>
          <w:bCs/>
          <w:lang w:val="en-US"/>
        </w:rPr>
        <w:t>)</w:t>
      </w:r>
    </w:p>
    <w:p w14:paraId="065748C1" w14:textId="2C67BA64" w:rsidR="006D2D5B" w:rsidRDefault="00624C28" w:rsidP="006D2D5B">
      <w:pPr>
        <w:rPr>
          <w:lang w:val="en-US"/>
        </w:rPr>
      </w:pPr>
      <w:r>
        <w:rPr>
          <w:noProof/>
        </w:rPr>
        <w:drawing>
          <wp:inline distT="0" distB="0" distL="0" distR="0" wp14:anchorId="22665E81" wp14:editId="079EBA6A">
            <wp:extent cx="9072245" cy="5332730"/>
            <wp:effectExtent l="0" t="0" r="0" b="1270"/>
            <wp:docPr id="592641863" name="Picture 1" descr="A picture containing text,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2641863" name="Picture 1" descr="A picture containing text, diagram&#10;&#10;Description automatically generated"/>
                    <pic:cNvPicPr/>
                  </pic:nvPicPr>
                  <pic:blipFill>
                    <a:blip r:embed="rId53"/>
                    <a:stretch>
                      <a:fillRect/>
                    </a:stretch>
                  </pic:blipFill>
                  <pic:spPr>
                    <a:xfrm>
                      <a:off x="0" y="0"/>
                      <a:ext cx="9072245" cy="5332730"/>
                    </a:xfrm>
                    <a:prstGeom prst="rect">
                      <a:avLst/>
                    </a:prstGeom>
                  </pic:spPr>
                </pic:pic>
              </a:graphicData>
            </a:graphic>
          </wp:inline>
        </w:drawing>
      </w:r>
    </w:p>
    <w:p w14:paraId="2CDDF78E" w14:textId="22597AFB" w:rsidR="00624C28" w:rsidRPr="0085698A" w:rsidRDefault="00624C28" w:rsidP="006D2D5B">
      <w:pPr>
        <w:rPr>
          <w:lang w:val="en-US"/>
        </w:rPr>
        <w:sectPr w:rsidR="00624C28" w:rsidRPr="0085698A" w:rsidSect="009C21C5">
          <w:pgSz w:w="16838" w:h="11906" w:orient="landscape"/>
          <w:pgMar w:top="1134" w:right="1134" w:bottom="1134" w:left="1417" w:header="708" w:footer="708" w:gutter="0"/>
          <w:cols w:space="708"/>
          <w:docGrid w:linePitch="360"/>
        </w:sectPr>
      </w:pPr>
    </w:p>
    <w:p w14:paraId="5DC69F4F" w14:textId="5BF23622" w:rsidR="002A2EF0" w:rsidRPr="0085698A" w:rsidRDefault="002A2EF0" w:rsidP="002A2EF0">
      <w:pPr>
        <w:pStyle w:val="Heading3"/>
        <w:rPr>
          <w:lang w:val="en-US"/>
        </w:rPr>
      </w:pPr>
      <w:bookmarkStart w:id="39" w:name="_Toc137498251"/>
      <w:r w:rsidRPr="0085698A">
        <w:rPr>
          <w:lang w:val="en-US"/>
        </w:rPr>
        <w:lastRenderedPageBreak/>
        <w:t>Disgust, accuracy</w:t>
      </w:r>
      <w:bookmarkEnd w:id="39"/>
    </w:p>
    <w:p w14:paraId="27DA87EC" w14:textId="77777777" w:rsidR="002A2EF0" w:rsidRPr="00624C28" w:rsidRDefault="002A2EF0" w:rsidP="002A2EF0">
      <w:pPr>
        <w:rPr>
          <w:b/>
          <w:bCs/>
          <w:lang w:val="en-US"/>
        </w:rPr>
      </w:pPr>
      <w:r w:rsidRPr="00624C28">
        <w:rPr>
          <w:b/>
          <w:bCs/>
          <w:lang w:val="en-US"/>
        </w:rPr>
        <w:t>Main analysis</w:t>
      </w:r>
    </w:p>
    <w:p w14:paraId="059D23A2" w14:textId="4F52D965" w:rsidR="002A2EF0" w:rsidRPr="0085698A" w:rsidRDefault="006F1F76" w:rsidP="002A2EF0">
      <w:pPr>
        <w:rPr>
          <w:lang w:val="en-US"/>
        </w:rPr>
      </w:pPr>
      <w:r w:rsidRPr="0085698A">
        <w:rPr>
          <w:noProof/>
          <w:lang w:val="en-US"/>
        </w:rPr>
        <w:drawing>
          <wp:inline distT="0" distB="0" distL="0" distR="0" wp14:anchorId="386AE95C" wp14:editId="0FD933D0">
            <wp:extent cx="9072245" cy="5299075"/>
            <wp:effectExtent l="0" t="0" r="0" b="0"/>
            <wp:docPr id="72072546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0725466" name="Picture 720725466"/>
                    <pic:cNvPicPr/>
                  </pic:nvPicPr>
                  <pic:blipFill>
                    <a:blip r:embed="rId54">
                      <a:extLst>
                        <a:ext uri="{28A0092B-C50C-407E-A947-70E740481C1C}">
                          <a14:useLocalDpi xmlns:a14="http://schemas.microsoft.com/office/drawing/2010/main" val="0"/>
                        </a:ext>
                      </a:extLst>
                    </a:blip>
                    <a:stretch>
                      <a:fillRect/>
                    </a:stretch>
                  </pic:blipFill>
                  <pic:spPr>
                    <a:xfrm>
                      <a:off x="0" y="0"/>
                      <a:ext cx="9072245" cy="5299075"/>
                    </a:xfrm>
                    <a:prstGeom prst="rect">
                      <a:avLst/>
                    </a:prstGeom>
                  </pic:spPr>
                </pic:pic>
              </a:graphicData>
            </a:graphic>
          </wp:inline>
        </w:drawing>
      </w:r>
    </w:p>
    <w:p w14:paraId="7D42043C" w14:textId="77777777" w:rsidR="00D319AC" w:rsidRPr="0085698A" w:rsidRDefault="00D319AC" w:rsidP="002A2EF0">
      <w:pPr>
        <w:rPr>
          <w:lang w:val="en-US"/>
        </w:rPr>
        <w:sectPr w:rsidR="00D319AC" w:rsidRPr="0085698A" w:rsidSect="009C21C5">
          <w:pgSz w:w="16838" w:h="11906" w:orient="landscape"/>
          <w:pgMar w:top="1134" w:right="1134" w:bottom="1134" w:left="1417" w:header="708" w:footer="708" w:gutter="0"/>
          <w:cols w:space="708"/>
          <w:docGrid w:linePitch="360"/>
        </w:sectPr>
      </w:pPr>
    </w:p>
    <w:p w14:paraId="786CA87C" w14:textId="77777777" w:rsidR="002A2EF0" w:rsidRPr="00624C28" w:rsidRDefault="002A2EF0" w:rsidP="002A2EF0">
      <w:pPr>
        <w:rPr>
          <w:b/>
          <w:bCs/>
          <w:lang w:val="en-US"/>
        </w:rPr>
      </w:pPr>
      <w:r w:rsidRPr="00624C28">
        <w:rPr>
          <w:b/>
          <w:bCs/>
          <w:lang w:val="en-US"/>
        </w:rPr>
        <w:lastRenderedPageBreak/>
        <w:t xml:space="preserve">Meta-regression analyses </w:t>
      </w:r>
    </w:p>
    <w:tbl>
      <w:tblPr>
        <w:tblStyle w:val="TableGrid"/>
        <w:tblW w:w="5000" w:type="pct"/>
        <w:tblLook w:val="04A0" w:firstRow="1" w:lastRow="0" w:firstColumn="1" w:lastColumn="0" w:noHBand="0" w:noVBand="1"/>
      </w:tblPr>
      <w:tblGrid>
        <w:gridCol w:w="2027"/>
        <w:gridCol w:w="2490"/>
        <w:gridCol w:w="2490"/>
        <w:gridCol w:w="4249"/>
        <w:gridCol w:w="3021"/>
      </w:tblGrid>
      <w:tr w:rsidR="00D319AC" w:rsidRPr="0085698A" w14:paraId="6AC59938" w14:textId="77777777" w:rsidTr="002B1684">
        <w:tc>
          <w:tcPr>
            <w:tcW w:w="710" w:type="pct"/>
            <w:shd w:val="clear" w:color="auto" w:fill="D9D9D9" w:themeFill="background1" w:themeFillShade="D9"/>
          </w:tcPr>
          <w:p w14:paraId="68A9766B" w14:textId="77777777" w:rsidR="00D319AC" w:rsidRPr="0085698A" w:rsidRDefault="00D319AC" w:rsidP="002B1684">
            <w:pPr>
              <w:contextualSpacing/>
              <w:rPr>
                <w:rFonts w:cs="Times New Roman"/>
                <w:b/>
                <w:bCs/>
              </w:rPr>
            </w:pPr>
            <w:r w:rsidRPr="0085698A">
              <w:rPr>
                <w:rFonts w:cs="Times New Roman"/>
                <w:b/>
                <w:bCs/>
              </w:rPr>
              <w:t>Emotion type</w:t>
            </w:r>
          </w:p>
        </w:tc>
        <w:tc>
          <w:tcPr>
            <w:tcW w:w="872" w:type="pct"/>
            <w:shd w:val="clear" w:color="auto" w:fill="D9D9D9" w:themeFill="background1" w:themeFillShade="D9"/>
          </w:tcPr>
          <w:p w14:paraId="4830D431" w14:textId="77777777" w:rsidR="00D319AC" w:rsidRPr="0085698A" w:rsidRDefault="00D319AC" w:rsidP="002B1684">
            <w:pPr>
              <w:contextualSpacing/>
              <w:rPr>
                <w:rFonts w:cs="Times New Roman"/>
                <w:b/>
                <w:bCs/>
              </w:rPr>
            </w:pPr>
            <w:r w:rsidRPr="0085698A">
              <w:rPr>
                <w:rFonts w:cs="Times New Roman"/>
                <w:b/>
                <w:bCs/>
              </w:rPr>
              <w:t>Number of studies</w:t>
            </w:r>
          </w:p>
        </w:tc>
        <w:tc>
          <w:tcPr>
            <w:tcW w:w="872" w:type="pct"/>
            <w:shd w:val="clear" w:color="auto" w:fill="D9D9D9" w:themeFill="background1" w:themeFillShade="D9"/>
          </w:tcPr>
          <w:p w14:paraId="1449362B" w14:textId="77777777" w:rsidR="00D319AC" w:rsidRPr="0085698A" w:rsidRDefault="00D319AC" w:rsidP="002B1684">
            <w:pPr>
              <w:contextualSpacing/>
              <w:rPr>
                <w:rFonts w:cs="Times New Roman"/>
                <w:b/>
                <w:bCs/>
              </w:rPr>
            </w:pPr>
            <w:r w:rsidRPr="0085698A">
              <w:rPr>
                <w:rFonts w:ascii="Cambria Math" w:hAnsi="Cambria Math" w:cs="Cambria Math"/>
                <w:b/>
                <w:bCs/>
              </w:rPr>
              <w:t>𝛽</w:t>
            </w:r>
          </w:p>
        </w:tc>
        <w:tc>
          <w:tcPr>
            <w:tcW w:w="1488" w:type="pct"/>
            <w:shd w:val="clear" w:color="auto" w:fill="D9D9D9" w:themeFill="background1" w:themeFillShade="D9"/>
          </w:tcPr>
          <w:p w14:paraId="57AFC558" w14:textId="77777777" w:rsidR="00D319AC" w:rsidRPr="0085698A" w:rsidRDefault="00D319AC" w:rsidP="002B1684">
            <w:pPr>
              <w:contextualSpacing/>
              <w:rPr>
                <w:rFonts w:cs="Times New Roman"/>
                <w:b/>
                <w:bCs/>
              </w:rPr>
            </w:pPr>
            <w:r w:rsidRPr="0085698A">
              <w:rPr>
                <w:rFonts w:cs="Times New Roman"/>
                <w:b/>
                <w:bCs/>
              </w:rPr>
              <w:t>95% CI</w:t>
            </w:r>
          </w:p>
        </w:tc>
        <w:tc>
          <w:tcPr>
            <w:tcW w:w="1058" w:type="pct"/>
            <w:shd w:val="clear" w:color="auto" w:fill="D9D9D9" w:themeFill="background1" w:themeFillShade="D9"/>
          </w:tcPr>
          <w:p w14:paraId="0D32A3E1" w14:textId="77777777" w:rsidR="00D319AC" w:rsidRPr="0085698A" w:rsidRDefault="00D319AC" w:rsidP="002B1684">
            <w:pPr>
              <w:contextualSpacing/>
              <w:rPr>
                <w:rFonts w:cs="Times New Roman"/>
                <w:b/>
                <w:bCs/>
              </w:rPr>
            </w:pPr>
            <w:r w:rsidRPr="0085698A">
              <w:rPr>
                <w:rFonts w:cs="Times New Roman"/>
                <w:b/>
                <w:bCs/>
              </w:rPr>
              <w:t>p-value</w:t>
            </w:r>
          </w:p>
        </w:tc>
      </w:tr>
      <w:tr w:rsidR="00D16D68" w:rsidRPr="0085698A" w14:paraId="6B32248A" w14:textId="77777777" w:rsidTr="002473F8">
        <w:tc>
          <w:tcPr>
            <w:tcW w:w="5000" w:type="pct"/>
            <w:gridSpan w:val="5"/>
            <w:shd w:val="clear" w:color="auto" w:fill="F2F2F2" w:themeFill="background1" w:themeFillShade="F2"/>
          </w:tcPr>
          <w:p w14:paraId="230E0067" w14:textId="77777777" w:rsidR="00D16D68" w:rsidRPr="0085698A" w:rsidRDefault="00D16D68" w:rsidP="002473F8">
            <w:pPr>
              <w:contextualSpacing/>
              <w:rPr>
                <w:rFonts w:cs="Times New Roman"/>
                <w:b/>
                <w:bCs/>
                <w:i/>
                <w:iCs/>
              </w:rPr>
            </w:pPr>
            <w:r w:rsidRPr="0085698A">
              <w:rPr>
                <w:rFonts w:cs="Times New Roman"/>
                <w:b/>
                <w:bCs/>
                <w:i/>
                <w:iCs/>
              </w:rPr>
              <w:t>Primary outcome (reference category, yes)</w:t>
            </w:r>
          </w:p>
        </w:tc>
      </w:tr>
      <w:tr w:rsidR="00D16D68" w:rsidRPr="0085698A" w14:paraId="0266BE1B" w14:textId="77777777" w:rsidTr="002473F8">
        <w:tc>
          <w:tcPr>
            <w:tcW w:w="710" w:type="pct"/>
          </w:tcPr>
          <w:p w14:paraId="7DB0BA04" w14:textId="28337E58" w:rsidR="00D16D68" w:rsidRPr="0085698A" w:rsidRDefault="00D16D68" w:rsidP="002473F8">
            <w:pPr>
              <w:contextualSpacing/>
              <w:rPr>
                <w:rFonts w:cs="Times New Roman"/>
              </w:rPr>
            </w:pPr>
            <w:r w:rsidRPr="0085698A">
              <w:rPr>
                <w:rFonts w:cs="Times New Roman"/>
              </w:rPr>
              <w:t>Disgust</w:t>
            </w:r>
          </w:p>
        </w:tc>
        <w:tc>
          <w:tcPr>
            <w:tcW w:w="872" w:type="pct"/>
          </w:tcPr>
          <w:p w14:paraId="7FDD1D44" w14:textId="09930F8D" w:rsidR="00D16D68" w:rsidRPr="0085698A" w:rsidRDefault="00D16D68" w:rsidP="002473F8">
            <w:pPr>
              <w:contextualSpacing/>
              <w:rPr>
                <w:rFonts w:cs="Times New Roman"/>
              </w:rPr>
            </w:pPr>
            <w:r w:rsidRPr="0085698A">
              <w:rPr>
                <w:rFonts w:cs="Times New Roman"/>
              </w:rPr>
              <w:t>4</w:t>
            </w:r>
          </w:p>
        </w:tc>
        <w:tc>
          <w:tcPr>
            <w:tcW w:w="872" w:type="pct"/>
          </w:tcPr>
          <w:p w14:paraId="60B8B69B" w14:textId="7BB7F7BC" w:rsidR="00D16D68" w:rsidRPr="0085698A" w:rsidRDefault="00D16D68" w:rsidP="002473F8">
            <w:pPr>
              <w:contextualSpacing/>
              <w:rPr>
                <w:rFonts w:cs="Times New Roman"/>
              </w:rPr>
            </w:pPr>
            <w:r w:rsidRPr="0085698A">
              <w:rPr>
                <w:rFonts w:cs="Times New Roman"/>
              </w:rPr>
              <w:t>0.006</w:t>
            </w:r>
          </w:p>
        </w:tc>
        <w:tc>
          <w:tcPr>
            <w:tcW w:w="1488" w:type="pct"/>
          </w:tcPr>
          <w:p w14:paraId="294250B8" w14:textId="6F943C42" w:rsidR="00D16D68" w:rsidRPr="0085698A" w:rsidRDefault="00D16D68" w:rsidP="002473F8">
            <w:pPr>
              <w:contextualSpacing/>
              <w:rPr>
                <w:rFonts w:cs="Times New Roman"/>
              </w:rPr>
            </w:pPr>
            <w:r w:rsidRPr="0085698A">
              <w:rPr>
                <w:rFonts w:cs="Times New Roman"/>
              </w:rPr>
              <w:t>-1.386, 1.398</w:t>
            </w:r>
          </w:p>
        </w:tc>
        <w:tc>
          <w:tcPr>
            <w:tcW w:w="1058" w:type="pct"/>
          </w:tcPr>
          <w:p w14:paraId="701F78B5" w14:textId="4777DAB8" w:rsidR="00D16D68" w:rsidRPr="0085698A" w:rsidRDefault="00D16D68" w:rsidP="002473F8">
            <w:pPr>
              <w:contextualSpacing/>
              <w:rPr>
                <w:rFonts w:cs="Times New Roman"/>
              </w:rPr>
            </w:pPr>
            <w:r w:rsidRPr="0085698A">
              <w:rPr>
                <w:rFonts w:cs="Times New Roman"/>
              </w:rPr>
              <w:t>0.993</w:t>
            </w:r>
          </w:p>
        </w:tc>
      </w:tr>
      <w:tr w:rsidR="00D319AC" w:rsidRPr="0085698A" w14:paraId="6E114FF4" w14:textId="77777777" w:rsidTr="002B1684">
        <w:tc>
          <w:tcPr>
            <w:tcW w:w="5000" w:type="pct"/>
            <w:gridSpan w:val="5"/>
            <w:shd w:val="clear" w:color="auto" w:fill="F2F2F2" w:themeFill="background1" w:themeFillShade="F2"/>
          </w:tcPr>
          <w:p w14:paraId="4C6587A3" w14:textId="77777777" w:rsidR="00D319AC" w:rsidRPr="0085698A" w:rsidRDefault="00D319AC" w:rsidP="002B1684">
            <w:pPr>
              <w:contextualSpacing/>
              <w:rPr>
                <w:rFonts w:cs="Times New Roman"/>
                <w:b/>
                <w:bCs/>
                <w:i/>
                <w:iCs/>
              </w:rPr>
            </w:pPr>
            <w:r w:rsidRPr="0085698A">
              <w:rPr>
                <w:rFonts w:cs="Times New Roman"/>
                <w:b/>
                <w:bCs/>
                <w:i/>
                <w:iCs/>
              </w:rPr>
              <w:t>Age</w:t>
            </w:r>
          </w:p>
        </w:tc>
      </w:tr>
      <w:tr w:rsidR="00D319AC" w:rsidRPr="0085698A" w14:paraId="51D76755" w14:textId="77777777" w:rsidTr="002B1684">
        <w:tc>
          <w:tcPr>
            <w:tcW w:w="710" w:type="pct"/>
          </w:tcPr>
          <w:p w14:paraId="468397FD" w14:textId="77777777" w:rsidR="00D319AC" w:rsidRPr="0085698A" w:rsidRDefault="00D319AC" w:rsidP="002B1684">
            <w:pPr>
              <w:contextualSpacing/>
              <w:rPr>
                <w:rFonts w:cs="Times New Roman"/>
              </w:rPr>
            </w:pPr>
            <w:r w:rsidRPr="0085698A">
              <w:rPr>
                <w:rFonts w:cs="Times New Roman"/>
              </w:rPr>
              <w:t>Disgust</w:t>
            </w:r>
          </w:p>
        </w:tc>
        <w:tc>
          <w:tcPr>
            <w:tcW w:w="872" w:type="pct"/>
          </w:tcPr>
          <w:p w14:paraId="416AAF29" w14:textId="0124C433" w:rsidR="00D319AC" w:rsidRPr="0085698A" w:rsidRDefault="00D16D68" w:rsidP="002B1684">
            <w:pPr>
              <w:contextualSpacing/>
              <w:rPr>
                <w:rFonts w:cs="Times New Roman"/>
              </w:rPr>
            </w:pPr>
            <w:r w:rsidRPr="0085698A">
              <w:rPr>
                <w:rFonts w:cs="Times New Roman"/>
              </w:rPr>
              <w:t>4</w:t>
            </w:r>
          </w:p>
        </w:tc>
        <w:tc>
          <w:tcPr>
            <w:tcW w:w="872" w:type="pct"/>
          </w:tcPr>
          <w:p w14:paraId="34CE811A" w14:textId="28887C23" w:rsidR="00D319AC" w:rsidRPr="0085698A" w:rsidRDefault="00D319AC" w:rsidP="002B1684">
            <w:pPr>
              <w:contextualSpacing/>
              <w:rPr>
                <w:rFonts w:cs="Times New Roman"/>
              </w:rPr>
            </w:pPr>
            <w:r w:rsidRPr="0085698A">
              <w:rPr>
                <w:rFonts w:cs="Times New Roman"/>
              </w:rPr>
              <w:t>-0.0</w:t>
            </w:r>
            <w:r w:rsidR="00D16D68" w:rsidRPr="0085698A">
              <w:rPr>
                <w:rFonts w:cs="Times New Roman"/>
              </w:rPr>
              <w:t>22</w:t>
            </w:r>
          </w:p>
        </w:tc>
        <w:tc>
          <w:tcPr>
            <w:tcW w:w="1488" w:type="pct"/>
          </w:tcPr>
          <w:p w14:paraId="713B87AD" w14:textId="2F21B568" w:rsidR="00D319AC" w:rsidRPr="0085698A" w:rsidRDefault="00D319AC" w:rsidP="002B1684">
            <w:pPr>
              <w:contextualSpacing/>
              <w:rPr>
                <w:rFonts w:cs="Times New Roman"/>
              </w:rPr>
            </w:pPr>
            <w:r w:rsidRPr="0085698A">
              <w:rPr>
                <w:rFonts w:cs="Times New Roman"/>
              </w:rPr>
              <w:t>-0.</w:t>
            </w:r>
            <w:r w:rsidR="00D16D68" w:rsidRPr="0085698A">
              <w:rPr>
                <w:rFonts w:cs="Times New Roman"/>
              </w:rPr>
              <w:t>099</w:t>
            </w:r>
            <w:r w:rsidRPr="0085698A">
              <w:rPr>
                <w:rFonts w:cs="Times New Roman"/>
              </w:rPr>
              <w:t>, 0.</w:t>
            </w:r>
            <w:r w:rsidR="00D16D68" w:rsidRPr="0085698A">
              <w:rPr>
                <w:rFonts w:cs="Times New Roman"/>
              </w:rPr>
              <w:t>055</w:t>
            </w:r>
          </w:p>
        </w:tc>
        <w:tc>
          <w:tcPr>
            <w:tcW w:w="1058" w:type="pct"/>
          </w:tcPr>
          <w:p w14:paraId="13D0F1C2" w14:textId="41302D1E" w:rsidR="00D319AC" w:rsidRPr="0085698A" w:rsidRDefault="00D319AC" w:rsidP="002B1684">
            <w:pPr>
              <w:contextualSpacing/>
              <w:rPr>
                <w:rFonts w:cs="Times New Roman"/>
              </w:rPr>
            </w:pPr>
            <w:r w:rsidRPr="0085698A">
              <w:rPr>
                <w:rFonts w:cs="Times New Roman"/>
              </w:rPr>
              <w:t>0.</w:t>
            </w:r>
            <w:r w:rsidR="00D16D68" w:rsidRPr="0085698A">
              <w:rPr>
                <w:rFonts w:cs="Times New Roman"/>
              </w:rPr>
              <w:t>577</w:t>
            </w:r>
          </w:p>
        </w:tc>
      </w:tr>
      <w:tr w:rsidR="00D16D68" w:rsidRPr="0085698A" w14:paraId="68845ADE" w14:textId="77777777" w:rsidTr="002473F8">
        <w:tc>
          <w:tcPr>
            <w:tcW w:w="5000" w:type="pct"/>
            <w:gridSpan w:val="5"/>
            <w:shd w:val="clear" w:color="auto" w:fill="F2F2F2" w:themeFill="background1" w:themeFillShade="F2"/>
          </w:tcPr>
          <w:p w14:paraId="6CCBFBB6" w14:textId="4A45283B" w:rsidR="00D16D68" w:rsidRPr="0085698A" w:rsidRDefault="00D16D68" w:rsidP="002473F8">
            <w:pPr>
              <w:contextualSpacing/>
              <w:rPr>
                <w:rFonts w:cs="Times New Roman"/>
                <w:b/>
                <w:bCs/>
                <w:i/>
                <w:iCs/>
              </w:rPr>
            </w:pPr>
            <w:r w:rsidRPr="0085698A">
              <w:rPr>
                <w:rFonts w:cs="Times New Roman"/>
                <w:b/>
                <w:bCs/>
                <w:i/>
                <w:iCs/>
              </w:rPr>
              <w:t>Duration of stimuli</w:t>
            </w:r>
          </w:p>
        </w:tc>
      </w:tr>
      <w:tr w:rsidR="00D16D68" w:rsidRPr="0085698A" w14:paraId="24DEAC8B" w14:textId="77777777" w:rsidTr="002473F8">
        <w:tc>
          <w:tcPr>
            <w:tcW w:w="710" w:type="pct"/>
          </w:tcPr>
          <w:p w14:paraId="389EEA43" w14:textId="77777777" w:rsidR="00D16D68" w:rsidRPr="0085698A" w:rsidRDefault="00D16D68" w:rsidP="002473F8">
            <w:pPr>
              <w:contextualSpacing/>
              <w:rPr>
                <w:rFonts w:cs="Times New Roman"/>
              </w:rPr>
            </w:pPr>
            <w:r w:rsidRPr="0085698A">
              <w:rPr>
                <w:rFonts w:cs="Times New Roman"/>
              </w:rPr>
              <w:t>Disgust</w:t>
            </w:r>
          </w:p>
        </w:tc>
        <w:tc>
          <w:tcPr>
            <w:tcW w:w="872" w:type="pct"/>
          </w:tcPr>
          <w:p w14:paraId="438DF098" w14:textId="6240D685" w:rsidR="00D16D68" w:rsidRPr="0085698A" w:rsidRDefault="00D16D68" w:rsidP="002473F8">
            <w:pPr>
              <w:contextualSpacing/>
              <w:rPr>
                <w:rFonts w:cs="Times New Roman"/>
              </w:rPr>
            </w:pPr>
            <w:r w:rsidRPr="0085698A">
              <w:rPr>
                <w:rFonts w:cs="Times New Roman"/>
              </w:rPr>
              <w:t>3</w:t>
            </w:r>
          </w:p>
        </w:tc>
        <w:tc>
          <w:tcPr>
            <w:tcW w:w="872" w:type="pct"/>
          </w:tcPr>
          <w:p w14:paraId="3753D268" w14:textId="4A5BFCAE" w:rsidR="00D16D68" w:rsidRPr="0085698A" w:rsidRDefault="00D16D68" w:rsidP="002473F8">
            <w:pPr>
              <w:contextualSpacing/>
              <w:rPr>
                <w:rFonts w:cs="Times New Roman"/>
              </w:rPr>
            </w:pPr>
            <w:r w:rsidRPr="0085698A">
              <w:rPr>
                <w:rFonts w:cs="Times New Roman"/>
              </w:rPr>
              <w:t>0.105</w:t>
            </w:r>
          </w:p>
        </w:tc>
        <w:tc>
          <w:tcPr>
            <w:tcW w:w="1488" w:type="pct"/>
          </w:tcPr>
          <w:p w14:paraId="25BBBBCC" w14:textId="0D48F619" w:rsidR="00D16D68" w:rsidRPr="0085698A" w:rsidRDefault="00D16D68" w:rsidP="002473F8">
            <w:pPr>
              <w:contextualSpacing/>
              <w:rPr>
                <w:rFonts w:cs="Times New Roman"/>
              </w:rPr>
            </w:pPr>
            <w:r w:rsidRPr="0085698A">
              <w:rPr>
                <w:rFonts w:cs="Times New Roman"/>
              </w:rPr>
              <w:t>-0.11, 0.321</w:t>
            </w:r>
          </w:p>
        </w:tc>
        <w:tc>
          <w:tcPr>
            <w:tcW w:w="1058" w:type="pct"/>
          </w:tcPr>
          <w:p w14:paraId="2E2036AF" w14:textId="7D56FED9" w:rsidR="00D16D68" w:rsidRPr="0085698A" w:rsidRDefault="00D16D68" w:rsidP="002473F8">
            <w:pPr>
              <w:contextualSpacing/>
              <w:rPr>
                <w:rFonts w:cs="Times New Roman"/>
              </w:rPr>
            </w:pPr>
            <w:r w:rsidRPr="0085698A">
              <w:rPr>
                <w:rFonts w:cs="Times New Roman"/>
              </w:rPr>
              <w:t>0.338</w:t>
            </w:r>
          </w:p>
        </w:tc>
      </w:tr>
      <w:tr w:rsidR="00D319AC" w:rsidRPr="0085698A" w14:paraId="29D2F168" w14:textId="77777777" w:rsidTr="002B1684">
        <w:tc>
          <w:tcPr>
            <w:tcW w:w="5000" w:type="pct"/>
            <w:gridSpan w:val="5"/>
            <w:shd w:val="clear" w:color="auto" w:fill="F2F2F2" w:themeFill="background1" w:themeFillShade="F2"/>
          </w:tcPr>
          <w:p w14:paraId="0DD46FD5" w14:textId="77777777" w:rsidR="00D319AC" w:rsidRPr="0085698A" w:rsidRDefault="00D319AC" w:rsidP="002B1684">
            <w:pPr>
              <w:contextualSpacing/>
              <w:rPr>
                <w:rFonts w:cs="Times New Roman"/>
                <w:b/>
                <w:bCs/>
                <w:i/>
                <w:iCs/>
              </w:rPr>
            </w:pPr>
            <w:r w:rsidRPr="0085698A">
              <w:rPr>
                <w:rFonts w:cs="Times New Roman"/>
                <w:b/>
                <w:bCs/>
                <w:i/>
                <w:iCs/>
              </w:rPr>
              <w:t>Morphed (reference category, yes)</w:t>
            </w:r>
          </w:p>
        </w:tc>
      </w:tr>
      <w:tr w:rsidR="00D319AC" w:rsidRPr="0085698A" w14:paraId="444D8003" w14:textId="77777777" w:rsidTr="002B1684">
        <w:tc>
          <w:tcPr>
            <w:tcW w:w="710" w:type="pct"/>
          </w:tcPr>
          <w:p w14:paraId="6B72EB5D" w14:textId="77777777" w:rsidR="00D319AC" w:rsidRPr="0085698A" w:rsidRDefault="00D319AC" w:rsidP="002B1684">
            <w:pPr>
              <w:contextualSpacing/>
              <w:rPr>
                <w:rFonts w:cs="Times New Roman"/>
              </w:rPr>
            </w:pPr>
            <w:r w:rsidRPr="0085698A">
              <w:rPr>
                <w:rFonts w:cs="Times New Roman"/>
              </w:rPr>
              <w:t>Disgust</w:t>
            </w:r>
          </w:p>
        </w:tc>
        <w:tc>
          <w:tcPr>
            <w:tcW w:w="872" w:type="pct"/>
          </w:tcPr>
          <w:p w14:paraId="32BC3EA7" w14:textId="3A3020C6" w:rsidR="00D319AC" w:rsidRPr="0085698A" w:rsidRDefault="00D16D68" w:rsidP="002B1684">
            <w:pPr>
              <w:contextualSpacing/>
              <w:rPr>
                <w:rFonts w:cs="Times New Roman"/>
              </w:rPr>
            </w:pPr>
            <w:r w:rsidRPr="0085698A">
              <w:rPr>
                <w:rFonts w:cs="Times New Roman"/>
              </w:rPr>
              <w:t>4</w:t>
            </w:r>
          </w:p>
        </w:tc>
        <w:tc>
          <w:tcPr>
            <w:tcW w:w="872" w:type="pct"/>
          </w:tcPr>
          <w:p w14:paraId="7ABC6DD9" w14:textId="20B2863E" w:rsidR="00D319AC" w:rsidRPr="0085698A" w:rsidRDefault="00D319AC" w:rsidP="002B1684">
            <w:pPr>
              <w:contextualSpacing/>
              <w:rPr>
                <w:rFonts w:cs="Times New Roman"/>
              </w:rPr>
            </w:pPr>
            <w:r w:rsidRPr="0085698A">
              <w:rPr>
                <w:rFonts w:cs="Times New Roman"/>
              </w:rPr>
              <w:t>-0.</w:t>
            </w:r>
            <w:r w:rsidR="00D16D68" w:rsidRPr="0085698A">
              <w:rPr>
                <w:rFonts w:cs="Times New Roman"/>
              </w:rPr>
              <w:t>644</w:t>
            </w:r>
          </w:p>
        </w:tc>
        <w:tc>
          <w:tcPr>
            <w:tcW w:w="1488" w:type="pct"/>
          </w:tcPr>
          <w:p w14:paraId="29CF0E3A" w14:textId="09E27C83" w:rsidR="00D319AC" w:rsidRPr="0085698A" w:rsidRDefault="00D16D68" w:rsidP="002B1684">
            <w:pPr>
              <w:contextualSpacing/>
              <w:rPr>
                <w:rFonts w:cs="Times New Roman"/>
              </w:rPr>
            </w:pPr>
            <w:r w:rsidRPr="0085698A">
              <w:rPr>
                <w:rFonts w:cs="Times New Roman"/>
              </w:rPr>
              <w:t>-1.923</w:t>
            </w:r>
            <w:r w:rsidR="00D319AC" w:rsidRPr="0085698A">
              <w:rPr>
                <w:rFonts w:cs="Times New Roman"/>
              </w:rPr>
              <w:t xml:space="preserve">, </w:t>
            </w:r>
            <w:r w:rsidRPr="0085698A">
              <w:rPr>
                <w:rFonts w:cs="Times New Roman"/>
              </w:rPr>
              <w:t>0.635</w:t>
            </w:r>
          </w:p>
        </w:tc>
        <w:tc>
          <w:tcPr>
            <w:tcW w:w="1058" w:type="pct"/>
          </w:tcPr>
          <w:p w14:paraId="07618C3C" w14:textId="0016AC64" w:rsidR="00D319AC" w:rsidRPr="0085698A" w:rsidRDefault="00D16D68" w:rsidP="002B1684">
            <w:pPr>
              <w:contextualSpacing/>
              <w:rPr>
                <w:rFonts w:cs="Times New Roman"/>
              </w:rPr>
            </w:pPr>
            <w:r w:rsidRPr="0085698A">
              <w:rPr>
                <w:rFonts w:cs="Times New Roman"/>
              </w:rPr>
              <w:t>0.324</w:t>
            </w:r>
          </w:p>
        </w:tc>
      </w:tr>
      <w:tr w:rsidR="00D319AC" w:rsidRPr="0085698A" w14:paraId="3E8FF030" w14:textId="77777777" w:rsidTr="002B1684">
        <w:tc>
          <w:tcPr>
            <w:tcW w:w="5000" w:type="pct"/>
            <w:gridSpan w:val="5"/>
            <w:shd w:val="clear" w:color="auto" w:fill="F2F2F2" w:themeFill="background1" w:themeFillShade="F2"/>
          </w:tcPr>
          <w:p w14:paraId="6C34BEFD" w14:textId="77777777" w:rsidR="00D319AC" w:rsidRPr="0085698A" w:rsidRDefault="00D319AC" w:rsidP="002B1684">
            <w:pPr>
              <w:contextualSpacing/>
              <w:rPr>
                <w:rFonts w:cs="Times New Roman"/>
                <w:b/>
                <w:bCs/>
                <w:i/>
                <w:iCs/>
              </w:rPr>
            </w:pPr>
            <w:r w:rsidRPr="0085698A">
              <w:rPr>
                <w:rFonts w:cs="Times New Roman"/>
                <w:b/>
                <w:bCs/>
                <w:i/>
                <w:iCs/>
              </w:rPr>
              <w:t>% of females</w:t>
            </w:r>
          </w:p>
        </w:tc>
      </w:tr>
      <w:tr w:rsidR="00D319AC" w:rsidRPr="0085698A" w14:paraId="09527B81" w14:textId="77777777" w:rsidTr="002B1684">
        <w:tc>
          <w:tcPr>
            <w:tcW w:w="710" w:type="pct"/>
          </w:tcPr>
          <w:p w14:paraId="10462BD3" w14:textId="77777777" w:rsidR="00D319AC" w:rsidRPr="0085698A" w:rsidRDefault="00D319AC" w:rsidP="002B1684">
            <w:pPr>
              <w:contextualSpacing/>
              <w:rPr>
                <w:rFonts w:cs="Times New Roman"/>
              </w:rPr>
            </w:pPr>
            <w:r w:rsidRPr="0085698A">
              <w:rPr>
                <w:rFonts w:cs="Times New Roman"/>
              </w:rPr>
              <w:t>Disgust</w:t>
            </w:r>
          </w:p>
        </w:tc>
        <w:tc>
          <w:tcPr>
            <w:tcW w:w="872" w:type="pct"/>
          </w:tcPr>
          <w:p w14:paraId="6F0C091A" w14:textId="5D31B15D" w:rsidR="00D319AC" w:rsidRPr="0085698A" w:rsidRDefault="00D16D68" w:rsidP="002B1684">
            <w:pPr>
              <w:contextualSpacing/>
              <w:rPr>
                <w:rFonts w:cs="Times New Roman"/>
              </w:rPr>
            </w:pPr>
            <w:r w:rsidRPr="0085698A">
              <w:rPr>
                <w:rFonts w:cs="Times New Roman"/>
              </w:rPr>
              <w:t>4</w:t>
            </w:r>
          </w:p>
        </w:tc>
        <w:tc>
          <w:tcPr>
            <w:tcW w:w="872" w:type="pct"/>
          </w:tcPr>
          <w:p w14:paraId="3BC62747" w14:textId="5F5862C3" w:rsidR="00D319AC" w:rsidRPr="0085698A" w:rsidRDefault="00D16D68" w:rsidP="002B1684">
            <w:pPr>
              <w:contextualSpacing/>
              <w:rPr>
                <w:rFonts w:cs="Times New Roman"/>
              </w:rPr>
            </w:pPr>
            <w:r w:rsidRPr="0085698A">
              <w:rPr>
                <w:rFonts w:cs="Times New Roman"/>
              </w:rPr>
              <w:t>-1.798</w:t>
            </w:r>
          </w:p>
        </w:tc>
        <w:tc>
          <w:tcPr>
            <w:tcW w:w="1488" w:type="pct"/>
          </w:tcPr>
          <w:p w14:paraId="3BDD99F2" w14:textId="5B6783A8" w:rsidR="00D319AC" w:rsidRPr="0085698A" w:rsidRDefault="00D16D68" w:rsidP="002B1684">
            <w:pPr>
              <w:contextualSpacing/>
              <w:rPr>
                <w:rFonts w:cs="Times New Roman"/>
              </w:rPr>
            </w:pPr>
            <w:r w:rsidRPr="0085698A">
              <w:rPr>
                <w:rFonts w:cs="Times New Roman"/>
              </w:rPr>
              <w:t>-3.896</w:t>
            </w:r>
            <w:r w:rsidR="00D319AC" w:rsidRPr="0085698A">
              <w:rPr>
                <w:rFonts w:cs="Times New Roman"/>
              </w:rPr>
              <w:t xml:space="preserve">, </w:t>
            </w:r>
            <w:r w:rsidRPr="0085698A">
              <w:rPr>
                <w:rFonts w:cs="Times New Roman"/>
              </w:rPr>
              <w:t>0.299</w:t>
            </w:r>
          </w:p>
        </w:tc>
        <w:tc>
          <w:tcPr>
            <w:tcW w:w="1058" w:type="pct"/>
          </w:tcPr>
          <w:p w14:paraId="3F67B9DF" w14:textId="659D9E02" w:rsidR="00D319AC" w:rsidRPr="0085698A" w:rsidRDefault="00D16D68" w:rsidP="002B1684">
            <w:pPr>
              <w:contextualSpacing/>
              <w:rPr>
                <w:rFonts w:cs="Times New Roman"/>
              </w:rPr>
            </w:pPr>
            <w:r w:rsidRPr="0085698A">
              <w:rPr>
                <w:rFonts w:cs="Times New Roman"/>
              </w:rPr>
              <w:t>0.092</w:t>
            </w:r>
          </w:p>
        </w:tc>
      </w:tr>
      <w:tr w:rsidR="00D319AC" w:rsidRPr="0085698A" w14:paraId="47EDA386" w14:textId="77777777" w:rsidTr="002B1684">
        <w:tc>
          <w:tcPr>
            <w:tcW w:w="5000" w:type="pct"/>
            <w:gridSpan w:val="5"/>
            <w:shd w:val="clear" w:color="auto" w:fill="F2F2F2" w:themeFill="background1" w:themeFillShade="F2"/>
          </w:tcPr>
          <w:p w14:paraId="68D17E78" w14:textId="77777777" w:rsidR="00D319AC" w:rsidRPr="0085698A" w:rsidRDefault="00D319AC" w:rsidP="002B1684">
            <w:pPr>
              <w:contextualSpacing/>
              <w:rPr>
                <w:rFonts w:cs="Times New Roman"/>
                <w:b/>
                <w:bCs/>
                <w:i/>
                <w:iCs/>
              </w:rPr>
            </w:pPr>
            <w:r w:rsidRPr="0085698A">
              <w:rPr>
                <w:rFonts w:cs="Times New Roman"/>
                <w:b/>
                <w:bCs/>
                <w:i/>
                <w:iCs/>
              </w:rPr>
              <w:t>% of euthymic</w:t>
            </w:r>
          </w:p>
        </w:tc>
      </w:tr>
      <w:tr w:rsidR="00D319AC" w:rsidRPr="0085698A" w14:paraId="75ED60C8" w14:textId="77777777" w:rsidTr="002B1684">
        <w:tc>
          <w:tcPr>
            <w:tcW w:w="710" w:type="pct"/>
          </w:tcPr>
          <w:p w14:paraId="27A14549" w14:textId="77777777" w:rsidR="00D319AC" w:rsidRPr="0085698A" w:rsidRDefault="00D319AC" w:rsidP="002B1684">
            <w:pPr>
              <w:contextualSpacing/>
              <w:rPr>
                <w:rFonts w:cs="Times New Roman"/>
              </w:rPr>
            </w:pPr>
            <w:r w:rsidRPr="0085698A">
              <w:rPr>
                <w:rFonts w:cs="Times New Roman"/>
              </w:rPr>
              <w:t>Disgust</w:t>
            </w:r>
          </w:p>
        </w:tc>
        <w:tc>
          <w:tcPr>
            <w:tcW w:w="872" w:type="pct"/>
          </w:tcPr>
          <w:p w14:paraId="70EBD8BC" w14:textId="77777777" w:rsidR="00D319AC" w:rsidRPr="0085698A" w:rsidRDefault="00D319AC" w:rsidP="002B1684">
            <w:pPr>
              <w:contextualSpacing/>
              <w:rPr>
                <w:rFonts w:cs="Times New Roman"/>
              </w:rPr>
            </w:pPr>
            <w:r w:rsidRPr="0085698A">
              <w:rPr>
                <w:rFonts w:cs="Times New Roman"/>
              </w:rPr>
              <w:t>3</w:t>
            </w:r>
          </w:p>
        </w:tc>
        <w:tc>
          <w:tcPr>
            <w:tcW w:w="872" w:type="pct"/>
          </w:tcPr>
          <w:p w14:paraId="22E68E9F" w14:textId="77777777" w:rsidR="00D319AC" w:rsidRPr="0085698A" w:rsidRDefault="00D319AC" w:rsidP="002B1684">
            <w:pPr>
              <w:contextualSpacing/>
              <w:rPr>
                <w:rFonts w:cs="Times New Roman"/>
              </w:rPr>
            </w:pPr>
            <w:r w:rsidRPr="0085698A">
              <w:rPr>
                <w:rFonts w:cs="Times New Roman"/>
              </w:rPr>
              <w:t>-1.122</w:t>
            </w:r>
          </w:p>
        </w:tc>
        <w:tc>
          <w:tcPr>
            <w:tcW w:w="1488" w:type="pct"/>
          </w:tcPr>
          <w:p w14:paraId="01FA3A04" w14:textId="77777777" w:rsidR="00D319AC" w:rsidRPr="0085698A" w:rsidRDefault="00D319AC" w:rsidP="002B1684">
            <w:pPr>
              <w:contextualSpacing/>
              <w:rPr>
                <w:rFonts w:cs="Times New Roman"/>
              </w:rPr>
            </w:pPr>
            <w:r w:rsidRPr="0085698A">
              <w:rPr>
                <w:rFonts w:cs="Times New Roman"/>
              </w:rPr>
              <w:t>-2.47, 0.226</w:t>
            </w:r>
          </w:p>
        </w:tc>
        <w:tc>
          <w:tcPr>
            <w:tcW w:w="1058" w:type="pct"/>
          </w:tcPr>
          <w:p w14:paraId="77904D2B" w14:textId="77777777" w:rsidR="00D319AC" w:rsidRPr="0085698A" w:rsidRDefault="00D319AC" w:rsidP="002B1684">
            <w:pPr>
              <w:contextualSpacing/>
              <w:rPr>
                <w:rFonts w:cs="Times New Roman"/>
              </w:rPr>
            </w:pPr>
            <w:r w:rsidRPr="0085698A">
              <w:rPr>
                <w:rFonts w:cs="Times New Roman"/>
              </w:rPr>
              <w:t>0.103</w:t>
            </w:r>
          </w:p>
        </w:tc>
      </w:tr>
      <w:tr w:rsidR="00D319AC" w:rsidRPr="0085698A" w14:paraId="521F3E90" w14:textId="77777777" w:rsidTr="002B1684">
        <w:tc>
          <w:tcPr>
            <w:tcW w:w="5000" w:type="pct"/>
            <w:gridSpan w:val="5"/>
            <w:shd w:val="clear" w:color="auto" w:fill="F2F2F2" w:themeFill="background1" w:themeFillShade="F2"/>
          </w:tcPr>
          <w:p w14:paraId="2EA6DAA9" w14:textId="77777777" w:rsidR="00D319AC" w:rsidRPr="0085698A" w:rsidRDefault="00D319AC" w:rsidP="002B1684">
            <w:pPr>
              <w:contextualSpacing/>
              <w:rPr>
                <w:rFonts w:cs="Times New Roman"/>
                <w:b/>
                <w:bCs/>
                <w:i/>
                <w:iCs/>
              </w:rPr>
            </w:pPr>
            <w:r w:rsidRPr="0085698A">
              <w:rPr>
                <w:rFonts w:cs="Times New Roman"/>
                <w:b/>
                <w:bCs/>
                <w:i/>
                <w:iCs/>
              </w:rPr>
              <w:t>% of depressed</w:t>
            </w:r>
          </w:p>
        </w:tc>
      </w:tr>
      <w:tr w:rsidR="00D319AC" w:rsidRPr="0085698A" w14:paraId="3C998DA8" w14:textId="77777777" w:rsidTr="002B1684">
        <w:tc>
          <w:tcPr>
            <w:tcW w:w="710" w:type="pct"/>
          </w:tcPr>
          <w:p w14:paraId="12C47EB0" w14:textId="77777777" w:rsidR="00D319AC" w:rsidRPr="0085698A" w:rsidRDefault="00D319AC" w:rsidP="002B1684">
            <w:pPr>
              <w:contextualSpacing/>
              <w:rPr>
                <w:rFonts w:cs="Times New Roman"/>
              </w:rPr>
            </w:pPr>
            <w:r w:rsidRPr="0085698A">
              <w:rPr>
                <w:rFonts w:cs="Times New Roman"/>
              </w:rPr>
              <w:t>Disgust</w:t>
            </w:r>
          </w:p>
        </w:tc>
        <w:tc>
          <w:tcPr>
            <w:tcW w:w="872" w:type="pct"/>
          </w:tcPr>
          <w:p w14:paraId="173CED32" w14:textId="77777777" w:rsidR="00D319AC" w:rsidRPr="0085698A" w:rsidRDefault="00D319AC" w:rsidP="002B1684">
            <w:pPr>
              <w:contextualSpacing/>
              <w:rPr>
                <w:rFonts w:cs="Times New Roman"/>
              </w:rPr>
            </w:pPr>
            <w:r w:rsidRPr="0085698A">
              <w:rPr>
                <w:rFonts w:cs="Times New Roman"/>
              </w:rPr>
              <w:t>3</w:t>
            </w:r>
          </w:p>
        </w:tc>
        <w:tc>
          <w:tcPr>
            <w:tcW w:w="872" w:type="pct"/>
          </w:tcPr>
          <w:p w14:paraId="1764670A" w14:textId="77777777" w:rsidR="00D319AC" w:rsidRPr="0085698A" w:rsidRDefault="00D319AC" w:rsidP="002B1684">
            <w:pPr>
              <w:contextualSpacing/>
              <w:rPr>
                <w:rFonts w:cs="Times New Roman"/>
              </w:rPr>
            </w:pPr>
            <w:r w:rsidRPr="0085698A">
              <w:rPr>
                <w:rFonts w:cs="Times New Roman"/>
              </w:rPr>
              <w:t>-0.612</w:t>
            </w:r>
          </w:p>
        </w:tc>
        <w:tc>
          <w:tcPr>
            <w:tcW w:w="1488" w:type="pct"/>
          </w:tcPr>
          <w:p w14:paraId="01D1B63D" w14:textId="77777777" w:rsidR="00D319AC" w:rsidRPr="0085698A" w:rsidRDefault="00D319AC" w:rsidP="002B1684">
            <w:pPr>
              <w:contextualSpacing/>
              <w:rPr>
                <w:rFonts w:cs="Times New Roman"/>
              </w:rPr>
            </w:pPr>
            <w:r w:rsidRPr="0085698A">
              <w:rPr>
                <w:rFonts w:cs="Times New Roman"/>
              </w:rPr>
              <w:t>-3.479, 2.255</w:t>
            </w:r>
          </w:p>
        </w:tc>
        <w:tc>
          <w:tcPr>
            <w:tcW w:w="1058" w:type="pct"/>
          </w:tcPr>
          <w:p w14:paraId="65490033" w14:textId="77777777" w:rsidR="00D319AC" w:rsidRPr="0085698A" w:rsidRDefault="00D319AC" w:rsidP="002B1684">
            <w:pPr>
              <w:contextualSpacing/>
              <w:rPr>
                <w:rFonts w:cs="Times New Roman"/>
              </w:rPr>
            </w:pPr>
            <w:r w:rsidRPr="0085698A">
              <w:rPr>
                <w:rFonts w:cs="Times New Roman"/>
              </w:rPr>
              <w:t>0.676</w:t>
            </w:r>
          </w:p>
        </w:tc>
      </w:tr>
      <w:tr w:rsidR="00D319AC" w:rsidRPr="0085698A" w14:paraId="3E5504AC" w14:textId="77777777" w:rsidTr="002B1684">
        <w:tc>
          <w:tcPr>
            <w:tcW w:w="5000" w:type="pct"/>
            <w:gridSpan w:val="5"/>
            <w:shd w:val="clear" w:color="auto" w:fill="F2F2F2" w:themeFill="background1" w:themeFillShade="F2"/>
          </w:tcPr>
          <w:p w14:paraId="69DC2A70" w14:textId="77777777" w:rsidR="00D319AC" w:rsidRPr="0085698A" w:rsidRDefault="00D319AC" w:rsidP="002B1684">
            <w:pPr>
              <w:contextualSpacing/>
              <w:rPr>
                <w:rFonts w:cs="Times New Roman"/>
                <w:b/>
                <w:bCs/>
                <w:i/>
                <w:iCs/>
              </w:rPr>
            </w:pPr>
            <w:r w:rsidRPr="0085698A">
              <w:rPr>
                <w:rFonts w:cs="Times New Roman"/>
                <w:b/>
                <w:bCs/>
                <w:i/>
                <w:iCs/>
              </w:rPr>
              <w:t>% of (hypo)manic</w:t>
            </w:r>
          </w:p>
        </w:tc>
      </w:tr>
      <w:tr w:rsidR="00D319AC" w:rsidRPr="0085698A" w14:paraId="55FF038B" w14:textId="77777777" w:rsidTr="002B1684">
        <w:tc>
          <w:tcPr>
            <w:tcW w:w="710" w:type="pct"/>
          </w:tcPr>
          <w:p w14:paraId="24DE0F5D" w14:textId="77777777" w:rsidR="00D319AC" w:rsidRPr="0085698A" w:rsidRDefault="00D319AC" w:rsidP="002B1684">
            <w:pPr>
              <w:contextualSpacing/>
              <w:rPr>
                <w:rFonts w:cs="Times New Roman"/>
              </w:rPr>
            </w:pPr>
            <w:r w:rsidRPr="0085698A">
              <w:rPr>
                <w:rFonts w:cs="Times New Roman"/>
              </w:rPr>
              <w:t>Disgust</w:t>
            </w:r>
          </w:p>
        </w:tc>
        <w:tc>
          <w:tcPr>
            <w:tcW w:w="872" w:type="pct"/>
          </w:tcPr>
          <w:p w14:paraId="76003B0C" w14:textId="77777777" w:rsidR="00D319AC" w:rsidRPr="0085698A" w:rsidRDefault="00D319AC" w:rsidP="002B1684">
            <w:pPr>
              <w:contextualSpacing/>
              <w:rPr>
                <w:rFonts w:cs="Times New Roman"/>
              </w:rPr>
            </w:pPr>
            <w:r w:rsidRPr="0085698A">
              <w:rPr>
                <w:rFonts w:cs="Times New Roman"/>
              </w:rPr>
              <w:t>3</w:t>
            </w:r>
          </w:p>
        </w:tc>
        <w:tc>
          <w:tcPr>
            <w:tcW w:w="872" w:type="pct"/>
          </w:tcPr>
          <w:p w14:paraId="01E63A84" w14:textId="77777777" w:rsidR="00D319AC" w:rsidRPr="0085698A" w:rsidRDefault="00D319AC" w:rsidP="002B1684">
            <w:pPr>
              <w:contextualSpacing/>
              <w:rPr>
                <w:rFonts w:cs="Times New Roman"/>
                <w:b/>
                <w:bCs/>
              </w:rPr>
            </w:pPr>
            <w:r w:rsidRPr="0085698A">
              <w:rPr>
                <w:rFonts w:cs="Times New Roman"/>
                <w:b/>
                <w:bCs/>
              </w:rPr>
              <w:t>1.006</w:t>
            </w:r>
          </w:p>
        </w:tc>
        <w:tc>
          <w:tcPr>
            <w:tcW w:w="1488" w:type="pct"/>
          </w:tcPr>
          <w:p w14:paraId="785F96DE" w14:textId="77777777" w:rsidR="00D319AC" w:rsidRPr="0085698A" w:rsidRDefault="00D319AC" w:rsidP="002B1684">
            <w:pPr>
              <w:contextualSpacing/>
              <w:rPr>
                <w:rFonts w:cs="Times New Roman"/>
                <w:b/>
                <w:bCs/>
              </w:rPr>
            </w:pPr>
            <w:r w:rsidRPr="0085698A">
              <w:rPr>
                <w:rFonts w:cs="Times New Roman"/>
                <w:b/>
                <w:bCs/>
              </w:rPr>
              <w:t>0.296, 1.717</w:t>
            </w:r>
          </w:p>
        </w:tc>
        <w:tc>
          <w:tcPr>
            <w:tcW w:w="1058" w:type="pct"/>
          </w:tcPr>
          <w:p w14:paraId="062BB658" w14:textId="77777777" w:rsidR="00D319AC" w:rsidRPr="0085698A" w:rsidRDefault="00D319AC" w:rsidP="002B1684">
            <w:pPr>
              <w:contextualSpacing/>
              <w:rPr>
                <w:rFonts w:cs="Times New Roman"/>
                <w:b/>
                <w:bCs/>
              </w:rPr>
            </w:pPr>
            <w:r w:rsidRPr="0085698A">
              <w:rPr>
                <w:rFonts w:cs="Times New Roman"/>
                <w:b/>
                <w:bCs/>
              </w:rPr>
              <w:t>0.005</w:t>
            </w:r>
          </w:p>
        </w:tc>
      </w:tr>
      <w:tr w:rsidR="00D319AC" w:rsidRPr="0085698A" w14:paraId="64D768D3" w14:textId="77777777" w:rsidTr="002B1684">
        <w:tc>
          <w:tcPr>
            <w:tcW w:w="5000" w:type="pct"/>
            <w:gridSpan w:val="5"/>
            <w:shd w:val="clear" w:color="auto" w:fill="F2F2F2" w:themeFill="background1" w:themeFillShade="F2"/>
          </w:tcPr>
          <w:p w14:paraId="3B23BB5B" w14:textId="77777777" w:rsidR="00D319AC" w:rsidRPr="0085698A" w:rsidRDefault="00D319AC" w:rsidP="002B1684">
            <w:pPr>
              <w:contextualSpacing/>
              <w:rPr>
                <w:rFonts w:cs="Times New Roman"/>
                <w:b/>
                <w:bCs/>
                <w:i/>
                <w:iCs/>
              </w:rPr>
            </w:pPr>
            <w:r w:rsidRPr="0085698A">
              <w:rPr>
                <w:rFonts w:cs="Times New Roman"/>
                <w:b/>
                <w:bCs/>
                <w:i/>
                <w:iCs/>
              </w:rPr>
              <w:t>Publication Year</w:t>
            </w:r>
          </w:p>
        </w:tc>
      </w:tr>
      <w:tr w:rsidR="00D319AC" w:rsidRPr="0085698A" w14:paraId="608121D7" w14:textId="77777777" w:rsidTr="002B1684">
        <w:tc>
          <w:tcPr>
            <w:tcW w:w="710" w:type="pct"/>
          </w:tcPr>
          <w:p w14:paraId="460593C9" w14:textId="77777777" w:rsidR="00D319AC" w:rsidRPr="0085698A" w:rsidRDefault="00D319AC" w:rsidP="002B1684">
            <w:pPr>
              <w:contextualSpacing/>
              <w:rPr>
                <w:rFonts w:cs="Times New Roman"/>
              </w:rPr>
            </w:pPr>
            <w:r w:rsidRPr="0085698A">
              <w:rPr>
                <w:rFonts w:cs="Times New Roman"/>
              </w:rPr>
              <w:t>Disgust</w:t>
            </w:r>
          </w:p>
        </w:tc>
        <w:tc>
          <w:tcPr>
            <w:tcW w:w="872" w:type="pct"/>
          </w:tcPr>
          <w:p w14:paraId="5F036507" w14:textId="32AFB301" w:rsidR="00D319AC" w:rsidRPr="0085698A" w:rsidRDefault="00D16D68" w:rsidP="002B1684">
            <w:pPr>
              <w:contextualSpacing/>
              <w:rPr>
                <w:rFonts w:cs="Times New Roman"/>
              </w:rPr>
            </w:pPr>
            <w:r w:rsidRPr="0085698A">
              <w:rPr>
                <w:rFonts w:cs="Times New Roman"/>
              </w:rPr>
              <w:t>4</w:t>
            </w:r>
          </w:p>
        </w:tc>
        <w:tc>
          <w:tcPr>
            <w:tcW w:w="872" w:type="pct"/>
          </w:tcPr>
          <w:p w14:paraId="2047A3AC" w14:textId="6D0FBD59" w:rsidR="00D319AC" w:rsidRPr="0085698A" w:rsidRDefault="00D16D68" w:rsidP="002B1684">
            <w:pPr>
              <w:contextualSpacing/>
              <w:rPr>
                <w:rFonts w:cs="Times New Roman"/>
              </w:rPr>
            </w:pPr>
            <w:r w:rsidRPr="0085698A">
              <w:rPr>
                <w:rFonts w:cs="Times New Roman"/>
              </w:rPr>
              <w:t>-0.108</w:t>
            </w:r>
          </w:p>
        </w:tc>
        <w:tc>
          <w:tcPr>
            <w:tcW w:w="1488" w:type="pct"/>
          </w:tcPr>
          <w:p w14:paraId="775EC710" w14:textId="689789C3" w:rsidR="00D319AC" w:rsidRPr="0085698A" w:rsidRDefault="00D16D68" w:rsidP="002B1684">
            <w:pPr>
              <w:contextualSpacing/>
              <w:rPr>
                <w:rFonts w:cs="Times New Roman"/>
              </w:rPr>
            </w:pPr>
            <w:r w:rsidRPr="0085698A">
              <w:rPr>
                <w:rFonts w:cs="Times New Roman"/>
              </w:rPr>
              <w:t>-0.251</w:t>
            </w:r>
            <w:r w:rsidR="00D319AC" w:rsidRPr="0085698A">
              <w:rPr>
                <w:rFonts w:cs="Times New Roman"/>
              </w:rPr>
              <w:t xml:space="preserve">, </w:t>
            </w:r>
            <w:r w:rsidRPr="0085698A">
              <w:rPr>
                <w:rFonts w:cs="Times New Roman"/>
              </w:rPr>
              <w:t>0.034</w:t>
            </w:r>
          </w:p>
        </w:tc>
        <w:tc>
          <w:tcPr>
            <w:tcW w:w="1058" w:type="pct"/>
          </w:tcPr>
          <w:p w14:paraId="0A0798E4" w14:textId="773F8ED0" w:rsidR="00D319AC" w:rsidRPr="0085698A" w:rsidRDefault="00D16D68" w:rsidP="002B1684">
            <w:pPr>
              <w:contextualSpacing/>
              <w:rPr>
                <w:rFonts w:cs="Times New Roman"/>
              </w:rPr>
            </w:pPr>
            <w:r w:rsidRPr="0085698A">
              <w:rPr>
                <w:rFonts w:cs="Times New Roman"/>
              </w:rPr>
              <w:t>0.134</w:t>
            </w:r>
          </w:p>
        </w:tc>
      </w:tr>
      <w:tr w:rsidR="00FB1539" w:rsidRPr="0085698A" w14:paraId="4BD4D12F" w14:textId="77777777" w:rsidTr="00383307">
        <w:tc>
          <w:tcPr>
            <w:tcW w:w="5000" w:type="pct"/>
            <w:gridSpan w:val="5"/>
            <w:shd w:val="clear" w:color="auto" w:fill="F2F2F2" w:themeFill="background1" w:themeFillShade="F2"/>
          </w:tcPr>
          <w:p w14:paraId="775D2802" w14:textId="5A6C5AE9" w:rsidR="00FB1539" w:rsidRPr="0085698A" w:rsidRDefault="003E5C24" w:rsidP="00383307">
            <w:pPr>
              <w:contextualSpacing/>
              <w:rPr>
                <w:rFonts w:cs="Times New Roman"/>
                <w:b/>
                <w:bCs/>
                <w:i/>
                <w:iCs/>
              </w:rPr>
            </w:pPr>
            <w:r>
              <w:rPr>
                <w:rFonts w:cs="Times New Roman"/>
                <w:b/>
                <w:bCs/>
                <w:i/>
                <w:iCs/>
              </w:rPr>
              <w:t>NOS score</w:t>
            </w:r>
          </w:p>
        </w:tc>
      </w:tr>
      <w:tr w:rsidR="00FB1539" w:rsidRPr="0085698A" w14:paraId="74E2588F" w14:textId="77777777" w:rsidTr="00383307">
        <w:tc>
          <w:tcPr>
            <w:tcW w:w="710" w:type="pct"/>
          </w:tcPr>
          <w:p w14:paraId="3E69C6AD" w14:textId="77777777" w:rsidR="00FB1539" w:rsidRPr="0085698A" w:rsidRDefault="00FB1539" w:rsidP="00383307">
            <w:pPr>
              <w:contextualSpacing/>
              <w:rPr>
                <w:rFonts w:cs="Times New Roman"/>
              </w:rPr>
            </w:pPr>
            <w:r w:rsidRPr="0085698A">
              <w:rPr>
                <w:rFonts w:cs="Times New Roman"/>
              </w:rPr>
              <w:t>Disgust</w:t>
            </w:r>
          </w:p>
        </w:tc>
        <w:tc>
          <w:tcPr>
            <w:tcW w:w="872" w:type="pct"/>
          </w:tcPr>
          <w:p w14:paraId="7AF7A313" w14:textId="77777777" w:rsidR="00FB1539" w:rsidRPr="0085698A" w:rsidRDefault="00FB1539" w:rsidP="00383307">
            <w:pPr>
              <w:contextualSpacing/>
              <w:rPr>
                <w:rFonts w:cs="Times New Roman"/>
              </w:rPr>
            </w:pPr>
            <w:r w:rsidRPr="0085698A">
              <w:rPr>
                <w:rFonts w:cs="Times New Roman"/>
              </w:rPr>
              <w:t>4</w:t>
            </w:r>
          </w:p>
        </w:tc>
        <w:tc>
          <w:tcPr>
            <w:tcW w:w="872" w:type="pct"/>
          </w:tcPr>
          <w:p w14:paraId="09381401" w14:textId="533D7EB5" w:rsidR="00FB1539" w:rsidRPr="00FB1539" w:rsidRDefault="00FB1539" w:rsidP="00383307">
            <w:pPr>
              <w:contextualSpacing/>
              <w:rPr>
                <w:rFonts w:cs="Times New Roman"/>
                <w:b/>
                <w:bCs/>
              </w:rPr>
            </w:pPr>
            <w:r w:rsidRPr="00FB1539">
              <w:rPr>
                <w:rFonts w:cs="Times New Roman"/>
                <w:b/>
                <w:bCs/>
              </w:rPr>
              <w:t>-0.272</w:t>
            </w:r>
          </w:p>
        </w:tc>
        <w:tc>
          <w:tcPr>
            <w:tcW w:w="1488" w:type="pct"/>
          </w:tcPr>
          <w:p w14:paraId="476426D5" w14:textId="0F86C751" w:rsidR="00FB1539" w:rsidRPr="00FB1539" w:rsidRDefault="00FB1539" w:rsidP="00383307">
            <w:pPr>
              <w:contextualSpacing/>
              <w:rPr>
                <w:rFonts w:cs="Times New Roman"/>
                <w:b/>
                <w:bCs/>
              </w:rPr>
            </w:pPr>
            <w:r w:rsidRPr="00FB1539">
              <w:rPr>
                <w:rFonts w:cs="Times New Roman"/>
                <w:b/>
                <w:bCs/>
              </w:rPr>
              <w:t>-0.468, -0.077</w:t>
            </w:r>
          </w:p>
        </w:tc>
        <w:tc>
          <w:tcPr>
            <w:tcW w:w="1058" w:type="pct"/>
          </w:tcPr>
          <w:p w14:paraId="68328342" w14:textId="2E0EEA8A" w:rsidR="00FB1539" w:rsidRPr="00FB1539" w:rsidRDefault="00FB1539" w:rsidP="00383307">
            <w:pPr>
              <w:contextualSpacing/>
              <w:rPr>
                <w:rFonts w:cs="Times New Roman"/>
                <w:b/>
                <w:bCs/>
              </w:rPr>
            </w:pPr>
            <w:r w:rsidRPr="00FB1539">
              <w:rPr>
                <w:rFonts w:cs="Times New Roman"/>
                <w:b/>
                <w:bCs/>
              </w:rPr>
              <w:t>0.006</w:t>
            </w:r>
          </w:p>
        </w:tc>
      </w:tr>
    </w:tbl>
    <w:p w14:paraId="7B888472" w14:textId="77777777" w:rsidR="002A2EF0" w:rsidRPr="0085698A" w:rsidRDefault="002A2EF0" w:rsidP="002A2EF0">
      <w:pPr>
        <w:rPr>
          <w:lang w:val="en-US"/>
        </w:rPr>
      </w:pPr>
    </w:p>
    <w:p w14:paraId="3F4DFCBB" w14:textId="77777777" w:rsidR="002A2EF0" w:rsidRPr="00624C28" w:rsidRDefault="002A2EF0" w:rsidP="002A2EF0">
      <w:pPr>
        <w:rPr>
          <w:b/>
          <w:bCs/>
          <w:lang w:val="en-US"/>
        </w:rPr>
      </w:pPr>
      <w:r w:rsidRPr="00624C28">
        <w:rPr>
          <w:b/>
          <w:bCs/>
          <w:lang w:val="en-US"/>
        </w:rPr>
        <w:t>Leave-one-out sensitivity analyses</w:t>
      </w:r>
    </w:p>
    <w:tbl>
      <w:tblPr>
        <w:tblStyle w:val="TableGrid"/>
        <w:tblW w:w="5000" w:type="pct"/>
        <w:tblLook w:val="04A0" w:firstRow="1" w:lastRow="0" w:firstColumn="1" w:lastColumn="0" w:noHBand="0" w:noVBand="1"/>
      </w:tblPr>
      <w:tblGrid>
        <w:gridCol w:w="4236"/>
        <w:gridCol w:w="1493"/>
        <w:gridCol w:w="2533"/>
        <w:gridCol w:w="1748"/>
        <w:gridCol w:w="1351"/>
        <w:gridCol w:w="1351"/>
        <w:gridCol w:w="1565"/>
      </w:tblGrid>
      <w:tr w:rsidR="00D319AC" w:rsidRPr="0085698A" w14:paraId="1CA3EB7C" w14:textId="77777777" w:rsidTr="006F1F76">
        <w:tc>
          <w:tcPr>
            <w:tcW w:w="1484" w:type="pct"/>
            <w:shd w:val="clear" w:color="auto" w:fill="AEAAAA" w:themeFill="background2" w:themeFillShade="BF"/>
          </w:tcPr>
          <w:p w14:paraId="2907A2BF" w14:textId="77777777" w:rsidR="00D319AC" w:rsidRPr="0085698A" w:rsidRDefault="00D319AC" w:rsidP="00D319AC">
            <w:pPr>
              <w:rPr>
                <w:rFonts w:eastAsiaTheme="majorEastAsia" w:cstheme="majorBidi"/>
                <w:b/>
                <w:bCs/>
                <w:iCs/>
                <w:szCs w:val="26"/>
              </w:rPr>
            </w:pPr>
          </w:p>
        </w:tc>
        <w:tc>
          <w:tcPr>
            <w:tcW w:w="523" w:type="pct"/>
            <w:shd w:val="clear" w:color="auto" w:fill="AEAAAA" w:themeFill="background2" w:themeFillShade="BF"/>
          </w:tcPr>
          <w:p w14:paraId="24FB44EB" w14:textId="0815F8CF" w:rsidR="00D319AC" w:rsidRPr="0085698A" w:rsidRDefault="00D319AC" w:rsidP="00D319AC">
            <w:pPr>
              <w:rPr>
                <w:rFonts w:eastAsiaTheme="majorEastAsia" w:cstheme="majorBidi"/>
                <w:b/>
                <w:bCs/>
                <w:iCs/>
                <w:szCs w:val="26"/>
              </w:rPr>
            </w:pPr>
            <w:r w:rsidRPr="0085698A">
              <w:rPr>
                <w:b/>
                <w:bCs/>
              </w:rPr>
              <w:t>SMD</w:t>
            </w:r>
          </w:p>
        </w:tc>
        <w:tc>
          <w:tcPr>
            <w:tcW w:w="887" w:type="pct"/>
            <w:shd w:val="clear" w:color="auto" w:fill="AEAAAA" w:themeFill="background2" w:themeFillShade="BF"/>
          </w:tcPr>
          <w:p w14:paraId="568FA271" w14:textId="4DF6E2E2" w:rsidR="00D319AC" w:rsidRPr="0085698A" w:rsidRDefault="00D319AC" w:rsidP="00D319AC">
            <w:pPr>
              <w:rPr>
                <w:rFonts w:eastAsiaTheme="majorEastAsia" w:cstheme="majorBidi"/>
                <w:b/>
                <w:bCs/>
                <w:iCs/>
                <w:szCs w:val="26"/>
              </w:rPr>
            </w:pPr>
            <w:r w:rsidRPr="0085698A">
              <w:rPr>
                <w:b/>
                <w:bCs/>
              </w:rPr>
              <w:t>95% CI</w:t>
            </w:r>
          </w:p>
        </w:tc>
        <w:tc>
          <w:tcPr>
            <w:tcW w:w="612" w:type="pct"/>
            <w:shd w:val="clear" w:color="auto" w:fill="AEAAAA" w:themeFill="background2" w:themeFillShade="BF"/>
          </w:tcPr>
          <w:p w14:paraId="5F57B64B" w14:textId="136ACF19" w:rsidR="00D319AC" w:rsidRPr="0085698A" w:rsidRDefault="00D319AC" w:rsidP="00D319AC">
            <w:pPr>
              <w:rPr>
                <w:rFonts w:eastAsiaTheme="majorEastAsia" w:cstheme="majorBidi"/>
                <w:b/>
                <w:bCs/>
                <w:iCs/>
                <w:szCs w:val="26"/>
              </w:rPr>
            </w:pPr>
            <w:r w:rsidRPr="0085698A">
              <w:rPr>
                <w:b/>
                <w:bCs/>
              </w:rPr>
              <w:t>p-value</w:t>
            </w:r>
          </w:p>
        </w:tc>
        <w:tc>
          <w:tcPr>
            <w:tcW w:w="473" w:type="pct"/>
            <w:shd w:val="clear" w:color="auto" w:fill="AEAAAA" w:themeFill="background2" w:themeFillShade="BF"/>
          </w:tcPr>
          <w:p w14:paraId="42F95501" w14:textId="0397A124" w:rsidR="00D319AC" w:rsidRPr="0085698A" w:rsidRDefault="00D319AC" w:rsidP="00D319AC">
            <w:pPr>
              <w:rPr>
                <w:rFonts w:eastAsiaTheme="majorEastAsia" w:cstheme="majorBidi"/>
                <w:b/>
                <w:bCs/>
                <w:iCs/>
                <w:szCs w:val="26"/>
              </w:rPr>
            </w:pPr>
            <w:r w:rsidRPr="0085698A">
              <w:rPr>
                <w:b/>
                <w:bCs/>
              </w:rPr>
              <w:t>Qp</w:t>
            </w:r>
          </w:p>
        </w:tc>
        <w:tc>
          <w:tcPr>
            <w:tcW w:w="473" w:type="pct"/>
            <w:shd w:val="clear" w:color="auto" w:fill="AEAAAA" w:themeFill="background2" w:themeFillShade="BF"/>
          </w:tcPr>
          <w:p w14:paraId="723EE792" w14:textId="6B0D9840" w:rsidR="00D319AC" w:rsidRPr="0085698A" w:rsidRDefault="00D319AC" w:rsidP="00D319AC">
            <w:pPr>
              <w:rPr>
                <w:rFonts w:eastAsiaTheme="majorEastAsia" w:cstheme="majorBidi"/>
                <w:b/>
                <w:bCs/>
                <w:iCs/>
                <w:szCs w:val="26"/>
              </w:rPr>
            </w:pPr>
            <w:r w:rsidRPr="0085698A">
              <w:rPr>
                <w:b/>
                <w:bCs/>
              </w:rPr>
              <w:t>tau</w:t>
            </w:r>
            <w:r w:rsidRPr="0085698A">
              <w:rPr>
                <w:b/>
                <w:bCs/>
                <w:vertAlign w:val="superscript"/>
              </w:rPr>
              <w:t>2</w:t>
            </w:r>
          </w:p>
        </w:tc>
        <w:tc>
          <w:tcPr>
            <w:tcW w:w="548" w:type="pct"/>
            <w:shd w:val="clear" w:color="auto" w:fill="AEAAAA" w:themeFill="background2" w:themeFillShade="BF"/>
          </w:tcPr>
          <w:p w14:paraId="7246AE91" w14:textId="0396B59B" w:rsidR="00D319AC" w:rsidRPr="0085698A" w:rsidRDefault="00D319AC" w:rsidP="00D319AC">
            <w:pPr>
              <w:rPr>
                <w:rFonts w:eastAsiaTheme="majorEastAsia" w:cstheme="majorBidi"/>
                <w:b/>
                <w:bCs/>
                <w:iCs/>
                <w:szCs w:val="26"/>
              </w:rPr>
            </w:pPr>
            <w:r w:rsidRPr="0085698A">
              <w:rPr>
                <w:b/>
                <w:bCs/>
              </w:rPr>
              <w:t>I</w:t>
            </w:r>
            <w:r w:rsidRPr="0085698A">
              <w:rPr>
                <w:b/>
                <w:bCs/>
                <w:vertAlign w:val="superscript"/>
              </w:rPr>
              <w:t>2</w:t>
            </w:r>
          </w:p>
        </w:tc>
      </w:tr>
      <w:tr w:rsidR="006F1F76" w:rsidRPr="0085698A" w14:paraId="392BFCC7" w14:textId="77777777" w:rsidTr="006F1F76">
        <w:tc>
          <w:tcPr>
            <w:tcW w:w="1484" w:type="pct"/>
          </w:tcPr>
          <w:p w14:paraId="578DC2CC" w14:textId="62A0E2DD" w:rsidR="006F1F76" w:rsidRPr="0085698A" w:rsidRDefault="006F1F76" w:rsidP="006F1F76">
            <w:pPr>
              <w:rPr>
                <w:rFonts w:eastAsiaTheme="majorEastAsia" w:cstheme="majorBidi"/>
                <w:iCs/>
                <w:szCs w:val="26"/>
              </w:rPr>
            </w:pPr>
            <w:r w:rsidRPr="0085698A">
              <w:t>Bjertrup et al., 2020</w:t>
            </w:r>
          </w:p>
        </w:tc>
        <w:tc>
          <w:tcPr>
            <w:tcW w:w="523" w:type="pct"/>
          </w:tcPr>
          <w:p w14:paraId="7476E246" w14:textId="23EDF9B8" w:rsidR="006F1F76" w:rsidRPr="0085698A" w:rsidRDefault="006F1F76" w:rsidP="006F1F76">
            <w:pPr>
              <w:rPr>
                <w:rFonts w:eastAsiaTheme="majorEastAsia" w:cstheme="majorBidi"/>
                <w:iCs/>
                <w:szCs w:val="26"/>
              </w:rPr>
            </w:pPr>
            <w:r w:rsidRPr="0085698A">
              <w:t>0.158</w:t>
            </w:r>
          </w:p>
        </w:tc>
        <w:tc>
          <w:tcPr>
            <w:tcW w:w="887" w:type="pct"/>
          </w:tcPr>
          <w:p w14:paraId="0FD3934A" w14:textId="555DD524" w:rsidR="006F1F76" w:rsidRPr="0085698A" w:rsidRDefault="006F1F76" w:rsidP="006F1F76">
            <w:pPr>
              <w:rPr>
                <w:rFonts w:eastAsiaTheme="majorEastAsia" w:cstheme="majorBidi"/>
                <w:iCs/>
                <w:szCs w:val="26"/>
              </w:rPr>
            </w:pPr>
            <w:r w:rsidRPr="0085698A">
              <w:t>-0.391, 0.708</w:t>
            </w:r>
          </w:p>
        </w:tc>
        <w:tc>
          <w:tcPr>
            <w:tcW w:w="612" w:type="pct"/>
          </w:tcPr>
          <w:p w14:paraId="42C63B19" w14:textId="042C8DAE" w:rsidR="006F1F76" w:rsidRPr="0085698A" w:rsidRDefault="006F1F76" w:rsidP="006F1F76">
            <w:pPr>
              <w:rPr>
                <w:rFonts w:eastAsiaTheme="majorEastAsia" w:cstheme="majorBidi"/>
                <w:iCs/>
                <w:szCs w:val="26"/>
              </w:rPr>
            </w:pPr>
            <w:r w:rsidRPr="0085698A">
              <w:t>0.572</w:t>
            </w:r>
          </w:p>
        </w:tc>
        <w:tc>
          <w:tcPr>
            <w:tcW w:w="473" w:type="pct"/>
          </w:tcPr>
          <w:p w14:paraId="49D61748" w14:textId="18DFC72A" w:rsidR="006F1F76" w:rsidRPr="0085698A" w:rsidRDefault="006F1F76" w:rsidP="006F1F76">
            <w:pPr>
              <w:rPr>
                <w:rFonts w:eastAsiaTheme="majorEastAsia" w:cstheme="majorBidi"/>
                <w:iCs/>
                <w:szCs w:val="26"/>
              </w:rPr>
            </w:pPr>
            <w:r w:rsidRPr="0085698A">
              <w:t>0.052</w:t>
            </w:r>
          </w:p>
        </w:tc>
        <w:tc>
          <w:tcPr>
            <w:tcW w:w="473" w:type="pct"/>
          </w:tcPr>
          <w:p w14:paraId="3547FFE5" w14:textId="78534F1F" w:rsidR="006F1F76" w:rsidRPr="0085698A" w:rsidRDefault="006F1F76" w:rsidP="006F1F76">
            <w:pPr>
              <w:rPr>
                <w:rFonts w:eastAsiaTheme="majorEastAsia" w:cstheme="majorBidi"/>
                <w:iCs/>
                <w:szCs w:val="26"/>
              </w:rPr>
            </w:pPr>
            <w:r w:rsidRPr="0085698A">
              <w:t>0.155</w:t>
            </w:r>
          </w:p>
        </w:tc>
        <w:tc>
          <w:tcPr>
            <w:tcW w:w="548" w:type="pct"/>
          </w:tcPr>
          <w:p w14:paraId="2630CCC2" w14:textId="7B401949" w:rsidR="006F1F76" w:rsidRPr="0085698A" w:rsidRDefault="006F1F76" w:rsidP="006F1F76">
            <w:pPr>
              <w:rPr>
                <w:rFonts w:eastAsiaTheme="majorEastAsia" w:cstheme="majorBidi"/>
                <w:iCs/>
                <w:szCs w:val="26"/>
              </w:rPr>
            </w:pPr>
            <w:r w:rsidRPr="0085698A">
              <w:t>65.749</w:t>
            </w:r>
          </w:p>
        </w:tc>
      </w:tr>
      <w:tr w:rsidR="006F1F76" w:rsidRPr="0085698A" w14:paraId="15071A81" w14:textId="77777777" w:rsidTr="006F1F76">
        <w:tc>
          <w:tcPr>
            <w:tcW w:w="1484" w:type="pct"/>
          </w:tcPr>
          <w:p w14:paraId="678D3103" w14:textId="3C1020E3" w:rsidR="006F1F76" w:rsidRPr="0085698A" w:rsidRDefault="006F1F76" w:rsidP="006F1F76">
            <w:pPr>
              <w:rPr>
                <w:rFonts w:eastAsiaTheme="majorEastAsia" w:cstheme="majorBidi"/>
                <w:iCs/>
                <w:szCs w:val="26"/>
              </w:rPr>
            </w:pPr>
            <w:r w:rsidRPr="0085698A">
              <w:t>Branco et al., 2017</w:t>
            </w:r>
          </w:p>
        </w:tc>
        <w:tc>
          <w:tcPr>
            <w:tcW w:w="523" w:type="pct"/>
          </w:tcPr>
          <w:p w14:paraId="2E9E2E50" w14:textId="602B6A34" w:rsidR="006F1F76" w:rsidRPr="0085698A" w:rsidRDefault="006F1F76" w:rsidP="006F1F76">
            <w:pPr>
              <w:rPr>
                <w:rFonts w:eastAsiaTheme="majorEastAsia" w:cstheme="majorBidi"/>
                <w:iCs/>
                <w:szCs w:val="26"/>
              </w:rPr>
            </w:pPr>
            <w:r w:rsidRPr="0085698A">
              <w:t>0.136</w:t>
            </w:r>
          </w:p>
        </w:tc>
        <w:tc>
          <w:tcPr>
            <w:tcW w:w="887" w:type="pct"/>
          </w:tcPr>
          <w:p w14:paraId="05636DF6" w14:textId="0BC6AC82" w:rsidR="006F1F76" w:rsidRPr="0085698A" w:rsidRDefault="006F1F76" w:rsidP="006F1F76">
            <w:pPr>
              <w:rPr>
                <w:rFonts w:eastAsiaTheme="majorEastAsia" w:cstheme="majorBidi"/>
                <w:iCs/>
                <w:szCs w:val="26"/>
              </w:rPr>
            </w:pPr>
            <w:r w:rsidRPr="0085698A">
              <w:t>-0.498, 0.77</w:t>
            </w:r>
          </w:p>
        </w:tc>
        <w:tc>
          <w:tcPr>
            <w:tcW w:w="612" w:type="pct"/>
          </w:tcPr>
          <w:p w14:paraId="527E2100" w14:textId="22D099AE" w:rsidR="006F1F76" w:rsidRPr="0085698A" w:rsidRDefault="006F1F76" w:rsidP="006F1F76">
            <w:pPr>
              <w:rPr>
                <w:rFonts w:eastAsiaTheme="majorEastAsia" w:cstheme="majorBidi"/>
                <w:iCs/>
                <w:szCs w:val="26"/>
              </w:rPr>
            </w:pPr>
            <w:r w:rsidRPr="0085698A">
              <w:t>0.674</w:t>
            </w:r>
          </w:p>
        </w:tc>
        <w:tc>
          <w:tcPr>
            <w:tcW w:w="473" w:type="pct"/>
          </w:tcPr>
          <w:p w14:paraId="4BC4E467" w14:textId="38C87051" w:rsidR="006F1F76" w:rsidRPr="0085698A" w:rsidRDefault="006F1F76" w:rsidP="006F1F76">
            <w:pPr>
              <w:rPr>
                <w:rFonts w:eastAsiaTheme="majorEastAsia" w:cstheme="majorBidi"/>
                <w:iCs/>
                <w:szCs w:val="26"/>
              </w:rPr>
            </w:pPr>
            <w:r w:rsidRPr="0085698A">
              <w:t>0.052</w:t>
            </w:r>
          </w:p>
        </w:tc>
        <w:tc>
          <w:tcPr>
            <w:tcW w:w="473" w:type="pct"/>
          </w:tcPr>
          <w:p w14:paraId="5B7B105E" w14:textId="45A3FF96" w:rsidR="006F1F76" w:rsidRPr="0085698A" w:rsidRDefault="006F1F76" w:rsidP="006F1F76">
            <w:pPr>
              <w:rPr>
                <w:rFonts w:eastAsiaTheme="majorEastAsia" w:cstheme="majorBidi"/>
                <w:iCs/>
                <w:szCs w:val="26"/>
              </w:rPr>
            </w:pPr>
            <w:r w:rsidRPr="0085698A">
              <w:t>0.207</w:t>
            </w:r>
          </w:p>
        </w:tc>
        <w:tc>
          <w:tcPr>
            <w:tcW w:w="548" w:type="pct"/>
          </w:tcPr>
          <w:p w14:paraId="1B2FD4E5" w14:textId="37D4C4E5" w:rsidR="006F1F76" w:rsidRPr="0085698A" w:rsidRDefault="006F1F76" w:rsidP="006F1F76">
            <w:pPr>
              <w:rPr>
                <w:rFonts w:eastAsiaTheme="majorEastAsia" w:cstheme="majorBidi"/>
                <w:iCs/>
                <w:szCs w:val="26"/>
              </w:rPr>
            </w:pPr>
            <w:r w:rsidRPr="0085698A">
              <w:t>66.887</w:t>
            </w:r>
          </w:p>
        </w:tc>
      </w:tr>
      <w:tr w:rsidR="006F1F76" w:rsidRPr="0085698A" w14:paraId="4298C7E8" w14:textId="77777777" w:rsidTr="006F1F76">
        <w:tc>
          <w:tcPr>
            <w:tcW w:w="1484" w:type="pct"/>
          </w:tcPr>
          <w:p w14:paraId="3E4E73F3" w14:textId="2306BF90" w:rsidR="006F1F76" w:rsidRPr="0085698A" w:rsidRDefault="006F1F76" w:rsidP="006F1F76">
            <w:pPr>
              <w:rPr>
                <w:rFonts w:eastAsiaTheme="majorEastAsia" w:cstheme="majorBidi"/>
                <w:iCs/>
                <w:szCs w:val="26"/>
              </w:rPr>
            </w:pPr>
            <w:r w:rsidRPr="0085698A">
              <w:t>Golkhatmi et al., 2013</w:t>
            </w:r>
          </w:p>
        </w:tc>
        <w:tc>
          <w:tcPr>
            <w:tcW w:w="523" w:type="pct"/>
          </w:tcPr>
          <w:p w14:paraId="62C30FD6" w14:textId="0B5AC355" w:rsidR="006F1F76" w:rsidRPr="0085698A" w:rsidRDefault="006F1F76" w:rsidP="006F1F76">
            <w:pPr>
              <w:rPr>
                <w:rFonts w:eastAsiaTheme="majorEastAsia" w:cstheme="majorBidi"/>
                <w:iCs/>
                <w:szCs w:val="26"/>
              </w:rPr>
            </w:pPr>
            <w:r w:rsidRPr="0085698A">
              <w:t>-0.182</w:t>
            </w:r>
          </w:p>
        </w:tc>
        <w:tc>
          <w:tcPr>
            <w:tcW w:w="887" w:type="pct"/>
          </w:tcPr>
          <w:p w14:paraId="7043676C" w14:textId="5FD4B651" w:rsidR="006F1F76" w:rsidRPr="0085698A" w:rsidRDefault="006F1F76" w:rsidP="006F1F76">
            <w:pPr>
              <w:rPr>
                <w:rFonts w:eastAsiaTheme="majorEastAsia" w:cstheme="majorBidi"/>
                <w:iCs/>
                <w:szCs w:val="26"/>
              </w:rPr>
            </w:pPr>
            <w:r w:rsidRPr="0085698A">
              <w:t>-0.55, 0.187</w:t>
            </w:r>
          </w:p>
        </w:tc>
        <w:tc>
          <w:tcPr>
            <w:tcW w:w="612" w:type="pct"/>
          </w:tcPr>
          <w:p w14:paraId="64E37C8A" w14:textId="6311524B" w:rsidR="006F1F76" w:rsidRPr="0085698A" w:rsidRDefault="006F1F76" w:rsidP="006F1F76">
            <w:pPr>
              <w:rPr>
                <w:rFonts w:eastAsiaTheme="majorEastAsia" w:cstheme="majorBidi"/>
                <w:iCs/>
                <w:szCs w:val="26"/>
              </w:rPr>
            </w:pPr>
            <w:r w:rsidRPr="0085698A">
              <w:t>0.334</w:t>
            </w:r>
          </w:p>
        </w:tc>
        <w:tc>
          <w:tcPr>
            <w:tcW w:w="473" w:type="pct"/>
          </w:tcPr>
          <w:p w14:paraId="062D9FF7" w14:textId="489CC0CC" w:rsidR="006F1F76" w:rsidRPr="0085698A" w:rsidRDefault="006F1F76" w:rsidP="006F1F76">
            <w:pPr>
              <w:rPr>
                <w:rFonts w:eastAsiaTheme="majorEastAsia" w:cstheme="majorBidi"/>
                <w:iCs/>
                <w:szCs w:val="26"/>
              </w:rPr>
            </w:pPr>
            <w:r w:rsidRPr="0085698A">
              <w:t>0.582</w:t>
            </w:r>
          </w:p>
        </w:tc>
        <w:tc>
          <w:tcPr>
            <w:tcW w:w="473" w:type="pct"/>
          </w:tcPr>
          <w:p w14:paraId="1F5E7470" w14:textId="6B917995" w:rsidR="006F1F76" w:rsidRPr="0085698A" w:rsidRDefault="006F1F76" w:rsidP="006F1F76">
            <w:pPr>
              <w:rPr>
                <w:rFonts w:eastAsiaTheme="majorEastAsia" w:cstheme="majorBidi"/>
                <w:iCs/>
                <w:szCs w:val="26"/>
              </w:rPr>
            </w:pPr>
            <w:r w:rsidRPr="0085698A">
              <w:t>0</w:t>
            </w:r>
          </w:p>
        </w:tc>
        <w:tc>
          <w:tcPr>
            <w:tcW w:w="548" w:type="pct"/>
          </w:tcPr>
          <w:p w14:paraId="05A5BEE3" w14:textId="53C6C3BC" w:rsidR="006F1F76" w:rsidRPr="0085698A" w:rsidRDefault="006F1F76" w:rsidP="006F1F76">
            <w:pPr>
              <w:rPr>
                <w:rFonts w:eastAsiaTheme="majorEastAsia" w:cstheme="majorBidi"/>
                <w:iCs/>
                <w:szCs w:val="26"/>
              </w:rPr>
            </w:pPr>
            <w:r w:rsidRPr="0085698A">
              <w:t>0</w:t>
            </w:r>
          </w:p>
        </w:tc>
      </w:tr>
      <w:tr w:rsidR="006F1F76" w:rsidRPr="0085698A" w14:paraId="78E4740D" w14:textId="77777777" w:rsidTr="006F1F76">
        <w:tc>
          <w:tcPr>
            <w:tcW w:w="1484" w:type="pct"/>
          </w:tcPr>
          <w:p w14:paraId="4C907B03" w14:textId="12A3F0BA" w:rsidR="006F1F76" w:rsidRPr="0085698A" w:rsidRDefault="006F1F76" w:rsidP="006F1F76">
            <w:pPr>
              <w:rPr>
                <w:rFonts w:eastAsiaTheme="majorEastAsia" w:cstheme="majorBidi"/>
                <w:iCs/>
                <w:szCs w:val="26"/>
              </w:rPr>
            </w:pPr>
            <w:r w:rsidRPr="0085698A">
              <w:t>Derntl et al., 2012</w:t>
            </w:r>
          </w:p>
        </w:tc>
        <w:tc>
          <w:tcPr>
            <w:tcW w:w="523" w:type="pct"/>
          </w:tcPr>
          <w:p w14:paraId="5DCC0C1D" w14:textId="3851E2DF" w:rsidR="006F1F76" w:rsidRPr="0085698A" w:rsidRDefault="006F1F76" w:rsidP="006F1F76">
            <w:pPr>
              <w:rPr>
                <w:rFonts w:eastAsiaTheme="majorEastAsia" w:cstheme="majorBidi"/>
                <w:iCs/>
                <w:szCs w:val="26"/>
              </w:rPr>
            </w:pPr>
            <w:r w:rsidRPr="0085698A">
              <w:t>0.021</w:t>
            </w:r>
          </w:p>
        </w:tc>
        <w:tc>
          <w:tcPr>
            <w:tcW w:w="887" w:type="pct"/>
          </w:tcPr>
          <w:p w14:paraId="77F98F32" w14:textId="7E631903" w:rsidR="006F1F76" w:rsidRPr="0085698A" w:rsidRDefault="006F1F76" w:rsidP="006F1F76">
            <w:pPr>
              <w:rPr>
                <w:rFonts w:eastAsiaTheme="majorEastAsia" w:cstheme="majorBidi"/>
                <w:iCs/>
                <w:szCs w:val="26"/>
              </w:rPr>
            </w:pPr>
            <w:r w:rsidRPr="0085698A">
              <w:t>-0.694, 0.736</w:t>
            </w:r>
          </w:p>
        </w:tc>
        <w:tc>
          <w:tcPr>
            <w:tcW w:w="612" w:type="pct"/>
          </w:tcPr>
          <w:p w14:paraId="3BF76920" w14:textId="3E556020" w:rsidR="006F1F76" w:rsidRPr="0085698A" w:rsidRDefault="006F1F76" w:rsidP="006F1F76">
            <w:pPr>
              <w:rPr>
                <w:rFonts w:eastAsiaTheme="majorEastAsia" w:cstheme="majorBidi"/>
                <w:iCs/>
                <w:szCs w:val="26"/>
              </w:rPr>
            </w:pPr>
            <w:r w:rsidRPr="0085698A">
              <w:t>0.953</w:t>
            </w:r>
          </w:p>
        </w:tc>
        <w:tc>
          <w:tcPr>
            <w:tcW w:w="473" w:type="pct"/>
          </w:tcPr>
          <w:p w14:paraId="1D88C320" w14:textId="27B19A9F" w:rsidR="006F1F76" w:rsidRPr="0085698A" w:rsidRDefault="006F1F76" w:rsidP="006F1F76">
            <w:pPr>
              <w:rPr>
                <w:rFonts w:eastAsiaTheme="majorEastAsia" w:cstheme="majorBidi"/>
                <w:iCs/>
                <w:szCs w:val="26"/>
              </w:rPr>
            </w:pPr>
            <w:r w:rsidRPr="0085698A">
              <w:t>0.02</w:t>
            </w:r>
          </w:p>
        </w:tc>
        <w:tc>
          <w:tcPr>
            <w:tcW w:w="473" w:type="pct"/>
          </w:tcPr>
          <w:p w14:paraId="22B25594" w14:textId="13F31A8A" w:rsidR="006F1F76" w:rsidRPr="0085698A" w:rsidRDefault="006F1F76" w:rsidP="006F1F76">
            <w:pPr>
              <w:rPr>
                <w:rFonts w:eastAsiaTheme="majorEastAsia" w:cstheme="majorBidi"/>
                <w:iCs/>
                <w:szCs w:val="26"/>
              </w:rPr>
            </w:pPr>
            <w:r w:rsidRPr="0085698A">
              <w:t>0.288</w:t>
            </w:r>
          </w:p>
        </w:tc>
        <w:tc>
          <w:tcPr>
            <w:tcW w:w="548" w:type="pct"/>
          </w:tcPr>
          <w:p w14:paraId="2E89D606" w14:textId="7756BB56" w:rsidR="006F1F76" w:rsidRPr="0085698A" w:rsidRDefault="006F1F76" w:rsidP="006F1F76">
            <w:pPr>
              <w:rPr>
                <w:rFonts w:eastAsiaTheme="majorEastAsia" w:cstheme="majorBidi"/>
                <w:iCs/>
                <w:szCs w:val="26"/>
              </w:rPr>
            </w:pPr>
            <w:r w:rsidRPr="0085698A">
              <w:t>73.25</w:t>
            </w:r>
          </w:p>
        </w:tc>
      </w:tr>
    </w:tbl>
    <w:p w14:paraId="00A3CC5D" w14:textId="77777777" w:rsidR="00D319AC" w:rsidRPr="0085698A" w:rsidRDefault="00D319AC" w:rsidP="002A2EF0">
      <w:pPr>
        <w:pStyle w:val="Heading3"/>
        <w:rPr>
          <w:lang w:val="en-US"/>
        </w:rPr>
      </w:pPr>
    </w:p>
    <w:p w14:paraId="422EF03E" w14:textId="77777777" w:rsidR="00992D61" w:rsidRPr="0085698A" w:rsidRDefault="00992D61" w:rsidP="00992D61">
      <w:pPr>
        <w:rPr>
          <w:lang w:val="en-US"/>
        </w:rPr>
      </w:pPr>
    </w:p>
    <w:p w14:paraId="2501D0CC" w14:textId="784CBA48" w:rsidR="002A2EF0" w:rsidRPr="0085698A" w:rsidRDefault="002A2EF0" w:rsidP="002A2EF0">
      <w:pPr>
        <w:pStyle w:val="Heading3"/>
        <w:rPr>
          <w:lang w:val="en-US"/>
        </w:rPr>
      </w:pPr>
      <w:bookmarkStart w:id="40" w:name="_Toc137498252"/>
      <w:r w:rsidRPr="0085698A">
        <w:rPr>
          <w:lang w:val="en-US"/>
        </w:rPr>
        <w:lastRenderedPageBreak/>
        <w:t>Fear, accuracy</w:t>
      </w:r>
      <w:bookmarkEnd w:id="40"/>
    </w:p>
    <w:p w14:paraId="51B3EC70" w14:textId="77777777" w:rsidR="002A2EF0" w:rsidRPr="00624C28" w:rsidRDefault="002A2EF0" w:rsidP="002A2EF0">
      <w:pPr>
        <w:rPr>
          <w:b/>
          <w:bCs/>
          <w:lang w:val="en-US"/>
        </w:rPr>
      </w:pPr>
      <w:r w:rsidRPr="00624C28">
        <w:rPr>
          <w:b/>
          <w:bCs/>
          <w:lang w:val="en-US"/>
        </w:rPr>
        <w:t>Main analysis</w:t>
      </w:r>
    </w:p>
    <w:p w14:paraId="6E1B2585" w14:textId="7AA38DAC" w:rsidR="002A2EF0" w:rsidRPr="0085698A" w:rsidRDefault="00D16D68" w:rsidP="002A2EF0">
      <w:pPr>
        <w:rPr>
          <w:lang w:val="en-US"/>
        </w:rPr>
      </w:pPr>
      <w:r w:rsidRPr="0085698A">
        <w:rPr>
          <w:noProof/>
          <w:lang w:val="en-US"/>
        </w:rPr>
        <w:drawing>
          <wp:inline distT="0" distB="0" distL="0" distR="0" wp14:anchorId="6F7EF977" wp14:editId="144E2124">
            <wp:extent cx="8097918" cy="5359940"/>
            <wp:effectExtent l="0" t="0" r="5080" b="0"/>
            <wp:docPr id="135185668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1856684" name="Picture 1351856684"/>
                    <pic:cNvPicPr/>
                  </pic:nvPicPr>
                  <pic:blipFill>
                    <a:blip r:embed="rId55">
                      <a:extLst>
                        <a:ext uri="{28A0092B-C50C-407E-A947-70E740481C1C}">
                          <a14:useLocalDpi xmlns:a14="http://schemas.microsoft.com/office/drawing/2010/main" val="0"/>
                        </a:ext>
                      </a:extLst>
                    </a:blip>
                    <a:stretch>
                      <a:fillRect/>
                    </a:stretch>
                  </pic:blipFill>
                  <pic:spPr>
                    <a:xfrm>
                      <a:off x="0" y="0"/>
                      <a:ext cx="8101034" cy="5362002"/>
                    </a:xfrm>
                    <a:prstGeom prst="rect">
                      <a:avLst/>
                    </a:prstGeom>
                  </pic:spPr>
                </pic:pic>
              </a:graphicData>
            </a:graphic>
          </wp:inline>
        </w:drawing>
      </w:r>
    </w:p>
    <w:p w14:paraId="227B5F85" w14:textId="77777777" w:rsidR="002A2EF0" w:rsidRPr="00624C28" w:rsidRDefault="002A2EF0" w:rsidP="002A2EF0">
      <w:pPr>
        <w:rPr>
          <w:b/>
          <w:bCs/>
          <w:lang w:val="en-US"/>
        </w:rPr>
      </w:pPr>
      <w:r w:rsidRPr="00624C28">
        <w:rPr>
          <w:b/>
          <w:bCs/>
          <w:lang w:val="en-US"/>
        </w:rPr>
        <w:lastRenderedPageBreak/>
        <w:t>Leave-one-out sensitivity analyses</w:t>
      </w:r>
    </w:p>
    <w:tbl>
      <w:tblPr>
        <w:tblStyle w:val="TableGrid"/>
        <w:tblW w:w="5000" w:type="pct"/>
        <w:tblLook w:val="04A0" w:firstRow="1" w:lastRow="0" w:firstColumn="1" w:lastColumn="0" w:noHBand="0" w:noVBand="1"/>
      </w:tblPr>
      <w:tblGrid>
        <w:gridCol w:w="4236"/>
        <w:gridCol w:w="1493"/>
        <w:gridCol w:w="2533"/>
        <w:gridCol w:w="1748"/>
        <w:gridCol w:w="1351"/>
        <w:gridCol w:w="1351"/>
        <w:gridCol w:w="1565"/>
      </w:tblGrid>
      <w:tr w:rsidR="00D319AC" w:rsidRPr="0085698A" w14:paraId="7DCFA36B" w14:textId="77777777" w:rsidTr="00D16D68">
        <w:tc>
          <w:tcPr>
            <w:tcW w:w="1484" w:type="pct"/>
            <w:shd w:val="clear" w:color="auto" w:fill="AEAAAA" w:themeFill="background2" w:themeFillShade="BF"/>
          </w:tcPr>
          <w:p w14:paraId="06AFD8E0" w14:textId="77777777" w:rsidR="00D319AC" w:rsidRPr="0085698A" w:rsidRDefault="00D319AC" w:rsidP="00D319AC">
            <w:pPr>
              <w:rPr>
                <w:rFonts w:eastAsiaTheme="majorEastAsia" w:cstheme="majorBidi"/>
                <w:b/>
                <w:bCs/>
                <w:iCs/>
                <w:szCs w:val="26"/>
              </w:rPr>
            </w:pPr>
          </w:p>
        </w:tc>
        <w:tc>
          <w:tcPr>
            <w:tcW w:w="523" w:type="pct"/>
            <w:shd w:val="clear" w:color="auto" w:fill="AEAAAA" w:themeFill="background2" w:themeFillShade="BF"/>
          </w:tcPr>
          <w:p w14:paraId="231FC1A6" w14:textId="605748CE" w:rsidR="00D319AC" w:rsidRPr="0085698A" w:rsidRDefault="00D319AC" w:rsidP="00D319AC">
            <w:pPr>
              <w:rPr>
                <w:rFonts w:eastAsiaTheme="majorEastAsia" w:cstheme="majorBidi"/>
                <w:b/>
                <w:bCs/>
                <w:iCs/>
                <w:szCs w:val="26"/>
              </w:rPr>
            </w:pPr>
            <w:r w:rsidRPr="0085698A">
              <w:rPr>
                <w:b/>
                <w:bCs/>
              </w:rPr>
              <w:t>SMD</w:t>
            </w:r>
          </w:p>
        </w:tc>
        <w:tc>
          <w:tcPr>
            <w:tcW w:w="887" w:type="pct"/>
            <w:shd w:val="clear" w:color="auto" w:fill="AEAAAA" w:themeFill="background2" w:themeFillShade="BF"/>
          </w:tcPr>
          <w:p w14:paraId="1454C098" w14:textId="0F90F7E8" w:rsidR="00D319AC" w:rsidRPr="0085698A" w:rsidRDefault="00D319AC" w:rsidP="00D319AC">
            <w:pPr>
              <w:rPr>
                <w:rFonts w:eastAsiaTheme="majorEastAsia" w:cstheme="majorBidi"/>
                <w:b/>
                <w:bCs/>
                <w:iCs/>
                <w:szCs w:val="26"/>
              </w:rPr>
            </w:pPr>
            <w:r w:rsidRPr="0085698A">
              <w:rPr>
                <w:b/>
                <w:bCs/>
              </w:rPr>
              <w:t>95% CI</w:t>
            </w:r>
          </w:p>
        </w:tc>
        <w:tc>
          <w:tcPr>
            <w:tcW w:w="612" w:type="pct"/>
            <w:shd w:val="clear" w:color="auto" w:fill="AEAAAA" w:themeFill="background2" w:themeFillShade="BF"/>
          </w:tcPr>
          <w:p w14:paraId="126D3F0B" w14:textId="4783366E" w:rsidR="00D319AC" w:rsidRPr="0085698A" w:rsidRDefault="00D319AC" w:rsidP="00D319AC">
            <w:pPr>
              <w:rPr>
                <w:rFonts w:eastAsiaTheme="majorEastAsia" w:cstheme="majorBidi"/>
                <w:b/>
                <w:bCs/>
                <w:iCs/>
                <w:szCs w:val="26"/>
              </w:rPr>
            </w:pPr>
            <w:r w:rsidRPr="0085698A">
              <w:rPr>
                <w:b/>
                <w:bCs/>
              </w:rPr>
              <w:t>p-value</w:t>
            </w:r>
          </w:p>
        </w:tc>
        <w:tc>
          <w:tcPr>
            <w:tcW w:w="473" w:type="pct"/>
            <w:shd w:val="clear" w:color="auto" w:fill="AEAAAA" w:themeFill="background2" w:themeFillShade="BF"/>
          </w:tcPr>
          <w:p w14:paraId="041848D7" w14:textId="0FCBE7D1" w:rsidR="00D319AC" w:rsidRPr="0085698A" w:rsidRDefault="00D319AC" w:rsidP="00D319AC">
            <w:pPr>
              <w:rPr>
                <w:rFonts w:eastAsiaTheme="majorEastAsia" w:cstheme="majorBidi"/>
                <w:b/>
                <w:bCs/>
                <w:iCs/>
                <w:szCs w:val="26"/>
              </w:rPr>
            </w:pPr>
            <w:r w:rsidRPr="0085698A">
              <w:rPr>
                <w:b/>
                <w:bCs/>
              </w:rPr>
              <w:t>Qp</w:t>
            </w:r>
          </w:p>
        </w:tc>
        <w:tc>
          <w:tcPr>
            <w:tcW w:w="473" w:type="pct"/>
            <w:shd w:val="clear" w:color="auto" w:fill="AEAAAA" w:themeFill="background2" w:themeFillShade="BF"/>
          </w:tcPr>
          <w:p w14:paraId="32AF0A4B" w14:textId="1C88E5D7" w:rsidR="00D319AC" w:rsidRPr="0085698A" w:rsidRDefault="00D319AC" w:rsidP="00D319AC">
            <w:pPr>
              <w:rPr>
                <w:rFonts w:eastAsiaTheme="majorEastAsia" w:cstheme="majorBidi"/>
                <w:b/>
                <w:bCs/>
                <w:iCs/>
                <w:szCs w:val="26"/>
              </w:rPr>
            </w:pPr>
            <w:r w:rsidRPr="0085698A">
              <w:rPr>
                <w:b/>
                <w:bCs/>
              </w:rPr>
              <w:t>tau</w:t>
            </w:r>
            <w:r w:rsidRPr="0085698A">
              <w:rPr>
                <w:b/>
                <w:bCs/>
                <w:vertAlign w:val="superscript"/>
              </w:rPr>
              <w:t>2</w:t>
            </w:r>
          </w:p>
        </w:tc>
        <w:tc>
          <w:tcPr>
            <w:tcW w:w="548" w:type="pct"/>
            <w:shd w:val="clear" w:color="auto" w:fill="AEAAAA" w:themeFill="background2" w:themeFillShade="BF"/>
          </w:tcPr>
          <w:p w14:paraId="002A9CD7" w14:textId="4AE62353" w:rsidR="00D319AC" w:rsidRPr="0085698A" w:rsidRDefault="00D319AC" w:rsidP="00D319AC">
            <w:pPr>
              <w:rPr>
                <w:rFonts w:eastAsiaTheme="majorEastAsia" w:cstheme="majorBidi"/>
                <w:b/>
                <w:bCs/>
                <w:iCs/>
                <w:szCs w:val="26"/>
              </w:rPr>
            </w:pPr>
            <w:r w:rsidRPr="0085698A">
              <w:rPr>
                <w:b/>
                <w:bCs/>
              </w:rPr>
              <w:t>I</w:t>
            </w:r>
            <w:r w:rsidRPr="0085698A">
              <w:rPr>
                <w:b/>
                <w:bCs/>
                <w:vertAlign w:val="superscript"/>
              </w:rPr>
              <w:t>2</w:t>
            </w:r>
          </w:p>
        </w:tc>
      </w:tr>
      <w:tr w:rsidR="00992D61" w:rsidRPr="0085698A" w14:paraId="5CBFC1C9" w14:textId="77777777" w:rsidTr="00D16D68">
        <w:tc>
          <w:tcPr>
            <w:tcW w:w="1484" w:type="pct"/>
          </w:tcPr>
          <w:p w14:paraId="21BD2C5F" w14:textId="01ECF5E0" w:rsidR="00992D61" w:rsidRPr="0085698A" w:rsidRDefault="00992D61" w:rsidP="00992D61">
            <w:pPr>
              <w:rPr>
                <w:rFonts w:eastAsiaTheme="majorEastAsia" w:cstheme="majorBidi"/>
                <w:iCs/>
                <w:szCs w:val="26"/>
              </w:rPr>
            </w:pPr>
            <w:r w:rsidRPr="0085698A">
              <w:t>Almeida et al., 2010</w:t>
            </w:r>
          </w:p>
        </w:tc>
        <w:tc>
          <w:tcPr>
            <w:tcW w:w="523" w:type="pct"/>
          </w:tcPr>
          <w:p w14:paraId="715BFAF8" w14:textId="197FDCAC" w:rsidR="00992D61" w:rsidRPr="0085698A" w:rsidRDefault="00992D61" w:rsidP="00992D61">
            <w:pPr>
              <w:rPr>
                <w:rFonts w:eastAsiaTheme="majorEastAsia" w:cstheme="majorBidi"/>
                <w:iCs/>
                <w:szCs w:val="26"/>
              </w:rPr>
            </w:pPr>
            <w:r w:rsidRPr="0085698A">
              <w:t>-0.04</w:t>
            </w:r>
          </w:p>
        </w:tc>
        <w:tc>
          <w:tcPr>
            <w:tcW w:w="887" w:type="pct"/>
          </w:tcPr>
          <w:p w14:paraId="70B800B7" w14:textId="241B8691" w:rsidR="00992D61" w:rsidRPr="0085698A" w:rsidRDefault="00653CF5" w:rsidP="00992D61">
            <w:pPr>
              <w:rPr>
                <w:rFonts w:eastAsiaTheme="majorEastAsia" w:cstheme="majorBidi"/>
                <w:iCs/>
                <w:szCs w:val="26"/>
              </w:rPr>
            </w:pPr>
            <w:r w:rsidRPr="0085698A">
              <w:t>-</w:t>
            </w:r>
            <w:r w:rsidR="00992D61" w:rsidRPr="0085698A">
              <w:t>0.261, 0.18</w:t>
            </w:r>
          </w:p>
        </w:tc>
        <w:tc>
          <w:tcPr>
            <w:tcW w:w="612" w:type="pct"/>
          </w:tcPr>
          <w:p w14:paraId="5E0059CD" w14:textId="39C6A8A2" w:rsidR="00992D61" w:rsidRPr="0085698A" w:rsidRDefault="00992D61" w:rsidP="00992D61">
            <w:pPr>
              <w:rPr>
                <w:rFonts w:eastAsiaTheme="majorEastAsia" w:cstheme="majorBidi"/>
                <w:iCs/>
                <w:szCs w:val="26"/>
              </w:rPr>
            </w:pPr>
            <w:r w:rsidRPr="0085698A">
              <w:t>0.719</w:t>
            </w:r>
          </w:p>
        </w:tc>
        <w:tc>
          <w:tcPr>
            <w:tcW w:w="473" w:type="pct"/>
          </w:tcPr>
          <w:p w14:paraId="4E81E7E9" w14:textId="56804156" w:rsidR="00992D61" w:rsidRPr="0085698A" w:rsidRDefault="00992D61" w:rsidP="00992D61">
            <w:pPr>
              <w:rPr>
                <w:rFonts w:eastAsiaTheme="majorEastAsia" w:cstheme="majorBidi"/>
                <w:iCs/>
                <w:szCs w:val="26"/>
              </w:rPr>
            </w:pPr>
            <w:r w:rsidRPr="0085698A">
              <w:t>0.334</w:t>
            </w:r>
          </w:p>
        </w:tc>
        <w:tc>
          <w:tcPr>
            <w:tcW w:w="473" w:type="pct"/>
          </w:tcPr>
          <w:p w14:paraId="68AAB8B3" w14:textId="63327ABE" w:rsidR="00992D61" w:rsidRPr="0085698A" w:rsidRDefault="00992D61" w:rsidP="00992D61">
            <w:pPr>
              <w:rPr>
                <w:rFonts w:eastAsiaTheme="majorEastAsia" w:cstheme="majorBidi"/>
                <w:iCs/>
                <w:szCs w:val="26"/>
              </w:rPr>
            </w:pPr>
            <w:r w:rsidRPr="0085698A">
              <w:t>0</w:t>
            </w:r>
          </w:p>
        </w:tc>
        <w:tc>
          <w:tcPr>
            <w:tcW w:w="548" w:type="pct"/>
          </w:tcPr>
          <w:p w14:paraId="787C89CF" w14:textId="49E22F02" w:rsidR="00992D61" w:rsidRPr="0085698A" w:rsidRDefault="00992D61" w:rsidP="00992D61">
            <w:pPr>
              <w:rPr>
                <w:rFonts w:eastAsiaTheme="majorEastAsia" w:cstheme="majorBidi"/>
                <w:iCs/>
                <w:szCs w:val="26"/>
              </w:rPr>
            </w:pPr>
            <w:r w:rsidRPr="0085698A">
              <w:t>0.001</w:t>
            </w:r>
          </w:p>
        </w:tc>
      </w:tr>
      <w:tr w:rsidR="00992D61" w:rsidRPr="0085698A" w14:paraId="7A83BC73" w14:textId="77777777" w:rsidTr="00D16D68">
        <w:tc>
          <w:tcPr>
            <w:tcW w:w="1484" w:type="pct"/>
          </w:tcPr>
          <w:p w14:paraId="437A11F6" w14:textId="7075DCC3" w:rsidR="00992D61" w:rsidRPr="0085698A" w:rsidRDefault="00992D61" w:rsidP="00992D61">
            <w:pPr>
              <w:rPr>
                <w:rFonts w:eastAsiaTheme="majorEastAsia" w:cstheme="majorBidi"/>
                <w:iCs/>
                <w:szCs w:val="26"/>
              </w:rPr>
            </w:pPr>
            <w:r w:rsidRPr="0085698A">
              <w:t>Bjertrup et al., 2020</w:t>
            </w:r>
          </w:p>
        </w:tc>
        <w:tc>
          <w:tcPr>
            <w:tcW w:w="523" w:type="pct"/>
          </w:tcPr>
          <w:p w14:paraId="3D0FF152" w14:textId="30723886" w:rsidR="00992D61" w:rsidRPr="0085698A" w:rsidRDefault="00992D61" w:rsidP="00992D61">
            <w:pPr>
              <w:rPr>
                <w:rFonts w:eastAsiaTheme="majorEastAsia" w:cstheme="majorBidi"/>
                <w:iCs/>
                <w:szCs w:val="26"/>
              </w:rPr>
            </w:pPr>
            <w:r w:rsidRPr="0085698A">
              <w:t>-0.047</w:t>
            </w:r>
          </w:p>
        </w:tc>
        <w:tc>
          <w:tcPr>
            <w:tcW w:w="887" w:type="pct"/>
          </w:tcPr>
          <w:p w14:paraId="27A9A04C" w14:textId="4F0626CA" w:rsidR="00992D61" w:rsidRPr="0085698A" w:rsidRDefault="00653CF5" w:rsidP="00992D61">
            <w:pPr>
              <w:rPr>
                <w:rFonts w:eastAsiaTheme="majorEastAsia" w:cstheme="majorBidi"/>
                <w:iCs/>
                <w:szCs w:val="26"/>
              </w:rPr>
            </w:pPr>
            <w:r w:rsidRPr="0085698A">
              <w:t>-</w:t>
            </w:r>
            <w:r w:rsidR="00992D61" w:rsidRPr="0085698A">
              <w:t>0.262, 0.167</w:t>
            </w:r>
          </w:p>
        </w:tc>
        <w:tc>
          <w:tcPr>
            <w:tcW w:w="612" w:type="pct"/>
          </w:tcPr>
          <w:p w14:paraId="31773E5B" w14:textId="29449940" w:rsidR="00992D61" w:rsidRPr="0085698A" w:rsidRDefault="00992D61" w:rsidP="00992D61">
            <w:pPr>
              <w:rPr>
                <w:rFonts w:eastAsiaTheme="majorEastAsia" w:cstheme="majorBidi"/>
                <w:iCs/>
                <w:szCs w:val="26"/>
              </w:rPr>
            </w:pPr>
            <w:r w:rsidRPr="0085698A">
              <w:t>0.664</w:t>
            </w:r>
          </w:p>
        </w:tc>
        <w:tc>
          <w:tcPr>
            <w:tcW w:w="473" w:type="pct"/>
          </w:tcPr>
          <w:p w14:paraId="469FEC1F" w14:textId="788C8082" w:rsidR="00992D61" w:rsidRPr="0085698A" w:rsidRDefault="00992D61" w:rsidP="00992D61">
            <w:pPr>
              <w:rPr>
                <w:rFonts w:eastAsiaTheme="majorEastAsia" w:cstheme="majorBidi"/>
                <w:iCs/>
                <w:szCs w:val="26"/>
              </w:rPr>
            </w:pPr>
            <w:r w:rsidRPr="0085698A">
              <w:t>0.452</w:t>
            </w:r>
          </w:p>
        </w:tc>
        <w:tc>
          <w:tcPr>
            <w:tcW w:w="473" w:type="pct"/>
          </w:tcPr>
          <w:p w14:paraId="00322A8C" w14:textId="29193B6B" w:rsidR="00992D61" w:rsidRPr="0085698A" w:rsidRDefault="00992D61" w:rsidP="00992D61">
            <w:pPr>
              <w:rPr>
                <w:rFonts w:eastAsiaTheme="majorEastAsia" w:cstheme="majorBidi"/>
                <w:iCs/>
                <w:szCs w:val="26"/>
              </w:rPr>
            </w:pPr>
            <w:r w:rsidRPr="0085698A">
              <w:t>0</w:t>
            </w:r>
          </w:p>
        </w:tc>
        <w:tc>
          <w:tcPr>
            <w:tcW w:w="548" w:type="pct"/>
          </w:tcPr>
          <w:p w14:paraId="1F96E2B3" w14:textId="235DA0AB" w:rsidR="00992D61" w:rsidRPr="0085698A" w:rsidRDefault="00992D61" w:rsidP="00992D61">
            <w:pPr>
              <w:rPr>
                <w:rFonts w:eastAsiaTheme="majorEastAsia" w:cstheme="majorBidi"/>
                <w:iCs/>
                <w:szCs w:val="26"/>
              </w:rPr>
            </w:pPr>
            <w:r w:rsidRPr="0085698A">
              <w:t>0</w:t>
            </w:r>
          </w:p>
        </w:tc>
      </w:tr>
      <w:tr w:rsidR="00992D61" w:rsidRPr="0085698A" w14:paraId="3C49D1AF" w14:textId="77777777" w:rsidTr="00D16D68">
        <w:tc>
          <w:tcPr>
            <w:tcW w:w="1484" w:type="pct"/>
          </w:tcPr>
          <w:p w14:paraId="2AE184AF" w14:textId="702EF645" w:rsidR="00992D61" w:rsidRPr="0085698A" w:rsidRDefault="00992D61" w:rsidP="00992D61">
            <w:pPr>
              <w:rPr>
                <w:rFonts w:eastAsiaTheme="majorEastAsia" w:cstheme="majorBidi"/>
                <w:iCs/>
                <w:szCs w:val="26"/>
              </w:rPr>
            </w:pPr>
            <w:r w:rsidRPr="0085698A">
              <w:t>Golkhatmi et al., 2013</w:t>
            </w:r>
          </w:p>
        </w:tc>
        <w:tc>
          <w:tcPr>
            <w:tcW w:w="523" w:type="pct"/>
          </w:tcPr>
          <w:p w14:paraId="28ABFF9F" w14:textId="34BF40D1" w:rsidR="00992D61" w:rsidRPr="0085698A" w:rsidRDefault="00992D61" w:rsidP="00992D61">
            <w:pPr>
              <w:rPr>
                <w:rFonts w:eastAsiaTheme="majorEastAsia" w:cstheme="majorBidi"/>
                <w:iCs/>
                <w:szCs w:val="26"/>
              </w:rPr>
            </w:pPr>
            <w:r w:rsidRPr="0085698A">
              <w:t>-0.206</w:t>
            </w:r>
          </w:p>
        </w:tc>
        <w:tc>
          <w:tcPr>
            <w:tcW w:w="887" w:type="pct"/>
          </w:tcPr>
          <w:p w14:paraId="697A4CA1" w14:textId="3A0B037A" w:rsidR="00992D61" w:rsidRPr="0085698A" w:rsidRDefault="00653CF5" w:rsidP="00992D61">
            <w:pPr>
              <w:rPr>
                <w:rFonts w:eastAsiaTheme="majorEastAsia" w:cstheme="majorBidi"/>
                <w:iCs/>
                <w:szCs w:val="26"/>
              </w:rPr>
            </w:pPr>
            <w:r w:rsidRPr="0085698A">
              <w:t>-</w:t>
            </w:r>
            <w:r w:rsidR="00992D61" w:rsidRPr="0085698A">
              <w:t>0.554, 0.142</w:t>
            </w:r>
          </w:p>
        </w:tc>
        <w:tc>
          <w:tcPr>
            <w:tcW w:w="612" w:type="pct"/>
          </w:tcPr>
          <w:p w14:paraId="13DA9C79" w14:textId="59FA7A6D" w:rsidR="00992D61" w:rsidRPr="0085698A" w:rsidRDefault="00992D61" w:rsidP="00992D61">
            <w:pPr>
              <w:rPr>
                <w:rFonts w:eastAsiaTheme="majorEastAsia" w:cstheme="majorBidi"/>
                <w:iCs/>
                <w:szCs w:val="26"/>
              </w:rPr>
            </w:pPr>
            <w:r w:rsidRPr="0085698A">
              <w:t>0.246</w:t>
            </w:r>
          </w:p>
        </w:tc>
        <w:tc>
          <w:tcPr>
            <w:tcW w:w="473" w:type="pct"/>
          </w:tcPr>
          <w:p w14:paraId="44B19B95" w14:textId="649DD2A1" w:rsidR="00992D61" w:rsidRPr="0085698A" w:rsidRDefault="00992D61" w:rsidP="00992D61">
            <w:pPr>
              <w:rPr>
                <w:rFonts w:eastAsiaTheme="majorEastAsia" w:cstheme="majorBidi"/>
                <w:iCs/>
                <w:szCs w:val="26"/>
              </w:rPr>
            </w:pPr>
            <w:r w:rsidRPr="0085698A">
              <w:t>0.177</w:t>
            </w:r>
          </w:p>
        </w:tc>
        <w:tc>
          <w:tcPr>
            <w:tcW w:w="473" w:type="pct"/>
          </w:tcPr>
          <w:p w14:paraId="6CAA83DC" w14:textId="2960FC1E" w:rsidR="00992D61" w:rsidRPr="0085698A" w:rsidRDefault="00992D61" w:rsidP="00992D61">
            <w:pPr>
              <w:rPr>
                <w:rFonts w:eastAsiaTheme="majorEastAsia" w:cstheme="majorBidi"/>
                <w:iCs/>
                <w:szCs w:val="26"/>
              </w:rPr>
            </w:pPr>
            <w:r w:rsidRPr="0085698A">
              <w:t>0.051</w:t>
            </w:r>
          </w:p>
        </w:tc>
        <w:tc>
          <w:tcPr>
            <w:tcW w:w="548" w:type="pct"/>
          </w:tcPr>
          <w:p w14:paraId="64917BDE" w14:textId="1AF7E388" w:rsidR="00992D61" w:rsidRPr="0085698A" w:rsidRDefault="00992D61" w:rsidP="00992D61">
            <w:pPr>
              <w:rPr>
                <w:rFonts w:eastAsiaTheme="majorEastAsia" w:cstheme="majorBidi"/>
                <w:iCs/>
                <w:szCs w:val="26"/>
              </w:rPr>
            </w:pPr>
            <w:r w:rsidRPr="0085698A">
              <w:t>40.731</w:t>
            </w:r>
          </w:p>
        </w:tc>
      </w:tr>
      <w:tr w:rsidR="00992D61" w:rsidRPr="0085698A" w14:paraId="544C0FA6" w14:textId="77777777" w:rsidTr="00D16D68">
        <w:tc>
          <w:tcPr>
            <w:tcW w:w="1484" w:type="pct"/>
          </w:tcPr>
          <w:p w14:paraId="0BE9AAB3" w14:textId="6A9FB791" w:rsidR="00992D61" w:rsidRPr="0085698A" w:rsidRDefault="00992D61" w:rsidP="00992D61">
            <w:pPr>
              <w:rPr>
                <w:rFonts w:eastAsiaTheme="majorEastAsia" w:cstheme="majorBidi"/>
                <w:iCs/>
                <w:szCs w:val="26"/>
              </w:rPr>
            </w:pPr>
            <w:r w:rsidRPr="0085698A">
              <w:t>Vederman et al., 2012</w:t>
            </w:r>
          </w:p>
        </w:tc>
        <w:tc>
          <w:tcPr>
            <w:tcW w:w="523" w:type="pct"/>
          </w:tcPr>
          <w:p w14:paraId="1E463A58" w14:textId="44D9393A" w:rsidR="00992D61" w:rsidRPr="0085698A" w:rsidRDefault="00992D61" w:rsidP="00992D61">
            <w:pPr>
              <w:rPr>
                <w:rFonts w:eastAsiaTheme="majorEastAsia" w:cstheme="majorBidi"/>
                <w:iCs/>
                <w:szCs w:val="26"/>
              </w:rPr>
            </w:pPr>
            <w:r w:rsidRPr="0085698A">
              <w:t>-0.264</w:t>
            </w:r>
          </w:p>
        </w:tc>
        <w:tc>
          <w:tcPr>
            <w:tcW w:w="887" w:type="pct"/>
          </w:tcPr>
          <w:p w14:paraId="073906FB" w14:textId="53912EF8" w:rsidR="00992D61" w:rsidRPr="0085698A" w:rsidRDefault="00653CF5" w:rsidP="00992D61">
            <w:pPr>
              <w:rPr>
                <w:rFonts w:eastAsiaTheme="majorEastAsia" w:cstheme="majorBidi"/>
                <w:iCs/>
                <w:szCs w:val="26"/>
              </w:rPr>
            </w:pPr>
            <w:r w:rsidRPr="0085698A">
              <w:t>-</w:t>
            </w:r>
            <w:r w:rsidR="00992D61" w:rsidRPr="0085698A">
              <w:t>0.567, 0.039</w:t>
            </w:r>
          </w:p>
        </w:tc>
        <w:tc>
          <w:tcPr>
            <w:tcW w:w="612" w:type="pct"/>
          </w:tcPr>
          <w:p w14:paraId="31CD89D3" w14:textId="045C762E" w:rsidR="00992D61" w:rsidRPr="0085698A" w:rsidRDefault="00992D61" w:rsidP="00992D61">
            <w:pPr>
              <w:rPr>
                <w:rFonts w:eastAsiaTheme="majorEastAsia" w:cstheme="majorBidi"/>
                <w:iCs/>
                <w:szCs w:val="26"/>
              </w:rPr>
            </w:pPr>
            <w:r w:rsidRPr="0085698A">
              <w:t>0.088</w:t>
            </w:r>
          </w:p>
        </w:tc>
        <w:tc>
          <w:tcPr>
            <w:tcW w:w="473" w:type="pct"/>
          </w:tcPr>
          <w:p w14:paraId="352D37CC" w14:textId="10A481B4" w:rsidR="00992D61" w:rsidRPr="0085698A" w:rsidRDefault="00992D61" w:rsidP="00992D61">
            <w:pPr>
              <w:rPr>
                <w:rFonts w:eastAsiaTheme="majorEastAsia" w:cstheme="majorBidi"/>
                <w:iCs/>
                <w:szCs w:val="26"/>
              </w:rPr>
            </w:pPr>
            <w:r w:rsidRPr="0085698A">
              <w:t>0.467</w:t>
            </w:r>
          </w:p>
        </w:tc>
        <w:tc>
          <w:tcPr>
            <w:tcW w:w="473" w:type="pct"/>
          </w:tcPr>
          <w:p w14:paraId="22C26647" w14:textId="1FDC1771" w:rsidR="00992D61" w:rsidRPr="0085698A" w:rsidRDefault="00992D61" w:rsidP="00992D61">
            <w:pPr>
              <w:rPr>
                <w:rFonts w:eastAsiaTheme="majorEastAsia" w:cstheme="majorBidi"/>
                <w:iCs/>
                <w:szCs w:val="26"/>
              </w:rPr>
            </w:pPr>
            <w:r w:rsidRPr="0085698A">
              <w:t>0</w:t>
            </w:r>
          </w:p>
        </w:tc>
        <w:tc>
          <w:tcPr>
            <w:tcW w:w="548" w:type="pct"/>
          </w:tcPr>
          <w:p w14:paraId="16DA6B1E" w14:textId="0920C306" w:rsidR="00992D61" w:rsidRPr="0085698A" w:rsidRDefault="00992D61" w:rsidP="00992D61">
            <w:pPr>
              <w:rPr>
                <w:rFonts w:eastAsiaTheme="majorEastAsia" w:cstheme="majorBidi"/>
                <w:iCs/>
                <w:szCs w:val="26"/>
              </w:rPr>
            </w:pPr>
            <w:r w:rsidRPr="0085698A">
              <w:t>0</w:t>
            </w:r>
          </w:p>
        </w:tc>
      </w:tr>
      <w:tr w:rsidR="00992D61" w:rsidRPr="0085698A" w14:paraId="4E03FF9F" w14:textId="77777777" w:rsidTr="00D16D68">
        <w:tc>
          <w:tcPr>
            <w:tcW w:w="1484" w:type="pct"/>
          </w:tcPr>
          <w:p w14:paraId="76FDFED6" w14:textId="4ACA76B9" w:rsidR="00992D61" w:rsidRPr="0085698A" w:rsidRDefault="00992D61" w:rsidP="00992D61">
            <w:pPr>
              <w:rPr>
                <w:rFonts w:eastAsiaTheme="majorEastAsia" w:cstheme="majorBidi"/>
                <w:iCs/>
                <w:szCs w:val="26"/>
              </w:rPr>
            </w:pPr>
            <w:r w:rsidRPr="0085698A">
              <w:t>Derntl et al., 2012</w:t>
            </w:r>
          </w:p>
        </w:tc>
        <w:tc>
          <w:tcPr>
            <w:tcW w:w="523" w:type="pct"/>
          </w:tcPr>
          <w:p w14:paraId="092656E6" w14:textId="38AD4250" w:rsidR="00992D61" w:rsidRPr="0085698A" w:rsidRDefault="00992D61" w:rsidP="00992D61">
            <w:pPr>
              <w:rPr>
                <w:rFonts w:eastAsiaTheme="majorEastAsia" w:cstheme="majorBidi"/>
                <w:iCs/>
                <w:szCs w:val="26"/>
              </w:rPr>
            </w:pPr>
            <w:r w:rsidRPr="0085698A">
              <w:t>-0.151</w:t>
            </w:r>
          </w:p>
        </w:tc>
        <w:tc>
          <w:tcPr>
            <w:tcW w:w="887" w:type="pct"/>
          </w:tcPr>
          <w:p w14:paraId="1EE07279" w14:textId="03C3BD29" w:rsidR="00992D61" w:rsidRPr="0085698A" w:rsidRDefault="00653CF5" w:rsidP="00992D61">
            <w:pPr>
              <w:rPr>
                <w:rFonts w:eastAsiaTheme="majorEastAsia" w:cstheme="majorBidi"/>
                <w:iCs/>
                <w:szCs w:val="26"/>
              </w:rPr>
            </w:pPr>
            <w:r w:rsidRPr="0085698A">
              <w:t>-</w:t>
            </w:r>
            <w:r w:rsidR="00992D61" w:rsidRPr="0085698A">
              <w:t>0.475, 0.173</w:t>
            </w:r>
          </w:p>
        </w:tc>
        <w:tc>
          <w:tcPr>
            <w:tcW w:w="612" w:type="pct"/>
          </w:tcPr>
          <w:p w14:paraId="23945949" w14:textId="7FCF61F3" w:rsidR="00992D61" w:rsidRPr="0085698A" w:rsidRDefault="00992D61" w:rsidP="00992D61">
            <w:pPr>
              <w:rPr>
                <w:rFonts w:eastAsiaTheme="majorEastAsia" w:cstheme="majorBidi"/>
                <w:iCs/>
                <w:szCs w:val="26"/>
              </w:rPr>
            </w:pPr>
            <w:r w:rsidRPr="0085698A">
              <w:t>0.36</w:t>
            </w:r>
          </w:p>
        </w:tc>
        <w:tc>
          <w:tcPr>
            <w:tcW w:w="473" w:type="pct"/>
          </w:tcPr>
          <w:p w14:paraId="0D320A62" w14:textId="2783914F" w:rsidR="00992D61" w:rsidRPr="0085698A" w:rsidRDefault="00992D61" w:rsidP="00992D61">
            <w:pPr>
              <w:rPr>
                <w:rFonts w:eastAsiaTheme="majorEastAsia" w:cstheme="majorBidi"/>
                <w:iCs/>
                <w:szCs w:val="26"/>
              </w:rPr>
            </w:pPr>
            <w:r w:rsidRPr="0085698A">
              <w:t>0.183</w:t>
            </w:r>
          </w:p>
        </w:tc>
        <w:tc>
          <w:tcPr>
            <w:tcW w:w="473" w:type="pct"/>
          </w:tcPr>
          <w:p w14:paraId="53C5024E" w14:textId="71884BD9" w:rsidR="00992D61" w:rsidRPr="0085698A" w:rsidRDefault="00992D61" w:rsidP="00992D61">
            <w:pPr>
              <w:rPr>
                <w:rFonts w:eastAsiaTheme="majorEastAsia" w:cstheme="majorBidi"/>
                <w:iCs/>
                <w:szCs w:val="26"/>
              </w:rPr>
            </w:pPr>
            <w:r w:rsidRPr="0085698A">
              <w:t>0.041</w:t>
            </w:r>
          </w:p>
        </w:tc>
        <w:tc>
          <w:tcPr>
            <w:tcW w:w="548" w:type="pct"/>
          </w:tcPr>
          <w:p w14:paraId="47F646B9" w14:textId="754CD84A" w:rsidR="00992D61" w:rsidRPr="0085698A" w:rsidRDefault="00992D61" w:rsidP="00992D61">
            <w:pPr>
              <w:rPr>
                <w:rFonts w:eastAsiaTheme="majorEastAsia" w:cstheme="majorBidi"/>
                <w:iCs/>
                <w:szCs w:val="26"/>
              </w:rPr>
            </w:pPr>
            <w:r w:rsidRPr="0085698A">
              <w:t>37.088</w:t>
            </w:r>
          </w:p>
        </w:tc>
      </w:tr>
    </w:tbl>
    <w:p w14:paraId="678EF552" w14:textId="77777777" w:rsidR="00D319AC" w:rsidRPr="0085698A" w:rsidRDefault="00D319AC" w:rsidP="002A2EF0">
      <w:pPr>
        <w:pStyle w:val="Heading3"/>
        <w:rPr>
          <w:lang w:val="en-US"/>
        </w:rPr>
      </w:pPr>
    </w:p>
    <w:p w14:paraId="165346FE" w14:textId="77777777" w:rsidR="00624C28" w:rsidRDefault="00624C28">
      <w:pPr>
        <w:rPr>
          <w:b/>
          <w:bCs/>
          <w:lang w:val="en-US"/>
        </w:rPr>
      </w:pPr>
      <w:r>
        <w:rPr>
          <w:b/>
          <w:bCs/>
          <w:lang w:val="en-US"/>
        </w:rPr>
        <w:br w:type="page"/>
      </w:r>
    </w:p>
    <w:p w14:paraId="72662EBE" w14:textId="69199AC4" w:rsidR="00853C1D" w:rsidRPr="00624C28" w:rsidRDefault="00853C1D" w:rsidP="00853C1D">
      <w:pPr>
        <w:rPr>
          <w:b/>
          <w:bCs/>
          <w:lang w:val="en-US"/>
        </w:rPr>
      </w:pPr>
      <w:r w:rsidRPr="00624C28">
        <w:rPr>
          <w:b/>
          <w:bCs/>
          <w:lang w:val="en-US"/>
        </w:rPr>
        <w:lastRenderedPageBreak/>
        <w:t>GOSH plot (Vederman et al., 2012</w:t>
      </w:r>
      <w:r w:rsidR="00624C28">
        <w:rPr>
          <w:b/>
          <w:bCs/>
          <w:lang w:val="en-US"/>
        </w:rPr>
        <w:t>, highlighted</w:t>
      </w:r>
      <w:r w:rsidRPr="00624C28">
        <w:rPr>
          <w:b/>
          <w:bCs/>
          <w:lang w:val="en-US"/>
        </w:rPr>
        <w:t>)</w:t>
      </w:r>
    </w:p>
    <w:p w14:paraId="6FD7F0EE" w14:textId="5E22D497" w:rsidR="00624C28" w:rsidRDefault="00236509" w:rsidP="00853C1D">
      <w:pPr>
        <w:rPr>
          <w:noProof/>
          <w:lang w:val="en-US"/>
        </w:rPr>
      </w:pPr>
      <w:r>
        <w:rPr>
          <w:noProof/>
        </w:rPr>
        <w:drawing>
          <wp:inline distT="0" distB="0" distL="0" distR="0" wp14:anchorId="79428DC0" wp14:editId="2352F871">
            <wp:extent cx="7788937" cy="5324475"/>
            <wp:effectExtent l="0" t="0" r="2540" b="0"/>
            <wp:docPr id="33046348" name="Picture 1" descr="A picture containing diagram, line, plot, slo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046348" name="Picture 1" descr="A picture containing diagram, line, plot, slope&#10;&#10;Description automatically generated"/>
                    <pic:cNvPicPr/>
                  </pic:nvPicPr>
                  <pic:blipFill>
                    <a:blip r:embed="rId56"/>
                    <a:stretch>
                      <a:fillRect/>
                    </a:stretch>
                  </pic:blipFill>
                  <pic:spPr>
                    <a:xfrm>
                      <a:off x="0" y="0"/>
                      <a:ext cx="7792700" cy="5327047"/>
                    </a:xfrm>
                    <a:prstGeom prst="rect">
                      <a:avLst/>
                    </a:prstGeom>
                  </pic:spPr>
                </pic:pic>
              </a:graphicData>
            </a:graphic>
          </wp:inline>
        </w:drawing>
      </w:r>
    </w:p>
    <w:p w14:paraId="1C047E3A" w14:textId="13D7466F" w:rsidR="00624C28" w:rsidRPr="0085698A" w:rsidRDefault="00624C28" w:rsidP="00853C1D">
      <w:pPr>
        <w:rPr>
          <w:lang w:val="en-US"/>
        </w:rPr>
        <w:sectPr w:rsidR="00624C28" w:rsidRPr="0085698A" w:rsidSect="009C21C5">
          <w:pgSz w:w="16838" w:h="11906" w:orient="landscape"/>
          <w:pgMar w:top="1134" w:right="1134" w:bottom="1134" w:left="1417" w:header="708" w:footer="708" w:gutter="0"/>
          <w:cols w:space="708"/>
          <w:docGrid w:linePitch="360"/>
        </w:sectPr>
      </w:pPr>
    </w:p>
    <w:p w14:paraId="6C3172D1" w14:textId="5F2B7892" w:rsidR="002A2EF0" w:rsidRPr="0085698A" w:rsidRDefault="002A2EF0" w:rsidP="002A2EF0">
      <w:pPr>
        <w:pStyle w:val="Heading3"/>
        <w:rPr>
          <w:lang w:val="en-US"/>
        </w:rPr>
      </w:pPr>
      <w:bookmarkStart w:id="41" w:name="_Toc137498253"/>
      <w:r w:rsidRPr="0085698A">
        <w:rPr>
          <w:lang w:val="en-US"/>
        </w:rPr>
        <w:lastRenderedPageBreak/>
        <w:t>Happiness, accuracy</w:t>
      </w:r>
      <w:bookmarkEnd w:id="41"/>
    </w:p>
    <w:p w14:paraId="400EA31A" w14:textId="77777777" w:rsidR="002A2EF0" w:rsidRPr="00236509" w:rsidRDefault="002A2EF0" w:rsidP="002A2EF0">
      <w:pPr>
        <w:rPr>
          <w:b/>
          <w:bCs/>
          <w:lang w:val="en-US"/>
        </w:rPr>
      </w:pPr>
      <w:r w:rsidRPr="00236509">
        <w:rPr>
          <w:b/>
          <w:bCs/>
          <w:lang w:val="en-US"/>
        </w:rPr>
        <w:t>Main analysis</w:t>
      </w:r>
    </w:p>
    <w:p w14:paraId="0C93FAEF" w14:textId="69E737D6" w:rsidR="002A2EF0" w:rsidRPr="0085698A" w:rsidRDefault="00853C1D" w:rsidP="002A2EF0">
      <w:pPr>
        <w:rPr>
          <w:lang w:val="en-US"/>
        </w:rPr>
      </w:pPr>
      <w:r w:rsidRPr="0085698A">
        <w:rPr>
          <w:noProof/>
          <w:lang w:val="en-US"/>
        </w:rPr>
        <w:drawing>
          <wp:inline distT="0" distB="0" distL="0" distR="0" wp14:anchorId="6655ECE0" wp14:editId="13B5BB5C">
            <wp:extent cx="7918315" cy="5039079"/>
            <wp:effectExtent l="0" t="0" r="0" b="3175"/>
            <wp:docPr id="12995001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950019" name="Picture 129950019"/>
                    <pic:cNvPicPr/>
                  </pic:nvPicPr>
                  <pic:blipFill>
                    <a:blip r:embed="rId57">
                      <a:extLst>
                        <a:ext uri="{28A0092B-C50C-407E-A947-70E740481C1C}">
                          <a14:useLocalDpi xmlns:a14="http://schemas.microsoft.com/office/drawing/2010/main" val="0"/>
                        </a:ext>
                      </a:extLst>
                    </a:blip>
                    <a:stretch>
                      <a:fillRect/>
                    </a:stretch>
                  </pic:blipFill>
                  <pic:spPr>
                    <a:xfrm>
                      <a:off x="0" y="0"/>
                      <a:ext cx="7922391" cy="5041673"/>
                    </a:xfrm>
                    <a:prstGeom prst="rect">
                      <a:avLst/>
                    </a:prstGeom>
                  </pic:spPr>
                </pic:pic>
              </a:graphicData>
            </a:graphic>
          </wp:inline>
        </w:drawing>
      </w:r>
    </w:p>
    <w:p w14:paraId="0E033090" w14:textId="77777777" w:rsidR="00853C1D" w:rsidRPr="0085698A" w:rsidRDefault="00853C1D" w:rsidP="002A2EF0">
      <w:pPr>
        <w:rPr>
          <w:lang w:val="en-US"/>
        </w:rPr>
      </w:pPr>
    </w:p>
    <w:p w14:paraId="240E582D" w14:textId="3DE1799C" w:rsidR="002A2EF0" w:rsidRPr="00236509" w:rsidRDefault="002A2EF0" w:rsidP="002A2EF0">
      <w:pPr>
        <w:rPr>
          <w:b/>
          <w:bCs/>
          <w:lang w:val="en-US"/>
        </w:rPr>
      </w:pPr>
      <w:r w:rsidRPr="00236509">
        <w:rPr>
          <w:b/>
          <w:bCs/>
          <w:lang w:val="en-US"/>
        </w:rPr>
        <w:lastRenderedPageBreak/>
        <w:t>Leave-one-out sensitivity analyses</w:t>
      </w:r>
    </w:p>
    <w:tbl>
      <w:tblPr>
        <w:tblStyle w:val="TableGrid"/>
        <w:tblW w:w="5000" w:type="pct"/>
        <w:tblLook w:val="04A0" w:firstRow="1" w:lastRow="0" w:firstColumn="1" w:lastColumn="0" w:noHBand="0" w:noVBand="1"/>
      </w:tblPr>
      <w:tblGrid>
        <w:gridCol w:w="4236"/>
        <w:gridCol w:w="1493"/>
        <w:gridCol w:w="2533"/>
        <w:gridCol w:w="1748"/>
        <w:gridCol w:w="1351"/>
        <w:gridCol w:w="1351"/>
        <w:gridCol w:w="1565"/>
      </w:tblGrid>
      <w:tr w:rsidR="00D319AC" w:rsidRPr="0085698A" w14:paraId="1A8A7D7E" w14:textId="77777777" w:rsidTr="00853C1D">
        <w:tc>
          <w:tcPr>
            <w:tcW w:w="1484" w:type="pct"/>
            <w:shd w:val="clear" w:color="auto" w:fill="AEAAAA" w:themeFill="background2" w:themeFillShade="BF"/>
          </w:tcPr>
          <w:p w14:paraId="66B139F4" w14:textId="77777777" w:rsidR="00D319AC" w:rsidRPr="0085698A" w:rsidRDefault="00D319AC" w:rsidP="00D319AC">
            <w:pPr>
              <w:rPr>
                <w:b/>
                <w:bCs/>
              </w:rPr>
            </w:pPr>
          </w:p>
        </w:tc>
        <w:tc>
          <w:tcPr>
            <w:tcW w:w="523" w:type="pct"/>
            <w:shd w:val="clear" w:color="auto" w:fill="AEAAAA" w:themeFill="background2" w:themeFillShade="BF"/>
          </w:tcPr>
          <w:p w14:paraId="3809324A" w14:textId="67F73CA2" w:rsidR="00D319AC" w:rsidRPr="0085698A" w:rsidRDefault="00D319AC" w:rsidP="00D319AC">
            <w:pPr>
              <w:rPr>
                <w:b/>
                <w:bCs/>
              </w:rPr>
            </w:pPr>
            <w:r w:rsidRPr="0085698A">
              <w:rPr>
                <w:b/>
                <w:bCs/>
              </w:rPr>
              <w:t>SMD</w:t>
            </w:r>
          </w:p>
        </w:tc>
        <w:tc>
          <w:tcPr>
            <w:tcW w:w="887" w:type="pct"/>
            <w:shd w:val="clear" w:color="auto" w:fill="AEAAAA" w:themeFill="background2" w:themeFillShade="BF"/>
          </w:tcPr>
          <w:p w14:paraId="53DB02E5" w14:textId="12DE0C2A" w:rsidR="00D319AC" w:rsidRPr="0085698A" w:rsidRDefault="00D319AC" w:rsidP="00D319AC">
            <w:pPr>
              <w:rPr>
                <w:b/>
                <w:bCs/>
              </w:rPr>
            </w:pPr>
            <w:r w:rsidRPr="0085698A">
              <w:rPr>
                <w:b/>
                <w:bCs/>
              </w:rPr>
              <w:t>95% CI</w:t>
            </w:r>
          </w:p>
        </w:tc>
        <w:tc>
          <w:tcPr>
            <w:tcW w:w="612" w:type="pct"/>
            <w:shd w:val="clear" w:color="auto" w:fill="AEAAAA" w:themeFill="background2" w:themeFillShade="BF"/>
          </w:tcPr>
          <w:p w14:paraId="140AE602" w14:textId="6B855DA7" w:rsidR="00D319AC" w:rsidRPr="0085698A" w:rsidRDefault="00D319AC" w:rsidP="00D319AC">
            <w:pPr>
              <w:rPr>
                <w:b/>
                <w:bCs/>
              </w:rPr>
            </w:pPr>
            <w:r w:rsidRPr="0085698A">
              <w:rPr>
                <w:b/>
                <w:bCs/>
              </w:rPr>
              <w:t>p-value</w:t>
            </w:r>
          </w:p>
        </w:tc>
        <w:tc>
          <w:tcPr>
            <w:tcW w:w="473" w:type="pct"/>
            <w:shd w:val="clear" w:color="auto" w:fill="AEAAAA" w:themeFill="background2" w:themeFillShade="BF"/>
          </w:tcPr>
          <w:p w14:paraId="012693E7" w14:textId="7666CAEC" w:rsidR="00D319AC" w:rsidRPr="0085698A" w:rsidRDefault="00D319AC" w:rsidP="00D319AC">
            <w:pPr>
              <w:rPr>
                <w:b/>
                <w:bCs/>
              </w:rPr>
            </w:pPr>
            <w:r w:rsidRPr="0085698A">
              <w:rPr>
                <w:b/>
                <w:bCs/>
              </w:rPr>
              <w:t>Qp</w:t>
            </w:r>
          </w:p>
        </w:tc>
        <w:tc>
          <w:tcPr>
            <w:tcW w:w="473" w:type="pct"/>
            <w:shd w:val="clear" w:color="auto" w:fill="AEAAAA" w:themeFill="background2" w:themeFillShade="BF"/>
          </w:tcPr>
          <w:p w14:paraId="4004A8BC" w14:textId="6083B84B" w:rsidR="00D319AC" w:rsidRPr="0085698A" w:rsidRDefault="00D319AC" w:rsidP="00D319AC">
            <w:pPr>
              <w:rPr>
                <w:b/>
                <w:bCs/>
              </w:rPr>
            </w:pPr>
            <w:r w:rsidRPr="0085698A">
              <w:rPr>
                <w:b/>
                <w:bCs/>
              </w:rPr>
              <w:t>tau</w:t>
            </w:r>
            <w:r w:rsidRPr="0085698A">
              <w:rPr>
                <w:b/>
                <w:bCs/>
                <w:vertAlign w:val="superscript"/>
              </w:rPr>
              <w:t>2</w:t>
            </w:r>
          </w:p>
        </w:tc>
        <w:tc>
          <w:tcPr>
            <w:tcW w:w="548" w:type="pct"/>
            <w:shd w:val="clear" w:color="auto" w:fill="AEAAAA" w:themeFill="background2" w:themeFillShade="BF"/>
          </w:tcPr>
          <w:p w14:paraId="0DCA0766" w14:textId="3841F920" w:rsidR="00D319AC" w:rsidRPr="0085698A" w:rsidRDefault="00D319AC" w:rsidP="00D319AC">
            <w:pPr>
              <w:rPr>
                <w:b/>
                <w:bCs/>
              </w:rPr>
            </w:pPr>
            <w:r w:rsidRPr="0085698A">
              <w:rPr>
                <w:b/>
                <w:bCs/>
              </w:rPr>
              <w:t>I</w:t>
            </w:r>
            <w:r w:rsidRPr="0085698A">
              <w:rPr>
                <w:b/>
                <w:bCs/>
                <w:vertAlign w:val="superscript"/>
              </w:rPr>
              <w:t>2</w:t>
            </w:r>
          </w:p>
        </w:tc>
      </w:tr>
      <w:tr w:rsidR="00853C1D" w:rsidRPr="0085698A" w14:paraId="53B4EF2E" w14:textId="77777777" w:rsidTr="00853C1D">
        <w:tc>
          <w:tcPr>
            <w:tcW w:w="1484" w:type="pct"/>
          </w:tcPr>
          <w:p w14:paraId="4DFD0F68" w14:textId="10C6216A" w:rsidR="00853C1D" w:rsidRPr="0085698A" w:rsidRDefault="00853C1D" w:rsidP="00853C1D">
            <w:r w:rsidRPr="0085698A">
              <w:t>Almeida et al., 2009</w:t>
            </w:r>
          </w:p>
        </w:tc>
        <w:tc>
          <w:tcPr>
            <w:tcW w:w="523" w:type="pct"/>
          </w:tcPr>
          <w:p w14:paraId="0044F14F" w14:textId="42E4C7A0" w:rsidR="00853C1D" w:rsidRPr="0085698A" w:rsidRDefault="00853C1D" w:rsidP="00853C1D">
            <w:r w:rsidRPr="0085698A">
              <w:t>-0.059</w:t>
            </w:r>
          </w:p>
        </w:tc>
        <w:tc>
          <w:tcPr>
            <w:tcW w:w="887" w:type="pct"/>
          </w:tcPr>
          <w:p w14:paraId="6FEA2615" w14:textId="4B360280" w:rsidR="00853C1D" w:rsidRPr="0085698A" w:rsidRDefault="00653CF5" w:rsidP="00853C1D">
            <w:r w:rsidRPr="0085698A">
              <w:t>-</w:t>
            </w:r>
            <w:r w:rsidR="00853C1D" w:rsidRPr="0085698A">
              <w:t>0.273, 0.155</w:t>
            </w:r>
          </w:p>
        </w:tc>
        <w:tc>
          <w:tcPr>
            <w:tcW w:w="612" w:type="pct"/>
          </w:tcPr>
          <w:p w14:paraId="04C3F14A" w14:textId="43721B62" w:rsidR="00853C1D" w:rsidRPr="0085698A" w:rsidRDefault="00853C1D" w:rsidP="00853C1D">
            <w:r w:rsidRPr="0085698A">
              <w:t>0.588</w:t>
            </w:r>
          </w:p>
        </w:tc>
        <w:tc>
          <w:tcPr>
            <w:tcW w:w="473" w:type="pct"/>
          </w:tcPr>
          <w:p w14:paraId="6C0C56E8" w14:textId="62091813" w:rsidR="00853C1D" w:rsidRPr="0085698A" w:rsidRDefault="00853C1D" w:rsidP="00853C1D">
            <w:r w:rsidRPr="0085698A">
              <w:t>0.687</w:t>
            </w:r>
          </w:p>
        </w:tc>
        <w:tc>
          <w:tcPr>
            <w:tcW w:w="473" w:type="pct"/>
          </w:tcPr>
          <w:p w14:paraId="306EF6DF" w14:textId="5EBCCED2" w:rsidR="00853C1D" w:rsidRPr="0085698A" w:rsidRDefault="00853C1D" w:rsidP="00853C1D">
            <w:r w:rsidRPr="0085698A">
              <w:t>0</w:t>
            </w:r>
          </w:p>
        </w:tc>
        <w:tc>
          <w:tcPr>
            <w:tcW w:w="548" w:type="pct"/>
          </w:tcPr>
          <w:p w14:paraId="2C0194C4" w14:textId="07AB2027" w:rsidR="00853C1D" w:rsidRPr="0085698A" w:rsidRDefault="00853C1D" w:rsidP="00853C1D">
            <w:r w:rsidRPr="0085698A">
              <w:t>0</w:t>
            </w:r>
          </w:p>
        </w:tc>
      </w:tr>
      <w:tr w:rsidR="00853C1D" w:rsidRPr="0085698A" w14:paraId="01B0F71E" w14:textId="77777777" w:rsidTr="00853C1D">
        <w:tc>
          <w:tcPr>
            <w:tcW w:w="1484" w:type="pct"/>
          </w:tcPr>
          <w:p w14:paraId="5F489897" w14:textId="6FF5AE4A" w:rsidR="00853C1D" w:rsidRPr="0085698A" w:rsidRDefault="00853C1D" w:rsidP="00853C1D">
            <w:r w:rsidRPr="0085698A">
              <w:t>Almeida et al., 2010</w:t>
            </w:r>
          </w:p>
        </w:tc>
        <w:tc>
          <w:tcPr>
            <w:tcW w:w="523" w:type="pct"/>
          </w:tcPr>
          <w:p w14:paraId="7F12D3BC" w14:textId="1E7F9A3B" w:rsidR="00853C1D" w:rsidRPr="0085698A" w:rsidRDefault="00853C1D" w:rsidP="00853C1D">
            <w:r w:rsidRPr="0085698A">
              <w:t>-0.079</w:t>
            </w:r>
          </w:p>
        </w:tc>
        <w:tc>
          <w:tcPr>
            <w:tcW w:w="887" w:type="pct"/>
          </w:tcPr>
          <w:p w14:paraId="1051CF4E" w14:textId="720ABAFE" w:rsidR="00853C1D" w:rsidRPr="0085698A" w:rsidRDefault="00653CF5" w:rsidP="00853C1D">
            <w:r w:rsidRPr="0085698A">
              <w:t>-</w:t>
            </w:r>
            <w:r w:rsidR="00853C1D" w:rsidRPr="0085698A">
              <w:t>0.296, 0.139</w:t>
            </w:r>
          </w:p>
        </w:tc>
        <w:tc>
          <w:tcPr>
            <w:tcW w:w="612" w:type="pct"/>
          </w:tcPr>
          <w:p w14:paraId="2D8AAE7E" w14:textId="17159B1A" w:rsidR="00853C1D" w:rsidRPr="0085698A" w:rsidRDefault="00853C1D" w:rsidP="00853C1D">
            <w:r w:rsidRPr="0085698A">
              <w:t>0.479</w:t>
            </w:r>
          </w:p>
        </w:tc>
        <w:tc>
          <w:tcPr>
            <w:tcW w:w="473" w:type="pct"/>
          </w:tcPr>
          <w:p w14:paraId="3C54D25E" w14:textId="2385885C" w:rsidR="00853C1D" w:rsidRPr="0085698A" w:rsidRDefault="00853C1D" w:rsidP="00853C1D">
            <w:r w:rsidRPr="0085698A">
              <w:t>0.359</w:t>
            </w:r>
          </w:p>
        </w:tc>
        <w:tc>
          <w:tcPr>
            <w:tcW w:w="473" w:type="pct"/>
          </w:tcPr>
          <w:p w14:paraId="1D173BA3" w14:textId="55DA61AE" w:rsidR="00853C1D" w:rsidRPr="0085698A" w:rsidRDefault="00853C1D" w:rsidP="00853C1D">
            <w:r w:rsidRPr="0085698A">
              <w:t>0</w:t>
            </w:r>
          </w:p>
        </w:tc>
        <w:tc>
          <w:tcPr>
            <w:tcW w:w="548" w:type="pct"/>
          </w:tcPr>
          <w:p w14:paraId="1F57ADBD" w14:textId="41121F48" w:rsidR="00853C1D" w:rsidRPr="0085698A" w:rsidRDefault="00853C1D" w:rsidP="00853C1D">
            <w:r w:rsidRPr="0085698A">
              <w:t>0</w:t>
            </w:r>
          </w:p>
        </w:tc>
      </w:tr>
      <w:tr w:rsidR="00853C1D" w:rsidRPr="0085698A" w14:paraId="51791D05" w14:textId="77777777" w:rsidTr="00853C1D">
        <w:tc>
          <w:tcPr>
            <w:tcW w:w="1484" w:type="pct"/>
          </w:tcPr>
          <w:p w14:paraId="7D04EA00" w14:textId="0E8E7102" w:rsidR="00853C1D" w:rsidRPr="0085698A" w:rsidRDefault="00853C1D" w:rsidP="00853C1D">
            <w:r w:rsidRPr="0085698A">
              <w:t>Golkhatmi et al., 2013</w:t>
            </w:r>
          </w:p>
        </w:tc>
        <w:tc>
          <w:tcPr>
            <w:tcW w:w="523" w:type="pct"/>
          </w:tcPr>
          <w:p w14:paraId="4091F35E" w14:textId="466FAEC4" w:rsidR="00853C1D" w:rsidRPr="0085698A" w:rsidRDefault="00853C1D" w:rsidP="00853C1D">
            <w:r w:rsidRPr="0085698A">
              <w:t>-0.108</w:t>
            </w:r>
          </w:p>
        </w:tc>
        <w:tc>
          <w:tcPr>
            <w:tcW w:w="887" w:type="pct"/>
          </w:tcPr>
          <w:p w14:paraId="3A32472C" w14:textId="20B4A1F4" w:rsidR="00853C1D" w:rsidRPr="0085698A" w:rsidRDefault="00653CF5" w:rsidP="00853C1D">
            <w:r w:rsidRPr="0085698A">
              <w:t>-</w:t>
            </w:r>
            <w:r w:rsidR="00853C1D" w:rsidRPr="0085698A">
              <w:t>0.363, 0.146</w:t>
            </w:r>
          </w:p>
        </w:tc>
        <w:tc>
          <w:tcPr>
            <w:tcW w:w="612" w:type="pct"/>
          </w:tcPr>
          <w:p w14:paraId="35E13DA6" w14:textId="0072C615" w:rsidR="00853C1D" w:rsidRPr="0085698A" w:rsidRDefault="00853C1D" w:rsidP="00853C1D">
            <w:r w:rsidRPr="0085698A">
              <w:t>0.405</w:t>
            </w:r>
          </w:p>
        </w:tc>
        <w:tc>
          <w:tcPr>
            <w:tcW w:w="473" w:type="pct"/>
          </w:tcPr>
          <w:p w14:paraId="1D06DAE7" w14:textId="195CF39B" w:rsidR="00853C1D" w:rsidRPr="0085698A" w:rsidRDefault="00853C1D" w:rsidP="00853C1D">
            <w:r w:rsidRPr="0085698A">
              <w:t>0.302</w:t>
            </w:r>
          </w:p>
        </w:tc>
        <w:tc>
          <w:tcPr>
            <w:tcW w:w="473" w:type="pct"/>
          </w:tcPr>
          <w:p w14:paraId="2B08A257" w14:textId="25CD11E8" w:rsidR="00853C1D" w:rsidRPr="0085698A" w:rsidRDefault="00853C1D" w:rsidP="00853C1D">
            <w:r w:rsidRPr="0085698A">
              <w:t>0.01</w:t>
            </w:r>
          </w:p>
        </w:tc>
        <w:tc>
          <w:tcPr>
            <w:tcW w:w="548" w:type="pct"/>
          </w:tcPr>
          <w:p w14:paraId="0548B5F5" w14:textId="4A289212" w:rsidR="00853C1D" w:rsidRPr="0085698A" w:rsidRDefault="00853C1D" w:rsidP="00853C1D">
            <w:r w:rsidRPr="0085698A">
              <w:t>12.086</w:t>
            </w:r>
          </w:p>
        </w:tc>
      </w:tr>
      <w:tr w:rsidR="00853C1D" w:rsidRPr="0085698A" w14:paraId="71BB9030" w14:textId="77777777" w:rsidTr="00853C1D">
        <w:tc>
          <w:tcPr>
            <w:tcW w:w="1484" w:type="pct"/>
          </w:tcPr>
          <w:p w14:paraId="37CE3E0A" w14:textId="59D4BCEB" w:rsidR="00853C1D" w:rsidRPr="0085698A" w:rsidRDefault="00853C1D" w:rsidP="00853C1D">
            <w:r w:rsidRPr="0085698A">
              <w:t>Vederman et al., 2012</w:t>
            </w:r>
          </w:p>
        </w:tc>
        <w:tc>
          <w:tcPr>
            <w:tcW w:w="523" w:type="pct"/>
          </w:tcPr>
          <w:p w14:paraId="7E2ED26E" w14:textId="7AB93D35" w:rsidR="00853C1D" w:rsidRPr="0085698A" w:rsidRDefault="00853C1D" w:rsidP="00853C1D">
            <w:r w:rsidRPr="0085698A">
              <w:t>-0.237</w:t>
            </w:r>
          </w:p>
        </w:tc>
        <w:tc>
          <w:tcPr>
            <w:tcW w:w="887" w:type="pct"/>
          </w:tcPr>
          <w:p w14:paraId="654BCD21" w14:textId="4CB5D4E6" w:rsidR="00853C1D" w:rsidRPr="0085698A" w:rsidRDefault="00653CF5" w:rsidP="00853C1D">
            <w:r w:rsidRPr="0085698A">
              <w:t>-</w:t>
            </w:r>
            <w:r w:rsidR="00853C1D" w:rsidRPr="0085698A">
              <w:t>0.532, 0.058</w:t>
            </w:r>
          </w:p>
        </w:tc>
        <w:tc>
          <w:tcPr>
            <w:tcW w:w="612" w:type="pct"/>
          </w:tcPr>
          <w:p w14:paraId="28095EE7" w14:textId="21D681C0" w:rsidR="00853C1D" w:rsidRPr="0085698A" w:rsidRDefault="00853C1D" w:rsidP="00853C1D">
            <w:r w:rsidRPr="0085698A">
              <w:t>0.116</w:t>
            </w:r>
          </w:p>
        </w:tc>
        <w:tc>
          <w:tcPr>
            <w:tcW w:w="473" w:type="pct"/>
          </w:tcPr>
          <w:p w14:paraId="0A8A9DB0" w14:textId="4F96974D" w:rsidR="00853C1D" w:rsidRPr="0085698A" w:rsidRDefault="00853C1D" w:rsidP="00853C1D">
            <w:r w:rsidRPr="0085698A">
              <w:t>0.502</w:t>
            </w:r>
          </w:p>
        </w:tc>
        <w:tc>
          <w:tcPr>
            <w:tcW w:w="473" w:type="pct"/>
          </w:tcPr>
          <w:p w14:paraId="02D00D48" w14:textId="66491988" w:rsidR="00853C1D" w:rsidRPr="0085698A" w:rsidRDefault="00853C1D" w:rsidP="00853C1D">
            <w:r w:rsidRPr="0085698A">
              <w:t>0</w:t>
            </w:r>
          </w:p>
        </w:tc>
        <w:tc>
          <w:tcPr>
            <w:tcW w:w="548" w:type="pct"/>
          </w:tcPr>
          <w:p w14:paraId="029A3A4F" w14:textId="581F74DE" w:rsidR="00853C1D" w:rsidRPr="0085698A" w:rsidRDefault="00853C1D" w:rsidP="00853C1D">
            <w:r w:rsidRPr="0085698A">
              <w:t>0</w:t>
            </w:r>
          </w:p>
        </w:tc>
      </w:tr>
      <w:tr w:rsidR="00853C1D" w:rsidRPr="0085698A" w14:paraId="134C5D0B" w14:textId="77777777" w:rsidTr="00853C1D">
        <w:tc>
          <w:tcPr>
            <w:tcW w:w="1484" w:type="pct"/>
          </w:tcPr>
          <w:p w14:paraId="2E5B1851" w14:textId="4CF7758D" w:rsidR="00853C1D" w:rsidRPr="0085698A" w:rsidRDefault="00853C1D" w:rsidP="00853C1D">
            <w:r w:rsidRPr="0085698A">
              <w:t>Derntl et al., 2012</w:t>
            </w:r>
          </w:p>
        </w:tc>
        <w:tc>
          <w:tcPr>
            <w:tcW w:w="523" w:type="pct"/>
          </w:tcPr>
          <w:p w14:paraId="77C0AA8C" w14:textId="6B722DB3" w:rsidR="00853C1D" w:rsidRPr="0085698A" w:rsidRDefault="00853C1D" w:rsidP="00853C1D">
            <w:r w:rsidRPr="0085698A">
              <w:t>-0.171</w:t>
            </w:r>
          </w:p>
        </w:tc>
        <w:tc>
          <w:tcPr>
            <w:tcW w:w="887" w:type="pct"/>
          </w:tcPr>
          <w:p w14:paraId="355BB5DF" w14:textId="76B54B6D" w:rsidR="00853C1D" w:rsidRPr="0085698A" w:rsidRDefault="00653CF5" w:rsidP="00853C1D">
            <w:r w:rsidRPr="0085698A">
              <w:t>-</w:t>
            </w:r>
            <w:r w:rsidR="00853C1D" w:rsidRPr="0085698A">
              <w:t>0.441, 0.098</w:t>
            </w:r>
          </w:p>
        </w:tc>
        <w:tc>
          <w:tcPr>
            <w:tcW w:w="612" w:type="pct"/>
          </w:tcPr>
          <w:p w14:paraId="1A5CECFA" w14:textId="0649BDFE" w:rsidR="00853C1D" w:rsidRPr="0085698A" w:rsidRDefault="00853C1D" w:rsidP="00853C1D">
            <w:r w:rsidRPr="0085698A">
              <w:t>0.213</w:t>
            </w:r>
          </w:p>
        </w:tc>
        <w:tc>
          <w:tcPr>
            <w:tcW w:w="473" w:type="pct"/>
          </w:tcPr>
          <w:p w14:paraId="79FBF8CD" w14:textId="6AF79C87" w:rsidR="00853C1D" w:rsidRPr="0085698A" w:rsidRDefault="00853C1D" w:rsidP="00853C1D">
            <w:r w:rsidRPr="0085698A">
              <w:t>0.326</w:t>
            </w:r>
          </w:p>
        </w:tc>
        <w:tc>
          <w:tcPr>
            <w:tcW w:w="473" w:type="pct"/>
          </w:tcPr>
          <w:p w14:paraId="5284C356" w14:textId="135ACF65" w:rsidR="00853C1D" w:rsidRPr="0085698A" w:rsidRDefault="00853C1D" w:rsidP="00853C1D">
            <w:r w:rsidRPr="0085698A">
              <w:t>0.017</w:t>
            </w:r>
          </w:p>
        </w:tc>
        <w:tc>
          <w:tcPr>
            <w:tcW w:w="548" w:type="pct"/>
          </w:tcPr>
          <w:p w14:paraId="4A46A59D" w14:textId="42A0B8FA" w:rsidR="00853C1D" w:rsidRPr="0085698A" w:rsidRDefault="00853C1D" w:rsidP="00853C1D">
            <w:r w:rsidRPr="0085698A">
              <w:t>21.215</w:t>
            </w:r>
          </w:p>
        </w:tc>
      </w:tr>
    </w:tbl>
    <w:p w14:paraId="33729749" w14:textId="77777777" w:rsidR="00D319AC" w:rsidRPr="0085698A" w:rsidRDefault="00D319AC" w:rsidP="002A2EF0">
      <w:pPr>
        <w:pStyle w:val="Heading3"/>
        <w:rPr>
          <w:lang w:val="en-US"/>
        </w:rPr>
      </w:pPr>
    </w:p>
    <w:p w14:paraId="654F439C" w14:textId="77777777" w:rsidR="00236509" w:rsidRDefault="00236509">
      <w:pPr>
        <w:rPr>
          <w:b/>
          <w:bCs/>
          <w:lang w:val="en-US"/>
        </w:rPr>
      </w:pPr>
      <w:r>
        <w:rPr>
          <w:b/>
          <w:bCs/>
          <w:lang w:val="en-US"/>
        </w:rPr>
        <w:br w:type="page"/>
      </w:r>
    </w:p>
    <w:p w14:paraId="0D80AAAA" w14:textId="4111DCC5" w:rsidR="00853C1D" w:rsidRPr="00236509" w:rsidRDefault="00853C1D" w:rsidP="00853C1D">
      <w:pPr>
        <w:rPr>
          <w:b/>
          <w:bCs/>
          <w:lang w:val="en-US"/>
        </w:rPr>
      </w:pPr>
      <w:r w:rsidRPr="00236509">
        <w:rPr>
          <w:b/>
          <w:bCs/>
          <w:lang w:val="en-US"/>
        </w:rPr>
        <w:lastRenderedPageBreak/>
        <w:t>GOSH plot</w:t>
      </w:r>
    </w:p>
    <w:p w14:paraId="735A5F8A" w14:textId="2AF6159B" w:rsidR="00853C1D" w:rsidRDefault="00236509" w:rsidP="00853C1D">
      <w:pPr>
        <w:rPr>
          <w:noProof/>
          <w:lang w:val="en-US"/>
        </w:rPr>
      </w:pPr>
      <w:r>
        <w:rPr>
          <w:noProof/>
        </w:rPr>
        <w:drawing>
          <wp:inline distT="0" distB="0" distL="0" distR="0" wp14:anchorId="3DA7B12D" wp14:editId="5DDA9083">
            <wp:extent cx="9072245" cy="5517515"/>
            <wp:effectExtent l="0" t="0" r="0" b="6985"/>
            <wp:docPr id="1961330799" name="Picture 1" descr="A picture containing diagram, sketch,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1330799" name="Picture 1" descr="A picture containing diagram, sketch, design&#10;&#10;Description automatically generated"/>
                    <pic:cNvPicPr/>
                  </pic:nvPicPr>
                  <pic:blipFill>
                    <a:blip r:embed="rId58"/>
                    <a:stretch>
                      <a:fillRect/>
                    </a:stretch>
                  </pic:blipFill>
                  <pic:spPr>
                    <a:xfrm>
                      <a:off x="0" y="0"/>
                      <a:ext cx="9072245" cy="5517515"/>
                    </a:xfrm>
                    <a:prstGeom prst="rect">
                      <a:avLst/>
                    </a:prstGeom>
                  </pic:spPr>
                </pic:pic>
              </a:graphicData>
            </a:graphic>
          </wp:inline>
        </w:drawing>
      </w:r>
    </w:p>
    <w:p w14:paraId="443C9D22" w14:textId="2CE1B3E8" w:rsidR="00236509" w:rsidRPr="0085698A" w:rsidRDefault="00236509" w:rsidP="00853C1D">
      <w:pPr>
        <w:rPr>
          <w:lang w:val="en-US"/>
        </w:rPr>
        <w:sectPr w:rsidR="00236509" w:rsidRPr="0085698A" w:rsidSect="009C21C5">
          <w:pgSz w:w="16838" w:h="11906" w:orient="landscape"/>
          <w:pgMar w:top="1134" w:right="1134" w:bottom="1134" w:left="1417" w:header="708" w:footer="708" w:gutter="0"/>
          <w:cols w:space="708"/>
          <w:docGrid w:linePitch="360"/>
        </w:sectPr>
      </w:pPr>
    </w:p>
    <w:p w14:paraId="00930B88" w14:textId="6F7F87C5" w:rsidR="002A2EF0" w:rsidRPr="0085698A" w:rsidRDefault="002A2EF0" w:rsidP="002A2EF0">
      <w:pPr>
        <w:pStyle w:val="Heading3"/>
        <w:rPr>
          <w:lang w:val="en-US"/>
        </w:rPr>
      </w:pPr>
      <w:bookmarkStart w:id="42" w:name="_Toc137498254"/>
      <w:r w:rsidRPr="0085698A">
        <w:rPr>
          <w:lang w:val="en-US"/>
        </w:rPr>
        <w:lastRenderedPageBreak/>
        <w:t>Sadness, accuracy</w:t>
      </w:r>
      <w:bookmarkEnd w:id="42"/>
    </w:p>
    <w:p w14:paraId="242E0BF1" w14:textId="77777777" w:rsidR="002A2EF0" w:rsidRPr="00236509" w:rsidRDefault="002A2EF0" w:rsidP="002A2EF0">
      <w:pPr>
        <w:rPr>
          <w:b/>
          <w:bCs/>
          <w:lang w:val="en-US"/>
        </w:rPr>
      </w:pPr>
      <w:r w:rsidRPr="00236509">
        <w:rPr>
          <w:b/>
          <w:bCs/>
          <w:lang w:val="en-US"/>
        </w:rPr>
        <w:t>Main analysis</w:t>
      </w:r>
    </w:p>
    <w:p w14:paraId="158CE47C" w14:textId="293A0BC4" w:rsidR="002A2EF0" w:rsidRPr="0085698A" w:rsidRDefault="00322D8B" w:rsidP="002A2EF0">
      <w:pPr>
        <w:rPr>
          <w:lang w:val="en-US"/>
        </w:rPr>
      </w:pPr>
      <w:r w:rsidRPr="0085698A">
        <w:rPr>
          <w:noProof/>
          <w:lang w:val="en-US"/>
        </w:rPr>
        <w:drawing>
          <wp:inline distT="0" distB="0" distL="0" distR="0" wp14:anchorId="32E2399E" wp14:editId="27D3278A">
            <wp:extent cx="8132323" cy="5161040"/>
            <wp:effectExtent l="0" t="0" r="0" b="0"/>
            <wp:docPr id="123871627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8716273" name="Picture 1238716273"/>
                    <pic:cNvPicPr/>
                  </pic:nvPicPr>
                  <pic:blipFill>
                    <a:blip r:embed="rId59">
                      <a:extLst>
                        <a:ext uri="{28A0092B-C50C-407E-A947-70E740481C1C}">
                          <a14:useLocalDpi xmlns:a14="http://schemas.microsoft.com/office/drawing/2010/main" val="0"/>
                        </a:ext>
                      </a:extLst>
                    </a:blip>
                    <a:stretch>
                      <a:fillRect/>
                    </a:stretch>
                  </pic:blipFill>
                  <pic:spPr>
                    <a:xfrm>
                      <a:off x="0" y="0"/>
                      <a:ext cx="8134868" cy="5162655"/>
                    </a:xfrm>
                    <a:prstGeom prst="rect">
                      <a:avLst/>
                    </a:prstGeom>
                  </pic:spPr>
                </pic:pic>
              </a:graphicData>
            </a:graphic>
          </wp:inline>
        </w:drawing>
      </w:r>
    </w:p>
    <w:p w14:paraId="7CFB7E2C" w14:textId="77777777" w:rsidR="002A2EF0" w:rsidRPr="0085698A" w:rsidRDefault="002A2EF0" w:rsidP="002A2EF0">
      <w:pPr>
        <w:rPr>
          <w:lang w:val="en-US"/>
        </w:rPr>
        <w:sectPr w:rsidR="002A2EF0" w:rsidRPr="0085698A" w:rsidSect="009C21C5">
          <w:pgSz w:w="16838" w:h="11906" w:orient="landscape"/>
          <w:pgMar w:top="1134" w:right="1134" w:bottom="1134" w:left="1417" w:header="708" w:footer="708" w:gutter="0"/>
          <w:cols w:space="708"/>
          <w:docGrid w:linePitch="360"/>
        </w:sectPr>
      </w:pPr>
    </w:p>
    <w:p w14:paraId="59263669" w14:textId="77777777" w:rsidR="002A2EF0" w:rsidRPr="00236509" w:rsidRDefault="002A2EF0" w:rsidP="002A2EF0">
      <w:pPr>
        <w:rPr>
          <w:b/>
          <w:bCs/>
          <w:lang w:val="en-US"/>
        </w:rPr>
      </w:pPr>
      <w:r w:rsidRPr="00236509">
        <w:rPr>
          <w:b/>
          <w:bCs/>
          <w:lang w:val="en-US"/>
        </w:rPr>
        <w:lastRenderedPageBreak/>
        <w:t>Leave-one-out sensitivity analyses</w:t>
      </w:r>
    </w:p>
    <w:tbl>
      <w:tblPr>
        <w:tblStyle w:val="TableGrid"/>
        <w:tblW w:w="5000" w:type="pct"/>
        <w:tblLook w:val="04A0" w:firstRow="1" w:lastRow="0" w:firstColumn="1" w:lastColumn="0" w:noHBand="0" w:noVBand="1"/>
      </w:tblPr>
      <w:tblGrid>
        <w:gridCol w:w="4195"/>
        <w:gridCol w:w="1479"/>
        <w:gridCol w:w="2647"/>
        <w:gridCol w:w="1730"/>
        <w:gridCol w:w="1339"/>
        <w:gridCol w:w="1339"/>
        <w:gridCol w:w="1548"/>
      </w:tblGrid>
      <w:tr w:rsidR="00D319AC" w:rsidRPr="0085698A" w14:paraId="487FD443" w14:textId="77777777" w:rsidTr="00322D8B">
        <w:tc>
          <w:tcPr>
            <w:tcW w:w="1469" w:type="pct"/>
            <w:shd w:val="clear" w:color="auto" w:fill="AEAAAA" w:themeFill="background2" w:themeFillShade="BF"/>
          </w:tcPr>
          <w:p w14:paraId="2C1B9952" w14:textId="77777777" w:rsidR="00D319AC" w:rsidRPr="0085698A" w:rsidRDefault="00D319AC" w:rsidP="00D319AC">
            <w:pPr>
              <w:rPr>
                <w:b/>
                <w:bCs/>
              </w:rPr>
            </w:pPr>
          </w:p>
        </w:tc>
        <w:tc>
          <w:tcPr>
            <w:tcW w:w="518" w:type="pct"/>
            <w:shd w:val="clear" w:color="auto" w:fill="AEAAAA" w:themeFill="background2" w:themeFillShade="BF"/>
          </w:tcPr>
          <w:p w14:paraId="39D59EA1" w14:textId="6EF2454A" w:rsidR="00D319AC" w:rsidRPr="0085698A" w:rsidRDefault="00D319AC" w:rsidP="00D319AC">
            <w:pPr>
              <w:rPr>
                <w:b/>
                <w:bCs/>
              </w:rPr>
            </w:pPr>
            <w:r w:rsidRPr="0085698A">
              <w:rPr>
                <w:b/>
                <w:bCs/>
              </w:rPr>
              <w:t>SMD</w:t>
            </w:r>
          </w:p>
        </w:tc>
        <w:tc>
          <w:tcPr>
            <w:tcW w:w="927" w:type="pct"/>
            <w:shd w:val="clear" w:color="auto" w:fill="AEAAAA" w:themeFill="background2" w:themeFillShade="BF"/>
          </w:tcPr>
          <w:p w14:paraId="53335709" w14:textId="5F5928C2" w:rsidR="00D319AC" w:rsidRPr="0085698A" w:rsidRDefault="00D319AC" w:rsidP="00D319AC">
            <w:pPr>
              <w:rPr>
                <w:b/>
                <w:bCs/>
              </w:rPr>
            </w:pPr>
            <w:r w:rsidRPr="0085698A">
              <w:rPr>
                <w:b/>
                <w:bCs/>
              </w:rPr>
              <w:t>95% CI</w:t>
            </w:r>
          </w:p>
        </w:tc>
        <w:tc>
          <w:tcPr>
            <w:tcW w:w="606" w:type="pct"/>
            <w:shd w:val="clear" w:color="auto" w:fill="AEAAAA" w:themeFill="background2" w:themeFillShade="BF"/>
          </w:tcPr>
          <w:p w14:paraId="739ED839" w14:textId="7A7D847F" w:rsidR="00D319AC" w:rsidRPr="0085698A" w:rsidRDefault="00D319AC" w:rsidP="00D319AC">
            <w:pPr>
              <w:rPr>
                <w:b/>
                <w:bCs/>
              </w:rPr>
            </w:pPr>
            <w:r w:rsidRPr="0085698A">
              <w:rPr>
                <w:b/>
                <w:bCs/>
              </w:rPr>
              <w:t>p-value</w:t>
            </w:r>
          </w:p>
        </w:tc>
        <w:tc>
          <w:tcPr>
            <w:tcW w:w="469" w:type="pct"/>
            <w:shd w:val="clear" w:color="auto" w:fill="AEAAAA" w:themeFill="background2" w:themeFillShade="BF"/>
          </w:tcPr>
          <w:p w14:paraId="2FD9E863" w14:textId="3C50FD2A" w:rsidR="00D319AC" w:rsidRPr="0085698A" w:rsidRDefault="00D319AC" w:rsidP="00D319AC">
            <w:pPr>
              <w:rPr>
                <w:b/>
                <w:bCs/>
              </w:rPr>
            </w:pPr>
            <w:r w:rsidRPr="0085698A">
              <w:rPr>
                <w:b/>
                <w:bCs/>
              </w:rPr>
              <w:t>Qp</w:t>
            </w:r>
          </w:p>
        </w:tc>
        <w:tc>
          <w:tcPr>
            <w:tcW w:w="469" w:type="pct"/>
            <w:shd w:val="clear" w:color="auto" w:fill="AEAAAA" w:themeFill="background2" w:themeFillShade="BF"/>
          </w:tcPr>
          <w:p w14:paraId="55B4E42C" w14:textId="0A0D0602" w:rsidR="00D319AC" w:rsidRPr="0085698A" w:rsidRDefault="00D319AC" w:rsidP="00D319AC">
            <w:pPr>
              <w:rPr>
                <w:b/>
                <w:bCs/>
              </w:rPr>
            </w:pPr>
            <w:r w:rsidRPr="0085698A">
              <w:rPr>
                <w:b/>
                <w:bCs/>
              </w:rPr>
              <w:t>tau</w:t>
            </w:r>
            <w:r w:rsidRPr="0085698A">
              <w:rPr>
                <w:b/>
                <w:bCs/>
                <w:vertAlign w:val="superscript"/>
              </w:rPr>
              <w:t>2</w:t>
            </w:r>
          </w:p>
        </w:tc>
        <w:tc>
          <w:tcPr>
            <w:tcW w:w="542" w:type="pct"/>
            <w:shd w:val="clear" w:color="auto" w:fill="AEAAAA" w:themeFill="background2" w:themeFillShade="BF"/>
          </w:tcPr>
          <w:p w14:paraId="17A24D65" w14:textId="30AC34B9" w:rsidR="00D319AC" w:rsidRPr="0085698A" w:rsidRDefault="00D319AC" w:rsidP="00D319AC">
            <w:pPr>
              <w:rPr>
                <w:b/>
                <w:bCs/>
              </w:rPr>
            </w:pPr>
            <w:r w:rsidRPr="0085698A">
              <w:rPr>
                <w:b/>
                <w:bCs/>
              </w:rPr>
              <w:t>I</w:t>
            </w:r>
            <w:r w:rsidRPr="0085698A">
              <w:rPr>
                <w:b/>
                <w:bCs/>
                <w:vertAlign w:val="superscript"/>
              </w:rPr>
              <w:t>2</w:t>
            </w:r>
          </w:p>
        </w:tc>
      </w:tr>
      <w:tr w:rsidR="00322D8B" w:rsidRPr="0085698A" w14:paraId="5CB11BEC" w14:textId="77777777" w:rsidTr="00322D8B">
        <w:tc>
          <w:tcPr>
            <w:tcW w:w="1469" w:type="pct"/>
          </w:tcPr>
          <w:p w14:paraId="6AFEED7F" w14:textId="402F8BD2" w:rsidR="00322D8B" w:rsidRPr="0085698A" w:rsidRDefault="00322D8B" w:rsidP="00322D8B">
            <w:r w:rsidRPr="0085698A">
              <w:t>Almeida et al., 2009</w:t>
            </w:r>
          </w:p>
        </w:tc>
        <w:tc>
          <w:tcPr>
            <w:tcW w:w="518" w:type="pct"/>
          </w:tcPr>
          <w:p w14:paraId="50EA1533" w14:textId="4313E79C" w:rsidR="00322D8B" w:rsidRPr="0085698A" w:rsidRDefault="00322D8B" w:rsidP="00322D8B">
            <w:r w:rsidRPr="0085698A">
              <w:t>-0.302</w:t>
            </w:r>
          </w:p>
        </w:tc>
        <w:tc>
          <w:tcPr>
            <w:tcW w:w="927" w:type="pct"/>
          </w:tcPr>
          <w:p w14:paraId="3F3C2D4E" w14:textId="5DAB7DAF" w:rsidR="00322D8B" w:rsidRPr="0085698A" w:rsidRDefault="00322D8B" w:rsidP="00322D8B">
            <w:r w:rsidRPr="0085698A">
              <w:t>-0.554, -0.05</w:t>
            </w:r>
          </w:p>
        </w:tc>
        <w:tc>
          <w:tcPr>
            <w:tcW w:w="606" w:type="pct"/>
          </w:tcPr>
          <w:p w14:paraId="02A2D2C5" w14:textId="2DB2D7C0" w:rsidR="00322D8B" w:rsidRPr="0085698A" w:rsidRDefault="00322D8B" w:rsidP="00322D8B">
            <w:r w:rsidRPr="0085698A">
              <w:t>0.019</w:t>
            </w:r>
          </w:p>
        </w:tc>
        <w:tc>
          <w:tcPr>
            <w:tcW w:w="469" w:type="pct"/>
          </w:tcPr>
          <w:p w14:paraId="3B7C8358" w14:textId="767B6D22" w:rsidR="00322D8B" w:rsidRPr="0085698A" w:rsidRDefault="00322D8B" w:rsidP="00322D8B">
            <w:r w:rsidRPr="0085698A">
              <w:t>0.287</w:t>
            </w:r>
          </w:p>
        </w:tc>
        <w:tc>
          <w:tcPr>
            <w:tcW w:w="469" w:type="pct"/>
          </w:tcPr>
          <w:p w14:paraId="32C78E27" w14:textId="180878F5" w:rsidR="00322D8B" w:rsidRPr="0085698A" w:rsidRDefault="00322D8B" w:rsidP="00322D8B">
            <w:r w:rsidRPr="0085698A">
              <w:t>0.027</w:t>
            </w:r>
          </w:p>
        </w:tc>
        <w:tc>
          <w:tcPr>
            <w:tcW w:w="542" w:type="pct"/>
          </w:tcPr>
          <w:p w14:paraId="2CA54E14" w14:textId="7CBBCFEF" w:rsidR="00322D8B" w:rsidRPr="0085698A" w:rsidRDefault="00322D8B" w:rsidP="00322D8B">
            <w:r w:rsidRPr="0085698A">
              <w:t>28.012</w:t>
            </w:r>
          </w:p>
        </w:tc>
      </w:tr>
      <w:tr w:rsidR="00322D8B" w:rsidRPr="0085698A" w14:paraId="5E4233F1" w14:textId="77777777" w:rsidTr="00322D8B">
        <w:tc>
          <w:tcPr>
            <w:tcW w:w="1469" w:type="pct"/>
          </w:tcPr>
          <w:p w14:paraId="11891197" w14:textId="41AE2296" w:rsidR="00322D8B" w:rsidRPr="0085698A" w:rsidRDefault="00322D8B" w:rsidP="00322D8B">
            <w:r w:rsidRPr="0085698A">
              <w:t>Almeida et al., 2010</w:t>
            </w:r>
          </w:p>
        </w:tc>
        <w:tc>
          <w:tcPr>
            <w:tcW w:w="518" w:type="pct"/>
          </w:tcPr>
          <w:p w14:paraId="52749410" w14:textId="3287B815" w:rsidR="00322D8B" w:rsidRPr="0085698A" w:rsidRDefault="00322D8B" w:rsidP="00322D8B">
            <w:r w:rsidRPr="0085698A">
              <w:t>-0.334</w:t>
            </w:r>
          </w:p>
        </w:tc>
        <w:tc>
          <w:tcPr>
            <w:tcW w:w="927" w:type="pct"/>
          </w:tcPr>
          <w:p w14:paraId="5D610B38" w14:textId="17017898" w:rsidR="00322D8B" w:rsidRPr="0085698A" w:rsidRDefault="00322D8B" w:rsidP="00322D8B">
            <w:r w:rsidRPr="0085698A">
              <w:t>-0.598, -0.069</w:t>
            </w:r>
          </w:p>
        </w:tc>
        <w:tc>
          <w:tcPr>
            <w:tcW w:w="606" w:type="pct"/>
          </w:tcPr>
          <w:p w14:paraId="6EF84246" w14:textId="31154ED3" w:rsidR="00322D8B" w:rsidRPr="0085698A" w:rsidRDefault="00322D8B" w:rsidP="00322D8B">
            <w:r w:rsidRPr="0085698A">
              <w:t>0.013</w:t>
            </w:r>
          </w:p>
        </w:tc>
        <w:tc>
          <w:tcPr>
            <w:tcW w:w="469" w:type="pct"/>
          </w:tcPr>
          <w:p w14:paraId="45137CF4" w14:textId="0950B5FE" w:rsidR="00322D8B" w:rsidRPr="0085698A" w:rsidRDefault="00322D8B" w:rsidP="00322D8B">
            <w:r w:rsidRPr="0085698A">
              <w:t>0.269</w:t>
            </w:r>
          </w:p>
        </w:tc>
        <w:tc>
          <w:tcPr>
            <w:tcW w:w="469" w:type="pct"/>
          </w:tcPr>
          <w:p w14:paraId="17AD6A7E" w14:textId="78E45064" w:rsidR="00322D8B" w:rsidRPr="0085698A" w:rsidRDefault="00322D8B" w:rsidP="00322D8B">
            <w:r w:rsidRPr="0085698A">
              <w:t>0.033</w:t>
            </w:r>
          </w:p>
        </w:tc>
        <w:tc>
          <w:tcPr>
            <w:tcW w:w="542" w:type="pct"/>
          </w:tcPr>
          <w:p w14:paraId="72DB330B" w14:textId="43602DAD" w:rsidR="00322D8B" w:rsidRPr="0085698A" w:rsidRDefault="00322D8B" w:rsidP="00322D8B">
            <w:r w:rsidRPr="0085698A">
              <w:t>31.306</w:t>
            </w:r>
          </w:p>
        </w:tc>
      </w:tr>
      <w:tr w:rsidR="00322D8B" w:rsidRPr="0085698A" w14:paraId="4B3FB03A" w14:textId="77777777" w:rsidTr="00322D8B">
        <w:tc>
          <w:tcPr>
            <w:tcW w:w="1469" w:type="pct"/>
          </w:tcPr>
          <w:p w14:paraId="2CCF83A3" w14:textId="319D344C" w:rsidR="00322D8B" w:rsidRPr="0085698A" w:rsidRDefault="00322D8B" w:rsidP="00322D8B">
            <w:r w:rsidRPr="0085698A">
              <w:t>Bjertrup et al., 2020</w:t>
            </w:r>
          </w:p>
        </w:tc>
        <w:tc>
          <w:tcPr>
            <w:tcW w:w="518" w:type="pct"/>
          </w:tcPr>
          <w:p w14:paraId="2FF9CAF3" w14:textId="57CF985C" w:rsidR="00322D8B" w:rsidRPr="0085698A" w:rsidRDefault="00322D8B" w:rsidP="00322D8B">
            <w:r w:rsidRPr="0085698A">
              <w:t>-0.275</w:t>
            </w:r>
          </w:p>
        </w:tc>
        <w:tc>
          <w:tcPr>
            <w:tcW w:w="927" w:type="pct"/>
          </w:tcPr>
          <w:p w14:paraId="1CEB91BD" w14:textId="2E7C26C7" w:rsidR="00322D8B" w:rsidRPr="0085698A" w:rsidRDefault="00322D8B" w:rsidP="00322D8B">
            <w:r w:rsidRPr="0085698A">
              <w:t>-0.509, -0.04</w:t>
            </w:r>
          </w:p>
        </w:tc>
        <w:tc>
          <w:tcPr>
            <w:tcW w:w="606" w:type="pct"/>
          </w:tcPr>
          <w:p w14:paraId="1442C1C0" w14:textId="6B2EE8E2" w:rsidR="00322D8B" w:rsidRPr="0085698A" w:rsidRDefault="00322D8B" w:rsidP="00322D8B">
            <w:r w:rsidRPr="0085698A">
              <w:t>0.022</w:t>
            </w:r>
          </w:p>
        </w:tc>
        <w:tc>
          <w:tcPr>
            <w:tcW w:w="469" w:type="pct"/>
          </w:tcPr>
          <w:p w14:paraId="600F9E2B" w14:textId="4FCAE01E" w:rsidR="00322D8B" w:rsidRPr="0085698A" w:rsidRDefault="00322D8B" w:rsidP="00322D8B">
            <w:r w:rsidRPr="0085698A">
              <w:t>0.395</w:t>
            </w:r>
          </w:p>
        </w:tc>
        <w:tc>
          <w:tcPr>
            <w:tcW w:w="469" w:type="pct"/>
          </w:tcPr>
          <w:p w14:paraId="5233B308" w14:textId="14018757" w:rsidR="00322D8B" w:rsidRPr="0085698A" w:rsidRDefault="00322D8B" w:rsidP="00322D8B">
            <w:r w:rsidRPr="0085698A">
              <w:t>0.019</w:t>
            </w:r>
          </w:p>
        </w:tc>
        <w:tc>
          <w:tcPr>
            <w:tcW w:w="542" w:type="pct"/>
          </w:tcPr>
          <w:p w14:paraId="24682AD3" w14:textId="53476B75" w:rsidR="00322D8B" w:rsidRPr="0085698A" w:rsidRDefault="00322D8B" w:rsidP="00322D8B">
            <w:r w:rsidRPr="0085698A">
              <w:t>21.784</w:t>
            </w:r>
          </w:p>
        </w:tc>
      </w:tr>
      <w:tr w:rsidR="00322D8B" w:rsidRPr="0085698A" w14:paraId="1B2903C6" w14:textId="77777777" w:rsidTr="00322D8B">
        <w:tc>
          <w:tcPr>
            <w:tcW w:w="1469" w:type="pct"/>
          </w:tcPr>
          <w:p w14:paraId="65587729" w14:textId="6A4018F3" w:rsidR="00322D8B" w:rsidRPr="0085698A" w:rsidRDefault="00322D8B" w:rsidP="00322D8B">
            <w:r w:rsidRPr="0085698A">
              <w:t>Branco et al., 2017</w:t>
            </w:r>
          </w:p>
        </w:tc>
        <w:tc>
          <w:tcPr>
            <w:tcW w:w="518" w:type="pct"/>
          </w:tcPr>
          <w:p w14:paraId="0DE054C9" w14:textId="73A0CAFB" w:rsidR="00322D8B" w:rsidRPr="0085698A" w:rsidRDefault="00322D8B" w:rsidP="00322D8B">
            <w:r w:rsidRPr="0085698A">
              <w:t>-0.315</w:t>
            </w:r>
          </w:p>
        </w:tc>
        <w:tc>
          <w:tcPr>
            <w:tcW w:w="927" w:type="pct"/>
          </w:tcPr>
          <w:p w14:paraId="72216448" w14:textId="6BE865AD" w:rsidR="00322D8B" w:rsidRPr="0085698A" w:rsidRDefault="00322D8B" w:rsidP="00322D8B">
            <w:r w:rsidRPr="0085698A">
              <w:t>-0.579, -0.05</w:t>
            </w:r>
          </w:p>
        </w:tc>
        <w:tc>
          <w:tcPr>
            <w:tcW w:w="606" w:type="pct"/>
          </w:tcPr>
          <w:p w14:paraId="06110004" w14:textId="72C139D0" w:rsidR="00322D8B" w:rsidRPr="0085698A" w:rsidRDefault="00322D8B" w:rsidP="00322D8B">
            <w:r w:rsidRPr="0085698A">
              <w:t>0.02</w:t>
            </w:r>
          </w:p>
        </w:tc>
        <w:tc>
          <w:tcPr>
            <w:tcW w:w="469" w:type="pct"/>
          </w:tcPr>
          <w:p w14:paraId="553A559F" w14:textId="4ED0230E" w:rsidR="00322D8B" w:rsidRPr="0085698A" w:rsidRDefault="00322D8B" w:rsidP="00322D8B">
            <w:r w:rsidRPr="0085698A">
              <w:t>0.273</w:t>
            </w:r>
          </w:p>
        </w:tc>
        <w:tc>
          <w:tcPr>
            <w:tcW w:w="469" w:type="pct"/>
          </w:tcPr>
          <w:p w14:paraId="39F38922" w14:textId="51032CCD" w:rsidR="00322D8B" w:rsidRPr="0085698A" w:rsidRDefault="00322D8B" w:rsidP="00322D8B">
            <w:r w:rsidRPr="0085698A">
              <w:t>0.032</w:t>
            </w:r>
          </w:p>
        </w:tc>
        <w:tc>
          <w:tcPr>
            <w:tcW w:w="542" w:type="pct"/>
          </w:tcPr>
          <w:p w14:paraId="4EE0A50F" w14:textId="3ACB8B21" w:rsidR="00322D8B" w:rsidRPr="0085698A" w:rsidRDefault="00322D8B" w:rsidP="00322D8B">
            <w:r w:rsidRPr="0085698A">
              <w:t>30.288</w:t>
            </w:r>
          </w:p>
        </w:tc>
      </w:tr>
      <w:tr w:rsidR="00322D8B" w:rsidRPr="0085698A" w14:paraId="53F6FE71" w14:textId="77777777" w:rsidTr="00322D8B">
        <w:tc>
          <w:tcPr>
            <w:tcW w:w="1469" w:type="pct"/>
          </w:tcPr>
          <w:p w14:paraId="0F8275CF" w14:textId="3796A250" w:rsidR="00322D8B" w:rsidRPr="0085698A" w:rsidRDefault="00322D8B" w:rsidP="00322D8B">
            <w:r w:rsidRPr="0085698A">
              <w:t>Golkhatmi et al., 2013</w:t>
            </w:r>
          </w:p>
        </w:tc>
        <w:tc>
          <w:tcPr>
            <w:tcW w:w="518" w:type="pct"/>
          </w:tcPr>
          <w:p w14:paraId="1AEE467E" w14:textId="5D1D30F9" w:rsidR="00322D8B" w:rsidRPr="0085698A" w:rsidRDefault="00322D8B" w:rsidP="00322D8B">
            <w:pPr>
              <w:rPr>
                <w:b/>
                <w:bCs/>
              </w:rPr>
            </w:pPr>
            <w:r w:rsidRPr="0085698A">
              <w:rPr>
                <w:b/>
                <w:bCs/>
              </w:rPr>
              <w:t>-0.196</w:t>
            </w:r>
          </w:p>
        </w:tc>
        <w:tc>
          <w:tcPr>
            <w:tcW w:w="927" w:type="pct"/>
          </w:tcPr>
          <w:p w14:paraId="4212FD68" w14:textId="4D917F54" w:rsidR="00322D8B" w:rsidRPr="0085698A" w:rsidRDefault="00322D8B" w:rsidP="00322D8B">
            <w:pPr>
              <w:rPr>
                <w:b/>
                <w:bCs/>
              </w:rPr>
            </w:pPr>
            <w:r w:rsidRPr="0085698A">
              <w:rPr>
                <w:b/>
                <w:bCs/>
              </w:rPr>
              <w:t>-0.4, 0.007</w:t>
            </w:r>
          </w:p>
        </w:tc>
        <w:tc>
          <w:tcPr>
            <w:tcW w:w="606" w:type="pct"/>
          </w:tcPr>
          <w:p w14:paraId="6D904A02" w14:textId="59A7E749" w:rsidR="00322D8B" w:rsidRPr="0085698A" w:rsidRDefault="00322D8B" w:rsidP="00322D8B">
            <w:pPr>
              <w:rPr>
                <w:b/>
                <w:bCs/>
              </w:rPr>
            </w:pPr>
            <w:r w:rsidRPr="0085698A">
              <w:rPr>
                <w:b/>
                <w:bCs/>
              </w:rPr>
              <w:t>0.059</w:t>
            </w:r>
          </w:p>
        </w:tc>
        <w:tc>
          <w:tcPr>
            <w:tcW w:w="469" w:type="pct"/>
          </w:tcPr>
          <w:p w14:paraId="537416A7" w14:textId="32224DAB" w:rsidR="00322D8B" w:rsidRPr="0085698A" w:rsidRDefault="00322D8B" w:rsidP="00322D8B">
            <w:r w:rsidRPr="0085698A">
              <w:t>0.687</w:t>
            </w:r>
          </w:p>
        </w:tc>
        <w:tc>
          <w:tcPr>
            <w:tcW w:w="469" w:type="pct"/>
          </w:tcPr>
          <w:p w14:paraId="2795DC1C" w14:textId="4D991F31" w:rsidR="00322D8B" w:rsidRPr="0085698A" w:rsidRDefault="00322D8B" w:rsidP="00322D8B">
            <w:r w:rsidRPr="0085698A">
              <w:t>0</w:t>
            </w:r>
          </w:p>
        </w:tc>
        <w:tc>
          <w:tcPr>
            <w:tcW w:w="542" w:type="pct"/>
          </w:tcPr>
          <w:p w14:paraId="3B29F70A" w14:textId="09033E98" w:rsidR="00322D8B" w:rsidRPr="0085698A" w:rsidRDefault="00322D8B" w:rsidP="00322D8B">
            <w:r w:rsidRPr="0085698A">
              <w:t>0</w:t>
            </w:r>
          </w:p>
        </w:tc>
      </w:tr>
      <w:tr w:rsidR="00322D8B" w:rsidRPr="0085698A" w14:paraId="5BEA4774" w14:textId="77777777" w:rsidTr="00322D8B">
        <w:tc>
          <w:tcPr>
            <w:tcW w:w="1469" w:type="pct"/>
          </w:tcPr>
          <w:p w14:paraId="3A817416" w14:textId="73D1F158" w:rsidR="00322D8B" w:rsidRPr="0085698A" w:rsidRDefault="00322D8B" w:rsidP="00322D8B">
            <w:r w:rsidRPr="0085698A">
              <w:t>Vederman et al., 2012</w:t>
            </w:r>
          </w:p>
        </w:tc>
        <w:tc>
          <w:tcPr>
            <w:tcW w:w="518" w:type="pct"/>
          </w:tcPr>
          <w:p w14:paraId="134F46C3" w14:textId="1335416C" w:rsidR="00322D8B" w:rsidRPr="0085698A" w:rsidRDefault="00322D8B" w:rsidP="00322D8B">
            <w:r w:rsidRPr="0085698A">
              <w:t>-0.426</w:t>
            </w:r>
          </w:p>
        </w:tc>
        <w:tc>
          <w:tcPr>
            <w:tcW w:w="927" w:type="pct"/>
          </w:tcPr>
          <w:p w14:paraId="635A675A" w14:textId="61CE9F7E" w:rsidR="00322D8B" w:rsidRPr="0085698A" w:rsidRDefault="00322D8B" w:rsidP="00322D8B">
            <w:r w:rsidRPr="0085698A">
              <w:t>-0.68, -0.173</w:t>
            </w:r>
          </w:p>
        </w:tc>
        <w:tc>
          <w:tcPr>
            <w:tcW w:w="606" w:type="pct"/>
          </w:tcPr>
          <w:p w14:paraId="1E3BD099" w14:textId="4A546CEB" w:rsidR="00322D8B" w:rsidRPr="0085698A" w:rsidRDefault="00322D8B" w:rsidP="00322D8B">
            <w:r w:rsidRPr="0085698A">
              <w:t>0.001</w:t>
            </w:r>
          </w:p>
        </w:tc>
        <w:tc>
          <w:tcPr>
            <w:tcW w:w="469" w:type="pct"/>
          </w:tcPr>
          <w:p w14:paraId="77BE3C72" w14:textId="64DEC237" w:rsidR="00322D8B" w:rsidRPr="0085698A" w:rsidRDefault="00322D8B" w:rsidP="00322D8B">
            <w:r w:rsidRPr="0085698A">
              <w:t>0.71</w:t>
            </w:r>
          </w:p>
        </w:tc>
        <w:tc>
          <w:tcPr>
            <w:tcW w:w="469" w:type="pct"/>
          </w:tcPr>
          <w:p w14:paraId="5821CA76" w14:textId="7B5F9FF0" w:rsidR="00322D8B" w:rsidRPr="0085698A" w:rsidRDefault="00322D8B" w:rsidP="00322D8B">
            <w:r w:rsidRPr="0085698A">
              <w:t>0</w:t>
            </w:r>
          </w:p>
        </w:tc>
        <w:tc>
          <w:tcPr>
            <w:tcW w:w="542" w:type="pct"/>
          </w:tcPr>
          <w:p w14:paraId="2361042F" w14:textId="5742E8DE" w:rsidR="00322D8B" w:rsidRPr="0085698A" w:rsidRDefault="00322D8B" w:rsidP="00322D8B">
            <w:r w:rsidRPr="0085698A">
              <w:t>0</w:t>
            </w:r>
          </w:p>
        </w:tc>
      </w:tr>
      <w:tr w:rsidR="00322D8B" w:rsidRPr="0085698A" w14:paraId="0015D3F7" w14:textId="77777777" w:rsidTr="00322D8B">
        <w:tc>
          <w:tcPr>
            <w:tcW w:w="1469" w:type="pct"/>
          </w:tcPr>
          <w:p w14:paraId="458C1DA7" w14:textId="56DF1BA8" w:rsidR="00322D8B" w:rsidRPr="0085698A" w:rsidRDefault="00322D8B" w:rsidP="00322D8B">
            <w:r w:rsidRPr="0085698A">
              <w:t>Derntl et al., 2012</w:t>
            </w:r>
          </w:p>
        </w:tc>
        <w:tc>
          <w:tcPr>
            <w:tcW w:w="518" w:type="pct"/>
          </w:tcPr>
          <w:p w14:paraId="2B5A5906" w14:textId="2D540551" w:rsidR="00322D8B" w:rsidRPr="0085698A" w:rsidRDefault="00322D8B" w:rsidP="00322D8B">
            <w:r w:rsidRPr="0085698A">
              <w:t>-0.341</w:t>
            </w:r>
          </w:p>
        </w:tc>
        <w:tc>
          <w:tcPr>
            <w:tcW w:w="927" w:type="pct"/>
          </w:tcPr>
          <w:p w14:paraId="44160E5A" w14:textId="4EC986C7" w:rsidR="00322D8B" w:rsidRPr="0085698A" w:rsidRDefault="00322D8B" w:rsidP="00322D8B">
            <w:r w:rsidRPr="0085698A">
              <w:t>-0.61, -0.072</w:t>
            </w:r>
          </w:p>
        </w:tc>
        <w:tc>
          <w:tcPr>
            <w:tcW w:w="606" w:type="pct"/>
          </w:tcPr>
          <w:p w14:paraId="1D315E00" w14:textId="50564CF9" w:rsidR="00322D8B" w:rsidRPr="0085698A" w:rsidRDefault="00322D8B" w:rsidP="00322D8B">
            <w:r w:rsidRPr="0085698A">
              <w:t>0.013</w:t>
            </w:r>
          </w:p>
        </w:tc>
        <w:tc>
          <w:tcPr>
            <w:tcW w:w="469" w:type="pct"/>
          </w:tcPr>
          <w:p w14:paraId="09EFEE89" w14:textId="6E28AF3C" w:rsidR="00322D8B" w:rsidRPr="0085698A" w:rsidRDefault="00322D8B" w:rsidP="00322D8B">
            <w:r w:rsidRPr="0085698A">
              <w:t>0.273</w:t>
            </w:r>
          </w:p>
        </w:tc>
        <w:tc>
          <w:tcPr>
            <w:tcW w:w="469" w:type="pct"/>
          </w:tcPr>
          <w:p w14:paraId="549EAAA7" w14:textId="4A140A83" w:rsidR="00322D8B" w:rsidRPr="0085698A" w:rsidRDefault="00322D8B" w:rsidP="00322D8B">
            <w:r w:rsidRPr="0085698A">
              <w:t>0.035</w:t>
            </w:r>
          </w:p>
        </w:tc>
        <w:tc>
          <w:tcPr>
            <w:tcW w:w="542" w:type="pct"/>
          </w:tcPr>
          <w:p w14:paraId="66059AF0" w14:textId="359CDBDD" w:rsidR="00322D8B" w:rsidRPr="0085698A" w:rsidRDefault="00322D8B" w:rsidP="00322D8B">
            <w:r w:rsidRPr="0085698A">
              <w:t>31.469</w:t>
            </w:r>
          </w:p>
        </w:tc>
      </w:tr>
    </w:tbl>
    <w:p w14:paraId="2F865C99" w14:textId="77777777" w:rsidR="002A2EF0" w:rsidRPr="0085698A" w:rsidRDefault="002A2EF0" w:rsidP="002A2EF0">
      <w:pPr>
        <w:rPr>
          <w:lang w:val="en-US"/>
        </w:rPr>
      </w:pPr>
    </w:p>
    <w:p w14:paraId="44EECE72" w14:textId="77777777" w:rsidR="00236509" w:rsidRDefault="00236509">
      <w:pPr>
        <w:rPr>
          <w:b/>
          <w:bCs/>
          <w:lang w:val="en-US"/>
        </w:rPr>
      </w:pPr>
      <w:r>
        <w:rPr>
          <w:b/>
          <w:bCs/>
          <w:lang w:val="en-US"/>
        </w:rPr>
        <w:br w:type="page"/>
      </w:r>
    </w:p>
    <w:p w14:paraId="69C64DCC" w14:textId="30E2876A" w:rsidR="002A2EF0" w:rsidRPr="00236509" w:rsidRDefault="002A2EF0" w:rsidP="002A2EF0">
      <w:pPr>
        <w:rPr>
          <w:b/>
          <w:bCs/>
          <w:lang w:val="en-US"/>
        </w:rPr>
      </w:pPr>
      <w:r w:rsidRPr="00236509">
        <w:rPr>
          <w:b/>
          <w:bCs/>
          <w:lang w:val="en-US"/>
        </w:rPr>
        <w:lastRenderedPageBreak/>
        <w:t>GOSH plot (</w:t>
      </w:r>
      <w:r w:rsidR="00322D8B" w:rsidRPr="00236509">
        <w:rPr>
          <w:b/>
          <w:bCs/>
          <w:lang w:val="en-US"/>
        </w:rPr>
        <w:t>Golkhatmi et al., 2013</w:t>
      </w:r>
      <w:r w:rsidR="00236509">
        <w:rPr>
          <w:b/>
          <w:bCs/>
          <w:lang w:val="en-US"/>
        </w:rPr>
        <w:t>, highlighted</w:t>
      </w:r>
      <w:r w:rsidRPr="00236509">
        <w:rPr>
          <w:b/>
          <w:bCs/>
          <w:lang w:val="en-US"/>
        </w:rPr>
        <w:t>)</w:t>
      </w:r>
    </w:p>
    <w:p w14:paraId="781F61B3" w14:textId="36153CE6" w:rsidR="00236509" w:rsidRDefault="00236509">
      <w:pPr>
        <w:rPr>
          <w:noProof/>
          <w:lang w:val="en-US"/>
        </w:rPr>
      </w:pPr>
      <w:r>
        <w:rPr>
          <w:noProof/>
        </w:rPr>
        <w:drawing>
          <wp:inline distT="0" distB="0" distL="0" distR="0" wp14:anchorId="67CE1BF8" wp14:editId="5C77A622">
            <wp:extent cx="7896225" cy="5341744"/>
            <wp:effectExtent l="0" t="0" r="0" b="0"/>
            <wp:docPr id="1976455961" name="Picture 1" descr="A picture containing diagram, text, pl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6455961" name="Picture 1" descr="A picture containing diagram, text, plot&#10;&#10;Description automatically generated"/>
                    <pic:cNvPicPr/>
                  </pic:nvPicPr>
                  <pic:blipFill>
                    <a:blip r:embed="rId60"/>
                    <a:stretch>
                      <a:fillRect/>
                    </a:stretch>
                  </pic:blipFill>
                  <pic:spPr>
                    <a:xfrm>
                      <a:off x="0" y="0"/>
                      <a:ext cx="7900154" cy="5344402"/>
                    </a:xfrm>
                    <a:prstGeom prst="rect">
                      <a:avLst/>
                    </a:prstGeom>
                  </pic:spPr>
                </pic:pic>
              </a:graphicData>
            </a:graphic>
          </wp:inline>
        </w:drawing>
      </w:r>
      <w:r>
        <w:rPr>
          <w:noProof/>
          <w:lang w:val="en-US"/>
        </w:rPr>
        <w:br w:type="page"/>
      </w:r>
    </w:p>
    <w:p w14:paraId="7765A411" w14:textId="0DEA0B91" w:rsidR="002A2EF0" w:rsidRPr="0085698A" w:rsidRDefault="002A2EF0" w:rsidP="002A2EF0">
      <w:pPr>
        <w:pStyle w:val="Heading3"/>
        <w:rPr>
          <w:lang w:val="en-US"/>
        </w:rPr>
      </w:pPr>
      <w:bookmarkStart w:id="43" w:name="_Toc137498255"/>
      <w:r w:rsidRPr="0085698A">
        <w:rPr>
          <w:lang w:val="en-US"/>
        </w:rPr>
        <w:lastRenderedPageBreak/>
        <w:t>Surprise, accuracy</w:t>
      </w:r>
      <w:bookmarkEnd w:id="43"/>
    </w:p>
    <w:p w14:paraId="11542567" w14:textId="77777777" w:rsidR="002A2EF0" w:rsidRPr="00236509" w:rsidRDefault="002A2EF0" w:rsidP="002A2EF0">
      <w:pPr>
        <w:rPr>
          <w:b/>
          <w:bCs/>
          <w:lang w:val="en-US"/>
        </w:rPr>
      </w:pPr>
      <w:r w:rsidRPr="00236509">
        <w:rPr>
          <w:b/>
          <w:bCs/>
          <w:lang w:val="en-US"/>
        </w:rPr>
        <w:t>Main analysis</w:t>
      </w:r>
    </w:p>
    <w:p w14:paraId="642B9265" w14:textId="3720283A" w:rsidR="002A2EF0" w:rsidRPr="0085698A" w:rsidRDefault="002A2EF0" w:rsidP="002A2EF0">
      <w:pPr>
        <w:rPr>
          <w:lang w:val="en-US"/>
        </w:rPr>
      </w:pPr>
      <w:r w:rsidRPr="0085698A">
        <w:rPr>
          <w:noProof/>
          <w:lang w:val="en-US"/>
        </w:rPr>
        <w:drawing>
          <wp:inline distT="0" distB="0" distL="0" distR="0" wp14:anchorId="67B41C0C" wp14:editId="103A20F1">
            <wp:extent cx="9072245" cy="4709160"/>
            <wp:effectExtent l="0" t="0" r="0" b="2540"/>
            <wp:docPr id="548004133"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8004133" name="Picture 548004133"/>
                    <pic:cNvPicPr/>
                  </pic:nvPicPr>
                  <pic:blipFill>
                    <a:blip r:embed="rId61">
                      <a:extLst>
                        <a:ext uri="{28A0092B-C50C-407E-A947-70E740481C1C}">
                          <a14:useLocalDpi xmlns:a14="http://schemas.microsoft.com/office/drawing/2010/main" val="0"/>
                        </a:ext>
                      </a:extLst>
                    </a:blip>
                    <a:stretch>
                      <a:fillRect/>
                    </a:stretch>
                  </pic:blipFill>
                  <pic:spPr>
                    <a:xfrm>
                      <a:off x="0" y="0"/>
                      <a:ext cx="9072245" cy="4709160"/>
                    </a:xfrm>
                    <a:prstGeom prst="rect">
                      <a:avLst/>
                    </a:prstGeom>
                  </pic:spPr>
                </pic:pic>
              </a:graphicData>
            </a:graphic>
          </wp:inline>
        </w:drawing>
      </w:r>
    </w:p>
    <w:p w14:paraId="3BD153F8" w14:textId="77777777" w:rsidR="00653CF5" w:rsidRPr="0085698A" w:rsidRDefault="00653CF5" w:rsidP="002A2EF0">
      <w:pPr>
        <w:rPr>
          <w:lang w:val="en-US"/>
        </w:rPr>
      </w:pPr>
    </w:p>
    <w:p w14:paraId="2104370E" w14:textId="77777777" w:rsidR="00653CF5" w:rsidRPr="0085698A" w:rsidRDefault="00653CF5" w:rsidP="00653CF5">
      <w:pPr>
        <w:pStyle w:val="Heading3"/>
        <w:rPr>
          <w:lang w:val="en-US"/>
        </w:rPr>
        <w:sectPr w:rsidR="00653CF5" w:rsidRPr="0085698A" w:rsidSect="009C21C5">
          <w:pgSz w:w="16838" w:h="11906" w:orient="landscape"/>
          <w:pgMar w:top="1134" w:right="1134" w:bottom="1134" w:left="1417" w:header="708" w:footer="708" w:gutter="0"/>
          <w:cols w:space="708"/>
          <w:docGrid w:linePitch="360"/>
        </w:sectPr>
      </w:pPr>
    </w:p>
    <w:p w14:paraId="3AEB8F29" w14:textId="4651BE6D" w:rsidR="00653CF5" w:rsidRPr="0085698A" w:rsidRDefault="00653CF5" w:rsidP="00653CF5">
      <w:pPr>
        <w:pStyle w:val="Heading3"/>
        <w:rPr>
          <w:lang w:val="en-US"/>
        </w:rPr>
      </w:pPr>
      <w:bookmarkStart w:id="44" w:name="_Toc137498256"/>
      <w:r w:rsidRPr="0085698A">
        <w:rPr>
          <w:lang w:val="en-US"/>
        </w:rPr>
        <w:lastRenderedPageBreak/>
        <w:t>Neutral, accuracy</w:t>
      </w:r>
      <w:bookmarkEnd w:id="44"/>
    </w:p>
    <w:p w14:paraId="79DFFD45" w14:textId="77777777" w:rsidR="00653CF5" w:rsidRPr="00236509" w:rsidRDefault="00653CF5" w:rsidP="00653CF5">
      <w:pPr>
        <w:rPr>
          <w:b/>
          <w:bCs/>
          <w:lang w:val="en-US"/>
        </w:rPr>
      </w:pPr>
      <w:r w:rsidRPr="00236509">
        <w:rPr>
          <w:b/>
          <w:bCs/>
          <w:lang w:val="en-US"/>
        </w:rPr>
        <w:t>Main analysis</w:t>
      </w:r>
    </w:p>
    <w:p w14:paraId="1D4DC288" w14:textId="0988EDB9" w:rsidR="00653CF5" w:rsidRPr="0085698A" w:rsidRDefault="00653CF5" w:rsidP="00653CF5">
      <w:pPr>
        <w:rPr>
          <w:lang w:val="en-US"/>
        </w:rPr>
      </w:pPr>
      <w:r w:rsidRPr="0085698A">
        <w:rPr>
          <w:noProof/>
          <w:lang w:val="en-US"/>
        </w:rPr>
        <w:drawing>
          <wp:inline distT="0" distB="0" distL="0" distR="0" wp14:anchorId="651485FB" wp14:editId="77C2390B">
            <wp:extent cx="9072245" cy="5332730"/>
            <wp:effectExtent l="0" t="0" r="0" b="1270"/>
            <wp:docPr id="149140957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409570" name="Picture 1491409570"/>
                    <pic:cNvPicPr/>
                  </pic:nvPicPr>
                  <pic:blipFill>
                    <a:blip r:embed="rId62">
                      <a:extLst>
                        <a:ext uri="{28A0092B-C50C-407E-A947-70E740481C1C}">
                          <a14:useLocalDpi xmlns:a14="http://schemas.microsoft.com/office/drawing/2010/main" val="0"/>
                        </a:ext>
                      </a:extLst>
                    </a:blip>
                    <a:stretch>
                      <a:fillRect/>
                    </a:stretch>
                  </pic:blipFill>
                  <pic:spPr>
                    <a:xfrm>
                      <a:off x="0" y="0"/>
                      <a:ext cx="9072245" cy="5332730"/>
                    </a:xfrm>
                    <a:prstGeom prst="rect">
                      <a:avLst/>
                    </a:prstGeom>
                  </pic:spPr>
                </pic:pic>
              </a:graphicData>
            </a:graphic>
          </wp:inline>
        </w:drawing>
      </w:r>
    </w:p>
    <w:p w14:paraId="4537EEE8" w14:textId="77777777" w:rsidR="00653CF5" w:rsidRPr="00236509" w:rsidRDefault="00653CF5" w:rsidP="00653CF5">
      <w:pPr>
        <w:rPr>
          <w:b/>
          <w:bCs/>
          <w:lang w:val="en-US"/>
        </w:rPr>
      </w:pPr>
      <w:r w:rsidRPr="00236509">
        <w:rPr>
          <w:b/>
          <w:bCs/>
          <w:lang w:val="en-US"/>
        </w:rPr>
        <w:lastRenderedPageBreak/>
        <w:t>Leave-one-out sensitivity analyses</w:t>
      </w:r>
    </w:p>
    <w:tbl>
      <w:tblPr>
        <w:tblStyle w:val="TableGrid"/>
        <w:tblW w:w="5000" w:type="pct"/>
        <w:tblLook w:val="04A0" w:firstRow="1" w:lastRow="0" w:firstColumn="1" w:lastColumn="0" w:noHBand="0" w:noVBand="1"/>
      </w:tblPr>
      <w:tblGrid>
        <w:gridCol w:w="4195"/>
        <w:gridCol w:w="1479"/>
        <w:gridCol w:w="2647"/>
        <w:gridCol w:w="1730"/>
        <w:gridCol w:w="1339"/>
        <w:gridCol w:w="1339"/>
        <w:gridCol w:w="1548"/>
      </w:tblGrid>
      <w:tr w:rsidR="00653CF5" w:rsidRPr="0085698A" w14:paraId="43453BB9" w14:textId="77777777" w:rsidTr="00653CF5">
        <w:tc>
          <w:tcPr>
            <w:tcW w:w="1469" w:type="pct"/>
            <w:shd w:val="clear" w:color="auto" w:fill="AEAAAA" w:themeFill="background2" w:themeFillShade="BF"/>
          </w:tcPr>
          <w:p w14:paraId="0DD51E17" w14:textId="77777777" w:rsidR="00653CF5" w:rsidRPr="0085698A" w:rsidRDefault="00653CF5" w:rsidP="002473F8">
            <w:pPr>
              <w:rPr>
                <w:b/>
                <w:bCs/>
              </w:rPr>
            </w:pPr>
          </w:p>
        </w:tc>
        <w:tc>
          <w:tcPr>
            <w:tcW w:w="518" w:type="pct"/>
            <w:shd w:val="clear" w:color="auto" w:fill="AEAAAA" w:themeFill="background2" w:themeFillShade="BF"/>
          </w:tcPr>
          <w:p w14:paraId="43F009BC" w14:textId="77777777" w:rsidR="00653CF5" w:rsidRPr="0085698A" w:rsidRDefault="00653CF5" w:rsidP="002473F8">
            <w:pPr>
              <w:rPr>
                <w:b/>
                <w:bCs/>
              </w:rPr>
            </w:pPr>
            <w:r w:rsidRPr="0085698A">
              <w:rPr>
                <w:b/>
                <w:bCs/>
              </w:rPr>
              <w:t>SMD</w:t>
            </w:r>
          </w:p>
        </w:tc>
        <w:tc>
          <w:tcPr>
            <w:tcW w:w="927" w:type="pct"/>
            <w:shd w:val="clear" w:color="auto" w:fill="AEAAAA" w:themeFill="background2" w:themeFillShade="BF"/>
          </w:tcPr>
          <w:p w14:paraId="6AB23FAB" w14:textId="77777777" w:rsidR="00653CF5" w:rsidRPr="0085698A" w:rsidRDefault="00653CF5" w:rsidP="002473F8">
            <w:pPr>
              <w:rPr>
                <w:b/>
                <w:bCs/>
              </w:rPr>
            </w:pPr>
            <w:r w:rsidRPr="0085698A">
              <w:rPr>
                <w:b/>
                <w:bCs/>
              </w:rPr>
              <w:t>95% CI</w:t>
            </w:r>
          </w:p>
        </w:tc>
        <w:tc>
          <w:tcPr>
            <w:tcW w:w="606" w:type="pct"/>
            <w:shd w:val="clear" w:color="auto" w:fill="AEAAAA" w:themeFill="background2" w:themeFillShade="BF"/>
          </w:tcPr>
          <w:p w14:paraId="5341832C" w14:textId="77777777" w:rsidR="00653CF5" w:rsidRPr="0085698A" w:rsidRDefault="00653CF5" w:rsidP="002473F8">
            <w:pPr>
              <w:rPr>
                <w:b/>
                <w:bCs/>
              </w:rPr>
            </w:pPr>
            <w:r w:rsidRPr="0085698A">
              <w:rPr>
                <w:b/>
                <w:bCs/>
              </w:rPr>
              <w:t>p-value</w:t>
            </w:r>
          </w:p>
        </w:tc>
        <w:tc>
          <w:tcPr>
            <w:tcW w:w="469" w:type="pct"/>
            <w:shd w:val="clear" w:color="auto" w:fill="AEAAAA" w:themeFill="background2" w:themeFillShade="BF"/>
          </w:tcPr>
          <w:p w14:paraId="13521916" w14:textId="77777777" w:rsidR="00653CF5" w:rsidRPr="0085698A" w:rsidRDefault="00653CF5" w:rsidP="002473F8">
            <w:pPr>
              <w:rPr>
                <w:b/>
                <w:bCs/>
              </w:rPr>
            </w:pPr>
            <w:r w:rsidRPr="0085698A">
              <w:rPr>
                <w:b/>
                <w:bCs/>
              </w:rPr>
              <w:t>Qp</w:t>
            </w:r>
          </w:p>
        </w:tc>
        <w:tc>
          <w:tcPr>
            <w:tcW w:w="469" w:type="pct"/>
            <w:shd w:val="clear" w:color="auto" w:fill="AEAAAA" w:themeFill="background2" w:themeFillShade="BF"/>
          </w:tcPr>
          <w:p w14:paraId="4F991C43" w14:textId="77777777" w:rsidR="00653CF5" w:rsidRPr="0085698A" w:rsidRDefault="00653CF5" w:rsidP="002473F8">
            <w:pPr>
              <w:rPr>
                <w:b/>
                <w:bCs/>
              </w:rPr>
            </w:pPr>
            <w:r w:rsidRPr="0085698A">
              <w:rPr>
                <w:b/>
                <w:bCs/>
              </w:rPr>
              <w:t>tau</w:t>
            </w:r>
            <w:r w:rsidRPr="0085698A">
              <w:rPr>
                <w:b/>
                <w:bCs/>
                <w:vertAlign w:val="superscript"/>
              </w:rPr>
              <w:t>2</w:t>
            </w:r>
          </w:p>
        </w:tc>
        <w:tc>
          <w:tcPr>
            <w:tcW w:w="542" w:type="pct"/>
            <w:shd w:val="clear" w:color="auto" w:fill="AEAAAA" w:themeFill="background2" w:themeFillShade="BF"/>
          </w:tcPr>
          <w:p w14:paraId="3FDE03D1" w14:textId="77777777" w:rsidR="00653CF5" w:rsidRPr="0085698A" w:rsidRDefault="00653CF5" w:rsidP="002473F8">
            <w:pPr>
              <w:rPr>
                <w:b/>
                <w:bCs/>
              </w:rPr>
            </w:pPr>
            <w:r w:rsidRPr="0085698A">
              <w:rPr>
                <w:b/>
                <w:bCs/>
              </w:rPr>
              <w:t>I</w:t>
            </w:r>
            <w:r w:rsidRPr="0085698A">
              <w:rPr>
                <w:b/>
                <w:bCs/>
                <w:vertAlign w:val="superscript"/>
              </w:rPr>
              <w:t>2</w:t>
            </w:r>
          </w:p>
        </w:tc>
      </w:tr>
      <w:tr w:rsidR="00653CF5" w:rsidRPr="0085698A" w14:paraId="3A386F6F" w14:textId="77777777" w:rsidTr="00653CF5">
        <w:tc>
          <w:tcPr>
            <w:tcW w:w="1469" w:type="pct"/>
          </w:tcPr>
          <w:p w14:paraId="5210F708" w14:textId="0ADA5C34" w:rsidR="00653CF5" w:rsidRPr="0085698A" w:rsidRDefault="00653CF5" w:rsidP="00653CF5">
            <w:r w:rsidRPr="0085698A">
              <w:t>Almeida et al., 2009</w:t>
            </w:r>
          </w:p>
        </w:tc>
        <w:tc>
          <w:tcPr>
            <w:tcW w:w="518" w:type="pct"/>
          </w:tcPr>
          <w:p w14:paraId="6FE1CB0A" w14:textId="597142E9" w:rsidR="00653CF5" w:rsidRPr="0085698A" w:rsidRDefault="00653CF5" w:rsidP="00653CF5">
            <w:r w:rsidRPr="0085698A">
              <w:t>0.179</w:t>
            </w:r>
          </w:p>
        </w:tc>
        <w:tc>
          <w:tcPr>
            <w:tcW w:w="927" w:type="pct"/>
          </w:tcPr>
          <w:p w14:paraId="4437365E" w14:textId="7C03B835" w:rsidR="00653CF5" w:rsidRPr="0085698A" w:rsidRDefault="00653CF5" w:rsidP="00653CF5">
            <w:r w:rsidRPr="0085698A">
              <w:t>-0.254, 0.612</w:t>
            </w:r>
          </w:p>
        </w:tc>
        <w:tc>
          <w:tcPr>
            <w:tcW w:w="606" w:type="pct"/>
          </w:tcPr>
          <w:p w14:paraId="152D982E" w14:textId="269A422E" w:rsidR="00653CF5" w:rsidRPr="0085698A" w:rsidRDefault="00653CF5" w:rsidP="00653CF5">
            <w:r w:rsidRPr="0085698A">
              <w:t>0.418</w:t>
            </w:r>
          </w:p>
        </w:tc>
        <w:tc>
          <w:tcPr>
            <w:tcW w:w="469" w:type="pct"/>
          </w:tcPr>
          <w:p w14:paraId="1133E2FF" w14:textId="4DB05E09" w:rsidR="00653CF5" w:rsidRPr="0085698A" w:rsidRDefault="00653CF5" w:rsidP="00653CF5">
            <w:r w:rsidRPr="0085698A">
              <w:t>0.303</w:t>
            </w:r>
          </w:p>
        </w:tc>
        <w:tc>
          <w:tcPr>
            <w:tcW w:w="469" w:type="pct"/>
          </w:tcPr>
          <w:p w14:paraId="0E9812A7" w14:textId="6104A058" w:rsidR="00653CF5" w:rsidRPr="0085698A" w:rsidRDefault="00653CF5" w:rsidP="00653CF5">
            <w:r w:rsidRPr="0085698A">
              <w:t>0.006</w:t>
            </w:r>
          </w:p>
        </w:tc>
        <w:tc>
          <w:tcPr>
            <w:tcW w:w="542" w:type="pct"/>
          </w:tcPr>
          <w:p w14:paraId="7B10451D" w14:textId="48FAC464" w:rsidR="00653CF5" w:rsidRPr="0085698A" w:rsidRDefault="00653CF5" w:rsidP="00653CF5">
            <w:r w:rsidRPr="0085698A">
              <w:t>5.913</w:t>
            </w:r>
          </w:p>
        </w:tc>
      </w:tr>
      <w:tr w:rsidR="00653CF5" w:rsidRPr="0085698A" w14:paraId="5115A1D8" w14:textId="77777777" w:rsidTr="00653CF5">
        <w:tc>
          <w:tcPr>
            <w:tcW w:w="1469" w:type="pct"/>
          </w:tcPr>
          <w:p w14:paraId="2217BF95" w14:textId="3FF0D7C9" w:rsidR="00653CF5" w:rsidRPr="0085698A" w:rsidRDefault="00653CF5" w:rsidP="00653CF5">
            <w:r w:rsidRPr="0085698A">
              <w:t>Almeida et al., 2010</w:t>
            </w:r>
          </w:p>
        </w:tc>
        <w:tc>
          <w:tcPr>
            <w:tcW w:w="518" w:type="pct"/>
          </w:tcPr>
          <w:p w14:paraId="041D6AD5" w14:textId="48703972" w:rsidR="00653CF5" w:rsidRPr="0085698A" w:rsidRDefault="00653CF5" w:rsidP="00653CF5">
            <w:r w:rsidRPr="0085698A">
              <w:t>0.152</w:t>
            </w:r>
          </w:p>
        </w:tc>
        <w:tc>
          <w:tcPr>
            <w:tcW w:w="927" w:type="pct"/>
          </w:tcPr>
          <w:p w14:paraId="77982D97" w14:textId="35BED166" w:rsidR="00653CF5" w:rsidRPr="0085698A" w:rsidRDefault="00653CF5" w:rsidP="00653CF5">
            <w:r w:rsidRPr="0085698A">
              <w:t>-0.376, 0.68</w:t>
            </w:r>
          </w:p>
        </w:tc>
        <w:tc>
          <w:tcPr>
            <w:tcW w:w="606" w:type="pct"/>
          </w:tcPr>
          <w:p w14:paraId="2419ED3F" w14:textId="5423AFEE" w:rsidR="00653CF5" w:rsidRPr="0085698A" w:rsidRDefault="00653CF5" w:rsidP="00653CF5">
            <w:r w:rsidRPr="0085698A">
              <w:t>0.572</w:t>
            </w:r>
          </w:p>
        </w:tc>
        <w:tc>
          <w:tcPr>
            <w:tcW w:w="469" w:type="pct"/>
          </w:tcPr>
          <w:p w14:paraId="11AF593D" w14:textId="28179BB1" w:rsidR="00653CF5" w:rsidRPr="0085698A" w:rsidRDefault="00653CF5" w:rsidP="00653CF5">
            <w:r w:rsidRPr="0085698A">
              <w:t>0.239</w:t>
            </w:r>
          </w:p>
        </w:tc>
        <w:tc>
          <w:tcPr>
            <w:tcW w:w="469" w:type="pct"/>
          </w:tcPr>
          <w:p w14:paraId="0EFF3A5A" w14:textId="58E08011" w:rsidR="00653CF5" w:rsidRPr="0085698A" w:rsidRDefault="00653CF5" w:rsidP="00653CF5">
            <w:r w:rsidRPr="0085698A">
              <w:t>0.041</w:t>
            </w:r>
          </w:p>
        </w:tc>
        <w:tc>
          <w:tcPr>
            <w:tcW w:w="542" w:type="pct"/>
          </w:tcPr>
          <w:p w14:paraId="706E4338" w14:textId="40293224" w:rsidR="00653CF5" w:rsidRPr="0085698A" w:rsidRDefault="00653CF5" w:rsidP="00653CF5">
            <w:r w:rsidRPr="0085698A">
              <w:t>27.797</w:t>
            </w:r>
          </w:p>
        </w:tc>
      </w:tr>
      <w:tr w:rsidR="00653CF5" w:rsidRPr="0085698A" w14:paraId="4CC8CA2F" w14:textId="77777777" w:rsidTr="00653CF5">
        <w:tc>
          <w:tcPr>
            <w:tcW w:w="1469" w:type="pct"/>
          </w:tcPr>
          <w:p w14:paraId="45EEC7E4" w14:textId="3F5AC4A1" w:rsidR="00653CF5" w:rsidRPr="0085698A" w:rsidRDefault="00653CF5" w:rsidP="00653CF5">
            <w:r w:rsidRPr="0085698A">
              <w:t>Derntl et al., 2012</w:t>
            </w:r>
          </w:p>
        </w:tc>
        <w:tc>
          <w:tcPr>
            <w:tcW w:w="518" w:type="pct"/>
          </w:tcPr>
          <w:p w14:paraId="7477494C" w14:textId="6FBEF3A7" w:rsidR="00653CF5" w:rsidRPr="0085698A" w:rsidRDefault="00653CF5" w:rsidP="00653CF5">
            <w:r w:rsidRPr="0085698A">
              <w:t>-0.104</w:t>
            </w:r>
          </w:p>
        </w:tc>
        <w:tc>
          <w:tcPr>
            <w:tcW w:w="927" w:type="pct"/>
          </w:tcPr>
          <w:p w14:paraId="1F43CFCA" w14:textId="7474118A" w:rsidR="00653CF5" w:rsidRPr="0085698A" w:rsidRDefault="00653CF5" w:rsidP="00653CF5">
            <w:r w:rsidRPr="0085698A">
              <w:t>-0.57, 0.362</w:t>
            </w:r>
          </w:p>
        </w:tc>
        <w:tc>
          <w:tcPr>
            <w:tcW w:w="606" w:type="pct"/>
          </w:tcPr>
          <w:p w14:paraId="07873082" w14:textId="5E999031" w:rsidR="00653CF5" w:rsidRPr="0085698A" w:rsidRDefault="00653CF5" w:rsidP="00653CF5">
            <w:r w:rsidRPr="0085698A">
              <w:t>0.662</w:t>
            </w:r>
          </w:p>
        </w:tc>
        <w:tc>
          <w:tcPr>
            <w:tcW w:w="469" w:type="pct"/>
          </w:tcPr>
          <w:p w14:paraId="685CA093" w14:textId="07249C6F" w:rsidR="00653CF5" w:rsidRPr="0085698A" w:rsidRDefault="00653CF5" w:rsidP="00653CF5">
            <w:r w:rsidRPr="0085698A">
              <w:t>0.832</w:t>
            </w:r>
          </w:p>
        </w:tc>
        <w:tc>
          <w:tcPr>
            <w:tcW w:w="469" w:type="pct"/>
          </w:tcPr>
          <w:p w14:paraId="44890DD4" w14:textId="573EFCED" w:rsidR="00653CF5" w:rsidRPr="0085698A" w:rsidRDefault="00653CF5" w:rsidP="00653CF5">
            <w:r w:rsidRPr="0085698A">
              <w:t>0</w:t>
            </w:r>
          </w:p>
        </w:tc>
        <w:tc>
          <w:tcPr>
            <w:tcW w:w="542" w:type="pct"/>
          </w:tcPr>
          <w:p w14:paraId="58E46378" w14:textId="30F32CA0" w:rsidR="00653CF5" w:rsidRPr="0085698A" w:rsidRDefault="00653CF5" w:rsidP="00653CF5">
            <w:r w:rsidRPr="0085698A">
              <w:t>0</w:t>
            </w:r>
          </w:p>
        </w:tc>
      </w:tr>
    </w:tbl>
    <w:p w14:paraId="5101982E" w14:textId="77777777" w:rsidR="00653CF5" w:rsidRPr="0085698A" w:rsidRDefault="00653CF5" w:rsidP="00653CF5">
      <w:pPr>
        <w:rPr>
          <w:lang w:val="en-US"/>
        </w:rPr>
      </w:pPr>
    </w:p>
    <w:p w14:paraId="55D3D6FD" w14:textId="77777777" w:rsidR="00653CF5" w:rsidRPr="0085698A" w:rsidRDefault="00653CF5" w:rsidP="002A2EF0">
      <w:pPr>
        <w:rPr>
          <w:lang w:val="en-US"/>
        </w:rPr>
      </w:pPr>
    </w:p>
    <w:p w14:paraId="2780503D" w14:textId="77777777" w:rsidR="002A2EF0" w:rsidRPr="0085698A" w:rsidRDefault="002A2EF0" w:rsidP="002A2EF0">
      <w:pPr>
        <w:rPr>
          <w:lang w:val="en-US"/>
        </w:rPr>
      </w:pPr>
    </w:p>
    <w:p w14:paraId="1D4F18EA" w14:textId="20DBDDB6" w:rsidR="0008066C" w:rsidRPr="0085698A" w:rsidRDefault="0008066C">
      <w:pPr>
        <w:rPr>
          <w:rFonts w:eastAsiaTheme="majorEastAsia" w:cstheme="majorBidi"/>
          <w:iCs/>
          <w:szCs w:val="26"/>
          <w:lang w:val="en-US"/>
        </w:rPr>
      </w:pPr>
      <w:r w:rsidRPr="0085698A">
        <w:rPr>
          <w:rFonts w:eastAsiaTheme="majorEastAsia" w:cstheme="majorBidi"/>
          <w:iCs/>
          <w:szCs w:val="26"/>
          <w:lang w:val="en-US"/>
        </w:rPr>
        <w:br w:type="page"/>
      </w:r>
    </w:p>
    <w:p w14:paraId="2E20693B" w14:textId="732A2B57" w:rsidR="0008066C" w:rsidRPr="0085698A" w:rsidRDefault="0008066C" w:rsidP="0008066C">
      <w:pPr>
        <w:pStyle w:val="Heading1"/>
        <w:jc w:val="center"/>
        <w:rPr>
          <w:u w:val="single"/>
          <w:lang w:val="en-US"/>
        </w:rPr>
      </w:pPr>
      <w:bookmarkStart w:id="45" w:name="_Toc137498257"/>
      <w:r w:rsidRPr="0085698A">
        <w:rPr>
          <w:u w:val="single"/>
          <w:lang w:val="en-US"/>
        </w:rPr>
        <w:lastRenderedPageBreak/>
        <w:t>Control Group: Attention deficit/hyperactivity disorder (ADHD)</w:t>
      </w:r>
      <w:bookmarkEnd w:id="45"/>
    </w:p>
    <w:p w14:paraId="2C71DA2C" w14:textId="77777777" w:rsidR="0008066C" w:rsidRPr="0085698A" w:rsidRDefault="0008066C" w:rsidP="0008066C">
      <w:pPr>
        <w:rPr>
          <w:lang w:val="en-US"/>
        </w:rPr>
      </w:pPr>
    </w:p>
    <w:p w14:paraId="0B335EBF" w14:textId="77777777" w:rsidR="009C613D" w:rsidRPr="0085698A" w:rsidRDefault="009C613D" w:rsidP="009C613D">
      <w:pPr>
        <w:pStyle w:val="Heading2"/>
        <w:rPr>
          <w:lang w:val="en-US"/>
        </w:rPr>
      </w:pPr>
      <w:bookmarkStart w:id="46" w:name="_Toc137498258"/>
      <w:r w:rsidRPr="0085698A">
        <w:rPr>
          <w:lang w:val="en-US"/>
        </w:rPr>
        <w:t>Upper level, identification</w:t>
      </w:r>
      <w:bookmarkEnd w:id="46"/>
    </w:p>
    <w:p w14:paraId="4CC67D6F" w14:textId="77777777" w:rsidR="009C613D" w:rsidRPr="0085698A" w:rsidRDefault="009C613D" w:rsidP="009C613D">
      <w:pPr>
        <w:pStyle w:val="Heading3"/>
        <w:rPr>
          <w:lang w:val="en-US"/>
        </w:rPr>
      </w:pPr>
      <w:bookmarkStart w:id="47" w:name="_Toc137498259"/>
      <w:r w:rsidRPr="0085698A">
        <w:rPr>
          <w:lang w:val="en-US"/>
        </w:rPr>
        <w:t>Any emotion, accuracy</w:t>
      </w:r>
      <w:bookmarkEnd w:id="47"/>
    </w:p>
    <w:p w14:paraId="75C6E011" w14:textId="77777777" w:rsidR="009C613D" w:rsidRPr="00236509" w:rsidRDefault="009C613D" w:rsidP="009C613D">
      <w:pPr>
        <w:rPr>
          <w:b/>
          <w:bCs/>
          <w:lang w:val="en-US"/>
        </w:rPr>
      </w:pPr>
      <w:r w:rsidRPr="00236509">
        <w:rPr>
          <w:b/>
          <w:bCs/>
          <w:lang w:val="en-US"/>
        </w:rPr>
        <w:t>Main analysis</w:t>
      </w:r>
    </w:p>
    <w:p w14:paraId="6E723321" w14:textId="30C8B016" w:rsidR="00202A12" w:rsidRPr="0085698A" w:rsidRDefault="005C2D56" w:rsidP="00791272">
      <w:pPr>
        <w:autoSpaceDE w:val="0"/>
        <w:autoSpaceDN w:val="0"/>
        <w:adjustRightInd w:val="0"/>
        <w:spacing w:after="0" w:line="360" w:lineRule="auto"/>
        <w:jc w:val="both"/>
        <w:rPr>
          <w:rFonts w:eastAsiaTheme="majorEastAsia" w:cstheme="majorBidi"/>
          <w:iCs/>
          <w:szCs w:val="26"/>
          <w:lang w:val="en-US"/>
        </w:rPr>
      </w:pPr>
      <w:r w:rsidRPr="0085698A">
        <w:rPr>
          <w:rFonts w:eastAsiaTheme="majorEastAsia" w:cstheme="majorBidi"/>
          <w:iCs/>
          <w:noProof/>
          <w:szCs w:val="26"/>
          <w:lang w:val="en-US"/>
        </w:rPr>
        <w:drawing>
          <wp:inline distT="0" distB="0" distL="0" distR="0" wp14:anchorId="1E180799" wp14:editId="27449971">
            <wp:extent cx="9072245" cy="4536440"/>
            <wp:effectExtent l="0" t="0" r="0" b="0"/>
            <wp:docPr id="362783766"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783766" name="Picture 29"/>
                    <pic:cNvPicPr/>
                  </pic:nvPicPr>
                  <pic:blipFill>
                    <a:blip r:embed="rId63">
                      <a:extLst>
                        <a:ext uri="{28A0092B-C50C-407E-A947-70E740481C1C}">
                          <a14:useLocalDpi xmlns:a14="http://schemas.microsoft.com/office/drawing/2010/main" val="0"/>
                        </a:ext>
                      </a:extLst>
                    </a:blip>
                    <a:stretch>
                      <a:fillRect/>
                    </a:stretch>
                  </pic:blipFill>
                  <pic:spPr>
                    <a:xfrm>
                      <a:off x="0" y="0"/>
                      <a:ext cx="9072245" cy="4536440"/>
                    </a:xfrm>
                    <a:prstGeom prst="rect">
                      <a:avLst/>
                    </a:prstGeom>
                  </pic:spPr>
                </pic:pic>
              </a:graphicData>
            </a:graphic>
          </wp:inline>
        </w:drawing>
      </w:r>
    </w:p>
    <w:p w14:paraId="4C9CB35A" w14:textId="06D9F753" w:rsidR="005C2D56" w:rsidRPr="0085698A" w:rsidRDefault="005C2D56" w:rsidP="005C2D56">
      <w:pPr>
        <w:pStyle w:val="Heading2"/>
        <w:rPr>
          <w:lang w:val="en-US"/>
        </w:rPr>
      </w:pPr>
      <w:bookmarkStart w:id="48" w:name="_Toc137498260"/>
      <w:r w:rsidRPr="0085698A">
        <w:rPr>
          <w:lang w:val="en-US"/>
        </w:rPr>
        <w:lastRenderedPageBreak/>
        <w:t>Middle level, identification</w:t>
      </w:r>
      <w:bookmarkEnd w:id="48"/>
    </w:p>
    <w:p w14:paraId="32995F09" w14:textId="67839075" w:rsidR="005C2D56" w:rsidRPr="0085698A" w:rsidRDefault="005C2D56" w:rsidP="005C2D56">
      <w:pPr>
        <w:pStyle w:val="Heading3"/>
        <w:rPr>
          <w:lang w:val="en-US"/>
        </w:rPr>
      </w:pPr>
      <w:bookmarkStart w:id="49" w:name="_Toc137498261"/>
      <w:r w:rsidRPr="0085698A">
        <w:rPr>
          <w:lang w:val="en-US"/>
        </w:rPr>
        <w:t>Positive emotion, accuracy</w:t>
      </w:r>
      <w:bookmarkEnd w:id="49"/>
    </w:p>
    <w:p w14:paraId="40DF9FDB" w14:textId="77777777" w:rsidR="005C2D56" w:rsidRPr="00236509" w:rsidRDefault="005C2D56" w:rsidP="005C2D56">
      <w:pPr>
        <w:rPr>
          <w:b/>
          <w:bCs/>
          <w:lang w:val="en-US"/>
        </w:rPr>
      </w:pPr>
      <w:r w:rsidRPr="00236509">
        <w:rPr>
          <w:b/>
          <w:bCs/>
          <w:lang w:val="en-US"/>
        </w:rPr>
        <w:t>Main analysis</w:t>
      </w:r>
    </w:p>
    <w:p w14:paraId="7AB6A9CA" w14:textId="4D102195" w:rsidR="005C2D56" w:rsidRPr="0085698A" w:rsidRDefault="005C2D56" w:rsidP="00791272">
      <w:pPr>
        <w:autoSpaceDE w:val="0"/>
        <w:autoSpaceDN w:val="0"/>
        <w:adjustRightInd w:val="0"/>
        <w:spacing w:after="0" w:line="360" w:lineRule="auto"/>
        <w:jc w:val="both"/>
        <w:rPr>
          <w:rFonts w:eastAsiaTheme="majorEastAsia" w:cstheme="majorBidi"/>
          <w:iCs/>
          <w:szCs w:val="26"/>
          <w:lang w:val="en-US"/>
        </w:rPr>
      </w:pPr>
      <w:r w:rsidRPr="0085698A">
        <w:rPr>
          <w:rFonts w:eastAsiaTheme="majorEastAsia" w:cstheme="majorBidi"/>
          <w:iCs/>
          <w:noProof/>
          <w:szCs w:val="26"/>
          <w:lang w:val="en-US"/>
        </w:rPr>
        <w:drawing>
          <wp:inline distT="0" distB="0" distL="0" distR="0" wp14:anchorId="7EE52CEA" wp14:editId="3A60F7B7">
            <wp:extent cx="9072245" cy="4178935"/>
            <wp:effectExtent l="0" t="0" r="0" b="0"/>
            <wp:docPr id="1714437229"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4437229" name="Picture 1714437229"/>
                    <pic:cNvPicPr/>
                  </pic:nvPicPr>
                  <pic:blipFill>
                    <a:blip r:embed="rId64">
                      <a:extLst>
                        <a:ext uri="{28A0092B-C50C-407E-A947-70E740481C1C}">
                          <a14:useLocalDpi xmlns:a14="http://schemas.microsoft.com/office/drawing/2010/main" val="0"/>
                        </a:ext>
                      </a:extLst>
                    </a:blip>
                    <a:stretch>
                      <a:fillRect/>
                    </a:stretch>
                  </pic:blipFill>
                  <pic:spPr>
                    <a:xfrm>
                      <a:off x="0" y="0"/>
                      <a:ext cx="9072245" cy="4178935"/>
                    </a:xfrm>
                    <a:prstGeom prst="rect">
                      <a:avLst/>
                    </a:prstGeom>
                  </pic:spPr>
                </pic:pic>
              </a:graphicData>
            </a:graphic>
          </wp:inline>
        </w:drawing>
      </w:r>
    </w:p>
    <w:p w14:paraId="7B381C62" w14:textId="77777777" w:rsidR="005C2D56" w:rsidRPr="0085698A" w:rsidRDefault="005C2D56" w:rsidP="005C2D56">
      <w:pPr>
        <w:pStyle w:val="Heading3"/>
        <w:rPr>
          <w:lang w:val="en-US"/>
        </w:rPr>
      </w:pPr>
    </w:p>
    <w:p w14:paraId="32A5D284" w14:textId="77777777" w:rsidR="005C2D56" w:rsidRPr="0085698A" w:rsidRDefault="005C2D56" w:rsidP="005C2D56">
      <w:pPr>
        <w:pStyle w:val="Heading3"/>
        <w:rPr>
          <w:lang w:val="en-US"/>
        </w:rPr>
        <w:sectPr w:rsidR="005C2D56" w:rsidRPr="0085698A" w:rsidSect="009C21C5">
          <w:pgSz w:w="16838" w:h="11906" w:orient="landscape"/>
          <w:pgMar w:top="1134" w:right="1134" w:bottom="1134" w:left="1417" w:header="708" w:footer="708" w:gutter="0"/>
          <w:cols w:space="708"/>
          <w:docGrid w:linePitch="360"/>
        </w:sectPr>
      </w:pPr>
    </w:p>
    <w:p w14:paraId="2D8A1931" w14:textId="6D1C8C1D" w:rsidR="005C2D56" w:rsidRPr="0085698A" w:rsidRDefault="005C2D56" w:rsidP="005C2D56">
      <w:pPr>
        <w:pStyle w:val="Heading3"/>
        <w:rPr>
          <w:lang w:val="en-US"/>
        </w:rPr>
      </w:pPr>
      <w:bookmarkStart w:id="50" w:name="_Toc137498262"/>
      <w:r w:rsidRPr="0085698A">
        <w:rPr>
          <w:lang w:val="en-US"/>
        </w:rPr>
        <w:lastRenderedPageBreak/>
        <w:t>Negative emotion, accuracy</w:t>
      </w:r>
      <w:bookmarkEnd w:id="50"/>
    </w:p>
    <w:p w14:paraId="25F52F44" w14:textId="77777777" w:rsidR="005C2D56" w:rsidRPr="00236509" w:rsidRDefault="005C2D56" w:rsidP="005C2D56">
      <w:pPr>
        <w:rPr>
          <w:b/>
          <w:bCs/>
          <w:lang w:val="en-US"/>
        </w:rPr>
      </w:pPr>
      <w:r w:rsidRPr="00236509">
        <w:rPr>
          <w:b/>
          <w:bCs/>
          <w:lang w:val="en-US"/>
        </w:rPr>
        <w:t>Main analysis</w:t>
      </w:r>
    </w:p>
    <w:p w14:paraId="475546CE" w14:textId="2A05A82B" w:rsidR="005C2D56" w:rsidRPr="0085698A" w:rsidRDefault="005C2D56" w:rsidP="00791272">
      <w:pPr>
        <w:autoSpaceDE w:val="0"/>
        <w:autoSpaceDN w:val="0"/>
        <w:adjustRightInd w:val="0"/>
        <w:spacing w:after="0" w:line="360" w:lineRule="auto"/>
        <w:jc w:val="both"/>
        <w:rPr>
          <w:rFonts w:eastAsiaTheme="majorEastAsia" w:cstheme="majorBidi"/>
          <w:iCs/>
          <w:szCs w:val="26"/>
          <w:lang w:val="en-US"/>
        </w:rPr>
      </w:pPr>
      <w:r w:rsidRPr="0085698A">
        <w:rPr>
          <w:rFonts w:eastAsiaTheme="majorEastAsia" w:cstheme="majorBidi"/>
          <w:iCs/>
          <w:noProof/>
          <w:szCs w:val="26"/>
          <w:lang w:val="en-US"/>
        </w:rPr>
        <w:drawing>
          <wp:inline distT="0" distB="0" distL="0" distR="0" wp14:anchorId="36113E7B" wp14:editId="24825422">
            <wp:extent cx="9072245" cy="4536440"/>
            <wp:effectExtent l="0" t="0" r="0" b="0"/>
            <wp:docPr id="748061123"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8061123" name="Picture 748061123"/>
                    <pic:cNvPicPr/>
                  </pic:nvPicPr>
                  <pic:blipFill>
                    <a:blip r:embed="rId65">
                      <a:extLst>
                        <a:ext uri="{28A0092B-C50C-407E-A947-70E740481C1C}">
                          <a14:useLocalDpi xmlns:a14="http://schemas.microsoft.com/office/drawing/2010/main" val="0"/>
                        </a:ext>
                      </a:extLst>
                    </a:blip>
                    <a:stretch>
                      <a:fillRect/>
                    </a:stretch>
                  </pic:blipFill>
                  <pic:spPr>
                    <a:xfrm>
                      <a:off x="0" y="0"/>
                      <a:ext cx="9072245" cy="4536440"/>
                    </a:xfrm>
                    <a:prstGeom prst="rect">
                      <a:avLst/>
                    </a:prstGeom>
                  </pic:spPr>
                </pic:pic>
              </a:graphicData>
            </a:graphic>
          </wp:inline>
        </w:drawing>
      </w:r>
    </w:p>
    <w:p w14:paraId="48745790" w14:textId="77777777" w:rsidR="005C2D56" w:rsidRPr="0085698A" w:rsidRDefault="005C2D56" w:rsidP="00791272">
      <w:pPr>
        <w:autoSpaceDE w:val="0"/>
        <w:autoSpaceDN w:val="0"/>
        <w:adjustRightInd w:val="0"/>
        <w:spacing w:after="0" w:line="360" w:lineRule="auto"/>
        <w:jc w:val="both"/>
        <w:rPr>
          <w:rFonts w:eastAsiaTheme="majorEastAsia" w:cstheme="majorBidi"/>
          <w:iCs/>
          <w:szCs w:val="26"/>
          <w:lang w:val="en-US"/>
        </w:rPr>
      </w:pPr>
    </w:p>
    <w:p w14:paraId="57EDC211" w14:textId="1FDE512D" w:rsidR="005C2D56" w:rsidRPr="0085698A" w:rsidRDefault="005C2D56" w:rsidP="005C2D56">
      <w:pPr>
        <w:pStyle w:val="Heading2"/>
        <w:rPr>
          <w:lang w:val="en-US"/>
        </w:rPr>
      </w:pPr>
      <w:bookmarkStart w:id="51" w:name="_Toc137498263"/>
      <w:r w:rsidRPr="0085698A">
        <w:rPr>
          <w:lang w:val="en-US"/>
        </w:rPr>
        <w:lastRenderedPageBreak/>
        <w:t>Lower level, identification</w:t>
      </w:r>
      <w:bookmarkEnd w:id="51"/>
    </w:p>
    <w:p w14:paraId="573AF1FF" w14:textId="7249FD70" w:rsidR="005C2D56" w:rsidRPr="0085698A" w:rsidRDefault="005C2D56" w:rsidP="005C2D56">
      <w:pPr>
        <w:pStyle w:val="Heading3"/>
        <w:rPr>
          <w:lang w:val="en-US"/>
        </w:rPr>
      </w:pPr>
      <w:bookmarkStart w:id="52" w:name="_Toc137498264"/>
      <w:r w:rsidRPr="0085698A">
        <w:rPr>
          <w:lang w:val="en-US"/>
        </w:rPr>
        <w:t>Anger, accuracy</w:t>
      </w:r>
      <w:bookmarkEnd w:id="52"/>
    </w:p>
    <w:p w14:paraId="0B62AC17" w14:textId="77777777" w:rsidR="005C2D56" w:rsidRPr="00236509" w:rsidRDefault="005C2D56" w:rsidP="005C2D56">
      <w:pPr>
        <w:rPr>
          <w:b/>
          <w:bCs/>
          <w:lang w:val="en-US"/>
        </w:rPr>
      </w:pPr>
      <w:r w:rsidRPr="00236509">
        <w:rPr>
          <w:b/>
          <w:bCs/>
          <w:lang w:val="en-US"/>
        </w:rPr>
        <w:t>Main analysis</w:t>
      </w:r>
    </w:p>
    <w:p w14:paraId="30D83DFB" w14:textId="799EF1B7" w:rsidR="005C2D56" w:rsidRPr="0085698A" w:rsidRDefault="005C2D56" w:rsidP="005C2D56">
      <w:pPr>
        <w:rPr>
          <w:lang w:val="en-US"/>
        </w:rPr>
      </w:pPr>
      <w:r w:rsidRPr="0085698A">
        <w:rPr>
          <w:noProof/>
          <w:lang w:val="en-US"/>
        </w:rPr>
        <w:drawing>
          <wp:inline distT="0" distB="0" distL="0" distR="0" wp14:anchorId="61ABE59A" wp14:editId="13394792">
            <wp:extent cx="9072245" cy="4536440"/>
            <wp:effectExtent l="0" t="0" r="0" b="0"/>
            <wp:docPr id="1038322769"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8322769" name="Picture 1038322769"/>
                    <pic:cNvPicPr/>
                  </pic:nvPicPr>
                  <pic:blipFill>
                    <a:blip r:embed="rId66">
                      <a:extLst>
                        <a:ext uri="{28A0092B-C50C-407E-A947-70E740481C1C}">
                          <a14:useLocalDpi xmlns:a14="http://schemas.microsoft.com/office/drawing/2010/main" val="0"/>
                        </a:ext>
                      </a:extLst>
                    </a:blip>
                    <a:stretch>
                      <a:fillRect/>
                    </a:stretch>
                  </pic:blipFill>
                  <pic:spPr>
                    <a:xfrm>
                      <a:off x="0" y="0"/>
                      <a:ext cx="9072245" cy="4536440"/>
                    </a:xfrm>
                    <a:prstGeom prst="rect">
                      <a:avLst/>
                    </a:prstGeom>
                  </pic:spPr>
                </pic:pic>
              </a:graphicData>
            </a:graphic>
          </wp:inline>
        </w:drawing>
      </w:r>
    </w:p>
    <w:p w14:paraId="7E8BE56F" w14:textId="77777777" w:rsidR="005C2D56" w:rsidRPr="0085698A" w:rsidRDefault="005C2D56" w:rsidP="00791272">
      <w:pPr>
        <w:autoSpaceDE w:val="0"/>
        <w:autoSpaceDN w:val="0"/>
        <w:adjustRightInd w:val="0"/>
        <w:spacing w:after="0" w:line="360" w:lineRule="auto"/>
        <w:jc w:val="both"/>
        <w:rPr>
          <w:rFonts w:eastAsiaTheme="majorEastAsia" w:cstheme="majorBidi"/>
          <w:iCs/>
          <w:szCs w:val="26"/>
          <w:lang w:val="en-US"/>
        </w:rPr>
      </w:pPr>
    </w:p>
    <w:p w14:paraId="243C639E" w14:textId="3B6DABCE" w:rsidR="005C2D56" w:rsidRPr="0085698A" w:rsidRDefault="005C2D56" w:rsidP="005C2D56">
      <w:pPr>
        <w:pStyle w:val="Heading3"/>
        <w:rPr>
          <w:lang w:val="en-US"/>
        </w:rPr>
      </w:pPr>
      <w:bookmarkStart w:id="53" w:name="_Toc137498265"/>
      <w:r w:rsidRPr="0085698A">
        <w:rPr>
          <w:lang w:val="en-US"/>
        </w:rPr>
        <w:lastRenderedPageBreak/>
        <w:t>Fear, accuracy</w:t>
      </w:r>
      <w:bookmarkEnd w:id="53"/>
    </w:p>
    <w:p w14:paraId="3BC66AC2" w14:textId="77777777" w:rsidR="005C2D56" w:rsidRPr="00236509" w:rsidRDefault="005C2D56" w:rsidP="005C2D56">
      <w:pPr>
        <w:rPr>
          <w:b/>
          <w:bCs/>
          <w:lang w:val="en-US"/>
        </w:rPr>
      </w:pPr>
      <w:r w:rsidRPr="00236509">
        <w:rPr>
          <w:b/>
          <w:bCs/>
          <w:lang w:val="en-US"/>
        </w:rPr>
        <w:t>Main analysis</w:t>
      </w:r>
    </w:p>
    <w:p w14:paraId="3399897E" w14:textId="74736C75" w:rsidR="005C2D56" w:rsidRPr="0085698A" w:rsidRDefault="005C2D56" w:rsidP="00791272">
      <w:pPr>
        <w:autoSpaceDE w:val="0"/>
        <w:autoSpaceDN w:val="0"/>
        <w:adjustRightInd w:val="0"/>
        <w:spacing w:after="0" w:line="360" w:lineRule="auto"/>
        <w:jc w:val="both"/>
        <w:rPr>
          <w:rFonts w:eastAsiaTheme="majorEastAsia" w:cstheme="majorBidi"/>
          <w:iCs/>
          <w:szCs w:val="26"/>
          <w:lang w:val="en-US"/>
        </w:rPr>
      </w:pPr>
      <w:r w:rsidRPr="0085698A">
        <w:rPr>
          <w:rFonts w:eastAsiaTheme="majorEastAsia" w:cstheme="majorBidi"/>
          <w:iCs/>
          <w:noProof/>
          <w:szCs w:val="26"/>
          <w:lang w:val="en-US"/>
        </w:rPr>
        <w:drawing>
          <wp:inline distT="0" distB="0" distL="0" distR="0" wp14:anchorId="0B14B3DA" wp14:editId="5AEBD14B">
            <wp:extent cx="9072245" cy="4536440"/>
            <wp:effectExtent l="0" t="0" r="0" b="0"/>
            <wp:docPr id="1449634787"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9634787" name="Picture 1449634787"/>
                    <pic:cNvPicPr/>
                  </pic:nvPicPr>
                  <pic:blipFill>
                    <a:blip r:embed="rId67">
                      <a:extLst>
                        <a:ext uri="{28A0092B-C50C-407E-A947-70E740481C1C}">
                          <a14:useLocalDpi xmlns:a14="http://schemas.microsoft.com/office/drawing/2010/main" val="0"/>
                        </a:ext>
                      </a:extLst>
                    </a:blip>
                    <a:stretch>
                      <a:fillRect/>
                    </a:stretch>
                  </pic:blipFill>
                  <pic:spPr>
                    <a:xfrm>
                      <a:off x="0" y="0"/>
                      <a:ext cx="9072245" cy="4536440"/>
                    </a:xfrm>
                    <a:prstGeom prst="rect">
                      <a:avLst/>
                    </a:prstGeom>
                  </pic:spPr>
                </pic:pic>
              </a:graphicData>
            </a:graphic>
          </wp:inline>
        </w:drawing>
      </w:r>
    </w:p>
    <w:p w14:paraId="1E89CF9F" w14:textId="77777777" w:rsidR="005C2D56" w:rsidRPr="0085698A" w:rsidRDefault="005C2D56" w:rsidP="005C2D56">
      <w:pPr>
        <w:pStyle w:val="Heading3"/>
        <w:rPr>
          <w:lang w:val="en-US"/>
        </w:rPr>
        <w:sectPr w:rsidR="005C2D56" w:rsidRPr="0085698A" w:rsidSect="009C21C5">
          <w:pgSz w:w="16838" w:h="11906" w:orient="landscape"/>
          <w:pgMar w:top="1134" w:right="1134" w:bottom="1134" w:left="1417" w:header="708" w:footer="708" w:gutter="0"/>
          <w:cols w:space="708"/>
          <w:docGrid w:linePitch="360"/>
        </w:sectPr>
      </w:pPr>
    </w:p>
    <w:p w14:paraId="09F29343" w14:textId="235372B4" w:rsidR="005C2D56" w:rsidRPr="0085698A" w:rsidRDefault="005C2D56" w:rsidP="005C2D56">
      <w:pPr>
        <w:pStyle w:val="Heading3"/>
        <w:rPr>
          <w:lang w:val="en-US"/>
        </w:rPr>
      </w:pPr>
      <w:bookmarkStart w:id="54" w:name="_Toc137498266"/>
      <w:r w:rsidRPr="0085698A">
        <w:rPr>
          <w:lang w:val="en-US"/>
        </w:rPr>
        <w:lastRenderedPageBreak/>
        <w:t>Happiness, accuracy</w:t>
      </w:r>
      <w:bookmarkEnd w:id="54"/>
    </w:p>
    <w:p w14:paraId="3A0832C1" w14:textId="77777777" w:rsidR="005C2D56" w:rsidRPr="00236509" w:rsidRDefault="005C2D56" w:rsidP="005C2D56">
      <w:pPr>
        <w:rPr>
          <w:b/>
          <w:bCs/>
          <w:lang w:val="en-US"/>
        </w:rPr>
      </w:pPr>
      <w:r w:rsidRPr="00236509">
        <w:rPr>
          <w:b/>
          <w:bCs/>
          <w:lang w:val="en-US"/>
        </w:rPr>
        <w:t>Main analysis</w:t>
      </w:r>
    </w:p>
    <w:p w14:paraId="7D2184DA" w14:textId="7371DD5B" w:rsidR="005C2D56" w:rsidRPr="0085698A" w:rsidRDefault="005C2D56" w:rsidP="00791272">
      <w:pPr>
        <w:autoSpaceDE w:val="0"/>
        <w:autoSpaceDN w:val="0"/>
        <w:adjustRightInd w:val="0"/>
        <w:spacing w:after="0" w:line="360" w:lineRule="auto"/>
        <w:jc w:val="both"/>
        <w:rPr>
          <w:rFonts w:eastAsiaTheme="majorEastAsia" w:cstheme="majorBidi"/>
          <w:iCs/>
          <w:szCs w:val="26"/>
          <w:lang w:val="en-US"/>
        </w:rPr>
      </w:pPr>
      <w:r w:rsidRPr="0085698A">
        <w:rPr>
          <w:rFonts w:eastAsiaTheme="majorEastAsia" w:cstheme="majorBidi"/>
          <w:iCs/>
          <w:noProof/>
          <w:szCs w:val="26"/>
          <w:lang w:val="en-US"/>
        </w:rPr>
        <w:drawing>
          <wp:inline distT="0" distB="0" distL="0" distR="0" wp14:anchorId="7245F0FB" wp14:editId="15CD3F54">
            <wp:extent cx="9072245" cy="4455160"/>
            <wp:effectExtent l="0" t="0" r="0" b="2540"/>
            <wp:docPr id="1417573941"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7573941" name="Picture 1417573941"/>
                    <pic:cNvPicPr/>
                  </pic:nvPicPr>
                  <pic:blipFill>
                    <a:blip r:embed="rId68">
                      <a:extLst>
                        <a:ext uri="{28A0092B-C50C-407E-A947-70E740481C1C}">
                          <a14:useLocalDpi xmlns:a14="http://schemas.microsoft.com/office/drawing/2010/main" val="0"/>
                        </a:ext>
                      </a:extLst>
                    </a:blip>
                    <a:stretch>
                      <a:fillRect/>
                    </a:stretch>
                  </pic:blipFill>
                  <pic:spPr>
                    <a:xfrm>
                      <a:off x="0" y="0"/>
                      <a:ext cx="9072245" cy="4455160"/>
                    </a:xfrm>
                    <a:prstGeom prst="rect">
                      <a:avLst/>
                    </a:prstGeom>
                  </pic:spPr>
                </pic:pic>
              </a:graphicData>
            </a:graphic>
          </wp:inline>
        </w:drawing>
      </w:r>
    </w:p>
    <w:p w14:paraId="27EECD0C" w14:textId="77777777" w:rsidR="005C2D56" w:rsidRPr="0085698A" w:rsidRDefault="005C2D56" w:rsidP="005C2D56">
      <w:pPr>
        <w:pStyle w:val="Heading3"/>
        <w:rPr>
          <w:lang w:val="en-US"/>
        </w:rPr>
        <w:sectPr w:rsidR="005C2D56" w:rsidRPr="0085698A" w:rsidSect="009C21C5">
          <w:pgSz w:w="16838" w:h="11906" w:orient="landscape"/>
          <w:pgMar w:top="1134" w:right="1134" w:bottom="1134" w:left="1417" w:header="708" w:footer="708" w:gutter="0"/>
          <w:cols w:space="708"/>
          <w:docGrid w:linePitch="360"/>
        </w:sectPr>
      </w:pPr>
    </w:p>
    <w:p w14:paraId="6D5D34BE" w14:textId="54052A25" w:rsidR="005C2D56" w:rsidRPr="0085698A" w:rsidRDefault="005C2D56" w:rsidP="005C2D56">
      <w:pPr>
        <w:pStyle w:val="Heading3"/>
        <w:rPr>
          <w:lang w:val="en-US"/>
        </w:rPr>
      </w:pPr>
      <w:bookmarkStart w:id="55" w:name="_Toc137498267"/>
      <w:r w:rsidRPr="0085698A">
        <w:rPr>
          <w:lang w:val="en-US"/>
        </w:rPr>
        <w:lastRenderedPageBreak/>
        <w:t>Sadness, accuracy</w:t>
      </w:r>
      <w:bookmarkEnd w:id="55"/>
    </w:p>
    <w:p w14:paraId="2BBD592E" w14:textId="77777777" w:rsidR="005C2D56" w:rsidRPr="00236509" w:rsidRDefault="005C2D56" w:rsidP="005C2D56">
      <w:pPr>
        <w:rPr>
          <w:b/>
          <w:bCs/>
          <w:lang w:val="en-US"/>
        </w:rPr>
      </w:pPr>
      <w:r w:rsidRPr="00236509">
        <w:rPr>
          <w:b/>
          <w:bCs/>
          <w:lang w:val="en-US"/>
        </w:rPr>
        <w:t>Main analysis</w:t>
      </w:r>
    </w:p>
    <w:p w14:paraId="514C0B60" w14:textId="22731AC2" w:rsidR="004B7D33" w:rsidRDefault="005C2D56" w:rsidP="00791272">
      <w:pPr>
        <w:autoSpaceDE w:val="0"/>
        <w:autoSpaceDN w:val="0"/>
        <w:adjustRightInd w:val="0"/>
        <w:spacing w:after="0" w:line="360" w:lineRule="auto"/>
        <w:jc w:val="both"/>
        <w:rPr>
          <w:rFonts w:eastAsiaTheme="majorEastAsia" w:cstheme="majorBidi"/>
          <w:iCs/>
          <w:szCs w:val="26"/>
          <w:lang w:val="en-US"/>
        </w:rPr>
      </w:pPr>
      <w:r w:rsidRPr="0085698A">
        <w:rPr>
          <w:rFonts w:eastAsiaTheme="majorEastAsia" w:cstheme="majorBidi"/>
          <w:iCs/>
          <w:noProof/>
          <w:szCs w:val="26"/>
          <w:lang w:val="en-US"/>
        </w:rPr>
        <w:drawing>
          <wp:inline distT="0" distB="0" distL="0" distR="0" wp14:anchorId="5ABCB447" wp14:editId="1FF09F50">
            <wp:extent cx="9072245" cy="4536440"/>
            <wp:effectExtent l="0" t="0" r="0" b="0"/>
            <wp:docPr id="121362460"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362460" name="Picture 121362460"/>
                    <pic:cNvPicPr/>
                  </pic:nvPicPr>
                  <pic:blipFill>
                    <a:blip r:embed="rId69">
                      <a:extLst>
                        <a:ext uri="{28A0092B-C50C-407E-A947-70E740481C1C}">
                          <a14:useLocalDpi xmlns:a14="http://schemas.microsoft.com/office/drawing/2010/main" val="0"/>
                        </a:ext>
                      </a:extLst>
                    </a:blip>
                    <a:stretch>
                      <a:fillRect/>
                    </a:stretch>
                  </pic:blipFill>
                  <pic:spPr>
                    <a:xfrm>
                      <a:off x="0" y="0"/>
                      <a:ext cx="9072245" cy="4536440"/>
                    </a:xfrm>
                    <a:prstGeom prst="rect">
                      <a:avLst/>
                    </a:prstGeom>
                  </pic:spPr>
                </pic:pic>
              </a:graphicData>
            </a:graphic>
          </wp:inline>
        </w:drawing>
      </w:r>
    </w:p>
    <w:p w14:paraId="34D63BC6" w14:textId="77777777" w:rsidR="004B7D33" w:rsidRDefault="004B7D33">
      <w:pPr>
        <w:rPr>
          <w:rFonts w:eastAsiaTheme="majorEastAsia" w:cstheme="majorBidi"/>
          <w:iCs/>
          <w:szCs w:val="26"/>
          <w:lang w:val="en-US"/>
        </w:rPr>
      </w:pPr>
      <w:r>
        <w:rPr>
          <w:rFonts w:eastAsiaTheme="majorEastAsia" w:cstheme="majorBidi"/>
          <w:iCs/>
          <w:szCs w:val="26"/>
          <w:lang w:val="en-US"/>
        </w:rPr>
        <w:br w:type="page"/>
      </w:r>
    </w:p>
    <w:p w14:paraId="40C6B74F" w14:textId="4EC91456" w:rsidR="005C2D56" w:rsidRDefault="004B7D33" w:rsidP="004B7D33">
      <w:pPr>
        <w:pStyle w:val="Heading1"/>
        <w:rPr>
          <w:lang w:val="en-US"/>
        </w:rPr>
      </w:pPr>
      <w:bookmarkStart w:id="56" w:name="_Toc137498268"/>
      <w:r>
        <w:rPr>
          <w:lang w:val="en-US"/>
        </w:rPr>
        <w:lastRenderedPageBreak/>
        <w:t>PRISMA Checklist</w:t>
      </w:r>
      <w:bookmarkEnd w:id="56"/>
    </w:p>
    <w:p w14:paraId="02F97ED6" w14:textId="77777777" w:rsidR="004B7D33" w:rsidRDefault="004B7D33" w:rsidP="004B7D33">
      <w:pPr>
        <w:rPr>
          <w:lang w:val="en-US"/>
        </w:rPr>
      </w:pPr>
    </w:p>
    <w:tbl>
      <w:tblPr>
        <w:tblW w:w="5000" w:type="pct"/>
        <w:tblBorders>
          <w:top w:val="nil"/>
          <w:left w:val="nil"/>
          <w:bottom w:val="nil"/>
          <w:right w:val="nil"/>
        </w:tblBorders>
        <w:tblLook w:val="0000" w:firstRow="0" w:lastRow="0" w:firstColumn="0" w:lastColumn="0" w:noHBand="0" w:noVBand="0"/>
      </w:tblPr>
      <w:tblGrid>
        <w:gridCol w:w="1555"/>
        <w:gridCol w:w="587"/>
        <w:gridCol w:w="11017"/>
        <w:gridCol w:w="1116"/>
      </w:tblGrid>
      <w:tr w:rsidR="00E64D62" w:rsidRPr="00E64D62" w14:paraId="45BE040C" w14:textId="77777777" w:rsidTr="00E64D62">
        <w:trPr>
          <w:trHeight w:val="65"/>
          <w:tblHeader/>
        </w:trPr>
        <w:tc>
          <w:tcPr>
            <w:tcW w:w="549" w:type="pct"/>
            <w:tcBorders>
              <w:top w:val="double" w:sz="5" w:space="0" w:color="000000"/>
              <w:left w:val="single" w:sz="5" w:space="0" w:color="000000"/>
              <w:bottom w:val="double" w:sz="2" w:space="0" w:color="FFFFCC"/>
              <w:right w:val="single" w:sz="5" w:space="0" w:color="000000"/>
            </w:tcBorders>
            <w:shd w:val="clear" w:color="auto" w:fill="63639A"/>
            <w:vAlign w:val="center"/>
          </w:tcPr>
          <w:p w14:paraId="40DD22D8" w14:textId="77777777" w:rsidR="00E64D62" w:rsidRPr="00E64D62" w:rsidRDefault="00E64D62" w:rsidP="00E64D62">
            <w:pPr>
              <w:widowControl w:val="0"/>
              <w:autoSpaceDE w:val="0"/>
              <w:autoSpaceDN w:val="0"/>
              <w:adjustRightInd w:val="0"/>
              <w:spacing w:after="0" w:line="240" w:lineRule="auto"/>
              <w:rPr>
                <w:rFonts w:ascii="Arial" w:eastAsia="Times New Roman" w:hAnsi="Arial" w:cs="Arial"/>
                <w:color w:val="FFFFFF"/>
                <w:kern w:val="0"/>
                <w:sz w:val="18"/>
                <w:szCs w:val="18"/>
                <w:lang w:val="en-CA" w:eastAsia="en-CA"/>
                <w14:ligatures w14:val="none"/>
              </w:rPr>
            </w:pPr>
            <w:r w:rsidRPr="00E64D62">
              <w:rPr>
                <w:rFonts w:ascii="Arial" w:eastAsia="Times New Roman" w:hAnsi="Arial" w:cs="Arial"/>
                <w:b/>
                <w:bCs/>
                <w:color w:val="FFFFFF"/>
                <w:kern w:val="0"/>
                <w:sz w:val="18"/>
                <w:szCs w:val="18"/>
                <w:lang w:val="en-CA" w:eastAsia="en-CA"/>
                <w14:ligatures w14:val="none"/>
              </w:rPr>
              <w:t xml:space="preserve">1Section and Topic </w:t>
            </w:r>
          </w:p>
        </w:tc>
        <w:tc>
          <w:tcPr>
            <w:tcW w:w="193" w:type="pct"/>
            <w:tcBorders>
              <w:top w:val="double" w:sz="5" w:space="0" w:color="000000"/>
              <w:left w:val="single" w:sz="5" w:space="0" w:color="000000"/>
              <w:bottom w:val="double" w:sz="2" w:space="0" w:color="FFFFCC"/>
              <w:right w:val="single" w:sz="5" w:space="0" w:color="000000"/>
            </w:tcBorders>
            <w:shd w:val="clear" w:color="auto" w:fill="63639A"/>
            <w:vAlign w:val="center"/>
          </w:tcPr>
          <w:p w14:paraId="7E8E8857" w14:textId="77777777" w:rsidR="00E64D62" w:rsidRPr="00E64D62" w:rsidRDefault="00E64D62" w:rsidP="00E64D62">
            <w:pPr>
              <w:widowControl w:val="0"/>
              <w:autoSpaceDE w:val="0"/>
              <w:autoSpaceDN w:val="0"/>
              <w:adjustRightInd w:val="0"/>
              <w:spacing w:after="0" w:line="240" w:lineRule="auto"/>
              <w:rPr>
                <w:rFonts w:ascii="Arial" w:eastAsia="Times New Roman" w:hAnsi="Arial" w:cs="Arial"/>
                <w:b/>
                <w:bCs/>
                <w:color w:val="FFFFFF"/>
                <w:kern w:val="0"/>
                <w:sz w:val="18"/>
                <w:szCs w:val="18"/>
                <w:lang w:val="en-CA" w:eastAsia="en-CA"/>
                <w14:ligatures w14:val="none"/>
              </w:rPr>
            </w:pPr>
            <w:r w:rsidRPr="00E64D62">
              <w:rPr>
                <w:rFonts w:ascii="Arial" w:eastAsia="Times New Roman" w:hAnsi="Arial" w:cs="Arial"/>
                <w:b/>
                <w:bCs/>
                <w:color w:val="FFFFFF"/>
                <w:kern w:val="0"/>
                <w:sz w:val="18"/>
                <w:szCs w:val="18"/>
                <w:lang w:val="en-CA" w:eastAsia="en-CA"/>
                <w14:ligatures w14:val="none"/>
              </w:rPr>
              <w:t>Item #</w:t>
            </w:r>
          </w:p>
        </w:tc>
        <w:tc>
          <w:tcPr>
            <w:tcW w:w="3863" w:type="pct"/>
            <w:tcBorders>
              <w:top w:val="double" w:sz="5" w:space="0" w:color="000000"/>
              <w:left w:val="single" w:sz="5" w:space="0" w:color="000000"/>
              <w:bottom w:val="double" w:sz="5" w:space="0" w:color="000000"/>
              <w:right w:val="single" w:sz="5" w:space="0" w:color="000000"/>
            </w:tcBorders>
            <w:shd w:val="clear" w:color="auto" w:fill="63639A"/>
            <w:vAlign w:val="center"/>
          </w:tcPr>
          <w:p w14:paraId="3D116392" w14:textId="77777777" w:rsidR="00E64D62" w:rsidRPr="00E64D62" w:rsidRDefault="00E64D62" w:rsidP="00E64D62">
            <w:pPr>
              <w:widowControl w:val="0"/>
              <w:autoSpaceDE w:val="0"/>
              <w:autoSpaceDN w:val="0"/>
              <w:adjustRightInd w:val="0"/>
              <w:spacing w:after="0" w:line="240" w:lineRule="auto"/>
              <w:rPr>
                <w:rFonts w:ascii="Arial" w:eastAsia="Times New Roman" w:hAnsi="Arial" w:cs="Arial"/>
                <w:color w:val="FFFFFF"/>
                <w:kern w:val="0"/>
                <w:sz w:val="18"/>
                <w:szCs w:val="18"/>
                <w:lang w:val="en-CA" w:eastAsia="en-CA"/>
                <w14:ligatures w14:val="none"/>
              </w:rPr>
            </w:pPr>
            <w:r w:rsidRPr="00E64D62">
              <w:rPr>
                <w:rFonts w:ascii="Arial" w:eastAsia="Times New Roman" w:hAnsi="Arial" w:cs="Arial"/>
                <w:b/>
                <w:bCs/>
                <w:color w:val="FFFFFF"/>
                <w:kern w:val="0"/>
                <w:sz w:val="18"/>
                <w:szCs w:val="18"/>
                <w:lang w:val="en-CA" w:eastAsia="en-CA"/>
                <w14:ligatures w14:val="none"/>
              </w:rPr>
              <w:t xml:space="preserve">Checklist item </w:t>
            </w:r>
          </w:p>
        </w:tc>
        <w:tc>
          <w:tcPr>
            <w:tcW w:w="395" w:type="pct"/>
            <w:tcBorders>
              <w:top w:val="double" w:sz="5" w:space="0" w:color="000000"/>
              <w:left w:val="single" w:sz="5" w:space="0" w:color="000000"/>
              <w:bottom w:val="double" w:sz="5" w:space="0" w:color="000000"/>
              <w:right w:val="single" w:sz="5" w:space="0" w:color="000000"/>
            </w:tcBorders>
            <w:shd w:val="clear" w:color="auto" w:fill="63639A"/>
            <w:vAlign w:val="center"/>
          </w:tcPr>
          <w:p w14:paraId="5F25BC84" w14:textId="77777777" w:rsidR="00E64D62" w:rsidRPr="00E64D62" w:rsidRDefault="00E64D62" w:rsidP="00E64D62">
            <w:pPr>
              <w:widowControl w:val="0"/>
              <w:autoSpaceDE w:val="0"/>
              <w:autoSpaceDN w:val="0"/>
              <w:adjustRightInd w:val="0"/>
              <w:spacing w:after="0" w:line="240" w:lineRule="auto"/>
              <w:rPr>
                <w:rFonts w:ascii="Arial" w:eastAsia="Times New Roman" w:hAnsi="Arial" w:cs="Arial"/>
                <w:color w:val="FFFFFF"/>
                <w:kern w:val="0"/>
                <w:sz w:val="18"/>
                <w:szCs w:val="18"/>
                <w:lang w:val="en-CA" w:eastAsia="en-CA"/>
                <w14:ligatures w14:val="none"/>
              </w:rPr>
            </w:pPr>
            <w:r w:rsidRPr="00E64D62">
              <w:rPr>
                <w:rFonts w:ascii="Arial" w:eastAsia="Times New Roman" w:hAnsi="Arial" w:cs="Arial"/>
                <w:b/>
                <w:bCs/>
                <w:color w:val="FFFFFF"/>
                <w:kern w:val="0"/>
                <w:sz w:val="18"/>
                <w:szCs w:val="18"/>
                <w:lang w:val="en-CA" w:eastAsia="en-CA"/>
                <w14:ligatures w14:val="none"/>
              </w:rPr>
              <w:t xml:space="preserve">Location where item is reported </w:t>
            </w:r>
          </w:p>
        </w:tc>
      </w:tr>
      <w:tr w:rsidR="00E64D62" w:rsidRPr="00E64D62" w14:paraId="6A8384C9" w14:textId="77777777" w:rsidTr="00E64D62">
        <w:trPr>
          <w:trHeight w:val="24"/>
        </w:trPr>
        <w:tc>
          <w:tcPr>
            <w:tcW w:w="4605"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25AE1003" w14:textId="77777777" w:rsidR="00E64D62" w:rsidRPr="00E64D62" w:rsidRDefault="00E64D62" w:rsidP="00E64D62">
            <w:pPr>
              <w:widowControl w:val="0"/>
              <w:autoSpaceDE w:val="0"/>
              <w:autoSpaceDN w:val="0"/>
              <w:adjustRightInd w:val="0"/>
              <w:spacing w:after="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b/>
                <w:bCs/>
                <w:color w:val="000000"/>
                <w:kern w:val="0"/>
                <w:sz w:val="18"/>
                <w:szCs w:val="18"/>
                <w:lang w:val="en-CA" w:eastAsia="en-CA"/>
                <w14:ligatures w14:val="none"/>
              </w:rPr>
              <w:t xml:space="preserve">TITLE </w:t>
            </w:r>
          </w:p>
        </w:tc>
        <w:tc>
          <w:tcPr>
            <w:tcW w:w="395" w:type="pct"/>
            <w:tcBorders>
              <w:top w:val="double" w:sz="5" w:space="0" w:color="000000"/>
              <w:left w:val="single" w:sz="5" w:space="0" w:color="000000"/>
              <w:bottom w:val="single" w:sz="5" w:space="0" w:color="000000"/>
              <w:right w:val="single" w:sz="5" w:space="0" w:color="000000"/>
            </w:tcBorders>
            <w:shd w:val="clear" w:color="auto" w:fill="FFFFCC"/>
          </w:tcPr>
          <w:p w14:paraId="21A8F9CA" w14:textId="77777777" w:rsidR="00E64D62" w:rsidRPr="00E64D62" w:rsidRDefault="00E64D62" w:rsidP="00E64D62">
            <w:pPr>
              <w:widowControl w:val="0"/>
              <w:autoSpaceDE w:val="0"/>
              <w:autoSpaceDN w:val="0"/>
              <w:adjustRightInd w:val="0"/>
              <w:spacing w:after="0" w:line="240" w:lineRule="auto"/>
              <w:jc w:val="right"/>
              <w:rPr>
                <w:rFonts w:ascii="Arial" w:eastAsia="Times New Roman" w:hAnsi="Arial" w:cs="Arial"/>
                <w:kern w:val="0"/>
                <w:sz w:val="18"/>
                <w:szCs w:val="18"/>
                <w:lang w:val="en-CA" w:eastAsia="en-CA"/>
                <w14:ligatures w14:val="none"/>
              </w:rPr>
            </w:pPr>
          </w:p>
        </w:tc>
      </w:tr>
      <w:tr w:rsidR="00E64D62" w:rsidRPr="00E64D62" w14:paraId="0F7A330D" w14:textId="77777777" w:rsidTr="00E64D62">
        <w:trPr>
          <w:trHeight w:val="48"/>
        </w:trPr>
        <w:tc>
          <w:tcPr>
            <w:tcW w:w="549" w:type="pct"/>
            <w:tcBorders>
              <w:top w:val="single" w:sz="5" w:space="0" w:color="000000"/>
              <w:left w:val="single" w:sz="5" w:space="0" w:color="000000"/>
              <w:bottom w:val="double" w:sz="2" w:space="0" w:color="FFFFCC"/>
              <w:right w:val="single" w:sz="5" w:space="0" w:color="000000"/>
            </w:tcBorders>
          </w:tcPr>
          <w:p w14:paraId="5289FB05"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Title </w:t>
            </w:r>
          </w:p>
        </w:tc>
        <w:tc>
          <w:tcPr>
            <w:tcW w:w="193" w:type="pct"/>
            <w:tcBorders>
              <w:top w:val="single" w:sz="5" w:space="0" w:color="000000"/>
              <w:left w:val="single" w:sz="5" w:space="0" w:color="000000"/>
              <w:bottom w:val="double" w:sz="2" w:space="0" w:color="FFFFCC"/>
              <w:right w:val="single" w:sz="5" w:space="0" w:color="000000"/>
            </w:tcBorders>
          </w:tcPr>
          <w:p w14:paraId="126FCD27"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w:t>
            </w:r>
          </w:p>
        </w:tc>
        <w:tc>
          <w:tcPr>
            <w:tcW w:w="3863" w:type="pct"/>
            <w:tcBorders>
              <w:top w:val="single" w:sz="5" w:space="0" w:color="000000"/>
              <w:left w:val="single" w:sz="5" w:space="0" w:color="000000"/>
              <w:bottom w:val="double" w:sz="5" w:space="0" w:color="000000"/>
              <w:right w:val="single" w:sz="5" w:space="0" w:color="000000"/>
            </w:tcBorders>
          </w:tcPr>
          <w:p w14:paraId="661E1EF1"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Identify the report as a systematic review.</w:t>
            </w:r>
          </w:p>
        </w:tc>
        <w:tc>
          <w:tcPr>
            <w:tcW w:w="395" w:type="pct"/>
            <w:tcBorders>
              <w:top w:val="single" w:sz="5" w:space="0" w:color="000000"/>
              <w:left w:val="single" w:sz="5" w:space="0" w:color="000000"/>
              <w:bottom w:val="double" w:sz="5" w:space="0" w:color="000000"/>
              <w:right w:val="single" w:sz="5" w:space="0" w:color="000000"/>
            </w:tcBorders>
          </w:tcPr>
          <w:p w14:paraId="2C95F239" w14:textId="65523EAE"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1</w:t>
            </w:r>
          </w:p>
        </w:tc>
      </w:tr>
      <w:tr w:rsidR="00E64D62" w:rsidRPr="00E64D62" w14:paraId="43EB29EB" w14:textId="77777777" w:rsidTr="00E64D62">
        <w:trPr>
          <w:trHeight w:val="24"/>
        </w:trPr>
        <w:tc>
          <w:tcPr>
            <w:tcW w:w="4605"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5E0531FE" w14:textId="77777777" w:rsidR="00E64D62" w:rsidRPr="00E64D62" w:rsidRDefault="00E64D62" w:rsidP="00E64D62">
            <w:pPr>
              <w:widowControl w:val="0"/>
              <w:autoSpaceDE w:val="0"/>
              <w:autoSpaceDN w:val="0"/>
              <w:adjustRightInd w:val="0"/>
              <w:spacing w:after="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b/>
                <w:bCs/>
                <w:color w:val="000000"/>
                <w:kern w:val="0"/>
                <w:sz w:val="18"/>
                <w:szCs w:val="18"/>
                <w:lang w:val="en-CA" w:eastAsia="en-CA"/>
                <w14:ligatures w14:val="none"/>
              </w:rPr>
              <w:t xml:space="preserve">ABSTRACT </w:t>
            </w:r>
          </w:p>
        </w:tc>
        <w:tc>
          <w:tcPr>
            <w:tcW w:w="395" w:type="pct"/>
            <w:tcBorders>
              <w:top w:val="double" w:sz="5" w:space="0" w:color="000000"/>
              <w:left w:val="single" w:sz="5" w:space="0" w:color="000000"/>
              <w:bottom w:val="single" w:sz="5" w:space="0" w:color="000000"/>
              <w:right w:val="single" w:sz="5" w:space="0" w:color="000000"/>
            </w:tcBorders>
            <w:shd w:val="clear" w:color="auto" w:fill="FFFFCC"/>
          </w:tcPr>
          <w:p w14:paraId="085BC6ED" w14:textId="77777777" w:rsidR="00E64D62" w:rsidRPr="00E64D62" w:rsidRDefault="00E64D62" w:rsidP="00E64D62">
            <w:pPr>
              <w:widowControl w:val="0"/>
              <w:autoSpaceDE w:val="0"/>
              <w:autoSpaceDN w:val="0"/>
              <w:adjustRightInd w:val="0"/>
              <w:spacing w:after="0" w:line="240" w:lineRule="auto"/>
              <w:jc w:val="right"/>
              <w:rPr>
                <w:rFonts w:ascii="Arial" w:eastAsia="Times New Roman" w:hAnsi="Arial" w:cs="Arial"/>
                <w:kern w:val="0"/>
                <w:sz w:val="18"/>
                <w:szCs w:val="18"/>
                <w:lang w:val="en-CA" w:eastAsia="en-CA"/>
                <w14:ligatures w14:val="none"/>
              </w:rPr>
            </w:pPr>
          </w:p>
        </w:tc>
      </w:tr>
      <w:tr w:rsidR="00E64D62" w:rsidRPr="00E64D62" w14:paraId="31BADABF" w14:textId="77777777" w:rsidTr="00E64D62">
        <w:trPr>
          <w:trHeight w:val="48"/>
        </w:trPr>
        <w:tc>
          <w:tcPr>
            <w:tcW w:w="549" w:type="pct"/>
            <w:tcBorders>
              <w:top w:val="single" w:sz="5" w:space="0" w:color="000000"/>
              <w:left w:val="single" w:sz="5" w:space="0" w:color="000000"/>
              <w:bottom w:val="double" w:sz="2" w:space="0" w:color="FFFFCC"/>
              <w:right w:val="single" w:sz="5" w:space="0" w:color="000000"/>
            </w:tcBorders>
          </w:tcPr>
          <w:p w14:paraId="2FB40293"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Abstract </w:t>
            </w:r>
          </w:p>
        </w:tc>
        <w:tc>
          <w:tcPr>
            <w:tcW w:w="193" w:type="pct"/>
            <w:tcBorders>
              <w:top w:val="single" w:sz="5" w:space="0" w:color="000000"/>
              <w:left w:val="single" w:sz="5" w:space="0" w:color="000000"/>
              <w:bottom w:val="double" w:sz="2" w:space="0" w:color="FFFFCC"/>
              <w:right w:val="single" w:sz="5" w:space="0" w:color="000000"/>
            </w:tcBorders>
          </w:tcPr>
          <w:p w14:paraId="27D391F4"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w:t>
            </w:r>
          </w:p>
        </w:tc>
        <w:tc>
          <w:tcPr>
            <w:tcW w:w="3863" w:type="pct"/>
            <w:tcBorders>
              <w:top w:val="single" w:sz="5" w:space="0" w:color="000000"/>
              <w:left w:val="single" w:sz="5" w:space="0" w:color="000000"/>
              <w:bottom w:val="double" w:sz="5" w:space="0" w:color="000000"/>
              <w:right w:val="single" w:sz="5" w:space="0" w:color="000000"/>
            </w:tcBorders>
          </w:tcPr>
          <w:p w14:paraId="7A92FB3A"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See the PRISMA 2020 for Abstracts checklist.</w:t>
            </w:r>
          </w:p>
        </w:tc>
        <w:tc>
          <w:tcPr>
            <w:tcW w:w="395" w:type="pct"/>
            <w:tcBorders>
              <w:top w:val="single" w:sz="5" w:space="0" w:color="000000"/>
              <w:left w:val="single" w:sz="5" w:space="0" w:color="000000"/>
              <w:bottom w:val="double" w:sz="5" w:space="0" w:color="000000"/>
              <w:right w:val="single" w:sz="5" w:space="0" w:color="000000"/>
            </w:tcBorders>
          </w:tcPr>
          <w:p w14:paraId="73BCEC1C" w14:textId="1F3B7B4B"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3</w:t>
            </w:r>
          </w:p>
        </w:tc>
      </w:tr>
      <w:tr w:rsidR="00E64D62" w:rsidRPr="00E64D62" w14:paraId="605B383D" w14:textId="77777777" w:rsidTr="00E64D62">
        <w:trPr>
          <w:trHeight w:val="24"/>
        </w:trPr>
        <w:tc>
          <w:tcPr>
            <w:tcW w:w="4605"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68668C81" w14:textId="77777777" w:rsidR="00E64D62" w:rsidRPr="00E64D62" w:rsidRDefault="00E64D62" w:rsidP="00E64D62">
            <w:pPr>
              <w:widowControl w:val="0"/>
              <w:autoSpaceDE w:val="0"/>
              <w:autoSpaceDN w:val="0"/>
              <w:adjustRightInd w:val="0"/>
              <w:spacing w:after="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b/>
                <w:bCs/>
                <w:color w:val="000000"/>
                <w:kern w:val="0"/>
                <w:sz w:val="18"/>
                <w:szCs w:val="18"/>
                <w:lang w:val="en-CA" w:eastAsia="en-CA"/>
                <w14:ligatures w14:val="none"/>
              </w:rPr>
              <w:t xml:space="preserve">INTRODUCTION </w:t>
            </w:r>
          </w:p>
        </w:tc>
        <w:tc>
          <w:tcPr>
            <w:tcW w:w="395" w:type="pct"/>
            <w:tcBorders>
              <w:top w:val="double" w:sz="5" w:space="0" w:color="000000"/>
              <w:left w:val="single" w:sz="5" w:space="0" w:color="000000"/>
              <w:bottom w:val="single" w:sz="5" w:space="0" w:color="000000"/>
              <w:right w:val="single" w:sz="5" w:space="0" w:color="000000"/>
            </w:tcBorders>
            <w:shd w:val="clear" w:color="auto" w:fill="FFFFCC"/>
          </w:tcPr>
          <w:p w14:paraId="412916C4" w14:textId="77777777" w:rsidR="00E64D62" w:rsidRPr="00E64D62" w:rsidRDefault="00E64D62" w:rsidP="00E64D62">
            <w:pPr>
              <w:widowControl w:val="0"/>
              <w:autoSpaceDE w:val="0"/>
              <w:autoSpaceDN w:val="0"/>
              <w:adjustRightInd w:val="0"/>
              <w:spacing w:after="0" w:line="240" w:lineRule="auto"/>
              <w:jc w:val="right"/>
              <w:rPr>
                <w:rFonts w:ascii="Arial" w:eastAsia="Times New Roman" w:hAnsi="Arial" w:cs="Arial"/>
                <w:kern w:val="0"/>
                <w:sz w:val="18"/>
                <w:szCs w:val="18"/>
                <w:lang w:val="en-CA" w:eastAsia="en-CA"/>
                <w14:ligatures w14:val="none"/>
              </w:rPr>
            </w:pPr>
          </w:p>
        </w:tc>
      </w:tr>
      <w:tr w:rsidR="00E64D62" w:rsidRPr="00E64D62" w14:paraId="491843B2"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2689709A"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Rationale </w:t>
            </w:r>
          </w:p>
        </w:tc>
        <w:tc>
          <w:tcPr>
            <w:tcW w:w="193" w:type="pct"/>
            <w:tcBorders>
              <w:top w:val="single" w:sz="5" w:space="0" w:color="000000"/>
              <w:left w:val="single" w:sz="5" w:space="0" w:color="000000"/>
              <w:bottom w:val="single" w:sz="5" w:space="0" w:color="000000"/>
              <w:right w:val="single" w:sz="5" w:space="0" w:color="000000"/>
            </w:tcBorders>
          </w:tcPr>
          <w:p w14:paraId="01B181C4"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3</w:t>
            </w:r>
          </w:p>
        </w:tc>
        <w:tc>
          <w:tcPr>
            <w:tcW w:w="3863" w:type="pct"/>
            <w:tcBorders>
              <w:top w:val="single" w:sz="5" w:space="0" w:color="000000"/>
              <w:left w:val="single" w:sz="5" w:space="0" w:color="000000"/>
              <w:bottom w:val="single" w:sz="5" w:space="0" w:color="000000"/>
              <w:right w:val="single" w:sz="5" w:space="0" w:color="000000"/>
            </w:tcBorders>
          </w:tcPr>
          <w:p w14:paraId="11CBEA10"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the rationale for the review in the context of existing knowledge.</w:t>
            </w:r>
          </w:p>
        </w:tc>
        <w:tc>
          <w:tcPr>
            <w:tcW w:w="395" w:type="pct"/>
            <w:tcBorders>
              <w:top w:val="single" w:sz="5" w:space="0" w:color="000000"/>
              <w:left w:val="single" w:sz="5" w:space="0" w:color="000000"/>
              <w:bottom w:val="single" w:sz="5" w:space="0" w:color="000000"/>
              <w:right w:val="single" w:sz="5" w:space="0" w:color="000000"/>
            </w:tcBorders>
          </w:tcPr>
          <w:p w14:paraId="56DF2195" w14:textId="447D27A2"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4-5</w:t>
            </w:r>
          </w:p>
        </w:tc>
      </w:tr>
      <w:tr w:rsidR="00E64D62" w:rsidRPr="00E64D62" w14:paraId="48AC1BCC" w14:textId="77777777" w:rsidTr="00E64D62">
        <w:trPr>
          <w:trHeight w:val="48"/>
        </w:trPr>
        <w:tc>
          <w:tcPr>
            <w:tcW w:w="549" w:type="pct"/>
            <w:tcBorders>
              <w:top w:val="single" w:sz="5" w:space="0" w:color="000000"/>
              <w:left w:val="single" w:sz="5" w:space="0" w:color="000000"/>
              <w:bottom w:val="double" w:sz="2" w:space="0" w:color="FFFFCC"/>
              <w:right w:val="single" w:sz="5" w:space="0" w:color="000000"/>
            </w:tcBorders>
          </w:tcPr>
          <w:p w14:paraId="42E9D317"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Objectives </w:t>
            </w:r>
          </w:p>
        </w:tc>
        <w:tc>
          <w:tcPr>
            <w:tcW w:w="193" w:type="pct"/>
            <w:tcBorders>
              <w:top w:val="single" w:sz="5" w:space="0" w:color="000000"/>
              <w:left w:val="single" w:sz="5" w:space="0" w:color="000000"/>
              <w:bottom w:val="double" w:sz="2" w:space="0" w:color="FFFFCC"/>
              <w:right w:val="single" w:sz="5" w:space="0" w:color="000000"/>
            </w:tcBorders>
          </w:tcPr>
          <w:p w14:paraId="1F53E184"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4</w:t>
            </w:r>
          </w:p>
        </w:tc>
        <w:tc>
          <w:tcPr>
            <w:tcW w:w="3863" w:type="pct"/>
            <w:tcBorders>
              <w:top w:val="single" w:sz="5" w:space="0" w:color="000000"/>
              <w:left w:val="single" w:sz="5" w:space="0" w:color="000000"/>
              <w:bottom w:val="double" w:sz="5" w:space="0" w:color="000000"/>
              <w:right w:val="single" w:sz="5" w:space="0" w:color="000000"/>
            </w:tcBorders>
          </w:tcPr>
          <w:p w14:paraId="6FFF355B"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Provide an explicit statement of the objective(s) or question(s) the review addresses.</w:t>
            </w:r>
          </w:p>
        </w:tc>
        <w:tc>
          <w:tcPr>
            <w:tcW w:w="395" w:type="pct"/>
            <w:tcBorders>
              <w:top w:val="single" w:sz="5" w:space="0" w:color="000000"/>
              <w:left w:val="single" w:sz="5" w:space="0" w:color="000000"/>
              <w:bottom w:val="double" w:sz="5" w:space="0" w:color="000000"/>
              <w:right w:val="single" w:sz="5" w:space="0" w:color="000000"/>
            </w:tcBorders>
          </w:tcPr>
          <w:p w14:paraId="2CAECAF0" w14:textId="10665A9B"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5</w:t>
            </w:r>
          </w:p>
        </w:tc>
      </w:tr>
      <w:tr w:rsidR="00E64D62" w:rsidRPr="00E64D62" w14:paraId="2DC393E1" w14:textId="77777777" w:rsidTr="00E64D62">
        <w:trPr>
          <w:trHeight w:val="24"/>
        </w:trPr>
        <w:tc>
          <w:tcPr>
            <w:tcW w:w="4605"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0DB34D4F" w14:textId="77777777" w:rsidR="00E64D62" w:rsidRPr="00E64D62" w:rsidRDefault="00E64D62" w:rsidP="00E64D62">
            <w:pPr>
              <w:widowControl w:val="0"/>
              <w:autoSpaceDE w:val="0"/>
              <w:autoSpaceDN w:val="0"/>
              <w:adjustRightInd w:val="0"/>
              <w:spacing w:after="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b/>
                <w:bCs/>
                <w:color w:val="000000"/>
                <w:kern w:val="0"/>
                <w:sz w:val="18"/>
                <w:szCs w:val="18"/>
                <w:lang w:val="en-CA" w:eastAsia="en-CA"/>
                <w14:ligatures w14:val="none"/>
              </w:rPr>
              <w:t xml:space="preserve">METHODS </w:t>
            </w:r>
          </w:p>
        </w:tc>
        <w:tc>
          <w:tcPr>
            <w:tcW w:w="395" w:type="pct"/>
            <w:tcBorders>
              <w:top w:val="double" w:sz="5" w:space="0" w:color="000000"/>
              <w:left w:val="single" w:sz="5" w:space="0" w:color="000000"/>
              <w:bottom w:val="single" w:sz="5" w:space="0" w:color="000000"/>
              <w:right w:val="single" w:sz="5" w:space="0" w:color="000000"/>
            </w:tcBorders>
            <w:shd w:val="clear" w:color="auto" w:fill="FFFFCC"/>
          </w:tcPr>
          <w:p w14:paraId="32A98E44" w14:textId="77777777" w:rsidR="00E64D62" w:rsidRPr="00E64D62" w:rsidRDefault="00E64D62" w:rsidP="00E64D62">
            <w:pPr>
              <w:widowControl w:val="0"/>
              <w:autoSpaceDE w:val="0"/>
              <w:autoSpaceDN w:val="0"/>
              <w:adjustRightInd w:val="0"/>
              <w:spacing w:after="0" w:line="240" w:lineRule="auto"/>
              <w:jc w:val="right"/>
              <w:rPr>
                <w:rFonts w:ascii="Arial" w:eastAsia="Times New Roman" w:hAnsi="Arial" w:cs="Arial"/>
                <w:kern w:val="0"/>
                <w:sz w:val="18"/>
                <w:szCs w:val="18"/>
                <w:lang w:val="en-CA" w:eastAsia="en-CA"/>
                <w14:ligatures w14:val="none"/>
              </w:rPr>
            </w:pPr>
          </w:p>
        </w:tc>
      </w:tr>
      <w:tr w:rsidR="00E64D62" w:rsidRPr="00E64D62" w14:paraId="03557E81"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430CFC06"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Eligibility criteria </w:t>
            </w:r>
          </w:p>
        </w:tc>
        <w:tc>
          <w:tcPr>
            <w:tcW w:w="193" w:type="pct"/>
            <w:tcBorders>
              <w:top w:val="single" w:sz="5" w:space="0" w:color="000000"/>
              <w:left w:val="single" w:sz="5" w:space="0" w:color="000000"/>
              <w:bottom w:val="single" w:sz="5" w:space="0" w:color="000000"/>
              <w:right w:val="single" w:sz="5" w:space="0" w:color="000000"/>
            </w:tcBorders>
          </w:tcPr>
          <w:p w14:paraId="642D517D"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5</w:t>
            </w:r>
          </w:p>
        </w:tc>
        <w:tc>
          <w:tcPr>
            <w:tcW w:w="3863" w:type="pct"/>
            <w:tcBorders>
              <w:top w:val="single" w:sz="5" w:space="0" w:color="000000"/>
              <w:left w:val="single" w:sz="5" w:space="0" w:color="000000"/>
              <w:bottom w:val="single" w:sz="5" w:space="0" w:color="000000"/>
              <w:right w:val="single" w:sz="5" w:space="0" w:color="000000"/>
            </w:tcBorders>
          </w:tcPr>
          <w:p w14:paraId="399C040C"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Specify the inclusion and exclusion criteria for the review and how studies were grouped for the syntheses.</w:t>
            </w:r>
          </w:p>
        </w:tc>
        <w:tc>
          <w:tcPr>
            <w:tcW w:w="395" w:type="pct"/>
            <w:tcBorders>
              <w:top w:val="single" w:sz="5" w:space="0" w:color="000000"/>
              <w:left w:val="single" w:sz="5" w:space="0" w:color="000000"/>
              <w:bottom w:val="single" w:sz="5" w:space="0" w:color="000000"/>
              <w:right w:val="single" w:sz="5" w:space="0" w:color="000000"/>
            </w:tcBorders>
          </w:tcPr>
          <w:p w14:paraId="31541FD2" w14:textId="41AE9D3D"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6</w:t>
            </w:r>
          </w:p>
        </w:tc>
      </w:tr>
      <w:tr w:rsidR="00E64D62" w:rsidRPr="00E64D62" w14:paraId="255BAAFB" w14:textId="77777777" w:rsidTr="00E64D62">
        <w:trPr>
          <w:trHeight w:val="191"/>
        </w:trPr>
        <w:tc>
          <w:tcPr>
            <w:tcW w:w="549" w:type="pct"/>
            <w:tcBorders>
              <w:top w:val="single" w:sz="5" w:space="0" w:color="000000"/>
              <w:left w:val="single" w:sz="5" w:space="0" w:color="000000"/>
              <w:bottom w:val="single" w:sz="5" w:space="0" w:color="000000"/>
              <w:right w:val="single" w:sz="5" w:space="0" w:color="000000"/>
            </w:tcBorders>
          </w:tcPr>
          <w:p w14:paraId="01E2CBB8"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Information sources </w:t>
            </w:r>
          </w:p>
        </w:tc>
        <w:tc>
          <w:tcPr>
            <w:tcW w:w="193" w:type="pct"/>
            <w:tcBorders>
              <w:top w:val="single" w:sz="5" w:space="0" w:color="000000"/>
              <w:left w:val="single" w:sz="5" w:space="0" w:color="000000"/>
              <w:bottom w:val="single" w:sz="5" w:space="0" w:color="000000"/>
              <w:right w:val="single" w:sz="5" w:space="0" w:color="000000"/>
            </w:tcBorders>
          </w:tcPr>
          <w:p w14:paraId="74AE15CD"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6</w:t>
            </w:r>
          </w:p>
        </w:tc>
        <w:tc>
          <w:tcPr>
            <w:tcW w:w="3863" w:type="pct"/>
            <w:tcBorders>
              <w:top w:val="single" w:sz="5" w:space="0" w:color="000000"/>
              <w:left w:val="single" w:sz="5" w:space="0" w:color="000000"/>
              <w:bottom w:val="single" w:sz="5" w:space="0" w:color="000000"/>
              <w:right w:val="single" w:sz="5" w:space="0" w:color="000000"/>
            </w:tcBorders>
          </w:tcPr>
          <w:p w14:paraId="55875003"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Specify all databases, registers, websites, organisations, reference lists and other sources searched or consulted to identify studies. Specify the date when each source was last searched or consulted.</w:t>
            </w:r>
          </w:p>
        </w:tc>
        <w:tc>
          <w:tcPr>
            <w:tcW w:w="395" w:type="pct"/>
            <w:tcBorders>
              <w:top w:val="single" w:sz="5" w:space="0" w:color="000000"/>
              <w:left w:val="single" w:sz="5" w:space="0" w:color="000000"/>
              <w:bottom w:val="single" w:sz="5" w:space="0" w:color="000000"/>
              <w:right w:val="single" w:sz="5" w:space="0" w:color="000000"/>
            </w:tcBorders>
          </w:tcPr>
          <w:p w14:paraId="43155B48" w14:textId="62D2F816"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6</w:t>
            </w:r>
          </w:p>
        </w:tc>
      </w:tr>
      <w:tr w:rsidR="00E64D62" w:rsidRPr="00E64D62" w14:paraId="7047F816"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48BB2025"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Search strategy</w:t>
            </w:r>
          </w:p>
        </w:tc>
        <w:tc>
          <w:tcPr>
            <w:tcW w:w="193" w:type="pct"/>
            <w:tcBorders>
              <w:top w:val="single" w:sz="5" w:space="0" w:color="000000"/>
              <w:left w:val="single" w:sz="5" w:space="0" w:color="000000"/>
              <w:bottom w:val="single" w:sz="5" w:space="0" w:color="000000"/>
              <w:right w:val="single" w:sz="5" w:space="0" w:color="000000"/>
            </w:tcBorders>
          </w:tcPr>
          <w:p w14:paraId="4DCD17CA"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7</w:t>
            </w:r>
          </w:p>
        </w:tc>
        <w:tc>
          <w:tcPr>
            <w:tcW w:w="3863" w:type="pct"/>
            <w:tcBorders>
              <w:top w:val="single" w:sz="5" w:space="0" w:color="000000"/>
              <w:left w:val="single" w:sz="5" w:space="0" w:color="000000"/>
              <w:bottom w:val="single" w:sz="5" w:space="0" w:color="000000"/>
              <w:right w:val="single" w:sz="5" w:space="0" w:color="000000"/>
            </w:tcBorders>
          </w:tcPr>
          <w:p w14:paraId="50166CE2"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Present the full search strategies for all databases, registers and websites, including any filters and limits used.</w:t>
            </w:r>
          </w:p>
        </w:tc>
        <w:tc>
          <w:tcPr>
            <w:tcW w:w="395" w:type="pct"/>
            <w:tcBorders>
              <w:top w:val="single" w:sz="5" w:space="0" w:color="000000"/>
              <w:left w:val="single" w:sz="5" w:space="0" w:color="000000"/>
              <w:bottom w:val="single" w:sz="5" w:space="0" w:color="000000"/>
              <w:right w:val="single" w:sz="5" w:space="0" w:color="000000"/>
            </w:tcBorders>
          </w:tcPr>
          <w:p w14:paraId="075C0567" w14:textId="0FB9F38D"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Supp Mat</w:t>
            </w:r>
          </w:p>
        </w:tc>
      </w:tr>
      <w:tr w:rsidR="00E64D62" w:rsidRPr="00E64D62" w14:paraId="6EB22F2C"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140562A0"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Selection process</w:t>
            </w:r>
          </w:p>
        </w:tc>
        <w:tc>
          <w:tcPr>
            <w:tcW w:w="193" w:type="pct"/>
            <w:tcBorders>
              <w:top w:val="single" w:sz="5" w:space="0" w:color="000000"/>
              <w:left w:val="single" w:sz="5" w:space="0" w:color="000000"/>
              <w:bottom w:val="single" w:sz="5" w:space="0" w:color="000000"/>
              <w:right w:val="single" w:sz="5" w:space="0" w:color="000000"/>
            </w:tcBorders>
          </w:tcPr>
          <w:p w14:paraId="2DA546B4"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8</w:t>
            </w:r>
          </w:p>
        </w:tc>
        <w:tc>
          <w:tcPr>
            <w:tcW w:w="3863" w:type="pct"/>
            <w:tcBorders>
              <w:top w:val="single" w:sz="5" w:space="0" w:color="000000"/>
              <w:left w:val="single" w:sz="5" w:space="0" w:color="000000"/>
              <w:bottom w:val="single" w:sz="5" w:space="0" w:color="000000"/>
              <w:right w:val="single" w:sz="5" w:space="0" w:color="000000"/>
            </w:tcBorders>
          </w:tcPr>
          <w:p w14:paraId="3896322B"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395" w:type="pct"/>
            <w:tcBorders>
              <w:top w:val="single" w:sz="5" w:space="0" w:color="000000"/>
              <w:left w:val="single" w:sz="5" w:space="0" w:color="000000"/>
              <w:bottom w:val="single" w:sz="5" w:space="0" w:color="000000"/>
              <w:right w:val="single" w:sz="5" w:space="0" w:color="000000"/>
            </w:tcBorders>
          </w:tcPr>
          <w:p w14:paraId="750F8019" w14:textId="6A8CD0FB"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6</w:t>
            </w:r>
          </w:p>
        </w:tc>
      </w:tr>
      <w:tr w:rsidR="00E64D62" w:rsidRPr="00E64D62" w14:paraId="00E246E9" w14:textId="77777777" w:rsidTr="00E64D62">
        <w:trPr>
          <w:trHeight w:val="152"/>
        </w:trPr>
        <w:tc>
          <w:tcPr>
            <w:tcW w:w="549" w:type="pct"/>
            <w:tcBorders>
              <w:top w:val="single" w:sz="5" w:space="0" w:color="000000"/>
              <w:left w:val="single" w:sz="5" w:space="0" w:color="000000"/>
              <w:bottom w:val="single" w:sz="5" w:space="0" w:color="000000"/>
              <w:right w:val="single" w:sz="5" w:space="0" w:color="000000"/>
            </w:tcBorders>
          </w:tcPr>
          <w:p w14:paraId="44C8A0FF"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Data collection process </w:t>
            </w:r>
          </w:p>
        </w:tc>
        <w:tc>
          <w:tcPr>
            <w:tcW w:w="193" w:type="pct"/>
            <w:tcBorders>
              <w:top w:val="single" w:sz="5" w:space="0" w:color="000000"/>
              <w:left w:val="single" w:sz="5" w:space="0" w:color="000000"/>
              <w:bottom w:val="single" w:sz="5" w:space="0" w:color="000000"/>
              <w:right w:val="single" w:sz="5" w:space="0" w:color="000000"/>
            </w:tcBorders>
          </w:tcPr>
          <w:p w14:paraId="5FD533C5"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9</w:t>
            </w:r>
          </w:p>
        </w:tc>
        <w:tc>
          <w:tcPr>
            <w:tcW w:w="3863" w:type="pct"/>
            <w:tcBorders>
              <w:top w:val="single" w:sz="5" w:space="0" w:color="000000"/>
              <w:left w:val="single" w:sz="5" w:space="0" w:color="000000"/>
              <w:bottom w:val="single" w:sz="5" w:space="0" w:color="000000"/>
              <w:right w:val="single" w:sz="5" w:space="0" w:color="000000"/>
            </w:tcBorders>
          </w:tcPr>
          <w:p w14:paraId="1130044E"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395" w:type="pct"/>
            <w:tcBorders>
              <w:top w:val="single" w:sz="5" w:space="0" w:color="000000"/>
              <w:left w:val="single" w:sz="5" w:space="0" w:color="000000"/>
              <w:bottom w:val="single" w:sz="5" w:space="0" w:color="000000"/>
              <w:right w:val="single" w:sz="5" w:space="0" w:color="000000"/>
            </w:tcBorders>
          </w:tcPr>
          <w:p w14:paraId="7A21E1D9" w14:textId="373A2332"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7</w:t>
            </w:r>
          </w:p>
        </w:tc>
      </w:tr>
      <w:tr w:rsidR="00E64D62" w:rsidRPr="00E64D62" w14:paraId="7CBAC7DB" w14:textId="77777777" w:rsidTr="00E64D62">
        <w:trPr>
          <w:trHeight w:val="48"/>
        </w:trPr>
        <w:tc>
          <w:tcPr>
            <w:tcW w:w="549" w:type="pct"/>
            <w:vMerge w:val="restart"/>
            <w:tcBorders>
              <w:top w:val="single" w:sz="5" w:space="0" w:color="000000"/>
              <w:left w:val="single" w:sz="5" w:space="0" w:color="000000"/>
              <w:right w:val="single" w:sz="5" w:space="0" w:color="000000"/>
            </w:tcBorders>
          </w:tcPr>
          <w:p w14:paraId="03C6FC8A"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Data items </w:t>
            </w:r>
          </w:p>
        </w:tc>
        <w:tc>
          <w:tcPr>
            <w:tcW w:w="193" w:type="pct"/>
            <w:tcBorders>
              <w:top w:val="single" w:sz="5" w:space="0" w:color="000000"/>
              <w:left w:val="single" w:sz="5" w:space="0" w:color="000000"/>
              <w:bottom w:val="single" w:sz="5" w:space="0" w:color="000000"/>
              <w:right w:val="single" w:sz="5" w:space="0" w:color="000000"/>
            </w:tcBorders>
          </w:tcPr>
          <w:p w14:paraId="03D2EDD7"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10a</w:t>
            </w:r>
          </w:p>
        </w:tc>
        <w:tc>
          <w:tcPr>
            <w:tcW w:w="3863" w:type="pct"/>
            <w:tcBorders>
              <w:top w:val="single" w:sz="5" w:space="0" w:color="000000"/>
              <w:left w:val="single" w:sz="5" w:space="0" w:color="000000"/>
              <w:bottom w:val="single" w:sz="5" w:space="0" w:color="000000"/>
              <w:right w:val="single" w:sz="5" w:space="0" w:color="000000"/>
            </w:tcBorders>
          </w:tcPr>
          <w:p w14:paraId="4DFAF674"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395" w:type="pct"/>
            <w:tcBorders>
              <w:top w:val="single" w:sz="5" w:space="0" w:color="000000"/>
              <w:left w:val="single" w:sz="5" w:space="0" w:color="000000"/>
              <w:bottom w:val="single" w:sz="5" w:space="0" w:color="000000"/>
              <w:right w:val="single" w:sz="5" w:space="0" w:color="000000"/>
            </w:tcBorders>
          </w:tcPr>
          <w:p w14:paraId="2FCD9430" w14:textId="4C651239"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6</w:t>
            </w:r>
          </w:p>
        </w:tc>
      </w:tr>
      <w:tr w:rsidR="00E64D62" w:rsidRPr="00E64D62" w14:paraId="73886E33" w14:textId="77777777" w:rsidTr="00E64D62">
        <w:trPr>
          <w:trHeight w:val="48"/>
        </w:trPr>
        <w:tc>
          <w:tcPr>
            <w:tcW w:w="549" w:type="pct"/>
            <w:vMerge/>
            <w:tcBorders>
              <w:left w:val="single" w:sz="5" w:space="0" w:color="000000"/>
              <w:bottom w:val="single" w:sz="5" w:space="0" w:color="000000"/>
              <w:right w:val="single" w:sz="5" w:space="0" w:color="000000"/>
            </w:tcBorders>
          </w:tcPr>
          <w:p w14:paraId="24921545"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1346C386"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10b</w:t>
            </w:r>
          </w:p>
        </w:tc>
        <w:tc>
          <w:tcPr>
            <w:tcW w:w="3863" w:type="pct"/>
            <w:tcBorders>
              <w:top w:val="single" w:sz="5" w:space="0" w:color="000000"/>
              <w:left w:val="single" w:sz="5" w:space="0" w:color="000000"/>
              <w:bottom w:val="single" w:sz="5" w:space="0" w:color="000000"/>
              <w:right w:val="single" w:sz="5" w:space="0" w:color="000000"/>
            </w:tcBorders>
          </w:tcPr>
          <w:p w14:paraId="1CC79BC9"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List and define all other variables for which data were sought (e.g. participant and intervention characteristics, funding sources). Describe any assumptions made about any missing or unclear information.</w:t>
            </w:r>
          </w:p>
        </w:tc>
        <w:tc>
          <w:tcPr>
            <w:tcW w:w="395" w:type="pct"/>
            <w:tcBorders>
              <w:top w:val="single" w:sz="5" w:space="0" w:color="000000"/>
              <w:left w:val="single" w:sz="5" w:space="0" w:color="000000"/>
              <w:bottom w:val="single" w:sz="5" w:space="0" w:color="000000"/>
              <w:right w:val="single" w:sz="5" w:space="0" w:color="000000"/>
            </w:tcBorders>
          </w:tcPr>
          <w:p w14:paraId="30B03906" w14:textId="5C790579"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7</w:t>
            </w:r>
          </w:p>
        </w:tc>
      </w:tr>
      <w:tr w:rsidR="00E64D62" w:rsidRPr="00E64D62" w14:paraId="1DFE3E18"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53F87E42"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Study risk of bias assessment</w:t>
            </w:r>
          </w:p>
        </w:tc>
        <w:tc>
          <w:tcPr>
            <w:tcW w:w="193" w:type="pct"/>
            <w:tcBorders>
              <w:top w:val="single" w:sz="5" w:space="0" w:color="000000"/>
              <w:left w:val="single" w:sz="5" w:space="0" w:color="000000"/>
              <w:bottom w:val="single" w:sz="5" w:space="0" w:color="000000"/>
              <w:right w:val="single" w:sz="5" w:space="0" w:color="000000"/>
            </w:tcBorders>
          </w:tcPr>
          <w:p w14:paraId="7F107AD2"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11</w:t>
            </w:r>
          </w:p>
        </w:tc>
        <w:tc>
          <w:tcPr>
            <w:tcW w:w="3863" w:type="pct"/>
            <w:tcBorders>
              <w:top w:val="single" w:sz="5" w:space="0" w:color="000000"/>
              <w:left w:val="single" w:sz="5" w:space="0" w:color="000000"/>
              <w:bottom w:val="single" w:sz="5" w:space="0" w:color="000000"/>
              <w:right w:val="single" w:sz="5" w:space="0" w:color="000000"/>
            </w:tcBorders>
          </w:tcPr>
          <w:p w14:paraId="3644CA1E"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395" w:type="pct"/>
            <w:tcBorders>
              <w:top w:val="single" w:sz="5" w:space="0" w:color="000000"/>
              <w:left w:val="single" w:sz="5" w:space="0" w:color="000000"/>
              <w:bottom w:val="single" w:sz="5" w:space="0" w:color="000000"/>
              <w:right w:val="single" w:sz="5" w:space="0" w:color="000000"/>
            </w:tcBorders>
          </w:tcPr>
          <w:p w14:paraId="080AB63F" w14:textId="29D3DAF6"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7</w:t>
            </w:r>
          </w:p>
        </w:tc>
      </w:tr>
      <w:tr w:rsidR="00E64D62" w:rsidRPr="00E64D62" w14:paraId="73ECCB6F"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3DA0E2D4"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Effect measures </w:t>
            </w:r>
          </w:p>
        </w:tc>
        <w:tc>
          <w:tcPr>
            <w:tcW w:w="193" w:type="pct"/>
            <w:tcBorders>
              <w:top w:val="single" w:sz="5" w:space="0" w:color="000000"/>
              <w:left w:val="single" w:sz="5" w:space="0" w:color="000000"/>
              <w:bottom w:val="single" w:sz="5" w:space="0" w:color="000000"/>
              <w:right w:val="single" w:sz="5" w:space="0" w:color="000000"/>
            </w:tcBorders>
          </w:tcPr>
          <w:p w14:paraId="602ABD20"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12</w:t>
            </w:r>
          </w:p>
        </w:tc>
        <w:tc>
          <w:tcPr>
            <w:tcW w:w="3863" w:type="pct"/>
            <w:tcBorders>
              <w:top w:val="single" w:sz="5" w:space="0" w:color="000000"/>
              <w:left w:val="single" w:sz="5" w:space="0" w:color="000000"/>
              <w:bottom w:val="single" w:sz="5" w:space="0" w:color="000000"/>
              <w:right w:val="single" w:sz="5" w:space="0" w:color="000000"/>
            </w:tcBorders>
          </w:tcPr>
          <w:p w14:paraId="62A653DB"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Specify for each outcome the effect measure(s) (e.g. risk ratio, mean difference) used in the synthesis or presentation of results.</w:t>
            </w:r>
          </w:p>
        </w:tc>
        <w:tc>
          <w:tcPr>
            <w:tcW w:w="395" w:type="pct"/>
            <w:tcBorders>
              <w:top w:val="single" w:sz="5" w:space="0" w:color="000000"/>
              <w:left w:val="single" w:sz="5" w:space="0" w:color="000000"/>
              <w:bottom w:val="single" w:sz="5" w:space="0" w:color="000000"/>
              <w:right w:val="single" w:sz="5" w:space="0" w:color="000000"/>
            </w:tcBorders>
          </w:tcPr>
          <w:p w14:paraId="21EBF398" w14:textId="6ACAD1E8"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7-8</w:t>
            </w:r>
          </w:p>
        </w:tc>
      </w:tr>
      <w:tr w:rsidR="00E64D62" w:rsidRPr="00E64D62" w14:paraId="2AB3F8A2" w14:textId="77777777" w:rsidTr="00E64D62">
        <w:trPr>
          <w:trHeight w:val="48"/>
        </w:trPr>
        <w:tc>
          <w:tcPr>
            <w:tcW w:w="549" w:type="pct"/>
            <w:vMerge w:val="restart"/>
            <w:tcBorders>
              <w:top w:val="single" w:sz="5" w:space="0" w:color="000000"/>
              <w:left w:val="single" w:sz="5" w:space="0" w:color="000000"/>
              <w:right w:val="single" w:sz="5" w:space="0" w:color="000000"/>
            </w:tcBorders>
          </w:tcPr>
          <w:p w14:paraId="5E454A86"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Synthesis methods</w:t>
            </w:r>
          </w:p>
        </w:tc>
        <w:tc>
          <w:tcPr>
            <w:tcW w:w="193" w:type="pct"/>
            <w:tcBorders>
              <w:top w:val="single" w:sz="5" w:space="0" w:color="000000"/>
              <w:left w:val="single" w:sz="5" w:space="0" w:color="000000"/>
              <w:bottom w:val="single" w:sz="5" w:space="0" w:color="000000"/>
              <w:right w:val="single" w:sz="5" w:space="0" w:color="000000"/>
            </w:tcBorders>
          </w:tcPr>
          <w:p w14:paraId="2348D16C"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13a</w:t>
            </w:r>
          </w:p>
        </w:tc>
        <w:tc>
          <w:tcPr>
            <w:tcW w:w="3863" w:type="pct"/>
            <w:tcBorders>
              <w:top w:val="single" w:sz="5" w:space="0" w:color="000000"/>
              <w:left w:val="single" w:sz="5" w:space="0" w:color="000000"/>
              <w:bottom w:val="single" w:sz="5" w:space="0" w:color="000000"/>
              <w:right w:val="single" w:sz="5" w:space="0" w:color="000000"/>
            </w:tcBorders>
          </w:tcPr>
          <w:p w14:paraId="3B96CE70"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the processes used to decide which studies were eligible for each synthesis (e.g. tabulating the study intervention characteristics and comparing against the planned groups for each synthesis (item #5)).</w:t>
            </w:r>
          </w:p>
        </w:tc>
        <w:tc>
          <w:tcPr>
            <w:tcW w:w="395" w:type="pct"/>
            <w:tcBorders>
              <w:top w:val="single" w:sz="5" w:space="0" w:color="000000"/>
              <w:left w:val="single" w:sz="5" w:space="0" w:color="000000"/>
              <w:bottom w:val="single" w:sz="5" w:space="0" w:color="000000"/>
              <w:right w:val="single" w:sz="5" w:space="0" w:color="000000"/>
            </w:tcBorders>
          </w:tcPr>
          <w:p w14:paraId="237A6CFD" w14:textId="2C35A55D"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7-8</w:t>
            </w:r>
          </w:p>
        </w:tc>
      </w:tr>
      <w:tr w:rsidR="00E64D62" w:rsidRPr="00E64D62" w14:paraId="4C5DE5A4" w14:textId="77777777" w:rsidTr="00E64D62">
        <w:trPr>
          <w:trHeight w:val="48"/>
        </w:trPr>
        <w:tc>
          <w:tcPr>
            <w:tcW w:w="549" w:type="pct"/>
            <w:vMerge/>
            <w:tcBorders>
              <w:left w:val="single" w:sz="5" w:space="0" w:color="000000"/>
              <w:right w:val="single" w:sz="5" w:space="0" w:color="000000"/>
            </w:tcBorders>
          </w:tcPr>
          <w:p w14:paraId="555626B5"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6517CF02"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13b</w:t>
            </w:r>
          </w:p>
        </w:tc>
        <w:tc>
          <w:tcPr>
            <w:tcW w:w="3863" w:type="pct"/>
            <w:tcBorders>
              <w:top w:val="single" w:sz="5" w:space="0" w:color="000000"/>
              <w:left w:val="single" w:sz="5" w:space="0" w:color="000000"/>
              <w:bottom w:val="single" w:sz="5" w:space="0" w:color="000000"/>
              <w:right w:val="single" w:sz="5" w:space="0" w:color="000000"/>
            </w:tcBorders>
          </w:tcPr>
          <w:p w14:paraId="5D6D7716"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any methods required to prepare the data for presentation or synthesis, such as handling of missing summary statistics, or data conversions.</w:t>
            </w:r>
          </w:p>
        </w:tc>
        <w:tc>
          <w:tcPr>
            <w:tcW w:w="395" w:type="pct"/>
            <w:tcBorders>
              <w:top w:val="single" w:sz="5" w:space="0" w:color="000000"/>
              <w:left w:val="single" w:sz="5" w:space="0" w:color="000000"/>
              <w:bottom w:val="single" w:sz="5" w:space="0" w:color="000000"/>
              <w:right w:val="single" w:sz="5" w:space="0" w:color="000000"/>
            </w:tcBorders>
          </w:tcPr>
          <w:p w14:paraId="4B7E6E65" w14:textId="659D6692"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7-8</w:t>
            </w:r>
          </w:p>
        </w:tc>
      </w:tr>
      <w:tr w:rsidR="00E64D62" w:rsidRPr="00E64D62" w14:paraId="4A2C6901" w14:textId="77777777" w:rsidTr="00E64D62">
        <w:trPr>
          <w:trHeight w:val="48"/>
        </w:trPr>
        <w:tc>
          <w:tcPr>
            <w:tcW w:w="549" w:type="pct"/>
            <w:vMerge/>
            <w:tcBorders>
              <w:left w:val="single" w:sz="5" w:space="0" w:color="000000"/>
              <w:right w:val="single" w:sz="5" w:space="0" w:color="000000"/>
            </w:tcBorders>
          </w:tcPr>
          <w:p w14:paraId="493FB352"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2BCF3C76"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13c</w:t>
            </w:r>
          </w:p>
        </w:tc>
        <w:tc>
          <w:tcPr>
            <w:tcW w:w="3863" w:type="pct"/>
            <w:tcBorders>
              <w:top w:val="single" w:sz="5" w:space="0" w:color="000000"/>
              <w:left w:val="single" w:sz="5" w:space="0" w:color="000000"/>
              <w:bottom w:val="single" w:sz="5" w:space="0" w:color="000000"/>
              <w:right w:val="single" w:sz="5" w:space="0" w:color="000000"/>
            </w:tcBorders>
          </w:tcPr>
          <w:p w14:paraId="484F5561"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any methods used to tabulate or visually display results of individual studies and syntheses.</w:t>
            </w:r>
          </w:p>
        </w:tc>
        <w:tc>
          <w:tcPr>
            <w:tcW w:w="395" w:type="pct"/>
            <w:tcBorders>
              <w:top w:val="single" w:sz="5" w:space="0" w:color="000000"/>
              <w:left w:val="single" w:sz="5" w:space="0" w:color="000000"/>
              <w:bottom w:val="single" w:sz="5" w:space="0" w:color="000000"/>
              <w:right w:val="single" w:sz="5" w:space="0" w:color="000000"/>
            </w:tcBorders>
          </w:tcPr>
          <w:p w14:paraId="268B5444" w14:textId="6274D2EB"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8</w:t>
            </w:r>
          </w:p>
        </w:tc>
      </w:tr>
      <w:tr w:rsidR="00E64D62" w:rsidRPr="00E64D62" w14:paraId="3EA30F90" w14:textId="77777777" w:rsidTr="00E64D62">
        <w:trPr>
          <w:trHeight w:val="48"/>
        </w:trPr>
        <w:tc>
          <w:tcPr>
            <w:tcW w:w="549" w:type="pct"/>
            <w:vMerge/>
            <w:tcBorders>
              <w:left w:val="single" w:sz="5" w:space="0" w:color="000000"/>
              <w:right w:val="single" w:sz="5" w:space="0" w:color="000000"/>
            </w:tcBorders>
          </w:tcPr>
          <w:p w14:paraId="24C51CF6"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38F4DBCA"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13d</w:t>
            </w:r>
          </w:p>
        </w:tc>
        <w:tc>
          <w:tcPr>
            <w:tcW w:w="3863" w:type="pct"/>
            <w:tcBorders>
              <w:top w:val="single" w:sz="5" w:space="0" w:color="000000"/>
              <w:left w:val="single" w:sz="5" w:space="0" w:color="000000"/>
              <w:bottom w:val="single" w:sz="5" w:space="0" w:color="000000"/>
              <w:right w:val="single" w:sz="5" w:space="0" w:color="000000"/>
            </w:tcBorders>
          </w:tcPr>
          <w:p w14:paraId="24A0A6BB"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any methods used to synthesize results and provide a rationale for the choice(s). If meta-analysis was performed, describe the model(s), method(s) to identify the presence and extent of statistical heterogeneity, and software package(s) used.</w:t>
            </w:r>
          </w:p>
        </w:tc>
        <w:tc>
          <w:tcPr>
            <w:tcW w:w="395" w:type="pct"/>
            <w:tcBorders>
              <w:top w:val="single" w:sz="5" w:space="0" w:color="000000"/>
              <w:left w:val="single" w:sz="5" w:space="0" w:color="000000"/>
              <w:bottom w:val="single" w:sz="5" w:space="0" w:color="000000"/>
              <w:right w:val="single" w:sz="5" w:space="0" w:color="000000"/>
            </w:tcBorders>
          </w:tcPr>
          <w:p w14:paraId="42291F50" w14:textId="56C9EB2A"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7-8</w:t>
            </w:r>
          </w:p>
        </w:tc>
      </w:tr>
      <w:tr w:rsidR="00E64D62" w:rsidRPr="00E64D62" w14:paraId="5C4282C5" w14:textId="77777777" w:rsidTr="00E64D62">
        <w:trPr>
          <w:trHeight w:val="48"/>
        </w:trPr>
        <w:tc>
          <w:tcPr>
            <w:tcW w:w="549" w:type="pct"/>
            <w:vMerge/>
            <w:tcBorders>
              <w:left w:val="single" w:sz="5" w:space="0" w:color="000000"/>
              <w:right w:val="single" w:sz="5" w:space="0" w:color="000000"/>
            </w:tcBorders>
          </w:tcPr>
          <w:p w14:paraId="1098D671"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52675955"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13e</w:t>
            </w:r>
          </w:p>
        </w:tc>
        <w:tc>
          <w:tcPr>
            <w:tcW w:w="3863" w:type="pct"/>
            <w:tcBorders>
              <w:top w:val="single" w:sz="5" w:space="0" w:color="000000"/>
              <w:left w:val="single" w:sz="5" w:space="0" w:color="000000"/>
              <w:bottom w:val="single" w:sz="5" w:space="0" w:color="000000"/>
              <w:right w:val="single" w:sz="5" w:space="0" w:color="000000"/>
            </w:tcBorders>
          </w:tcPr>
          <w:p w14:paraId="61DAF921"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any methods used to explore possible causes of heterogeneity among study results (e.g. subgroup analysis, meta-regression).</w:t>
            </w:r>
          </w:p>
        </w:tc>
        <w:tc>
          <w:tcPr>
            <w:tcW w:w="395" w:type="pct"/>
            <w:tcBorders>
              <w:top w:val="single" w:sz="5" w:space="0" w:color="000000"/>
              <w:left w:val="single" w:sz="5" w:space="0" w:color="000000"/>
              <w:bottom w:val="single" w:sz="5" w:space="0" w:color="000000"/>
              <w:right w:val="single" w:sz="5" w:space="0" w:color="000000"/>
            </w:tcBorders>
          </w:tcPr>
          <w:p w14:paraId="28944C5E" w14:textId="42330AEA"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7-8</w:t>
            </w:r>
          </w:p>
        </w:tc>
      </w:tr>
      <w:tr w:rsidR="00E64D62" w:rsidRPr="00E64D62" w14:paraId="1C260885" w14:textId="77777777" w:rsidTr="00E64D62">
        <w:trPr>
          <w:trHeight w:val="50"/>
        </w:trPr>
        <w:tc>
          <w:tcPr>
            <w:tcW w:w="549" w:type="pct"/>
            <w:vMerge/>
            <w:tcBorders>
              <w:left w:val="single" w:sz="5" w:space="0" w:color="000000"/>
              <w:bottom w:val="single" w:sz="5" w:space="0" w:color="000000"/>
              <w:right w:val="single" w:sz="5" w:space="0" w:color="000000"/>
            </w:tcBorders>
          </w:tcPr>
          <w:p w14:paraId="7E9FAA7C"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4E5C5EF7"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13f</w:t>
            </w:r>
          </w:p>
        </w:tc>
        <w:tc>
          <w:tcPr>
            <w:tcW w:w="3863" w:type="pct"/>
            <w:tcBorders>
              <w:top w:val="single" w:sz="5" w:space="0" w:color="000000"/>
              <w:left w:val="single" w:sz="5" w:space="0" w:color="000000"/>
              <w:bottom w:val="single" w:sz="5" w:space="0" w:color="000000"/>
              <w:right w:val="single" w:sz="5" w:space="0" w:color="000000"/>
            </w:tcBorders>
          </w:tcPr>
          <w:p w14:paraId="48B416C0"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any sensitivity analyses conducted to assess robustness of the synthesized results.</w:t>
            </w:r>
          </w:p>
        </w:tc>
        <w:tc>
          <w:tcPr>
            <w:tcW w:w="395" w:type="pct"/>
            <w:tcBorders>
              <w:top w:val="single" w:sz="5" w:space="0" w:color="000000"/>
              <w:left w:val="single" w:sz="5" w:space="0" w:color="000000"/>
              <w:bottom w:val="single" w:sz="5" w:space="0" w:color="000000"/>
              <w:right w:val="single" w:sz="5" w:space="0" w:color="000000"/>
            </w:tcBorders>
          </w:tcPr>
          <w:p w14:paraId="3FD9A89B" w14:textId="40E20A3F"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7-8</w:t>
            </w:r>
          </w:p>
        </w:tc>
      </w:tr>
      <w:tr w:rsidR="00E64D62" w:rsidRPr="00E64D62" w14:paraId="06C4BC76"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7A21915B"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Reporting bias assessment</w:t>
            </w:r>
          </w:p>
        </w:tc>
        <w:tc>
          <w:tcPr>
            <w:tcW w:w="193" w:type="pct"/>
            <w:tcBorders>
              <w:top w:val="single" w:sz="5" w:space="0" w:color="000000"/>
              <w:left w:val="single" w:sz="5" w:space="0" w:color="000000"/>
              <w:bottom w:val="single" w:sz="5" w:space="0" w:color="000000"/>
              <w:right w:val="single" w:sz="5" w:space="0" w:color="000000"/>
            </w:tcBorders>
          </w:tcPr>
          <w:p w14:paraId="74D2555A"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14</w:t>
            </w:r>
          </w:p>
        </w:tc>
        <w:tc>
          <w:tcPr>
            <w:tcW w:w="3863" w:type="pct"/>
            <w:tcBorders>
              <w:top w:val="single" w:sz="5" w:space="0" w:color="000000"/>
              <w:left w:val="single" w:sz="5" w:space="0" w:color="000000"/>
              <w:bottom w:val="single" w:sz="5" w:space="0" w:color="000000"/>
              <w:right w:val="single" w:sz="5" w:space="0" w:color="000000"/>
            </w:tcBorders>
          </w:tcPr>
          <w:p w14:paraId="4421634B"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any methods used to assess risk of bias due to missing results in a synthesis (arising from reporting biases).</w:t>
            </w:r>
          </w:p>
        </w:tc>
        <w:tc>
          <w:tcPr>
            <w:tcW w:w="395" w:type="pct"/>
            <w:tcBorders>
              <w:top w:val="single" w:sz="5" w:space="0" w:color="000000"/>
              <w:left w:val="single" w:sz="5" w:space="0" w:color="000000"/>
              <w:bottom w:val="single" w:sz="5" w:space="0" w:color="000000"/>
              <w:right w:val="single" w:sz="5" w:space="0" w:color="000000"/>
            </w:tcBorders>
          </w:tcPr>
          <w:p w14:paraId="4FEB08FD" w14:textId="53E389C7"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7-8</w:t>
            </w:r>
          </w:p>
        </w:tc>
      </w:tr>
      <w:tr w:rsidR="00E64D62" w:rsidRPr="00E64D62" w14:paraId="1D243DE5"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447EB995"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Certainty assessment</w:t>
            </w:r>
          </w:p>
        </w:tc>
        <w:tc>
          <w:tcPr>
            <w:tcW w:w="193" w:type="pct"/>
            <w:tcBorders>
              <w:top w:val="single" w:sz="5" w:space="0" w:color="000000"/>
              <w:left w:val="single" w:sz="5" w:space="0" w:color="000000"/>
              <w:bottom w:val="single" w:sz="5" w:space="0" w:color="000000"/>
              <w:right w:val="single" w:sz="5" w:space="0" w:color="000000"/>
            </w:tcBorders>
          </w:tcPr>
          <w:p w14:paraId="4CA2643E"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15</w:t>
            </w:r>
          </w:p>
        </w:tc>
        <w:tc>
          <w:tcPr>
            <w:tcW w:w="3863" w:type="pct"/>
            <w:tcBorders>
              <w:top w:val="single" w:sz="5" w:space="0" w:color="000000"/>
              <w:left w:val="single" w:sz="5" w:space="0" w:color="000000"/>
              <w:bottom w:val="single" w:sz="5" w:space="0" w:color="000000"/>
              <w:right w:val="single" w:sz="5" w:space="0" w:color="000000"/>
            </w:tcBorders>
          </w:tcPr>
          <w:p w14:paraId="0CEC7392"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any methods used to assess certainty (or confidence) in the body of evidence for an outcome.</w:t>
            </w:r>
          </w:p>
        </w:tc>
        <w:tc>
          <w:tcPr>
            <w:tcW w:w="395" w:type="pct"/>
            <w:tcBorders>
              <w:top w:val="single" w:sz="5" w:space="0" w:color="000000"/>
              <w:left w:val="single" w:sz="5" w:space="0" w:color="000000"/>
              <w:bottom w:val="single" w:sz="5" w:space="0" w:color="000000"/>
              <w:right w:val="single" w:sz="5" w:space="0" w:color="000000"/>
            </w:tcBorders>
          </w:tcPr>
          <w:p w14:paraId="661A61BB" w14:textId="5B09B5E6"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7-8</w:t>
            </w:r>
          </w:p>
        </w:tc>
      </w:tr>
      <w:tr w:rsidR="00E64D62" w:rsidRPr="00E64D62" w14:paraId="4F50F517" w14:textId="77777777" w:rsidTr="00E64D62">
        <w:trPr>
          <w:trHeight w:val="24"/>
        </w:trPr>
        <w:tc>
          <w:tcPr>
            <w:tcW w:w="4605"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2673071" w14:textId="77777777" w:rsidR="00E64D62" w:rsidRPr="00E64D62" w:rsidRDefault="00E64D62" w:rsidP="00E64D62">
            <w:pPr>
              <w:widowControl w:val="0"/>
              <w:autoSpaceDE w:val="0"/>
              <w:autoSpaceDN w:val="0"/>
              <w:adjustRightInd w:val="0"/>
              <w:spacing w:after="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b/>
                <w:bCs/>
                <w:color w:val="000000"/>
                <w:kern w:val="0"/>
                <w:sz w:val="18"/>
                <w:szCs w:val="18"/>
                <w:lang w:val="en-CA" w:eastAsia="en-CA"/>
                <w14:ligatures w14:val="none"/>
              </w:rPr>
              <w:t xml:space="preserve">RESULTS </w:t>
            </w:r>
          </w:p>
        </w:tc>
        <w:tc>
          <w:tcPr>
            <w:tcW w:w="395" w:type="pct"/>
            <w:tcBorders>
              <w:top w:val="double" w:sz="5" w:space="0" w:color="000000"/>
              <w:left w:val="single" w:sz="5" w:space="0" w:color="000000"/>
              <w:bottom w:val="single" w:sz="5" w:space="0" w:color="000000"/>
              <w:right w:val="single" w:sz="5" w:space="0" w:color="000000"/>
            </w:tcBorders>
            <w:shd w:val="clear" w:color="auto" w:fill="FFFFCC"/>
          </w:tcPr>
          <w:p w14:paraId="1BBA2603" w14:textId="77777777" w:rsidR="00E64D62" w:rsidRPr="00E64D62" w:rsidRDefault="00E64D62" w:rsidP="00E64D62">
            <w:pPr>
              <w:widowControl w:val="0"/>
              <w:autoSpaceDE w:val="0"/>
              <w:autoSpaceDN w:val="0"/>
              <w:adjustRightInd w:val="0"/>
              <w:spacing w:after="0" w:line="240" w:lineRule="auto"/>
              <w:jc w:val="center"/>
              <w:rPr>
                <w:rFonts w:ascii="Arial" w:eastAsia="Times New Roman" w:hAnsi="Arial" w:cs="Arial"/>
                <w:kern w:val="0"/>
                <w:sz w:val="18"/>
                <w:szCs w:val="18"/>
                <w:lang w:val="en-CA" w:eastAsia="en-CA"/>
                <w14:ligatures w14:val="none"/>
              </w:rPr>
            </w:pPr>
          </w:p>
        </w:tc>
      </w:tr>
      <w:tr w:rsidR="00E64D62" w:rsidRPr="00E64D62" w14:paraId="2A56FB7D" w14:textId="77777777" w:rsidTr="00E64D62">
        <w:trPr>
          <w:trHeight w:val="48"/>
        </w:trPr>
        <w:tc>
          <w:tcPr>
            <w:tcW w:w="549" w:type="pct"/>
            <w:vMerge w:val="restart"/>
            <w:tcBorders>
              <w:top w:val="single" w:sz="5" w:space="0" w:color="000000"/>
              <w:left w:val="single" w:sz="5" w:space="0" w:color="000000"/>
              <w:right w:val="single" w:sz="5" w:space="0" w:color="000000"/>
            </w:tcBorders>
          </w:tcPr>
          <w:p w14:paraId="6FD74F71"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Study selection </w:t>
            </w:r>
          </w:p>
        </w:tc>
        <w:tc>
          <w:tcPr>
            <w:tcW w:w="193" w:type="pct"/>
            <w:tcBorders>
              <w:top w:val="single" w:sz="5" w:space="0" w:color="000000"/>
              <w:left w:val="single" w:sz="5" w:space="0" w:color="000000"/>
              <w:bottom w:val="single" w:sz="5" w:space="0" w:color="000000"/>
              <w:right w:val="single" w:sz="5" w:space="0" w:color="000000"/>
            </w:tcBorders>
          </w:tcPr>
          <w:p w14:paraId="320F84F5"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16a</w:t>
            </w:r>
          </w:p>
        </w:tc>
        <w:tc>
          <w:tcPr>
            <w:tcW w:w="3863" w:type="pct"/>
            <w:tcBorders>
              <w:top w:val="single" w:sz="5" w:space="0" w:color="000000"/>
              <w:left w:val="single" w:sz="5" w:space="0" w:color="000000"/>
              <w:bottom w:val="single" w:sz="5" w:space="0" w:color="000000"/>
              <w:right w:val="single" w:sz="5" w:space="0" w:color="000000"/>
            </w:tcBorders>
          </w:tcPr>
          <w:p w14:paraId="186C7BDB"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the results of the search and selection process, from the number of records identified in the search to the number of studies included in the review, ideally using a flow diagram.</w:t>
            </w:r>
          </w:p>
        </w:tc>
        <w:tc>
          <w:tcPr>
            <w:tcW w:w="395" w:type="pct"/>
            <w:tcBorders>
              <w:top w:val="single" w:sz="5" w:space="0" w:color="000000"/>
              <w:left w:val="single" w:sz="5" w:space="0" w:color="000000"/>
              <w:bottom w:val="single" w:sz="5" w:space="0" w:color="000000"/>
              <w:right w:val="single" w:sz="5" w:space="0" w:color="000000"/>
            </w:tcBorders>
          </w:tcPr>
          <w:p w14:paraId="4542AF97" w14:textId="6DF4E906"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9; Fig1</w:t>
            </w:r>
          </w:p>
        </w:tc>
      </w:tr>
      <w:tr w:rsidR="00E64D62" w:rsidRPr="00E64D62" w14:paraId="45ECD887" w14:textId="77777777" w:rsidTr="00E64D62">
        <w:trPr>
          <w:trHeight w:val="48"/>
        </w:trPr>
        <w:tc>
          <w:tcPr>
            <w:tcW w:w="549" w:type="pct"/>
            <w:vMerge/>
            <w:tcBorders>
              <w:left w:val="single" w:sz="5" w:space="0" w:color="000000"/>
              <w:bottom w:val="single" w:sz="5" w:space="0" w:color="000000"/>
              <w:right w:val="single" w:sz="5" w:space="0" w:color="000000"/>
            </w:tcBorders>
          </w:tcPr>
          <w:p w14:paraId="65FAB6C3"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5E423433"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16b</w:t>
            </w:r>
          </w:p>
        </w:tc>
        <w:tc>
          <w:tcPr>
            <w:tcW w:w="3863" w:type="pct"/>
            <w:tcBorders>
              <w:top w:val="single" w:sz="5" w:space="0" w:color="000000"/>
              <w:left w:val="single" w:sz="5" w:space="0" w:color="000000"/>
              <w:bottom w:val="single" w:sz="5" w:space="0" w:color="000000"/>
              <w:right w:val="single" w:sz="5" w:space="0" w:color="000000"/>
            </w:tcBorders>
          </w:tcPr>
          <w:p w14:paraId="2CD96ECE"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Cite studies that might appear to meet the inclusion criteria, but which were excluded, and explain why they were excluded.</w:t>
            </w:r>
          </w:p>
        </w:tc>
        <w:tc>
          <w:tcPr>
            <w:tcW w:w="395" w:type="pct"/>
            <w:tcBorders>
              <w:top w:val="single" w:sz="5" w:space="0" w:color="000000"/>
              <w:left w:val="single" w:sz="5" w:space="0" w:color="000000"/>
              <w:bottom w:val="single" w:sz="5" w:space="0" w:color="000000"/>
              <w:right w:val="single" w:sz="5" w:space="0" w:color="000000"/>
            </w:tcBorders>
          </w:tcPr>
          <w:p w14:paraId="2C7CAC5B" w14:textId="58B888E0"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Supp Mat</w:t>
            </w:r>
          </w:p>
        </w:tc>
      </w:tr>
      <w:tr w:rsidR="00E64D62" w:rsidRPr="00E64D62" w14:paraId="6EABF421" w14:textId="77777777" w:rsidTr="00E64D62">
        <w:trPr>
          <w:trHeight w:val="103"/>
        </w:trPr>
        <w:tc>
          <w:tcPr>
            <w:tcW w:w="549" w:type="pct"/>
            <w:tcBorders>
              <w:top w:val="single" w:sz="5" w:space="0" w:color="000000"/>
              <w:left w:val="single" w:sz="5" w:space="0" w:color="000000"/>
              <w:bottom w:val="single" w:sz="5" w:space="0" w:color="000000"/>
              <w:right w:val="single" w:sz="5" w:space="0" w:color="000000"/>
            </w:tcBorders>
          </w:tcPr>
          <w:p w14:paraId="2A3B9919"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Study characteristics </w:t>
            </w:r>
          </w:p>
        </w:tc>
        <w:tc>
          <w:tcPr>
            <w:tcW w:w="193" w:type="pct"/>
            <w:tcBorders>
              <w:top w:val="single" w:sz="5" w:space="0" w:color="000000"/>
              <w:left w:val="single" w:sz="5" w:space="0" w:color="000000"/>
              <w:bottom w:val="single" w:sz="5" w:space="0" w:color="000000"/>
              <w:right w:val="single" w:sz="5" w:space="0" w:color="000000"/>
            </w:tcBorders>
          </w:tcPr>
          <w:p w14:paraId="4B6D16B1"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17</w:t>
            </w:r>
          </w:p>
        </w:tc>
        <w:tc>
          <w:tcPr>
            <w:tcW w:w="3863" w:type="pct"/>
            <w:tcBorders>
              <w:top w:val="single" w:sz="5" w:space="0" w:color="000000"/>
              <w:left w:val="single" w:sz="5" w:space="0" w:color="000000"/>
              <w:bottom w:val="single" w:sz="5" w:space="0" w:color="000000"/>
              <w:right w:val="single" w:sz="5" w:space="0" w:color="000000"/>
            </w:tcBorders>
          </w:tcPr>
          <w:p w14:paraId="330C7080"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Cite each included study and present its characteristics.</w:t>
            </w:r>
          </w:p>
        </w:tc>
        <w:tc>
          <w:tcPr>
            <w:tcW w:w="395" w:type="pct"/>
            <w:tcBorders>
              <w:top w:val="single" w:sz="5" w:space="0" w:color="000000"/>
              <w:left w:val="single" w:sz="5" w:space="0" w:color="000000"/>
              <w:bottom w:val="single" w:sz="5" w:space="0" w:color="000000"/>
              <w:right w:val="single" w:sz="5" w:space="0" w:color="000000"/>
            </w:tcBorders>
          </w:tcPr>
          <w:p w14:paraId="064A625B" w14:textId="3B07FA84" w:rsidR="00E64D62" w:rsidRPr="00E64D62" w:rsidRDefault="004C674E"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9-13; Table 1</w:t>
            </w:r>
          </w:p>
        </w:tc>
      </w:tr>
      <w:tr w:rsidR="00E64D62" w:rsidRPr="00E64D62" w14:paraId="4EEC5FB5"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55C1833C"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Risk of bias in studies </w:t>
            </w:r>
          </w:p>
        </w:tc>
        <w:tc>
          <w:tcPr>
            <w:tcW w:w="193" w:type="pct"/>
            <w:tcBorders>
              <w:top w:val="single" w:sz="5" w:space="0" w:color="000000"/>
              <w:left w:val="single" w:sz="5" w:space="0" w:color="000000"/>
              <w:bottom w:val="single" w:sz="5" w:space="0" w:color="000000"/>
              <w:right w:val="single" w:sz="5" w:space="0" w:color="000000"/>
            </w:tcBorders>
          </w:tcPr>
          <w:p w14:paraId="7BD46857"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18</w:t>
            </w:r>
          </w:p>
        </w:tc>
        <w:tc>
          <w:tcPr>
            <w:tcW w:w="3863" w:type="pct"/>
            <w:tcBorders>
              <w:top w:val="single" w:sz="5" w:space="0" w:color="000000"/>
              <w:left w:val="single" w:sz="5" w:space="0" w:color="000000"/>
              <w:bottom w:val="single" w:sz="5" w:space="0" w:color="000000"/>
              <w:right w:val="single" w:sz="5" w:space="0" w:color="000000"/>
            </w:tcBorders>
          </w:tcPr>
          <w:p w14:paraId="1EB3BFC1"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Present assessments of risk of bias for each included study.</w:t>
            </w:r>
          </w:p>
        </w:tc>
        <w:tc>
          <w:tcPr>
            <w:tcW w:w="395" w:type="pct"/>
            <w:tcBorders>
              <w:top w:val="single" w:sz="5" w:space="0" w:color="000000"/>
              <w:left w:val="single" w:sz="5" w:space="0" w:color="000000"/>
              <w:bottom w:val="single" w:sz="5" w:space="0" w:color="000000"/>
              <w:right w:val="single" w:sz="5" w:space="0" w:color="000000"/>
            </w:tcBorders>
          </w:tcPr>
          <w:p w14:paraId="77172B7D" w14:textId="032E35CF" w:rsidR="00E64D62" w:rsidRPr="00E64D62" w:rsidRDefault="002D247D"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12; Table 1</w:t>
            </w:r>
          </w:p>
        </w:tc>
      </w:tr>
      <w:tr w:rsidR="00E64D62" w:rsidRPr="00E64D62" w14:paraId="2208BE36"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5D2081FC"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Results of individual studies </w:t>
            </w:r>
          </w:p>
        </w:tc>
        <w:tc>
          <w:tcPr>
            <w:tcW w:w="193" w:type="pct"/>
            <w:tcBorders>
              <w:top w:val="single" w:sz="5" w:space="0" w:color="000000"/>
              <w:left w:val="single" w:sz="5" w:space="0" w:color="000000"/>
              <w:bottom w:val="single" w:sz="5" w:space="0" w:color="000000"/>
              <w:right w:val="single" w:sz="5" w:space="0" w:color="000000"/>
            </w:tcBorders>
          </w:tcPr>
          <w:p w14:paraId="43279B94"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19</w:t>
            </w:r>
          </w:p>
        </w:tc>
        <w:tc>
          <w:tcPr>
            <w:tcW w:w="3863" w:type="pct"/>
            <w:tcBorders>
              <w:top w:val="single" w:sz="5" w:space="0" w:color="000000"/>
              <w:left w:val="single" w:sz="5" w:space="0" w:color="000000"/>
              <w:bottom w:val="single" w:sz="5" w:space="0" w:color="000000"/>
              <w:right w:val="single" w:sz="5" w:space="0" w:color="000000"/>
            </w:tcBorders>
          </w:tcPr>
          <w:p w14:paraId="61886058"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For all outcomes, present, for each study: (a) summary statistics for each group (where appropriate) and (b) an effect estimate and its precision (e.g. confidence/credible interval), ideally using structured tables or plots.</w:t>
            </w:r>
          </w:p>
        </w:tc>
        <w:tc>
          <w:tcPr>
            <w:tcW w:w="395" w:type="pct"/>
            <w:tcBorders>
              <w:top w:val="single" w:sz="5" w:space="0" w:color="000000"/>
              <w:left w:val="single" w:sz="5" w:space="0" w:color="000000"/>
              <w:bottom w:val="single" w:sz="5" w:space="0" w:color="000000"/>
              <w:right w:val="single" w:sz="5" w:space="0" w:color="000000"/>
            </w:tcBorders>
          </w:tcPr>
          <w:p w14:paraId="1401BEFD" w14:textId="516CAD3C" w:rsidR="00E64D62" w:rsidRPr="00E64D62" w:rsidRDefault="002D247D"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9-13; Table 2</w:t>
            </w:r>
            <w:r w:rsidR="00EE389F">
              <w:rPr>
                <w:rFonts w:ascii="Arial" w:eastAsia="Times New Roman" w:hAnsi="Arial" w:cs="Arial"/>
                <w:kern w:val="0"/>
                <w:sz w:val="18"/>
                <w:szCs w:val="18"/>
                <w:lang w:val="en-CA" w:eastAsia="en-CA"/>
                <w14:ligatures w14:val="none"/>
              </w:rPr>
              <w:t>; Fig2; Supp Mat</w:t>
            </w:r>
          </w:p>
        </w:tc>
      </w:tr>
      <w:tr w:rsidR="00E64D62" w:rsidRPr="00E64D62" w14:paraId="456BF7FE" w14:textId="77777777" w:rsidTr="00E64D62">
        <w:trPr>
          <w:trHeight w:val="48"/>
        </w:trPr>
        <w:tc>
          <w:tcPr>
            <w:tcW w:w="549" w:type="pct"/>
            <w:vMerge w:val="restart"/>
            <w:tcBorders>
              <w:top w:val="single" w:sz="5" w:space="0" w:color="000000"/>
              <w:left w:val="single" w:sz="5" w:space="0" w:color="000000"/>
              <w:right w:val="single" w:sz="5" w:space="0" w:color="000000"/>
            </w:tcBorders>
          </w:tcPr>
          <w:p w14:paraId="4475F057"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Results of syntheses</w:t>
            </w:r>
          </w:p>
        </w:tc>
        <w:tc>
          <w:tcPr>
            <w:tcW w:w="193" w:type="pct"/>
            <w:tcBorders>
              <w:top w:val="single" w:sz="5" w:space="0" w:color="000000"/>
              <w:left w:val="single" w:sz="5" w:space="0" w:color="000000"/>
              <w:bottom w:val="single" w:sz="5" w:space="0" w:color="000000"/>
              <w:right w:val="single" w:sz="5" w:space="0" w:color="000000"/>
            </w:tcBorders>
          </w:tcPr>
          <w:p w14:paraId="7B920175"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20a</w:t>
            </w:r>
          </w:p>
        </w:tc>
        <w:tc>
          <w:tcPr>
            <w:tcW w:w="3863" w:type="pct"/>
            <w:tcBorders>
              <w:top w:val="single" w:sz="5" w:space="0" w:color="000000"/>
              <w:left w:val="single" w:sz="5" w:space="0" w:color="000000"/>
              <w:bottom w:val="single" w:sz="5" w:space="0" w:color="000000"/>
              <w:right w:val="single" w:sz="5" w:space="0" w:color="000000"/>
            </w:tcBorders>
          </w:tcPr>
          <w:p w14:paraId="2B4EED20"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For each synthesis, briefly summarise the characteristics and risk of bias among contributing studies.</w:t>
            </w:r>
          </w:p>
        </w:tc>
        <w:tc>
          <w:tcPr>
            <w:tcW w:w="395" w:type="pct"/>
            <w:tcBorders>
              <w:top w:val="single" w:sz="5" w:space="0" w:color="000000"/>
              <w:left w:val="single" w:sz="5" w:space="0" w:color="000000"/>
              <w:bottom w:val="single" w:sz="5" w:space="0" w:color="000000"/>
              <w:right w:val="single" w:sz="5" w:space="0" w:color="000000"/>
            </w:tcBorders>
          </w:tcPr>
          <w:p w14:paraId="26A93BE8" w14:textId="7669E0BB" w:rsidR="00E64D62" w:rsidRPr="00E64D62" w:rsidRDefault="002D247D"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Table 1; Supp Mat</w:t>
            </w:r>
          </w:p>
        </w:tc>
      </w:tr>
      <w:tr w:rsidR="00E64D62" w:rsidRPr="00E64D62" w14:paraId="05732B17" w14:textId="77777777" w:rsidTr="00E64D62">
        <w:trPr>
          <w:trHeight w:val="203"/>
        </w:trPr>
        <w:tc>
          <w:tcPr>
            <w:tcW w:w="549" w:type="pct"/>
            <w:vMerge/>
            <w:tcBorders>
              <w:left w:val="single" w:sz="5" w:space="0" w:color="000000"/>
              <w:right w:val="single" w:sz="5" w:space="0" w:color="000000"/>
            </w:tcBorders>
          </w:tcPr>
          <w:p w14:paraId="5A159467"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08EB180D"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20b</w:t>
            </w:r>
          </w:p>
        </w:tc>
        <w:tc>
          <w:tcPr>
            <w:tcW w:w="3863" w:type="pct"/>
            <w:tcBorders>
              <w:top w:val="single" w:sz="5" w:space="0" w:color="000000"/>
              <w:left w:val="single" w:sz="5" w:space="0" w:color="000000"/>
              <w:bottom w:val="single" w:sz="5" w:space="0" w:color="000000"/>
              <w:right w:val="single" w:sz="5" w:space="0" w:color="000000"/>
            </w:tcBorders>
          </w:tcPr>
          <w:p w14:paraId="3E065C07"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tc>
        <w:tc>
          <w:tcPr>
            <w:tcW w:w="395" w:type="pct"/>
            <w:tcBorders>
              <w:top w:val="single" w:sz="5" w:space="0" w:color="000000"/>
              <w:left w:val="single" w:sz="5" w:space="0" w:color="000000"/>
              <w:bottom w:val="single" w:sz="5" w:space="0" w:color="000000"/>
              <w:right w:val="single" w:sz="5" w:space="0" w:color="000000"/>
            </w:tcBorders>
          </w:tcPr>
          <w:p w14:paraId="15053FF4" w14:textId="434ECE51" w:rsidR="00E64D62" w:rsidRPr="00E64D62" w:rsidRDefault="00EE389F"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10-11; Table 2; Supp Mat</w:t>
            </w:r>
          </w:p>
        </w:tc>
      </w:tr>
      <w:tr w:rsidR="00E64D62" w:rsidRPr="00E64D62" w14:paraId="2B410DD2" w14:textId="77777777" w:rsidTr="00E64D62">
        <w:trPr>
          <w:trHeight w:val="48"/>
        </w:trPr>
        <w:tc>
          <w:tcPr>
            <w:tcW w:w="549" w:type="pct"/>
            <w:vMerge/>
            <w:tcBorders>
              <w:left w:val="single" w:sz="5" w:space="0" w:color="000000"/>
              <w:right w:val="single" w:sz="5" w:space="0" w:color="000000"/>
            </w:tcBorders>
          </w:tcPr>
          <w:p w14:paraId="2E48D4B8"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3B1555A2"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20c</w:t>
            </w:r>
          </w:p>
        </w:tc>
        <w:tc>
          <w:tcPr>
            <w:tcW w:w="3863" w:type="pct"/>
            <w:tcBorders>
              <w:top w:val="single" w:sz="5" w:space="0" w:color="000000"/>
              <w:left w:val="single" w:sz="5" w:space="0" w:color="000000"/>
              <w:bottom w:val="single" w:sz="5" w:space="0" w:color="000000"/>
              <w:right w:val="single" w:sz="5" w:space="0" w:color="000000"/>
            </w:tcBorders>
          </w:tcPr>
          <w:p w14:paraId="3C8309EF"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Present results of all investigations of possible causes of heterogeneity among study results.</w:t>
            </w:r>
          </w:p>
        </w:tc>
        <w:tc>
          <w:tcPr>
            <w:tcW w:w="395" w:type="pct"/>
            <w:tcBorders>
              <w:top w:val="single" w:sz="5" w:space="0" w:color="000000"/>
              <w:left w:val="single" w:sz="5" w:space="0" w:color="000000"/>
              <w:bottom w:val="single" w:sz="5" w:space="0" w:color="000000"/>
              <w:right w:val="single" w:sz="5" w:space="0" w:color="000000"/>
            </w:tcBorders>
          </w:tcPr>
          <w:p w14:paraId="0A20E6C0" w14:textId="3D23780E" w:rsidR="00E64D62" w:rsidRPr="00E64D62" w:rsidRDefault="00EE389F"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11-12; Table 2; Supp Mat</w:t>
            </w:r>
          </w:p>
        </w:tc>
      </w:tr>
      <w:tr w:rsidR="00E64D62" w:rsidRPr="00E64D62" w14:paraId="1EB7A75C" w14:textId="77777777" w:rsidTr="00E64D62">
        <w:trPr>
          <w:trHeight w:val="48"/>
        </w:trPr>
        <w:tc>
          <w:tcPr>
            <w:tcW w:w="549" w:type="pct"/>
            <w:vMerge/>
            <w:tcBorders>
              <w:left w:val="single" w:sz="5" w:space="0" w:color="000000"/>
              <w:bottom w:val="single" w:sz="5" w:space="0" w:color="000000"/>
              <w:right w:val="single" w:sz="5" w:space="0" w:color="000000"/>
            </w:tcBorders>
          </w:tcPr>
          <w:p w14:paraId="79BC025C"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3CB371CB"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20d</w:t>
            </w:r>
          </w:p>
        </w:tc>
        <w:tc>
          <w:tcPr>
            <w:tcW w:w="3863" w:type="pct"/>
            <w:tcBorders>
              <w:top w:val="single" w:sz="5" w:space="0" w:color="000000"/>
              <w:left w:val="single" w:sz="5" w:space="0" w:color="000000"/>
              <w:bottom w:val="single" w:sz="5" w:space="0" w:color="000000"/>
              <w:right w:val="single" w:sz="5" w:space="0" w:color="000000"/>
            </w:tcBorders>
          </w:tcPr>
          <w:p w14:paraId="4B2141A7"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Present results of all sensitivity analyses conducted to assess the robustness of the synthesized results.</w:t>
            </w:r>
          </w:p>
        </w:tc>
        <w:tc>
          <w:tcPr>
            <w:tcW w:w="395" w:type="pct"/>
            <w:tcBorders>
              <w:top w:val="single" w:sz="5" w:space="0" w:color="000000"/>
              <w:left w:val="single" w:sz="5" w:space="0" w:color="000000"/>
              <w:bottom w:val="single" w:sz="5" w:space="0" w:color="000000"/>
              <w:right w:val="single" w:sz="5" w:space="0" w:color="000000"/>
            </w:tcBorders>
          </w:tcPr>
          <w:p w14:paraId="55E07364" w14:textId="5EBF4C6B" w:rsidR="00E64D62" w:rsidRPr="00E64D62" w:rsidRDefault="00EE389F"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12; Supp Mat</w:t>
            </w:r>
          </w:p>
        </w:tc>
      </w:tr>
      <w:tr w:rsidR="00E64D62" w:rsidRPr="00E64D62" w14:paraId="59519517"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069C3AB5"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Reporting biases</w:t>
            </w:r>
          </w:p>
        </w:tc>
        <w:tc>
          <w:tcPr>
            <w:tcW w:w="193" w:type="pct"/>
            <w:tcBorders>
              <w:top w:val="single" w:sz="5" w:space="0" w:color="000000"/>
              <w:left w:val="single" w:sz="5" w:space="0" w:color="000000"/>
              <w:bottom w:val="single" w:sz="5" w:space="0" w:color="000000"/>
              <w:right w:val="single" w:sz="5" w:space="0" w:color="000000"/>
            </w:tcBorders>
          </w:tcPr>
          <w:p w14:paraId="3284F3C4"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21</w:t>
            </w:r>
          </w:p>
        </w:tc>
        <w:tc>
          <w:tcPr>
            <w:tcW w:w="3863" w:type="pct"/>
            <w:tcBorders>
              <w:top w:val="single" w:sz="5" w:space="0" w:color="000000"/>
              <w:left w:val="single" w:sz="5" w:space="0" w:color="000000"/>
              <w:bottom w:val="single" w:sz="5" w:space="0" w:color="000000"/>
              <w:right w:val="single" w:sz="5" w:space="0" w:color="000000"/>
            </w:tcBorders>
          </w:tcPr>
          <w:p w14:paraId="31888104"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Present assessments of risk of bias due to missing results (arising from reporting biases) for each synthesis assessed.</w:t>
            </w:r>
          </w:p>
        </w:tc>
        <w:tc>
          <w:tcPr>
            <w:tcW w:w="395" w:type="pct"/>
            <w:tcBorders>
              <w:top w:val="single" w:sz="5" w:space="0" w:color="000000"/>
              <w:left w:val="single" w:sz="5" w:space="0" w:color="000000"/>
              <w:bottom w:val="single" w:sz="5" w:space="0" w:color="000000"/>
              <w:right w:val="single" w:sz="5" w:space="0" w:color="000000"/>
            </w:tcBorders>
          </w:tcPr>
          <w:p w14:paraId="5CCA55FC" w14:textId="67365118" w:rsidR="00E64D62" w:rsidRPr="00E64D62" w:rsidRDefault="004672E1"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12; Supp Mat</w:t>
            </w:r>
          </w:p>
        </w:tc>
      </w:tr>
      <w:tr w:rsidR="00E64D62" w:rsidRPr="00E64D62" w14:paraId="21F1DB76"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29D16674"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lastRenderedPageBreak/>
              <w:t xml:space="preserve">Certainty of evidence </w:t>
            </w:r>
          </w:p>
        </w:tc>
        <w:tc>
          <w:tcPr>
            <w:tcW w:w="193" w:type="pct"/>
            <w:tcBorders>
              <w:top w:val="single" w:sz="5" w:space="0" w:color="000000"/>
              <w:left w:val="single" w:sz="5" w:space="0" w:color="000000"/>
              <w:bottom w:val="single" w:sz="5" w:space="0" w:color="000000"/>
              <w:right w:val="single" w:sz="5" w:space="0" w:color="000000"/>
            </w:tcBorders>
          </w:tcPr>
          <w:p w14:paraId="61543479"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22</w:t>
            </w:r>
          </w:p>
        </w:tc>
        <w:tc>
          <w:tcPr>
            <w:tcW w:w="3863" w:type="pct"/>
            <w:tcBorders>
              <w:top w:val="single" w:sz="5" w:space="0" w:color="000000"/>
              <w:left w:val="single" w:sz="5" w:space="0" w:color="000000"/>
              <w:bottom w:val="single" w:sz="5" w:space="0" w:color="000000"/>
              <w:right w:val="single" w:sz="5" w:space="0" w:color="000000"/>
            </w:tcBorders>
          </w:tcPr>
          <w:p w14:paraId="766DF8F8"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Present assessments of certainty (or confidence) in the body of evidence for each outcome assessed.</w:t>
            </w:r>
          </w:p>
        </w:tc>
        <w:tc>
          <w:tcPr>
            <w:tcW w:w="395" w:type="pct"/>
            <w:tcBorders>
              <w:top w:val="single" w:sz="5" w:space="0" w:color="000000"/>
              <w:left w:val="single" w:sz="5" w:space="0" w:color="000000"/>
              <w:bottom w:val="single" w:sz="5" w:space="0" w:color="000000"/>
              <w:right w:val="single" w:sz="5" w:space="0" w:color="000000"/>
            </w:tcBorders>
          </w:tcPr>
          <w:p w14:paraId="73F53B53" w14:textId="77A91560" w:rsidR="00E64D62" w:rsidRPr="00E64D62" w:rsidRDefault="004672E1"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9-13; Table 2; Fig2; Supp Mat</w:t>
            </w:r>
          </w:p>
        </w:tc>
      </w:tr>
      <w:tr w:rsidR="00E64D62" w:rsidRPr="00E64D62" w14:paraId="152CCFBA" w14:textId="77777777" w:rsidTr="00E64D62">
        <w:trPr>
          <w:trHeight w:val="24"/>
        </w:trPr>
        <w:tc>
          <w:tcPr>
            <w:tcW w:w="4605"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567CFE87" w14:textId="77777777" w:rsidR="00E64D62" w:rsidRPr="00E64D62" w:rsidRDefault="00E64D62" w:rsidP="00E64D62">
            <w:pPr>
              <w:widowControl w:val="0"/>
              <w:autoSpaceDE w:val="0"/>
              <w:autoSpaceDN w:val="0"/>
              <w:adjustRightInd w:val="0"/>
              <w:spacing w:after="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b/>
                <w:bCs/>
                <w:color w:val="000000"/>
                <w:kern w:val="0"/>
                <w:sz w:val="18"/>
                <w:szCs w:val="18"/>
                <w:lang w:val="en-CA" w:eastAsia="en-CA"/>
                <w14:ligatures w14:val="none"/>
              </w:rPr>
              <w:t xml:space="preserve">DISCUSSION </w:t>
            </w:r>
          </w:p>
        </w:tc>
        <w:tc>
          <w:tcPr>
            <w:tcW w:w="395" w:type="pct"/>
            <w:tcBorders>
              <w:top w:val="double" w:sz="5" w:space="0" w:color="000000"/>
              <w:left w:val="single" w:sz="5" w:space="0" w:color="000000"/>
              <w:bottom w:val="single" w:sz="5" w:space="0" w:color="000000"/>
              <w:right w:val="single" w:sz="5" w:space="0" w:color="000000"/>
            </w:tcBorders>
            <w:shd w:val="clear" w:color="auto" w:fill="FFFFCC"/>
          </w:tcPr>
          <w:p w14:paraId="143D77E2" w14:textId="77777777" w:rsidR="00E64D62" w:rsidRPr="00E64D62" w:rsidRDefault="00E64D62" w:rsidP="00E64D62">
            <w:pPr>
              <w:widowControl w:val="0"/>
              <w:autoSpaceDE w:val="0"/>
              <w:autoSpaceDN w:val="0"/>
              <w:adjustRightInd w:val="0"/>
              <w:spacing w:after="0" w:line="240" w:lineRule="auto"/>
              <w:jc w:val="center"/>
              <w:rPr>
                <w:rFonts w:ascii="Arial" w:eastAsia="Times New Roman" w:hAnsi="Arial" w:cs="Arial"/>
                <w:kern w:val="0"/>
                <w:sz w:val="18"/>
                <w:szCs w:val="18"/>
                <w:lang w:val="en-CA" w:eastAsia="en-CA"/>
                <w14:ligatures w14:val="none"/>
              </w:rPr>
            </w:pPr>
          </w:p>
        </w:tc>
      </w:tr>
      <w:tr w:rsidR="00E64D62" w:rsidRPr="00E64D62" w14:paraId="4DB76DFB" w14:textId="77777777" w:rsidTr="00E64D62">
        <w:trPr>
          <w:trHeight w:val="48"/>
        </w:trPr>
        <w:tc>
          <w:tcPr>
            <w:tcW w:w="549" w:type="pct"/>
            <w:vMerge w:val="restart"/>
            <w:tcBorders>
              <w:top w:val="single" w:sz="5" w:space="0" w:color="000000"/>
              <w:left w:val="single" w:sz="5" w:space="0" w:color="000000"/>
              <w:right w:val="single" w:sz="5" w:space="0" w:color="000000"/>
            </w:tcBorders>
          </w:tcPr>
          <w:p w14:paraId="7329D601"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 xml:space="preserve">Discussion </w:t>
            </w:r>
          </w:p>
        </w:tc>
        <w:tc>
          <w:tcPr>
            <w:tcW w:w="193" w:type="pct"/>
            <w:tcBorders>
              <w:top w:val="single" w:sz="5" w:space="0" w:color="000000"/>
              <w:left w:val="single" w:sz="5" w:space="0" w:color="000000"/>
              <w:bottom w:val="single" w:sz="5" w:space="0" w:color="000000"/>
              <w:right w:val="single" w:sz="5" w:space="0" w:color="000000"/>
            </w:tcBorders>
          </w:tcPr>
          <w:p w14:paraId="2703D07D"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23a</w:t>
            </w:r>
          </w:p>
        </w:tc>
        <w:tc>
          <w:tcPr>
            <w:tcW w:w="3863" w:type="pct"/>
            <w:tcBorders>
              <w:top w:val="single" w:sz="5" w:space="0" w:color="000000"/>
              <w:left w:val="single" w:sz="5" w:space="0" w:color="000000"/>
              <w:bottom w:val="single" w:sz="5" w:space="0" w:color="000000"/>
              <w:right w:val="single" w:sz="5" w:space="0" w:color="000000"/>
            </w:tcBorders>
          </w:tcPr>
          <w:p w14:paraId="58620315"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Provide a general interpretation of the results in the context of other evidence.</w:t>
            </w:r>
          </w:p>
        </w:tc>
        <w:tc>
          <w:tcPr>
            <w:tcW w:w="395" w:type="pct"/>
            <w:tcBorders>
              <w:top w:val="single" w:sz="5" w:space="0" w:color="000000"/>
              <w:left w:val="single" w:sz="5" w:space="0" w:color="000000"/>
              <w:bottom w:val="single" w:sz="5" w:space="0" w:color="000000"/>
              <w:right w:val="single" w:sz="5" w:space="0" w:color="000000"/>
            </w:tcBorders>
          </w:tcPr>
          <w:p w14:paraId="431D14E5" w14:textId="26A56DAC" w:rsidR="00E64D62" w:rsidRPr="00E64D62" w:rsidRDefault="000D2E61"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14-17</w:t>
            </w:r>
          </w:p>
        </w:tc>
      </w:tr>
      <w:tr w:rsidR="00E64D62" w:rsidRPr="00E64D62" w14:paraId="0F8FF6B9" w14:textId="77777777" w:rsidTr="00E64D62">
        <w:trPr>
          <w:trHeight w:val="48"/>
        </w:trPr>
        <w:tc>
          <w:tcPr>
            <w:tcW w:w="549" w:type="pct"/>
            <w:vMerge/>
            <w:tcBorders>
              <w:left w:val="single" w:sz="5" w:space="0" w:color="000000"/>
              <w:right w:val="single" w:sz="5" w:space="0" w:color="000000"/>
            </w:tcBorders>
          </w:tcPr>
          <w:p w14:paraId="11031964"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3EF1D7B0"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23b</w:t>
            </w:r>
          </w:p>
        </w:tc>
        <w:tc>
          <w:tcPr>
            <w:tcW w:w="3863" w:type="pct"/>
            <w:tcBorders>
              <w:top w:val="single" w:sz="5" w:space="0" w:color="000000"/>
              <w:left w:val="single" w:sz="5" w:space="0" w:color="000000"/>
              <w:bottom w:val="single" w:sz="5" w:space="0" w:color="000000"/>
              <w:right w:val="single" w:sz="5" w:space="0" w:color="000000"/>
            </w:tcBorders>
          </w:tcPr>
          <w:p w14:paraId="5EEC43EB"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Discuss any limitations of the evidence included in the review.</w:t>
            </w:r>
          </w:p>
        </w:tc>
        <w:tc>
          <w:tcPr>
            <w:tcW w:w="395" w:type="pct"/>
            <w:tcBorders>
              <w:top w:val="single" w:sz="5" w:space="0" w:color="000000"/>
              <w:left w:val="single" w:sz="5" w:space="0" w:color="000000"/>
              <w:bottom w:val="single" w:sz="5" w:space="0" w:color="000000"/>
              <w:right w:val="single" w:sz="5" w:space="0" w:color="000000"/>
            </w:tcBorders>
          </w:tcPr>
          <w:p w14:paraId="28F66511" w14:textId="7B2EC5D0" w:rsidR="00E64D62" w:rsidRPr="00E64D62" w:rsidRDefault="000D2E61"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17-18</w:t>
            </w:r>
          </w:p>
        </w:tc>
      </w:tr>
      <w:tr w:rsidR="00E64D62" w:rsidRPr="00E64D62" w14:paraId="5B358F08" w14:textId="77777777" w:rsidTr="00E64D62">
        <w:trPr>
          <w:trHeight w:val="48"/>
        </w:trPr>
        <w:tc>
          <w:tcPr>
            <w:tcW w:w="549" w:type="pct"/>
            <w:vMerge/>
            <w:tcBorders>
              <w:left w:val="single" w:sz="5" w:space="0" w:color="000000"/>
              <w:right w:val="single" w:sz="5" w:space="0" w:color="000000"/>
            </w:tcBorders>
          </w:tcPr>
          <w:p w14:paraId="20F8DDDE"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4" w:space="0" w:color="auto"/>
              <w:right w:val="single" w:sz="5" w:space="0" w:color="000000"/>
            </w:tcBorders>
          </w:tcPr>
          <w:p w14:paraId="06644C24"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23c</w:t>
            </w:r>
          </w:p>
        </w:tc>
        <w:tc>
          <w:tcPr>
            <w:tcW w:w="3863" w:type="pct"/>
            <w:tcBorders>
              <w:top w:val="single" w:sz="5" w:space="0" w:color="000000"/>
              <w:left w:val="single" w:sz="5" w:space="0" w:color="000000"/>
              <w:bottom w:val="single" w:sz="5" w:space="0" w:color="000000"/>
              <w:right w:val="single" w:sz="5" w:space="0" w:color="000000"/>
            </w:tcBorders>
          </w:tcPr>
          <w:p w14:paraId="50C9C749"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Discuss any limitations of the review processes used.</w:t>
            </w:r>
          </w:p>
        </w:tc>
        <w:tc>
          <w:tcPr>
            <w:tcW w:w="395" w:type="pct"/>
            <w:tcBorders>
              <w:top w:val="single" w:sz="5" w:space="0" w:color="000000"/>
              <w:left w:val="single" w:sz="5" w:space="0" w:color="000000"/>
              <w:bottom w:val="single" w:sz="5" w:space="0" w:color="000000"/>
              <w:right w:val="single" w:sz="5" w:space="0" w:color="000000"/>
            </w:tcBorders>
          </w:tcPr>
          <w:p w14:paraId="67EF1CED" w14:textId="53282C3D" w:rsidR="00E64D62" w:rsidRPr="00E64D62" w:rsidRDefault="000D2E61"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17-18</w:t>
            </w:r>
          </w:p>
        </w:tc>
      </w:tr>
      <w:tr w:rsidR="00E64D62" w:rsidRPr="00E64D62" w14:paraId="0B82ADD5" w14:textId="77777777" w:rsidTr="00E64D62">
        <w:trPr>
          <w:trHeight w:val="48"/>
        </w:trPr>
        <w:tc>
          <w:tcPr>
            <w:tcW w:w="549" w:type="pct"/>
            <w:vMerge/>
            <w:tcBorders>
              <w:left w:val="single" w:sz="5" w:space="0" w:color="000000"/>
              <w:bottom w:val="single" w:sz="4" w:space="0" w:color="auto"/>
              <w:right w:val="single" w:sz="5" w:space="0" w:color="000000"/>
            </w:tcBorders>
          </w:tcPr>
          <w:p w14:paraId="30BD0511"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4" w:space="0" w:color="auto"/>
              <w:left w:val="single" w:sz="5" w:space="0" w:color="000000"/>
              <w:bottom w:val="single" w:sz="4" w:space="0" w:color="auto"/>
              <w:right w:val="single" w:sz="4" w:space="0" w:color="auto"/>
            </w:tcBorders>
          </w:tcPr>
          <w:p w14:paraId="5E782AE0"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23d</w:t>
            </w:r>
          </w:p>
        </w:tc>
        <w:tc>
          <w:tcPr>
            <w:tcW w:w="3863" w:type="pct"/>
            <w:tcBorders>
              <w:top w:val="single" w:sz="5" w:space="0" w:color="000000"/>
              <w:left w:val="single" w:sz="4" w:space="0" w:color="auto"/>
              <w:bottom w:val="double" w:sz="5" w:space="0" w:color="000000"/>
              <w:right w:val="single" w:sz="5" w:space="0" w:color="000000"/>
            </w:tcBorders>
          </w:tcPr>
          <w:p w14:paraId="4311BB13"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Discuss implications of the results for practice, policy, and future research.</w:t>
            </w:r>
          </w:p>
        </w:tc>
        <w:tc>
          <w:tcPr>
            <w:tcW w:w="395" w:type="pct"/>
            <w:tcBorders>
              <w:top w:val="single" w:sz="5" w:space="0" w:color="000000"/>
              <w:left w:val="single" w:sz="5" w:space="0" w:color="000000"/>
              <w:bottom w:val="double" w:sz="5" w:space="0" w:color="000000"/>
              <w:right w:val="single" w:sz="5" w:space="0" w:color="000000"/>
            </w:tcBorders>
          </w:tcPr>
          <w:p w14:paraId="1A42B0BB" w14:textId="39B457C4" w:rsidR="00E64D62" w:rsidRPr="00E64D62" w:rsidRDefault="000D2E61"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17-19</w:t>
            </w:r>
          </w:p>
        </w:tc>
      </w:tr>
      <w:tr w:rsidR="00E64D62" w:rsidRPr="00E64D62" w14:paraId="74360E9C" w14:textId="77777777" w:rsidTr="00E64D62">
        <w:trPr>
          <w:trHeight w:val="24"/>
        </w:trPr>
        <w:tc>
          <w:tcPr>
            <w:tcW w:w="4605" w:type="pct"/>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2F538B30" w14:textId="77777777" w:rsidR="00E64D62" w:rsidRPr="00E64D62" w:rsidRDefault="00E64D62" w:rsidP="00E64D62">
            <w:pPr>
              <w:widowControl w:val="0"/>
              <w:autoSpaceDE w:val="0"/>
              <w:autoSpaceDN w:val="0"/>
              <w:adjustRightInd w:val="0"/>
              <w:spacing w:after="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b/>
                <w:bCs/>
                <w:color w:val="000000"/>
                <w:kern w:val="0"/>
                <w:sz w:val="18"/>
                <w:szCs w:val="18"/>
                <w:lang w:val="en-CA" w:eastAsia="en-CA"/>
                <w14:ligatures w14:val="none"/>
              </w:rPr>
              <w:t>OTHER INFORMATION</w:t>
            </w:r>
          </w:p>
        </w:tc>
        <w:tc>
          <w:tcPr>
            <w:tcW w:w="395" w:type="pct"/>
            <w:tcBorders>
              <w:top w:val="double" w:sz="5" w:space="0" w:color="000000"/>
              <w:left w:val="single" w:sz="5" w:space="0" w:color="000000"/>
              <w:bottom w:val="single" w:sz="5" w:space="0" w:color="000000"/>
              <w:right w:val="single" w:sz="5" w:space="0" w:color="000000"/>
            </w:tcBorders>
            <w:shd w:val="clear" w:color="auto" w:fill="FFFFCC"/>
          </w:tcPr>
          <w:p w14:paraId="330F7CDE" w14:textId="77777777" w:rsidR="00E64D62" w:rsidRPr="00E64D62" w:rsidRDefault="00E64D62" w:rsidP="00E64D62">
            <w:pPr>
              <w:widowControl w:val="0"/>
              <w:autoSpaceDE w:val="0"/>
              <w:autoSpaceDN w:val="0"/>
              <w:adjustRightInd w:val="0"/>
              <w:spacing w:after="0" w:line="240" w:lineRule="auto"/>
              <w:jc w:val="center"/>
              <w:rPr>
                <w:rFonts w:ascii="Arial" w:eastAsia="Times New Roman" w:hAnsi="Arial" w:cs="Arial"/>
                <w:kern w:val="0"/>
                <w:sz w:val="18"/>
                <w:szCs w:val="18"/>
                <w:lang w:val="en-CA" w:eastAsia="en-CA"/>
                <w14:ligatures w14:val="none"/>
              </w:rPr>
            </w:pPr>
          </w:p>
        </w:tc>
      </w:tr>
      <w:tr w:rsidR="00E64D62" w:rsidRPr="00E64D62" w14:paraId="2AB03DAF" w14:textId="77777777" w:rsidTr="00E64D62">
        <w:trPr>
          <w:trHeight w:val="48"/>
        </w:trPr>
        <w:tc>
          <w:tcPr>
            <w:tcW w:w="549" w:type="pct"/>
            <w:vMerge w:val="restart"/>
            <w:tcBorders>
              <w:top w:val="single" w:sz="5" w:space="0" w:color="000000"/>
              <w:left w:val="single" w:sz="5" w:space="0" w:color="000000"/>
              <w:right w:val="single" w:sz="5" w:space="0" w:color="000000"/>
            </w:tcBorders>
          </w:tcPr>
          <w:p w14:paraId="58DB7F31"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Registration and protocol</w:t>
            </w:r>
          </w:p>
        </w:tc>
        <w:tc>
          <w:tcPr>
            <w:tcW w:w="193" w:type="pct"/>
            <w:tcBorders>
              <w:top w:val="single" w:sz="5" w:space="0" w:color="000000"/>
              <w:left w:val="single" w:sz="5" w:space="0" w:color="000000"/>
              <w:bottom w:val="single" w:sz="5" w:space="0" w:color="000000"/>
              <w:right w:val="single" w:sz="5" w:space="0" w:color="000000"/>
            </w:tcBorders>
          </w:tcPr>
          <w:p w14:paraId="77AB52D7"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24a</w:t>
            </w:r>
          </w:p>
        </w:tc>
        <w:tc>
          <w:tcPr>
            <w:tcW w:w="3863" w:type="pct"/>
            <w:tcBorders>
              <w:top w:val="single" w:sz="5" w:space="0" w:color="000000"/>
              <w:left w:val="single" w:sz="5" w:space="0" w:color="000000"/>
              <w:bottom w:val="single" w:sz="5" w:space="0" w:color="000000"/>
              <w:right w:val="single" w:sz="5" w:space="0" w:color="000000"/>
            </w:tcBorders>
          </w:tcPr>
          <w:p w14:paraId="0295EC5C"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Provide registration information for the review, including register name and registration number, or state that the review was not registered.</w:t>
            </w:r>
          </w:p>
        </w:tc>
        <w:tc>
          <w:tcPr>
            <w:tcW w:w="395" w:type="pct"/>
            <w:tcBorders>
              <w:top w:val="single" w:sz="5" w:space="0" w:color="000000"/>
              <w:left w:val="single" w:sz="5" w:space="0" w:color="000000"/>
              <w:bottom w:val="single" w:sz="5" w:space="0" w:color="000000"/>
              <w:right w:val="single" w:sz="5" w:space="0" w:color="000000"/>
            </w:tcBorders>
          </w:tcPr>
          <w:p w14:paraId="4C99286A" w14:textId="5697BE29" w:rsidR="00E64D62" w:rsidRPr="00E64D62" w:rsidRDefault="000D2E61"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6</w:t>
            </w:r>
          </w:p>
        </w:tc>
      </w:tr>
      <w:tr w:rsidR="00E64D62" w:rsidRPr="00E64D62" w14:paraId="298F9B16" w14:textId="77777777" w:rsidTr="00E64D62">
        <w:trPr>
          <w:trHeight w:val="57"/>
        </w:trPr>
        <w:tc>
          <w:tcPr>
            <w:tcW w:w="549" w:type="pct"/>
            <w:vMerge/>
            <w:tcBorders>
              <w:left w:val="single" w:sz="5" w:space="0" w:color="000000"/>
              <w:right w:val="single" w:sz="5" w:space="0" w:color="000000"/>
            </w:tcBorders>
          </w:tcPr>
          <w:p w14:paraId="463B1E84"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650E93C7"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24b</w:t>
            </w:r>
          </w:p>
        </w:tc>
        <w:tc>
          <w:tcPr>
            <w:tcW w:w="3863" w:type="pct"/>
            <w:tcBorders>
              <w:top w:val="single" w:sz="5" w:space="0" w:color="000000"/>
              <w:left w:val="single" w:sz="5" w:space="0" w:color="000000"/>
              <w:bottom w:val="single" w:sz="5" w:space="0" w:color="000000"/>
              <w:right w:val="single" w:sz="5" w:space="0" w:color="000000"/>
            </w:tcBorders>
          </w:tcPr>
          <w:p w14:paraId="7B4833B9"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Indicate where the review protocol can be accessed, or state that a protocol was not prepared.</w:t>
            </w:r>
          </w:p>
        </w:tc>
        <w:tc>
          <w:tcPr>
            <w:tcW w:w="395" w:type="pct"/>
            <w:tcBorders>
              <w:top w:val="single" w:sz="5" w:space="0" w:color="000000"/>
              <w:left w:val="single" w:sz="5" w:space="0" w:color="000000"/>
              <w:bottom w:val="single" w:sz="5" w:space="0" w:color="000000"/>
              <w:right w:val="single" w:sz="5" w:space="0" w:color="000000"/>
            </w:tcBorders>
          </w:tcPr>
          <w:p w14:paraId="1BF538C5" w14:textId="1667216F" w:rsidR="00E64D62" w:rsidRPr="00E64D62" w:rsidRDefault="000D2E61"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6</w:t>
            </w:r>
          </w:p>
        </w:tc>
      </w:tr>
      <w:tr w:rsidR="00E64D62" w:rsidRPr="00E64D62" w14:paraId="0BCA55A8" w14:textId="77777777" w:rsidTr="00E64D62">
        <w:trPr>
          <w:trHeight w:val="48"/>
        </w:trPr>
        <w:tc>
          <w:tcPr>
            <w:tcW w:w="549" w:type="pct"/>
            <w:vMerge/>
            <w:tcBorders>
              <w:left w:val="single" w:sz="5" w:space="0" w:color="000000"/>
              <w:bottom w:val="single" w:sz="5" w:space="0" w:color="000000"/>
              <w:right w:val="single" w:sz="5" w:space="0" w:color="000000"/>
            </w:tcBorders>
          </w:tcPr>
          <w:p w14:paraId="053D5358"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p>
        </w:tc>
        <w:tc>
          <w:tcPr>
            <w:tcW w:w="193" w:type="pct"/>
            <w:tcBorders>
              <w:top w:val="single" w:sz="5" w:space="0" w:color="000000"/>
              <w:left w:val="single" w:sz="5" w:space="0" w:color="000000"/>
              <w:bottom w:val="single" w:sz="5" w:space="0" w:color="000000"/>
              <w:right w:val="single" w:sz="5" w:space="0" w:color="000000"/>
            </w:tcBorders>
          </w:tcPr>
          <w:p w14:paraId="1CB2FADD"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24c</w:t>
            </w:r>
          </w:p>
        </w:tc>
        <w:tc>
          <w:tcPr>
            <w:tcW w:w="3863" w:type="pct"/>
            <w:tcBorders>
              <w:top w:val="single" w:sz="5" w:space="0" w:color="000000"/>
              <w:left w:val="single" w:sz="5" w:space="0" w:color="000000"/>
              <w:bottom w:val="single" w:sz="5" w:space="0" w:color="000000"/>
              <w:right w:val="single" w:sz="5" w:space="0" w:color="000000"/>
            </w:tcBorders>
          </w:tcPr>
          <w:p w14:paraId="194EA3FD"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and explain any amendments to information provided at registration or in the protocol.</w:t>
            </w:r>
          </w:p>
        </w:tc>
        <w:tc>
          <w:tcPr>
            <w:tcW w:w="395" w:type="pct"/>
            <w:tcBorders>
              <w:top w:val="single" w:sz="5" w:space="0" w:color="000000"/>
              <w:left w:val="single" w:sz="5" w:space="0" w:color="000000"/>
              <w:bottom w:val="single" w:sz="5" w:space="0" w:color="000000"/>
              <w:right w:val="single" w:sz="5" w:space="0" w:color="000000"/>
            </w:tcBorders>
          </w:tcPr>
          <w:p w14:paraId="78F5E11F" w14:textId="4D2B2B4D" w:rsidR="00E64D62" w:rsidRPr="00E64D62" w:rsidRDefault="000D2E61"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Supp Mat</w:t>
            </w:r>
          </w:p>
        </w:tc>
      </w:tr>
      <w:tr w:rsidR="00E64D62" w:rsidRPr="00E64D62" w14:paraId="0C28A3F5"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6C44B704"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Support</w:t>
            </w:r>
          </w:p>
        </w:tc>
        <w:tc>
          <w:tcPr>
            <w:tcW w:w="193" w:type="pct"/>
            <w:tcBorders>
              <w:top w:val="single" w:sz="5" w:space="0" w:color="000000"/>
              <w:left w:val="single" w:sz="5" w:space="0" w:color="000000"/>
              <w:bottom w:val="single" w:sz="5" w:space="0" w:color="000000"/>
              <w:right w:val="single" w:sz="5" w:space="0" w:color="000000"/>
            </w:tcBorders>
          </w:tcPr>
          <w:p w14:paraId="232DFC02"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25</w:t>
            </w:r>
          </w:p>
        </w:tc>
        <w:tc>
          <w:tcPr>
            <w:tcW w:w="3863" w:type="pct"/>
            <w:tcBorders>
              <w:top w:val="single" w:sz="5" w:space="0" w:color="000000"/>
              <w:left w:val="single" w:sz="5" w:space="0" w:color="000000"/>
              <w:bottom w:val="single" w:sz="5" w:space="0" w:color="000000"/>
              <w:right w:val="single" w:sz="5" w:space="0" w:color="000000"/>
            </w:tcBorders>
          </w:tcPr>
          <w:p w14:paraId="36298D67"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Describe sources of financial or non-financial support for the review, and the role of the funders or sponsors in the review.</w:t>
            </w:r>
          </w:p>
        </w:tc>
        <w:tc>
          <w:tcPr>
            <w:tcW w:w="395" w:type="pct"/>
            <w:tcBorders>
              <w:top w:val="single" w:sz="5" w:space="0" w:color="000000"/>
              <w:left w:val="single" w:sz="5" w:space="0" w:color="000000"/>
              <w:bottom w:val="single" w:sz="5" w:space="0" w:color="000000"/>
              <w:right w:val="single" w:sz="5" w:space="0" w:color="000000"/>
            </w:tcBorders>
          </w:tcPr>
          <w:p w14:paraId="7322767E" w14:textId="16ED6F3E" w:rsidR="00E64D62" w:rsidRPr="00E64D62" w:rsidRDefault="000D2E61"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20</w:t>
            </w:r>
          </w:p>
        </w:tc>
      </w:tr>
      <w:tr w:rsidR="00E64D62" w:rsidRPr="00E64D62" w14:paraId="433B3FC1" w14:textId="77777777" w:rsidTr="00E64D62">
        <w:trPr>
          <w:trHeight w:val="48"/>
        </w:trPr>
        <w:tc>
          <w:tcPr>
            <w:tcW w:w="549" w:type="pct"/>
            <w:tcBorders>
              <w:top w:val="single" w:sz="5" w:space="0" w:color="000000"/>
              <w:left w:val="single" w:sz="5" w:space="0" w:color="000000"/>
              <w:bottom w:val="single" w:sz="5" w:space="0" w:color="000000"/>
              <w:right w:val="single" w:sz="5" w:space="0" w:color="000000"/>
            </w:tcBorders>
          </w:tcPr>
          <w:p w14:paraId="0E269BF0"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Competing interests</w:t>
            </w:r>
          </w:p>
        </w:tc>
        <w:tc>
          <w:tcPr>
            <w:tcW w:w="193" w:type="pct"/>
            <w:tcBorders>
              <w:top w:val="single" w:sz="5" w:space="0" w:color="000000"/>
              <w:left w:val="single" w:sz="5" w:space="0" w:color="000000"/>
              <w:bottom w:val="single" w:sz="5" w:space="0" w:color="000000"/>
              <w:right w:val="single" w:sz="5" w:space="0" w:color="000000"/>
            </w:tcBorders>
          </w:tcPr>
          <w:p w14:paraId="7A3906EC"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26</w:t>
            </w:r>
          </w:p>
        </w:tc>
        <w:tc>
          <w:tcPr>
            <w:tcW w:w="3863" w:type="pct"/>
            <w:tcBorders>
              <w:top w:val="single" w:sz="5" w:space="0" w:color="000000"/>
              <w:left w:val="single" w:sz="5" w:space="0" w:color="000000"/>
              <w:bottom w:val="single" w:sz="5" w:space="0" w:color="000000"/>
              <w:right w:val="single" w:sz="5" w:space="0" w:color="000000"/>
            </w:tcBorders>
          </w:tcPr>
          <w:p w14:paraId="78CB8989"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Declare any competing interests of review authors.</w:t>
            </w:r>
          </w:p>
        </w:tc>
        <w:tc>
          <w:tcPr>
            <w:tcW w:w="395" w:type="pct"/>
            <w:tcBorders>
              <w:top w:val="single" w:sz="5" w:space="0" w:color="000000"/>
              <w:left w:val="single" w:sz="5" w:space="0" w:color="000000"/>
              <w:bottom w:val="single" w:sz="5" w:space="0" w:color="000000"/>
              <w:right w:val="single" w:sz="5" w:space="0" w:color="000000"/>
            </w:tcBorders>
          </w:tcPr>
          <w:p w14:paraId="33684C13" w14:textId="0C290E6E" w:rsidR="00E64D62" w:rsidRPr="00E64D62" w:rsidRDefault="000D2E61"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2</w:t>
            </w:r>
          </w:p>
        </w:tc>
      </w:tr>
      <w:tr w:rsidR="00E64D62" w:rsidRPr="00E64D62" w14:paraId="5C571D9D" w14:textId="77777777" w:rsidTr="00E64D62">
        <w:trPr>
          <w:trHeight w:val="219"/>
        </w:trPr>
        <w:tc>
          <w:tcPr>
            <w:tcW w:w="549" w:type="pct"/>
            <w:tcBorders>
              <w:top w:val="single" w:sz="5" w:space="0" w:color="000000"/>
              <w:left w:val="single" w:sz="5" w:space="0" w:color="000000"/>
              <w:bottom w:val="double" w:sz="5" w:space="0" w:color="000000"/>
              <w:right w:val="single" w:sz="5" w:space="0" w:color="000000"/>
            </w:tcBorders>
          </w:tcPr>
          <w:p w14:paraId="5309BA8F"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Availability of data, code and other materials</w:t>
            </w:r>
          </w:p>
        </w:tc>
        <w:tc>
          <w:tcPr>
            <w:tcW w:w="193" w:type="pct"/>
            <w:tcBorders>
              <w:top w:val="single" w:sz="5" w:space="0" w:color="000000"/>
              <w:left w:val="single" w:sz="5" w:space="0" w:color="000000"/>
              <w:bottom w:val="double" w:sz="5" w:space="0" w:color="000000"/>
              <w:right w:val="single" w:sz="5" w:space="0" w:color="000000"/>
            </w:tcBorders>
          </w:tcPr>
          <w:p w14:paraId="3746EBEC" w14:textId="77777777" w:rsidR="00E64D62" w:rsidRPr="00E64D62" w:rsidRDefault="00E64D62" w:rsidP="00E64D62">
            <w:pPr>
              <w:widowControl w:val="0"/>
              <w:autoSpaceDE w:val="0"/>
              <w:autoSpaceDN w:val="0"/>
              <w:adjustRightInd w:val="0"/>
              <w:spacing w:before="40" w:after="40" w:line="240" w:lineRule="auto"/>
              <w:jc w:val="right"/>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27</w:t>
            </w:r>
          </w:p>
        </w:tc>
        <w:tc>
          <w:tcPr>
            <w:tcW w:w="3863" w:type="pct"/>
            <w:tcBorders>
              <w:top w:val="single" w:sz="5" w:space="0" w:color="000000"/>
              <w:left w:val="single" w:sz="5" w:space="0" w:color="000000"/>
              <w:bottom w:val="double" w:sz="5" w:space="0" w:color="000000"/>
              <w:right w:val="single" w:sz="5" w:space="0" w:color="000000"/>
            </w:tcBorders>
          </w:tcPr>
          <w:p w14:paraId="36D58CC2" w14:textId="77777777" w:rsidR="00E64D62" w:rsidRPr="00E64D62" w:rsidRDefault="00E64D62" w:rsidP="00E64D62">
            <w:pPr>
              <w:widowControl w:val="0"/>
              <w:autoSpaceDE w:val="0"/>
              <w:autoSpaceDN w:val="0"/>
              <w:adjustRightInd w:val="0"/>
              <w:spacing w:before="40" w:after="40" w:line="240" w:lineRule="auto"/>
              <w:rPr>
                <w:rFonts w:ascii="Arial" w:eastAsia="Times New Roman" w:hAnsi="Arial" w:cs="Arial"/>
                <w:color w:val="000000"/>
                <w:kern w:val="0"/>
                <w:sz w:val="18"/>
                <w:szCs w:val="18"/>
                <w:lang w:val="en-CA" w:eastAsia="en-CA"/>
                <w14:ligatures w14:val="none"/>
              </w:rPr>
            </w:pPr>
            <w:r w:rsidRPr="00E64D62">
              <w:rPr>
                <w:rFonts w:ascii="Arial" w:eastAsia="Times New Roman" w:hAnsi="Arial" w:cs="Arial"/>
                <w:color w:val="000000"/>
                <w:kern w:val="0"/>
                <w:sz w:val="18"/>
                <w:szCs w:val="18"/>
                <w:lang w:val="en-CA" w:eastAsia="en-CA"/>
                <w14:ligatures w14:val="none"/>
              </w:rPr>
              <w:t>Report which of the following are publicly available and where they can be found: template data collection forms; data extracted from included studies; data used for all analyses; analytic code; any other materials used in the review.</w:t>
            </w:r>
          </w:p>
        </w:tc>
        <w:tc>
          <w:tcPr>
            <w:tcW w:w="395" w:type="pct"/>
            <w:tcBorders>
              <w:top w:val="single" w:sz="5" w:space="0" w:color="000000"/>
              <w:left w:val="single" w:sz="5" w:space="0" w:color="000000"/>
              <w:bottom w:val="double" w:sz="5" w:space="0" w:color="000000"/>
              <w:right w:val="single" w:sz="5" w:space="0" w:color="000000"/>
            </w:tcBorders>
          </w:tcPr>
          <w:p w14:paraId="3985C804" w14:textId="5353B0B4" w:rsidR="00E64D62" w:rsidRPr="00E64D62" w:rsidRDefault="000D2E61" w:rsidP="00E64D62">
            <w:pPr>
              <w:widowControl w:val="0"/>
              <w:autoSpaceDE w:val="0"/>
              <w:autoSpaceDN w:val="0"/>
              <w:adjustRightInd w:val="0"/>
              <w:spacing w:before="40" w:after="40" w:line="240" w:lineRule="auto"/>
              <w:rPr>
                <w:rFonts w:ascii="Arial" w:eastAsia="Times New Roman" w:hAnsi="Arial" w:cs="Arial"/>
                <w:kern w:val="0"/>
                <w:sz w:val="18"/>
                <w:szCs w:val="18"/>
                <w:lang w:val="en-CA" w:eastAsia="en-CA"/>
                <w14:ligatures w14:val="none"/>
              </w:rPr>
            </w:pPr>
            <w:r>
              <w:rPr>
                <w:rFonts w:ascii="Arial" w:eastAsia="Times New Roman" w:hAnsi="Arial" w:cs="Arial"/>
                <w:kern w:val="0"/>
                <w:sz w:val="18"/>
                <w:szCs w:val="18"/>
                <w:lang w:val="en-CA" w:eastAsia="en-CA"/>
                <w14:ligatures w14:val="none"/>
              </w:rPr>
              <w:t>20</w:t>
            </w:r>
          </w:p>
        </w:tc>
      </w:tr>
    </w:tbl>
    <w:p w14:paraId="2A66AAAC" w14:textId="0F0B5BE5" w:rsidR="00E64D62" w:rsidRDefault="00E64D62" w:rsidP="004B7D33">
      <w:pPr>
        <w:rPr>
          <w:lang w:val="en-US"/>
        </w:rPr>
      </w:pPr>
    </w:p>
    <w:p w14:paraId="41D107AE" w14:textId="77777777" w:rsidR="00E64D62" w:rsidRDefault="00E64D62">
      <w:pPr>
        <w:rPr>
          <w:lang w:val="en-US"/>
        </w:rPr>
      </w:pPr>
      <w:r>
        <w:rPr>
          <w:lang w:val="en-US"/>
        </w:rPr>
        <w:br w:type="page"/>
      </w:r>
    </w:p>
    <w:p w14:paraId="7595CDF6" w14:textId="0B6CE70A" w:rsidR="004B7D33" w:rsidRDefault="00E64D62" w:rsidP="00E64D62">
      <w:pPr>
        <w:pStyle w:val="Heading1"/>
        <w:rPr>
          <w:lang w:val="en-US"/>
        </w:rPr>
      </w:pPr>
      <w:bookmarkStart w:id="57" w:name="_Toc137498269"/>
      <w:r>
        <w:rPr>
          <w:lang w:val="en-US"/>
        </w:rPr>
        <w:lastRenderedPageBreak/>
        <w:t>MOOSE Checklist</w:t>
      </w:r>
      <w:bookmarkEnd w:id="57"/>
    </w:p>
    <w:p w14:paraId="40AA42EF" w14:textId="77777777" w:rsidR="00E64D62" w:rsidRDefault="00E64D62" w:rsidP="00E64D62">
      <w:pPr>
        <w:rPr>
          <w:lang w:val="en-US"/>
        </w:rPr>
      </w:pPr>
    </w:p>
    <w:tbl>
      <w:tblPr>
        <w:tblpPr w:leftFromText="180" w:rightFromText="180" w:vertAnchor="text" w:horzAnchor="page" w:tblpX="829" w:tblpY="145"/>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7"/>
        <w:gridCol w:w="10965"/>
        <w:gridCol w:w="1705"/>
      </w:tblGrid>
      <w:tr w:rsidR="00E64D62" w:rsidRPr="00E64D62" w14:paraId="5094846F" w14:textId="77777777" w:rsidTr="00E64D62">
        <w:trPr>
          <w:trHeight w:val="530"/>
        </w:trPr>
        <w:tc>
          <w:tcPr>
            <w:tcW w:w="563" w:type="pct"/>
            <w:shd w:val="clear" w:color="auto" w:fill="D9D9D9"/>
            <w:vAlign w:val="center"/>
          </w:tcPr>
          <w:p w14:paraId="14B85F19" w14:textId="77777777" w:rsidR="00E64D62" w:rsidRPr="00E64D62" w:rsidRDefault="00E64D62" w:rsidP="00E64D62">
            <w:pPr>
              <w:spacing w:after="0" w:line="240" w:lineRule="auto"/>
              <w:jc w:val="center"/>
              <w:rPr>
                <w:rFonts w:ascii="Arial" w:eastAsia="Times New Roman" w:hAnsi="Arial" w:cs="Arial"/>
                <w:b/>
                <w:kern w:val="0"/>
                <w:sz w:val="20"/>
                <w:szCs w:val="24"/>
                <w:lang w:eastAsia="it-IT"/>
                <w14:ligatures w14:val="none"/>
              </w:rPr>
            </w:pPr>
            <w:r w:rsidRPr="00E64D62">
              <w:rPr>
                <w:rFonts w:ascii="Arial" w:eastAsia="Times New Roman" w:hAnsi="Arial" w:cs="Arial"/>
                <w:b/>
                <w:kern w:val="0"/>
                <w:sz w:val="20"/>
                <w:szCs w:val="24"/>
                <w:lang w:eastAsia="it-IT"/>
                <w14:ligatures w14:val="none"/>
              </w:rPr>
              <w:t>Item No</w:t>
            </w:r>
          </w:p>
        </w:tc>
        <w:tc>
          <w:tcPr>
            <w:tcW w:w="3840" w:type="pct"/>
            <w:shd w:val="clear" w:color="auto" w:fill="D9D9D9"/>
            <w:vAlign w:val="center"/>
          </w:tcPr>
          <w:p w14:paraId="0024F350" w14:textId="77777777" w:rsidR="00E64D62" w:rsidRPr="00E64D62" w:rsidRDefault="00E64D62" w:rsidP="00E64D62">
            <w:pPr>
              <w:spacing w:after="0" w:line="240" w:lineRule="auto"/>
              <w:jc w:val="center"/>
              <w:rPr>
                <w:rFonts w:ascii="Arial" w:eastAsia="Times New Roman" w:hAnsi="Arial" w:cs="Arial"/>
                <w:b/>
                <w:kern w:val="0"/>
                <w:sz w:val="20"/>
                <w:szCs w:val="24"/>
                <w:lang w:eastAsia="it-IT"/>
                <w14:ligatures w14:val="none"/>
              </w:rPr>
            </w:pPr>
            <w:r w:rsidRPr="00E64D62">
              <w:rPr>
                <w:rFonts w:ascii="Arial" w:eastAsia="Times New Roman" w:hAnsi="Arial" w:cs="Arial"/>
                <w:b/>
                <w:kern w:val="0"/>
                <w:sz w:val="20"/>
                <w:szCs w:val="24"/>
                <w:lang w:eastAsia="it-IT"/>
                <w14:ligatures w14:val="none"/>
              </w:rPr>
              <w:t>Recommendation</w:t>
            </w:r>
          </w:p>
        </w:tc>
        <w:tc>
          <w:tcPr>
            <w:tcW w:w="597" w:type="pct"/>
            <w:shd w:val="clear" w:color="auto" w:fill="D9D9D9"/>
            <w:vAlign w:val="center"/>
          </w:tcPr>
          <w:p w14:paraId="24970481" w14:textId="77777777" w:rsidR="00E64D62" w:rsidRPr="00E64D62" w:rsidRDefault="00E64D62" w:rsidP="00E64D62">
            <w:pPr>
              <w:spacing w:after="0" w:line="240" w:lineRule="auto"/>
              <w:jc w:val="center"/>
              <w:rPr>
                <w:rFonts w:ascii="Arial" w:eastAsia="Times New Roman" w:hAnsi="Arial" w:cs="Arial"/>
                <w:b/>
                <w:kern w:val="0"/>
                <w:sz w:val="20"/>
                <w:szCs w:val="24"/>
                <w:lang w:eastAsia="it-IT"/>
                <w14:ligatures w14:val="none"/>
              </w:rPr>
            </w:pPr>
            <w:r w:rsidRPr="00E64D62">
              <w:rPr>
                <w:rFonts w:ascii="Arial" w:eastAsia="Times New Roman" w:hAnsi="Arial" w:cs="Arial"/>
                <w:b/>
                <w:kern w:val="0"/>
                <w:sz w:val="20"/>
                <w:szCs w:val="24"/>
                <w:lang w:eastAsia="it-IT"/>
                <w14:ligatures w14:val="none"/>
              </w:rPr>
              <w:t>Reported on Page No</w:t>
            </w:r>
          </w:p>
        </w:tc>
      </w:tr>
      <w:tr w:rsidR="00E64D62" w:rsidRPr="00E64D62" w14:paraId="39FBFB8B" w14:textId="77777777" w:rsidTr="00E64D62">
        <w:trPr>
          <w:trHeight w:val="406"/>
        </w:trPr>
        <w:tc>
          <w:tcPr>
            <w:tcW w:w="5000" w:type="pct"/>
            <w:gridSpan w:val="3"/>
            <w:shd w:val="clear" w:color="auto" w:fill="F2F2F2"/>
            <w:vAlign w:val="center"/>
          </w:tcPr>
          <w:p w14:paraId="6CA967B2"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Reporting of background should include</w:t>
            </w:r>
          </w:p>
        </w:tc>
      </w:tr>
      <w:tr w:rsidR="00E64D62" w:rsidRPr="00E64D62" w14:paraId="594C6BA9" w14:textId="77777777" w:rsidTr="00E64D62">
        <w:trPr>
          <w:trHeight w:val="350"/>
        </w:trPr>
        <w:tc>
          <w:tcPr>
            <w:tcW w:w="563" w:type="pct"/>
            <w:vAlign w:val="center"/>
          </w:tcPr>
          <w:p w14:paraId="12EDE249"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1</w:t>
            </w:r>
          </w:p>
        </w:tc>
        <w:tc>
          <w:tcPr>
            <w:tcW w:w="3840" w:type="pct"/>
            <w:vAlign w:val="center"/>
          </w:tcPr>
          <w:p w14:paraId="4B0EB561" w14:textId="77777777" w:rsidR="00E64D62" w:rsidRPr="00E64D62" w:rsidRDefault="00E64D62" w:rsidP="00E64D62">
            <w:pPr>
              <w:spacing w:after="0" w:line="240" w:lineRule="auto"/>
              <w:jc w:val="both"/>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Problem definition</w:t>
            </w:r>
          </w:p>
        </w:tc>
        <w:tc>
          <w:tcPr>
            <w:tcW w:w="597" w:type="pct"/>
            <w:vAlign w:val="center"/>
          </w:tcPr>
          <w:p w14:paraId="0E51202F" w14:textId="068995DE" w:rsidR="00E64D62" w:rsidRPr="00E64D62" w:rsidRDefault="00D31010" w:rsidP="00E64D62">
            <w:pPr>
              <w:spacing w:after="0" w:line="240" w:lineRule="auto"/>
              <w:jc w:val="center"/>
              <w:rPr>
                <w:rFonts w:ascii="Arial" w:eastAsia="Times New Roman" w:hAnsi="Arial" w:cs="Arial"/>
                <w:kern w:val="0"/>
                <w:sz w:val="20"/>
                <w:szCs w:val="24"/>
                <w:lang w:eastAsia="it-IT"/>
                <w14:ligatures w14:val="none"/>
              </w:rPr>
            </w:pPr>
            <w:r>
              <w:rPr>
                <w:rFonts w:ascii="Arial" w:eastAsia="Times New Roman" w:hAnsi="Arial" w:cs="Arial"/>
                <w:kern w:val="0"/>
                <w:sz w:val="20"/>
                <w:szCs w:val="24"/>
                <w:lang w:eastAsia="it-IT"/>
                <w14:ligatures w14:val="none"/>
              </w:rPr>
              <w:t>4-5</w:t>
            </w:r>
          </w:p>
        </w:tc>
      </w:tr>
      <w:tr w:rsidR="00E64D62" w:rsidRPr="00E64D62" w14:paraId="19CB7464" w14:textId="77777777" w:rsidTr="00E64D62">
        <w:trPr>
          <w:trHeight w:val="350"/>
        </w:trPr>
        <w:tc>
          <w:tcPr>
            <w:tcW w:w="563" w:type="pct"/>
            <w:vAlign w:val="center"/>
          </w:tcPr>
          <w:p w14:paraId="63CB2243"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2</w:t>
            </w:r>
          </w:p>
        </w:tc>
        <w:tc>
          <w:tcPr>
            <w:tcW w:w="3840" w:type="pct"/>
            <w:vAlign w:val="center"/>
          </w:tcPr>
          <w:p w14:paraId="02EE4573" w14:textId="77777777" w:rsidR="00E64D62" w:rsidRPr="00E64D62" w:rsidRDefault="00E64D62" w:rsidP="00E64D62">
            <w:pPr>
              <w:spacing w:after="0" w:line="240" w:lineRule="auto"/>
              <w:jc w:val="both"/>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Hypothesis statement</w:t>
            </w:r>
          </w:p>
        </w:tc>
        <w:tc>
          <w:tcPr>
            <w:tcW w:w="597" w:type="pct"/>
            <w:vAlign w:val="center"/>
          </w:tcPr>
          <w:p w14:paraId="09EB0FD7" w14:textId="6747202A" w:rsidR="00E64D62" w:rsidRPr="00E64D62" w:rsidRDefault="00D31010" w:rsidP="00E64D62">
            <w:pPr>
              <w:spacing w:after="0" w:line="240" w:lineRule="auto"/>
              <w:jc w:val="center"/>
              <w:rPr>
                <w:rFonts w:ascii="Arial" w:eastAsia="Times New Roman" w:hAnsi="Arial" w:cs="Arial"/>
                <w:kern w:val="0"/>
                <w:sz w:val="20"/>
                <w:szCs w:val="24"/>
                <w:lang w:eastAsia="it-IT"/>
                <w14:ligatures w14:val="none"/>
              </w:rPr>
            </w:pPr>
            <w:r>
              <w:rPr>
                <w:rFonts w:ascii="Arial" w:eastAsia="Times New Roman" w:hAnsi="Arial" w:cs="Arial"/>
                <w:kern w:val="0"/>
                <w:sz w:val="20"/>
                <w:szCs w:val="24"/>
                <w:lang w:eastAsia="it-IT"/>
                <w14:ligatures w14:val="none"/>
              </w:rPr>
              <w:t>5</w:t>
            </w:r>
          </w:p>
        </w:tc>
      </w:tr>
      <w:tr w:rsidR="00E64D62" w:rsidRPr="00E64D62" w14:paraId="5242BB2E" w14:textId="77777777" w:rsidTr="00E64D62">
        <w:trPr>
          <w:trHeight w:val="350"/>
        </w:trPr>
        <w:tc>
          <w:tcPr>
            <w:tcW w:w="563" w:type="pct"/>
            <w:vAlign w:val="center"/>
          </w:tcPr>
          <w:p w14:paraId="2D3CDD29"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3</w:t>
            </w:r>
          </w:p>
        </w:tc>
        <w:tc>
          <w:tcPr>
            <w:tcW w:w="3840" w:type="pct"/>
            <w:vAlign w:val="center"/>
          </w:tcPr>
          <w:p w14:paraId="12FD4B5F"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Description of study outcome(s)</w:t>
            </w:r>
          </w:p>
        </w:tc>
        <w:tc>
          <w:tcPr>
            <w:tcW w:w="597" w:type="pct"/>
            <w:vAlign w:val="center"/>
          </w:tcPr>
          <w:p w14:paraId="1A4132B3" w14:textId="51972C49" w:rsidR="00E64D62" w:rsidRPr="00E64D62" w:rsidRDefault="00D31010" w:rsidP="00E64D62">
            <w:pPr>
              <w:spacing w:after="0" w:line="240" w:lineRule="auto"/>
              <w:jc w:val="center"/>
              <w:rPr>
                <w:rFonts w:ascii="Arial" w:eastAsia="Times New Roman" w:hAnsi="Arial" w:cs="Arial"/>
                <w:kern w:val="0"/>
                <w:sz w:val="20"/>
                <w:szCs w:val="24"/>
                <w:lang w:val="en-US" w:eastAsia="it-IT"/>
                <w14:ligatures w14:val="none"/>
              </w:rPr>
            </w:pPr>
            <w:r>
              <w:rPr>
                <w:rFonts w:ascii="Arial" w:eastAsia="Times New Roman" w:hAnsi="Arial" w:cs="Arial"/>
                <w:kern w:val="0"/>
                <w:sz w:val="20"/>
                <w:szCs w:val="24"/>
                <w:lang w:val="en-US" w:eastAsia="it-IT"/>
                <w14:ligatures w14:val="none"/>
              </w:rPr>
              <w:t>6-7</w:t>
            </w:r>
          </w:p>
        </w:tc>
      </w:tr>
      <w:tr w:rsidR="00E64D62" w:rsidRPr="00E64D62" w14:paraId="6E15660A" w14:textId="77777777" w:rsidTr="00E64D62">
        <w:trPr>
          <w:trHeight w:val="350"/>
        </w:trPr>
        <w:tc>
          <w:tcPr>
            <w:tcW w:w="563" w:type="pct"/>
            <w:vAlign w:val="center"/>
          </w:tcPr>
          <w:p w14:paraId="6513B41B"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4</w:t>
            </w:r>
          </w:p>
        </w:tc>
        <w:tc>
          <w:tcPr>
            <w:tcW w:w="3840" w:type="pct"/>
            <w:vAlign w:val="center"/>
          </w:tcPr>
          <w:p w14:paraId="3FF1509E"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Type of exposure or intervention used</w:t>
            </w:r>
          </w:p>
        </w:tc>
        <w:tc>
          <w:tcPr>
            <w:tcW w:w="597" w:type="pct"/>
            <w:vAlign w:val="center"/>
          </w:tcPr>
          <w:p w14:paraId="27AE8AF3" w14:textId="456D0AE4" w:rsidR="00E64D62" w:rsidRPr="00E64D62" w:rsidRDefault="00D31010" w:rsidP="00E64D62">
            <w:pPr>
              <w:spacing w:after="0" w:line="240" w:lineRule="auto"/>
              <w:jc w:val="center"/>
              <w:rPr>
                <w:rFonts w:ascii="Arial" w:eastAsia="Times New Roman" w:hAnsi="Arial" w:cs="Arial"/>
                <w:kern w:val="0"/>
                <w:sz w:val="20"/>
                <w:szCs w:val="24"/>
                <w:lang w:val="en-US" w:eastAsia="it-IT"/>
                <w14:ligatures w14:val="none"/>
              </w:rPr>
            </w:pPr>
            <w:r>
              <w:rPr>
                <w:rFonts w:ascii="Arial" w:eastAsia="Times New Roman" w:hAnsi="Arial" w:cs="Arial"/>
                <w:kern w:val="0"/>
                <w:sz w:val="20"/>
                <w:szCs w:val="24"/>
                <w:lang w:val="en-US" w:eastAsia="it-IT"/>
                <w14:ligatures w14:val="none"/>
              </w:rPr>
              <w:t>6-7</w:t>
            </w:r>
          </w:p>
        </w:tc>
      </w:tr>
      <w:tr w:rsidR="00E64D62" w:rsidRPr="00E64D62" w14:paraId="264851B7" w14:textId="77777777" w:rsidTr="00E64D62">
        <w:trPr>
          <w:trHeight w:val="350"/>
        </w:trPr>
        <w:tc>
          <w:tcPr>
            <w:tcW w:w="563" w:type="pct"/>
            <w:vAlign w:val="center"/>
          </w:tcPr>
          <w:p w14:paraId="45F87EB3"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5</w:t>
            </w:r>
          </w:p>
        </w:tc>
        <w:tc>
          <w:tcPr>
            <w:tcW w:w="3840" w:type="pct"/>
            <w:vAlign w:val="center"/>
          </w:tcPr>
          <w:p w14:paraId="6921769C"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Type of study designs used</w:t>
            </w:r>
          </w:p>
        </w:tc>
        <w:tc>
          <w:tcPr>
            <w:tcW w:w="597" w:type="pct"/>
            <w:vAlign w:val="center"/>
          </w:tcPr>
          <w:p w14:paraId="43D039DB" w14:textId="03479BE2" w:rsidR="00E64D62" w:rsidRPr="00E64D62" w:rsidRDefault="00D31010" w:rsidP="00E64D62">
            <w:pPr>
              <w:spacing w:after="0" w:line="240" w:lineRule="auto"/>
              <w:jc w:val="center"/>
              <w:rPr>
                <w:rFonts w:ascii="Arial" w:eastAsia="Times New Roman" w:hAnsi="Arial" w:cs="Arial"/>
                <w:kern w:val="0"/>
                <w:sz w:val="20"/>
                <w:szCs w:val="24"/>
                <w:lang w:val="en-US" w:eastAsia="it-IT"/>
                <w14:ligatures w14:val="none"/>
              </w:rPr>
            </w:pPr>
            <w:r>
              <w:rPr>
                <w:rFonts w:ascii="Arial" w:eastAsia="Times New Roman" w:hAnsi="Arial" w:cs="Arial"/>
                <w:kern w:val="0"/>
                <w:sz w:val="20"/>
                <w:szCs w:val="24"/>
                <w:lang w:val="en-US" w:eastAsia="it-IT"/>
                <w14:ligatures w14:val="none"/>
              </w:rPr>
              <w:t>6</w:t>
            </w:r>
          </w:p>
        </w:tc>
      </w:tr>
      <w:tr w:rsidR="00E64D62" w:rsidRPr="00E64D62" w14:paraId="3CCF27A6" w14:textId="77777777" w:rsidTr="00E64D62">
        <w:trPr>
          <w:trHeight w:val="350"/>
        </w:trPr>
        <w:tc>
          <w:tcPr>
            <w:tcW w:w="563" w:type="pct"/>
            <w:vAlign w:val="center"/>
          </w:tcPr>
          <w:p w14:paraId="3F739413"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6</w:t>
            </w:r>
          </w:p>
        </w:tc>
        <w:tc>
          <w:tcPr>
            <w:tcW w:w="3840" w:type="pct"/>
            <w:vAlign w:val="center"/>
          </w:tcPr>
          <w:p w14:paraId="50047864" w14:textId="77777777" w:rsidR="00E64D62" w:rsidRPr="00E64D62" w:rsidRDefault="00E64D62" w:rsidP="00E64D62">
            <w:pPr>
              <w:spacing w:after="0" w:line="240" w:lineRule="auto"/>
              <w:jc w:val="both"/>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Study population</w:t>
            </w:r>
          </w:p>
        </w:tc>
        <w:tc>
          <w:tcPr>
            <w:tcW w:w="597" w:type="pct"/>
            <w:vAlign w:val="center"/>
          </w:tcPr>
          <w:p w14:paraId="568B65D9" w14:textId="6D33D26A" w:rsidR="00E64D62" w:rsidRPr="00E64D62" w:rsidRDefault="00D31010" w:rsidP="00E64D62">
            <w:pPr>
              <w:spacing w:after="0" w:line="240" w:lineRule="auto"/>
              <w:jc w:val="center"/>
              <w:rPr>
                <w:rFonts w:ascii="Arial" w:eastAsia="Times New Roman" w:hAnsi="Arial" w:cs="Arial"/>
                <w:kern w:val="0"/>
                <w:sz w:val="20"/>
                <w:szCs w:val="24"/>
                <w:lang w:eastAsia="it-IT"/>
                <w14:ligatures w14:val="none"/>
              </w:rPr>
            </w:pPr>
            <w:r>
              <w:rPr>
                <w:rFonts w:ascii="Arial" w:eastAsia="Times New Roman" w:hAnsi="Arial" w:cs="Arial"/>
                <w:kern w:val="0"/>
                <w:sz w:val="20"/>
                <w:szCs w:val="24"/>
                <w:lang w:eastAsia="it-IT"/>
                <w14:ligatures w14:val="none"/>
              </w:rPr>
              <w:t>6</w:t>
            </w:r>
          </w:p>
        </w:tc>
      </w:tr>
      <w:tr w:rsidR="00E64D62" w:rsidRPr="00E64D62" w14:paraId="585233EF" w14:textId="77777777" w:rsidTr="00E64D62">
        <w:trPr>
          <w:trHeight w:val="442"/>
        </w:trPr>
        <w:tc>
          <w:tcPr>
            <w:tcW w:w="5000" w:type="pct"/>
            <w:gridSpan w:val="3"/>
            <w:shd w:val="clear" w:color="auto" w:fill="F2F2F2"/>
            <w:vAlign w:val="center"/>
          </w:tcPr>
          <w:p w14:paraId="7230E1C5"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color w:val="000000"/>
                <w:kern w:val="0"/>
                <w:sz w:val="20"/>
                <w:szCs w:val="24"/>
                <w:lang w:val="en-US" w:eastAsia="it-IT"/>
                <w14:ligatures w14:val="none"/>
              </w:rPr>
              <w:t>Reporting of search strategy should include</w:t>
            </w:r>
          </w:p>
        </w:tc>
      </w:tr>
      <w:tr w:rsidR="00E64D62" w:rsidRPr="00E64D62" w14:paraId="6A5FD1AB" w14:textId="77777777" w:rsidTr="00E64D62">
        <w:trPr>
          <w:trHeight w:val="350"/>
        </w:trPr>
        <w:tc>
          <w:tcPr>
            <w:tcW w:w="563" w:type="pct"/>
            <w:vAlign w:val="center"/>
          </w:tcPr>
          <w:p w14:paraId="649F2AEB"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7</w:t>
            </w:r>
          </w:p>
        </w:tc>
        <w:tc>
          <w:tcPr>
            <w:tcW w:w="3840" w:type="pct"/>
            <w:vAlign w:val="center"/>
          </w:tcPr>
          <w:p w14:paraId="493E6412"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Qualifications of searchers (eg, librarians and investigators)</w:t>
            </w:r>
          </w:p>
        </w:tc>
        <w:tc>
          <w:tcPr>
            <w:tcW w:w="597" w:type="pct"/>
            <w:vAlign w:val="center"/>
          </w:tcPr>
          <w:p w14:paraId="7991D330" w14:textId="68CD0EBE" w:rsidR="00E64D62" w:rsidRPr="00E64D62" w:rsidRDefault="00D31010" w:rsidP="00E64D62">
            <w:pPr>
              <w:spacing w:after="0" w:line="240" w:lineRule="auto"/>
              <w:jc w:val="center"/>
              <w:rPr>
                <w:rFonts w:ascii="Arial" w:eastAsia="Times New Roman" w:hAnsi="Arial" w:cs="Arial"/>
                <w:kern w:val="0"/>
                <w:sz w:val="20"/>
                <w:szCs w:val="24"/>
                <w:lang w:val="en-US" w:eastAsia="it-IT"/>
                <w14:ligatures w14:val="none"/>
              </w:rPr>
            </w:pPr>
            <w:r>
              <w:rPr>
                <w:rFonts w:ascii="Arial" w:eastAsia="Times New Roman" w:hAnsi="Arial" w:cs="Arial"/>
                <w:kern w:val="0"/>
                <w:sz w:val="20"/>
                <w:szCs w:val="24"/>
                <w:lang w:val="en-US" w:eastAsia="it-IT"/>
                <w14:ligatures w14:val="none"/>
              </w:rPr>
              <w:t>NA</w:t>
            </w:r>
          </w:p>
        </w:tc>
      </w:tr>
      <w:tr w:rsidR="00E64D62" w:rsidRPr="00E64D62" w14:paraId="6D6E4B6B" w14:textId="77777777" w:rsidTr="00E64D62">
        <w:trPr>
          <w:trHeight w:val="350"/>
        </w:trPr>
        <w:tc>
          <w:tcPr>
            <w:tcW w:w="563" w:type="pct"/>
            <w:vAlign w:val="center"/>
          </w:tcPr>
          <w:p w14:paraId="78FB896D"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8</w:t>
            </w:r>
          </w:p>
        </w:tc>
        <w:tc>
          <w:tcPr>
            <w:tcW w:w="3840" w:type="pct"/>
            <w:vAlign w:val="center"/>
          </w:tcPr>
          <w:p w14:paraId="64D4018C"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Search strategy, including time period included in the synthesis and key words</w:t>
            </w:r>
          </w:p>
        </w:tc>
        <w:tc>
          <w:tcPr>
            <w:tcW w:w="597" w:type="pct"/>
            <w:vAlign w:val="center"/>
          </w:tcPr>
          <w:p w14:paraId="344C47E1" w14:textId="14A4F26D" w:rsidR="00E64D62" w:rsidRPr="00E64D62" w:rsidRDefault="00D31010" w:rsidP="00E64D62">
            <w:pPr>
              <w:spacing w:after="0" w:line="240" w:lineRule="auto"/>
              <w:jc w:val="center"/>
              <w:rPr>
                <w:rFonts w:ascii="Arial" w:eastAsia="Times New Roman" w:hAnsi="Arial" w:cs="Arial"/>
                <w:kern w:val="0"/>
                <w:sz w:val="20"/>
                <w:szCs w:val="24"/>
                <w:lang w:val="en-US" w:eastAsia="it-IT"/>
                <w14:ligatures w14:val="none"/>
              </w:rPr>
            </w:pPr>
            <w:r>
              <w:rPr>
                <w:rFonts w:ascii="Arial" w:eastAsia="Times New Roman" w:hAnsi="Arial" w:cs="Arial"/>
                <w:kern w:val="0"/>
                <w:sz w:val="20"/>
                <w:szCs w:val="24"/>
                <w:lang w:val="en-US" w:eastAsia="it-IT"/>
                <w14:ligatures w14:val="none"/>
              </w:rPr>
              <w:t>6; Supp Mat</w:t>
            </w:r>
          </w:p>
        </w:tc>
      </w:tr>
      <w:tr w:rsidR="00E64D62" w:rsidRPr="00E64D62" w14:paraId="1B9331EB" w14:textId="77777777" w:rsidTr="00E64D62">
        <w:trPr>
          <w:trHeight w:val="350"/>
        </w:trPr>
        <w:tc>
          <w:tcPr>
            <w:tcW w:w="563" w:type="pct"/>
            <w:vAlign w:val="center"/>
          </w:tcPr>
          <w:p w14:paraId="3B50290E"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9</w:t>
            </w:r>
          </w:p>
        </w:tc>
        <w:tc>
          <w:tcPr>
            <w:tcW w:w="3840" w:type="pct"/>
            <w:vAlign w:val="center"/>
          </w:tcPr>
          <w:p w14:paraId="0D43C832"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Effort to include all available studies, including contact with authors</w:t>
            </w:r>
          </w:p>
        </w:tc>
        <w:tc>
          <w:tcPr>
            <w:tcW w:w="597" w:type="pct"/>
            <w:vAlign w:val="center"/>
          </w:tcPr>
          <w:p w14:paraId="7C63CBED" w14:textId="69DC888E" w:rsidR="00E64D62" w:rsidRPr="00E64D62" w:rsidRDefault="00D31010" w:rsidP="00E64D62">
            <w:pPr>
              <w:spacing w:after="0" w:line="240" w:lineRule="auto"/>
              <w:jc w:val="center"/>
              <w:rPr>
                <w:rFonts w:ascii="Arial" w:eastAsia="Times New Roman" w:hAnsi="Arial" w:cs="Arial"/>
                <w:kern w:val="0"/>
                <w:sz w:val="20"/>
                <w:szCs w:val="24"/>
                <w:lang w:val="en-US" w:eastAsia="it-IT"/>
                <w14:ligatures w14:val="none"/>
              </w:rPr>
            </w:pPr>
            <w:r>
              <w:rPr>
                <w:rFonts w:ascii="Arial" w:eastAsia="Times New Roman" w:hAnsi="Arial" w:cs="Arial"/>
                <w:kern w:val="0"/>
                <w:sz w:val="20"/>
                <w:szCs w:val="24"/>
                <w:lang w:val="en-US" w:eastAsia="it-IT"/>
                <w14:ligatures w14:val="none"/>
              </w:rPr>
              <w:t>6-7</w:t>
            </w:r>
          </w:p>
        </w:tc>
      </w:tr>
      <w:tr w:rsidR="00E64D62" w:rsidRPr="00E64D62" w14:paraId="2D511DFA" w14:textId="77777777" w:rsidTr="00E64D62">
        <w:trPr>
          <w:trHeight w:val="350"/>
        </w:trPr>
        <w:tc>
          <w:tcPr>
            <w:tcW w:w="563" w:type="pct"/>
            <w:vAlign w:val="center"/>
          </w:tcPr>
          <w:p w14:paraId="78EED0B8"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10</w:t>
            </w:r>
          </w:p>
        </w:tc>
        <w:tc>
          <w:tcPr>
            <w:tcW w:w="3840" w:type="pct"/>
            <w:vAlign w:val="center"/>
          </w:tcPr>
          <w:p w14:paraId="7CCA2690" w14:textId="77777777" w:rsidR="00E64D62" w:rsidRPr="00E64D62" w:rsidRDefault="00E64D62" w:rsidP="00E64D62">
            <w:pPr>
              <w:spacing w:after="0" w:line="240" w:lineRule="auto"/>
              <w:jc w:val="both"/>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Databases and registries searched</w:t>
            </w:r>
          </w:p>
        </w:tc>
        <w:tc>
          <w:tcPr>
            <w:tcW w:w="597" w:type="pct"/>
            <w:vAlign w:val="center"/>
          </w:tcPr>
          <w:p w14:paraId="72366F1A" w14:textId="43FF5D40" w:rsidR="00E64D62" w:rsidRPr="00E64D62" w:rsidRDefault="00D31010" w:rsidP="00E64D62">
            <w:pPr>
              <w:spacing w:after="0" w:line="240" w:lineRule="auto"/>
              <w:jc w:val="center"/>
              <w:rPr>
                <w:rFonts w:ascii="Arial" w:eastAsia="Times New Roman" w:hAnsi="Arial" w:cs="Arial"/>
                <w:kern w:val="0"/>
                <w:sz w:val="20"/>
                <w:szCs w:val="24"/>
                <w:lang w:eastAsia="it-IT"/>
                <w14:ligatures w14:val="none"/>
              </w:rPr>
            </w:pPr>
            <w:r>
              <w:rPr>
                <w:rFonts w:ascii="Arial" w:eastAsia="Times New Roman" w:hAnsi="Arial" w:cs="Arial"/>
                <w:kern w:val="0"/>
                <w:sz w:val="20"/>
                <w:szCs w:val="24"/>
                <w:lang w:eastAsia="it-IT"/>
                <w14:ligatures w14:val="none"/>
              </w:rPr>
              <w:t>6</w:t>
            </w:r>
          </w:p>
        </w:tc>
      </w:tr>
      <w:tr w:rsidR="00E64D62" w:rsidRPr="00E64D62" w14:paraId="10CF2911" w14:textId="77777777" w:rsidTr="00E64D62">
        <w:trPr>
          <w:trHeight w:val="350"/>
        </w:trPr>
        <w:tc>
          <w:tcPr>
            <w:tcW w:w="563" w:type="pct"/>
            <w:vAlign w:val="center"/>
          </w:tcPr>
          <w:p w14:paraId="1BF7B818"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11</w:t>
            </w:r>
          </w:p>
        </w:tc>
        <w:tc>
          <w:tcPr>
            <w:tcW w:w="3840" w:type="pct"/>
            <w:vAlign w:val="center"/>
          </w:tcPr>
          <w:p w14:paraId="095E3402"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Search software used, name and version, including special features used (eg, explosion)</w:t>
            </w:r>
          </w:p>
        </w:tc>
        <w:tc>
          <w:tcPr>
            <w:tcW w:w="597" w:type="pct"/>
            <w:vAlign w:val="center"/>
          </w:tcPr>
          <w:p w14:paraId="7DFDE88B" w14:textId="35A1A3A2" w:rsidR="00E64D62" w:rsidRPr="00E64D62" w:rsidRDefault="00D31010" w:rsidP="00E64D62">
            <w:pPr>
              <w:spacing w:after="0" w:line="240" w:lineRule="auto"/>
              <w:jc w:val="center"/>
              <w:rPr>
                <w:rFonts w:ascii="Arial" w:eastAsia="Times New Roman" w:hAnsi="Arial" w:cs="Arial"/>
                <w:kern w:val="0"/>
                <w:sz w:val="20"/>
                <w:szCs w:val="24"/>
                <w:lang w:val="en-US" w:eastAsia="it-IT"/>
                <w14:ligatures w14:val="none"/>
              </w:rPr>
            </w:pPr>
            <w:r>
              <w:rPr>
                <w:rFonts w:ascii="Arial" w:eastAsia="Times New Roman" w:hAnsi="Arial" w:cs="Arial"/>
                <w:kern w:val="0"/>
                <w:sz w:val="20"/>
                <w:szCs w:val="24"/>
                <w:lang w:val="en-US" w:eastAsia="it-IT"/>
                <w14:ligatures w14:val="none"/>
              </w:rPr>
              <w:t>6; Supp Mat</w:t>
            </w:r>
          </w:p>
        </w:tc>
      </w:tr>
      <w:tr w:rsidR="00E64D62" w:rsidRPr="00E64D62" w14:paraId="2B875189" w14:textId="77777777" w:rsidTr="00E64D62">
        <w:trPr>
          <w:trHeight w:val="350"/>
        </w:trPr>
        <w:tc>
          <w:tcPr>
            <w:tcW w:w="563" w:type="pct"/>
            <w:vAlign w:val="center"/>
          </w:tcPr>
          <w:p w14:paraId="76671B5B"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12</w:t>
            </w:r>
          </w:p>
        </w:tc>
        <w:tc>
          <w:tcPr>
            <w:tcW w:w="3840" w:type="pct"/>
            <w:vAlign w:val="center"/>
          </w:tcPr>
          <w:p w14:paraId="6C917C60" w14:textId="150F47E2"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Use of hand searching (eg, reference lists of obtained articles)</w:t>
            </w:r>
          </w:p>
        </w:tc>
        <w:tc>
          <w:tcPr>
            <w:tcW w:w="597" w:type="pct"/>
            <w:vAlign w:val="center"/>
          </w:tcPr>
          <w:p w14:paraId="245D54B4" w14:textId="06456E44" w:rsidR="00E64D62" w:rsidRPr="00E64D62" w:rsidRDefault="00D31010" w:rsidP="00E64D62">
            <w:pPr>
              <w:spacing w:after="0" w:line="240" w:lineRule="auto"/>
              <w:jc w:val="center"/>
              <w:rPr>
                <w:rFonts w:ascii="Arial" w:eastAsia="Times New Roman" w:hAnsi="Arial" w:cs="Arial"/>
                <w:kern w:val="0"/>
                <w:sz w:val="20"/>
                <w:szCs w:val="24"/>
                <w:lang w:val="en-US" w:eastAsia="it-IT"/>
                <w14:ligatures w14:val="none"/>
              </w:rPr>
            </w:pPr>
            <w:r>
              <w:rPr>
                <w:rFonts w:ascii="Arial" w:eastAsia="Times New Roman" w:hAnsi="Arial" w:cs="Arial"/>
                <w:kern w:val="0"/>
                <w:sz w:val="20"/>
                <w:szCs w:val="24"/>
                <w:lang w:val="en-US" w:eastAsia="it-IT"/>
                <w14:ligatures w14:val="none"/>
              </w:rPr>
              <w:t>6</w:t>
            </w:r>
          </w:p>
        </w:tc>
      </w:tr>
      <w:tr w:rsidR="00E64D62" w:rsidRPr="00E64D62" w14:paraId="330B5E5D" w14:textId="77777777" w:rsidTr="00E64D62">
        <w:trPr>
          <w:trHeight w:val="350"/>
        </w:trPr>
        <w:tc>
          <w:tcPr>
            <w:tcW w:w="563" w:type="pct"/>
            <w:vAlign w:val="center"/>
          </w:tcPr>
          <w:p w14:paraId="014FCDF0"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13</w:t>
            </w:r>
          </w:p>
        </w:tc>
        <w:tc>
          <w:tcPr>
            <w:tcW w:w="3840" w:type="pct"/>
            <w:vAlign w:val="center"/>
          </w:tcPr>
          <w:p w14:paraId="6D9C2981"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List of citations located and those excluded, including justification</w:t>
            </w:r>
          </w:p>
        </w:tc>
        <w:tc>
          <w:tcPr>
            <w:tcW w:w="597" w:type="pct"/>
            <w:vAlign w:val="center"/>
          </w:tcPr>
          <w:p w14:paraId="1AF13859" w14:textId="2C6937A4" w:rsidR="00E64D62" w:rsidRPr="00E64D62" w:rsidRDefault="00D31010" w:rsidP="00E64D62">
            <w:pPr>
              <w:spacing w:after="0" w:line="240" w:lineRule="auto"/>
              <w:jc w:val="center"/>
              <w:rPr>
                <w:rFonts w:ascii="Arial" w:eastAsia="Times New Roman" w:hAnsi="Arial" w:cs="Arial"/>
                <w:kern w:val="0"/>
                <w:sz w:val="20"/>
                <w:szCs w:val="24"/>
                <w:lang w:val="en-US" w:eastAsia="it-IT"/>
                <w14:ligatures w14:val="none"/>
              </w:rPr>
            </w:pPr>
            <w:r>
              <w:rPr>
                <w:rFonts w:ascii="Arial" w:eastAsia="Times New Roman" w:hAnsi="Arial" w:cs="Arial"/>
                <w:kern w:val="0"/>
                <w:sz w:val="20"/>
                <w:szCs w:val="24"/>
                <w:lang w:val="en-US" w:eastAsia="it-IT"/>
                <w14:ligatures w14:val="none"/>
              </w:rPr>
              <w:t>Table 1; Fig 1; Supp Mat</w:t>
            </w:r>
          </w:p>
        </w:tc>
      </w:tr>
      <w:tr w:rsidR="00E64D62" w:rsidRPr="00E64D62" w14:paraId="3972BEB9" w14:textId="77777777" w:rsidTr="00E64D62">
        <w:trPr>
          <w:trHeight w:val="350"/>
        </w:trPr>
        <w:tc>
          <w:tcPr>
            <w:tcW w:w="563" w:type="pct"/>
            <w:vAlign w:val="center"/>
          </w:tcPr>
          <w:p w14:paraId="562FD9D2"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14</w:t>
            </w:r>
          </w:p>
        </w:tc>
        <w:tc>
          <w:tcPr>
            <w:tcW w:w="3840" w:type="pct"/>
            <w:vAlign w:val="center"/>
          </w:tcPr>
          <w:p w14:paraId="04C4246F"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Method of addressing articles published in languages other than English</w:t>
            </w:r>
          </w:p>
        </w:tc>
        <w:tc>
          <w:tcPr>
            <w:tcW w:w="597" w:type="pct"/>
            <w:vAlign w:val="center"/>
          </w:tcPr>
          <w:p w14:paraId="73B67350" w14:textId="5B886066" w:rsidR="00E64D62" w:rsidRPr="00E64D62" w:rsidRDefault="00D31010" w:rsidP="00E64D62">
            <w:pPr>
              <w:spacing w:after="0" w:line="240" w:lineRule="auto"/>
              <w:jc w:val="center"/>
              <w:rPr>
                <w:rFonts w:ascii="Arial" w:eastAsia="Times New Roman" w:hAnsi="Arial" w:cs="Arial"/>
                <w:kern w:val="0"/>
                <w:sz w:val="20"/>
                <w:szCs w:val="24"/>
                <w:lang w:val="en-US" w:eastAsia="it-IT"/>
                <w14:ligatures w14:val="none"/>
              </w:rPr>
            </w:pPr>
            <w:r>
              <w:rPr>
                <w:rFonts w:ascii="Arial" w:eastAsia="Times New Roman" w:hAnsi="Arial" w:cs="Arial"/>
                <w:kern w:val="0"/>
                <w:sz w:val="20"/>
                <w:szCs w:val="24"/>
                <w:lang w:val="en-US" w:eastAsia="it-IT"/>
                <w14:ligatures w14:val="none"/>
              </w:rPr>
              <w:t>6</w:t>
            </w:r>
          </w:p>
        </w:tc>
      </w:tr>
      <w:tr w:rsidR="00E64D62" w:rsidRPr="00E64D62" w14:paraId="574C0C1D" w14:textId="77777777" w:rsidTr="00E64D62">
        <w:trPr>
          <w:trHeight w:val="350"/>
        </w:trPr>
        <w:tc>
          <w:tcPr>
            <w:tcW w:w="563" w:type="pct"/>
            <w:vAlign w:val="center"/>
          </w:tcPr>
          <w:p w14:paraId="020B8006"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15</w:t>
            </w:r>
          </w:p>
        </w:tc>
        <w:tc>
          <w:tcPr>
            <w:tcW w:w="3840" w:type="pct"/>
            <w:vAlign w:val="center"/>
          </w:tcPr>
          <w:p w14:paraId="0E3B1E3B"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Method of handling abstracts and unpublished studies</w:t>
            </w:r>
          </w:p>
        </w:tc>
        <w:tc>
          <w:tcPr>
            <w:tcW w:w="597" w:type="pct"/>
            <w:vAlign w:val="center"/>
          </w:tcPr>
          <w:p w14:paraId="0D036BD2" w14:textId="64B657FE" w:rsidR="00E64D62" w:rsidRPr="00E64D62" w:rsidRDefault="00D31010" w:rsidP="00E64D62">
            <w:pPr>
              <w:spacing w:after="0" w:line="240" w:lineRule="auto"/>
              <w:jc w:val="center"/>
              <w:rPr>
                <w:rFonts w:ascii="Arial" w:eastAsia="Times New Roman" w:hAnsi="Arial" w:cs="Arial"/>
                <w:kern w:val="0"/>
                <w:sz w:val="20"/>
                <w:szCs w:val="24"/>
                <w:lang w:val="en-US" w:eastAsia="it-IT"/>
                <w14:ligatures w14:val="none"/>
              </w:rPr>
            </w:pPr>
            <w:r>
              <w:rPr>
                <w:rFonts w:ascii="Arial" w:eastAsia="Times New Roman" w:hAnsi="Arial" w:cs="Arial"/>
                <w:kern w:val="0"/>
                <w:sz w:val="20"/>
                <w:szCs w:val="24"/>
                <w:lang w:val="en-US" w:eastAsia="it-IT"/>
                <w14:ligatures w14:val="none"/>
              </w:rPr>
              <w:t>6-7</w:t>
            </w:r>
          </w:p>
        </w:tc>
      </w:tr>
      <w:tr w:rsidR="00E64D62" w:rsidRPr="00E64D62" w14:paraId="0F8D195C" w14:textId="77777777" w:rsidTr="00E64D62">
        <w:trPr>
          <w:trHeight w:val="350"/>
        </w:trPr>
        <w:tc>
          <w:tcPr>
            <w:tcW w:w="563" w:type="pct"/>
            <w:vAlign w:val="center"/>
          </w:tcPr>
          <w:p w14:paraId="1B79908D"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16</w:t>
            </w:r>
          </w:p>
        </w:tc>
        <w:tc>
          <w:tcPr>
            <w:tcW w:w="3840" w:type="pct"/>
            <w:vAlign w:val="center"/>
          </w:tcPr>
          <w:p w14:paraId="21AB26CC"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Description of any contact with authors</w:t>
            </w:r>
          </w:p>
        </w:tc>
        <w:tc>
          <w:tcPr>
            <w:tcW w:w="597" w:type="pct"/>
            <w:vAlign w:val="center"/>
          </w:tcPr>
          <w:p w14:paraId="3DFC3514" w14:textId="2A4DAB5B" w:rsidR="00E64D62" w:rsidRPr="00E64D62" w:rsidRDefault="00D31010" w:rsidP="00E64D62">
            <w:pPr>
              <w:spacing w:after="0" w:line="240" w:lineRule="auto"/>
              <w:jc w:val="center"/>
              <w:rPr>
                <w:rFonts w:ascii="Arial" w:eastAsia="Times New Roman" w:hAnsi="Arial" w:cs="Arial"/>
                <w:kern w:val="0"/>
                <w:sz w:val="20"/>
                <w:szCs w:val="24"/>
                <w:lang w:val="en-US" w:eastAsia="it-IT"/>
                <w14:ligatures w14:val="none"/>
              </w:rPr>
            </w:pPr>
            <w:r>
              <w:rPr>
                <w:rFonts w:ascii="Arial" w:eastAsia="Times New Roman" w:hAnsi="Arial" w:cs="Arial"/>
                <w:kern w:val="0"/>
                <w:sz w:val="20"/>
                <w:szCs w:val="24"/>
                <w:lang w:val="en-US" w:eastAsia="it-IT"/>
                <w14:ligatures w14:val="none"/>
              </w:rPr>
              <w:t>7</w:t>
            </w:r>
          </w:p>
        </w:tc>
      </w:tr>
      <w:tr w:rsidR="00E64D62" w:rsidRPr="00E64D62" w14:paraId="6A48D82A" w14:textId="77777777" w:rsidTr="00E64D62">
        <w:trPr>
          <w:trHeight w:val="402"/>
        </w:trPr>
        <w:tc>
          <w:tcPr>
            <w:tcW w:w="5000" w:type="pct"/>
            <w:gridSpan w:val="3"/>
            <w:shd w:val="clear" w:color="auto" w:fill="F2F2F2"/>
            <w:vAlign w:val="center"/>
          </w:tcPr>
          <w:p w14:paraId="331290C6"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color w:val="000000"/>
                <w:kern w:val="0"/>
                <w:sz w:val="20"/>
                <w:szCs w:val="24"/>
                <w:lang w:val="en-US" w:eastAsia="it-IT"/>
                <w14:ligatures w14:val="none"/>
              </w:rPr>
              <w:t>Reporting of methods should include</w:t>
            </w:r>
          </w:p>
        </w:tc>
      </w:tr>
      <w:tr w:rsidR="00E64D62" w:rsidRPr="00E64D62" w14:paraId="1B080357" w14:textId="77777777" w:rsidTr="00E64D62">
        <w:trPr>
          <w:trHeight w:val="350"/>
        </w:trPr>
        <w:tc>
          <w:tcPr>
            <w:tcW w:w="563" w:type="pct"/>
            <w:vAlign w:val="center"/>
          </w:tcPr>
          <w:p w14:paraId="0799B41B"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17</w:t>
            </w:r>
          </w:p>
        </w:tc>
        <w:tc>
          <w:tcPr>
            <w:tcW w:w="3840" w:type="pct"/>
            <w:vAlign w:val="center"/>
          </w:tcPr>
          <w:p w14:paraId="2E9F120D"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Description of relevance or appropriateness of studies assembled for assessing the hypothesis to be tested</w:t>
            </w:r>
          </w:p>
        </w:tc>
        <w:tc>
          <w:tcPr>
            <w:tcW w:w="597" w:type="pct"/>
            <w:vAlign w:val="center"/>
          </w:tcPr>
          <w:p w14:paraId="278456F0" w14:textId="15A81912" w:rsidR="00E64D62" w:rsidRPr="00E64D62" w:rsidRDefault="00D31010" w:rsidP="00E64D62">
            <w:pPr>
              <w:spacing w:after="0" w:line="240" w:lineRule="auto"/>
              <w:jc w:val="center"/>
              <w:rPr>
                <w:rFonts w:ascii="Arial" w:eastAsia="Times New Roman" w:hAnsi="Arial" w:cs="Arial"/>
                <w:kern w:val="0"/>
                <w:sz w:val="20"/>
                <w:szCs w:val="24"/>
                <w:lang w:val="en-US" w:eastAsia="it-IT"/>
                <w14:ligatures w14:val="none"/>
              </w:rPr>
            </w:pPr>
            <w:r>
              <w:rPr>
                <w:rFonts w:ascii="Arial" w:eastAsia="Times New Roman" w:hAnsi="Arial" w:cs="Arial"/>
                <w:kern w:val="0"/>
                <w:sz w:val="20"/>
                <w:szCs w:val="24"/>
                <w:lang w:val="en-US" w:eastAsia="it-IT"/>
                <w14:ligatures w14:val="none"/>
              </w:rPr>
              <w:t>9-10; 13; Table 1</w:t>
            </w:r>
          </w:p>
        </w:tc>
      </w:tr>
      <w:tr w:rsidR="00E64D62" w:rsidRPr="00E64D62" w14:paraId="725126D9" w14:textId="77777777" w:rsidTr="00E64D62">
        <w:trPr>
          <w:trHeight w:val="350"/>
        </w:trPr>
        <w:tc>
          <w:tcPr>
            <w:tcW w:w="563" w:type="pct"/>
            <w:vAlign w:val="center"/>
          </w:tcPr>
          <w:p w14:paraId="1D74E564"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18</w:t>
            </w:r>
          </w:p>
        </w:tc>
        <w:tc>
          <w:tcPr>
            <w:tcW w:w="3840" w:type="pct"/>
            <w:vAlign w:val="center"/>
          </w:tcPr>
          <w:p w14:paraId="2890FD6E"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Rationale for the selection and coding of data (eg, sound clinical principles or convenience)</w:t>
            </w:r>
          </w:p>
        </w:tc>
        <w:tc>
          <w:tcPr>
            <w:tcW w:w="597" w:type="pct"/>
            <w:vAlign w:val="center"/>
          </w:tcPr>
          <w:p w14:paraId="5D571F1B" w14:textId="302A544A" w:rsidR="00E64D62" w:rsidRPr="00E64D62" w:rsidRDefault="00D31010" w:rsidP="00E64D62">
            <w:pPr>
              <w:spacing w:after="0" w:line="240" w:lineRule="auto"/>
              <w:jc w:val="center"/>
              <w:rPr>
                <w:rFonts w:ascii="Arial" w:eastAsia="Times New Roman" w:hAnsi="Arial" w:cs="Arial"/>
                <w:kern w:val="0"/>
                <w:sz w:val="20"/>
                <w:szCs w:val="24"/>
                <w:lang w:val="en-US" w:eastAsia="it-IT"/>
                <w14:ligatures w14:val="none"/>
              </w:rPr>
            </w:pPr>
            <w:r>
              <w:rPr>
                <w:rFonts w:ascii="Arial" w:eastAsia="Times New Roman" w:hAnsi="Arial" w:cs="Arial"/>
                <w:kern w:val="0"/>
                <w:sz w:val="20"/>
                <w:szCs w:val="24"/>
                <w:lang w:val="en-US" w:eastAsia="it-IT"/>
                <w14:ligatures w14:val="none"/>
              </w:rPr>
              <w:t>7</w:t>
            </w:r>
          </w:p>
        </w:tc>
      </w:tr>
      <w:tr w:rsidR="00E64D62" w:rsidRPr="00E64D62" w14:paraId="5129EB25" w14:textId="77777777" w:rsidTr="00E64D62">
        <w:trPr>
          <w:trHeight w:val="350"/>
        </w:trPr>
        <w:tc>
          <w:tcPr>
            <w:tcW w:w="563" w:type="pct"/>
            <w:vAlign w:val="center"/>
          </w:tcPr>
          <w:p w14:paraId="2E4C3D15"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lastRenderedPageBreak/>
              <w:t>19</w:t>
            </w:r>
          </w:p>
        </w:tc>
        <w:tc>
          <w:tcPr>
            <w:tcW w:w="3840" w:type="pct"/>
            <w:vAlign w:val="center"/>
          </w:tcPr>
          <w:p w14:paraId="3DD017FC"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Documentation of how data were classified and coded (eg, multiple raters, blinding and interrater reliability)</w:t>
            </w:r>
          </w:p>
        </w:tc>
        <w:tc>
          <w:tcPr>
            <w:tcW w:w="597" w:type="pct"/>
            <w:vAlign w:val="center"/>
          </w:tcPr>
          <w:p w14:paraId="7334F1B7" w14:textId="075BB246" w:rsidR="00E64D62" w:rsidRPr="00E64D62" w:rsidRDefault="00D31010" w:rsidP="00E64D62">
            <w:pPr>
              <w:spacing w:after="0" w:line="240" w:lineRule="auto"/>
              <w:jc w:val="center"/>
              <w:rPr>
                <w:rFonts w:ascii="Arial" w:eastAsia="Times New Roman" w:hAnsi="Arial" w:cs="Arial"/>
                <w:kern w:val="0"/>
                <w:sz w:val="20"/>
                <w:szCs w:val="24"/>
                <w:lang w:val="en-US" w:eastAsia="it-IT"/>
                <w14:ligatures w14:val="none"/>
              </w:rPr>
            </w:pPr>
            <w:r>
              <w:rPr>
                <w:rFonts w:ascii="Arial" w:eastAsia="Times New Roman" w:hAnsi="Arial" w:cs="Arial"/>
                <w:kern w:val="0"/>
                <w:sz w:val="20"/>
                <w:szCs w:val="24"/>
                <w:lang w:val="en-US" w:eastAsia="it-IT"/>
                <w14:ligatures w14:val="none"/>
              </w:rPr>
              <w:t>6-7</w:t>
            </w:r>
          </w:p>
        </w:tc>
      </w:tr>
      <w:tr w:rsidR="00E64D62" w:rsidRPr="00E64D62" w14:paraId="39D7AA30" w14:textId="77777777" w:rsidTr="00E64D62">
        <w:trPr>
          <w:trHeight w:val="350"/>
        </w:trPr>
        <w:tc>
          <w:tcPr>
            <w:tcW w:w="563" w:type="pct"/>
            <w:vAlign w:val="center"/>
          </w:tcPr>
          <w:p w14:paraId="502ED969"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20</w:t>
            </w:r>
          </w:p>
        </w:tc>
        <w:tc>
          <w:tcPr>
            <w:tcW w:w="3840" w:type="pct"/>
            <w:vAlign w:val="center"/>
          </w:tcPr>
          <w:p w14:paraId="30576B5C"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Assessment of confounding (eg, comparability of cases and controls in studies where appropriate)</w:t>
            </w:r>
          </w:p>
        </w:tc>
        <w:tc>
          <w:tcPr>
            <w:tcW w:w="597" w:type="pct"/>
            <w:vAlign w:val="center"/>
          </w:tcPr>
          <w:p w14:paraId="24BE7693" w14:textId="1C6D499A" w:rsidR="00E64D62" w:rsidRPr="00E64D62" w:rsidRDefault="00D31010" w:rsidP="00E64D62">
            <w:pPr>
              <w:spacing w:after="0" w:line="240" w:lineRule="auto"/>
              <w:jc w:val="center"/>
              <w:rPr>
                <w:rFonts w:ascii="Arial" w:eastAsia="Times New Roman" w:hAnsi="Arial" w:cs="Arial"/>
                <w:kern w:val="0"/>
                <w:sz w:val="20"/>
                <w:szCs w:val="24"/>
                <w:lang w:val="en-US" w:eastAsia="it-IT"/>
                <w14:ligatures w14:val="none"/>
              </w:rPr>
            </w:pPr>
            <w:r>
              <w:rPr>
                <w:rFonts w:ascii="Arial" w:eastAsia="Times New Roman" w:hAnsi="Arial" w:cs="Arial"/>
                <w:kern w:val="0"/>
                <w:sz w:val="20"/>
                <w:szCs w:val="24"/>
                <w:lang w:val="en-US" w:eastAsia="it-IT"/>
                <w14:ligatures w14:val="none"/>
              </w:rPr>
              <w:t>6-8; Supp Mat</w:t>
            </w:r>
          </w:p>
        </w:tc>
      </w:tr>
      <w:tr w:rsidR="00E64D62" w:rsidRPr="00E64D62" w14:paraId="379CFBA1" w14:textId="77777777" w:rsidTr="00E64D62">
        <w:trPr>
          <w:trHeight w:val="350"/>
        </w:trPr>
        <w:tc>
          <w:tcPr>
            <w:tcW w:w="563" w:type="pct"/>
            <w:vAlign w:val="center"/>
          </w:tcPr>
          <w:p w14:paraId="21A8C38A"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21</w:t>
            </w:r>
          </w:p>
        </w:tc>
        <w:tc>
          <w:tcPr>
            <w:tcW w:w="3840" w:type="pct"/>
            <w:vAlign w:val="center"/>
          </w:tcPr>
          <w:p w14:paraId="62623F47"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Assessment of study quality, including blinding of quality assessors, stratification or regression on possible predictors of study results</w:t>
            </w:r>
          </w:p>
        </w:tc>
        <w:tc>
          <w:tcPr>
            <w:tcW w:w="597" w:type="pct"/>
            <w:vAlign w:val="center"/>
          </w:tcPr>
          <w:p w14:paraId="6E225ED5" w14:textId="0CFC750C" w:rsidR="00E64D62" w:rsidRPr="00E64D62" w:rsidRDefault="00D31010" w:rsidP="00E64D62">
            <w:pPr>
              <w:spacing w:after="0" w:line="240" w:lineRule="auto"/>
              <w:jc w:val="center"/>
              <w:rPr>
                <w:rFonts w:ascii="Arial" w:eastAsia="Times New Roman" w:hAnsi="Arial" w:cs="Arial"/>
                <w:kern w:val="0"/>
                <w:sz w:val="20"/>
                <w:szCs w:val="24"/>
                <w:lang w:val="en-US" w:eastAsia="it-IT"/>
                <w14:ligatures w14:val="none"/>
              </w:rPr>
            </w:pPr>
            <w:r>
              <w:rPr>
                <w:rFonts w:ascii="Arial" w:eastAsia="Times New Roman" w:hAnsi="Arial" w:cs="Arial"/>
                <w:kern w:val="0"/>
                <w:sz w:val="20"/>
                <w:szCs w:val="24"/>
                <w:lang w:val="en-US" w:eastAsia="it-IT"/>
                <w14:ligatures w14:val="none"/>
              </w:rPr>
              <w:t>7; Supp Mat</w:t>
            </w:r>
          </w:p>
        </w:tc>
      </w:tr>
      <w:tr w:rsidR="00E64D62" w:rsidRPr="00E64D62" w14:paraId="1F44BDA2" w14:textId="77777777" w:rsidTr="00E64D62">
        <w:trPr>
          <w:trHeight w:val="350"/>
        </w:trPr>
        <w:tc>
          <w:tcPr>
            <w:tcW w:w="563" w:type="pct"/>
            <w:vAlign w:val="center"/>
          </w:tcPr>
          <w:p w14:paraId="1C6E18D8"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22</w:t>
            </w:r>
          </w:p>
        </w:tc>
        <w:tc>
          <w:tcPr>
            <w:tcW w:w="3840" w:type="pct"/>
            <w:vAlign w:val="center"/>
          </w:tcPr>
          <w:p w14:paraId="46BBE9A4" w14:textId="77777777" w:rsidR="00E64D62" w:rsidRPr="00E64D62" w:rsidRDefault="00E64D62" w:rsidP="00E64D62">
            <w:pPr>
              <w:spacing w:after="0" w:line="240" w:lineRule="auto"/>
              <w:jc w:val="both"/>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Assessment of heterogeneity</w:t>
            </w:r>
          </w:p>
        </w:tc>
        <w:tc>
          <w:tcPr>
            <w:tcW w:w="597" w:type="pct"/>
            <w:vAlign w:val="center"/>
          </w:tcPr>
          <w:p w14:paraId="31FF03E2" w14:textId="038BA4EF" w:rsidR="00E64D62" w:rsidRPr="00E64D62" w:rsidRDefault="00D31010" w:rsidP="00E64D62">
            <w:pPr>
              <w:spacing w:after="0" w:line="240" w:lineRule="auto"/>
              <w:jc w:val="center"/>
              <w:rPr>
                <w:rFonts w:ascii="Arial" w:eastAsia="Times New Roman" w:hAnsi="Arial" w:cs="Arial"/>
                <w:kern w:val="0"/>
                <w:sz w:val="20"/>
                <w:szCs w:val="24"/>
                <w:lang w:eastAsia="it-IT"/>
                <w14:ligatures w14:val="none"/>
              </w:rPr>
            </w:pPr>
            <w:r>
              <w:rPr>
                <w:rFonts w:ascii="Arial" w:eastAsia="Times New Roman" w:hAnsi="Arial" w:cs="Arial"/>
                <w:kern w:val="0"/>
                <w:sz w:val="20"/>
                <w:szCs w:val="24"/>
                <w:lang w:eastAsia="it-IT"/>
                <w14:ligatures w14:val="none"/>
              </w:rPr>
              <w:t>7-8</w:t>
            </w:r>
          </w:p>
        </w:tc>
      </w:tr>
      <w:tr w:rsidR="00E64D62" w:rsidRPr="00E64D62" w14:paraId="4A41E237" w14:textId="77777777" w:rsidTr="00E64D62">
        <w:trPr>
          <w:trHeight w:val="350"/>
        </w:trPr>
        <w:tc>
          <w:tcPr>
            <w:tcW w:w="563" w:type="pct"/>
            <w:vAlign w:val="center"/>
          </w:tcPr>
          <w:p w14:paraId="2B2BC319"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23</w:t>
            </w:r>
          </w:p>
        </w:tc>
        <w:tc>
          <w:tcPr>
            <w:tcW w:w="3840" w:type="pct"/>
            <w:vAlign w:val="center"/>
          </w:tcPr>
          <w:p w14:paraId="48E8685A"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Description of statistical methods (eg, complete description of fixed or random effects models, justification of whether the chosen models account for predictors of study results, dose-response models, or cumulative meta-analysis) in sufficient detail to be replicated</w:t>
            </w:r>
          </w:p>
        </w:tc>
        <w:tc>
          <w:tcPr>
            <w:tcW w:w="597" w:type="pct"/>
            <w:vAlign w:val="center"/>
          </w:tcPr>
          <w:p w14:paraId="16F82F79" w14:textId="7B4C0153" w:rsidR="00E64D62" w:rsidRPr="00E64D62" w:rsidRDefault="00D31010" w:rsidP="00E64D62">
            <w:pPr>
              <w:spacing w:after="0" w:line="240" w:lineRule="auto"/>
              <w:jc w:val="center"/>
              <w:rPr>
                <w:rFonts w:ascii="Arial" w:eastAsia="Times New Roman" w:hAnsi="Arial" w:cs="Arial"/>
                <w:kern w:val="0"/>
                <w:sz w:val="20"/>
                <w:szCs w:val="24"/>
                <w:lang w:val="en-US" w:eastAsia="it-IT"/>
                <w14:ligatures w14:val="none"/>
              </w:rPr>
            </w:pPr>
            <w:r>
              <w:rPr>
                <w:rFonts w:ascii="Arial" w:eastAsia="Times New Roman" w:hAnsi="Arial" w:cs="Arial"/>
                <w:kern w:val="0"/>
                <w:sz w:val="20"/>
                <w:szCs w:val="24"/>
                <w:lang w:val="en-US" w:eastAsia="it-IT"/>
                <w14:ligatures w14:val="none"/>
              </w:rPr>
              <w:t>7-8</w:t>
            </w:r>
          </w:p>
        </w:tc>
      </w:tr>
      <w:tr w:rsidR="00E64D62" w:rsidRPr="00E64D62" w14:paraId="4BE1E6B1" w14:textId="77777777" w:rsidTr="00E64D62">
        <w:trPr>
          <w:trHeight w:val="350"/>
        </w:trPr>
        <w:tc>
          <w:tcPr>
            <w:tcW w:w="563" w:type="pct"/>
            <w:vAlign w:val="center"/>
          </w:tcPr>
          <w:p w14:paraId="5C9026BB"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24</w:t>
            </w:r>
          </w:p>
        </w:tc>
        <w:tc>
          <w:tcPr>
            <w:tcW w:w="3840" w:type="pct"/>
            <w:vAlign w:val="center"/>
          </w:tcPr>
          <w:p w14:paraId="212AAA1A"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Provision of appropriate tables and graphics</w:t>
            </w:r>
          </w:p>
        </w:tc>
        <w:tc>
          <w:tcPr>
            <w:tcW w:w="597" w:type="pct"/>
            <w:vAlign w:val="center"/>
          </w:tcPr>
          <w:p w14:paraId="7CCC7CEF" w14:textId="09BBDCD7" w:rsidR="00E64D62" w:rsidRPr="00E64D62" w:rsidRDefault="00D31010" w:rsidP="00E64D62">
            <w:pPr>
              <w:spacing w:after="0" w:line="240" w:lineRule="auto"/>
              <w:jc w:val="center"/>
              <w:rPr>
                <w:rFonts w:ascii="Arial" w:eastAsia="Times New Roman" w:hAnsi="Arial" w:cs="Arial"/>
                <w:kern w:val="0"/>
                <w:sz w:val="20"/>
                <w:szCs w:val="24"/>
                <w:lang w:val="en-US" w:eastAsia="it-IT"/>
                <w14:ligatures w14:val="none"/>
              </w:rPr>
            </w:pPr>
            <w:r>
              <w:rPr>
                <w:rFonts w:ascii="Arial" w:eastAsia="Times New Roman" w:hAnsi="Arial" w:cs="Arial"/>
                <w:kern w:val="0"/>
                <w:sz w:val="20"/>
                <w:szCs w:val="24"/>
                <w:lang w:val="en-US" w:eastAsia="it-IT"/>
                <w14:ligatures w14:val="none"/>
              </w:rPr>
              <w:t>Table 1; Table 2; Figure 2; Supp Mat</w:t>
            </w:r>
          </w:p>
        </w:tc>
      </w:tr>
      <w:tr w:rsidR="00E64D62" w:rsidRPr="00E64D62" w14:paraId="470D9E44" w14:textId="77777777" w:rsidTr="00E64D62">
        <w:trPr>
          <w:trHeight w:val="433"/>
        </w:trPr>
        <w:tc>
          <w:tcPr>
            <w:tcW w:w="5000" w:type="pct"/>
            <w:gridSpan w:val="3"/>
            <w:shd w:val="clear" w:color="auto" w:fill="F2F2F2"/>
            <w:vAlign w:val="center"/>
          </w:tcPr>
          <w:p w14:paraId="345BF688"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Reporting of results should include</w:t>
            </w:r>
          </w:p>
        </w:tc>
      </w:tr>
      <w:tr w:rsidR="00E64D62" w:rsidRPr="00E64D62" w14:paraId="068F21DC" w14:textId="77777777" w:rsidTr="00E64D62">
        <w:trPr>
          <w:trHeight w:val="350"/>
        </w:trPr>
        <w:tc>
          <w:tcPr>
            <w:tcW w:w="563" w:type="pct"/>
            <w:vAlign w:val="center"/>
          </w:tcPr>
          <w:p w14:paraId="707D6EE4"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25</w:t>
            </w:r>
          </w:p>
        </w:tc>
        <w:tc>
          <w:tcPr>
            <w:tcW w:w="3840" w:type="pct"/>
            <w:vAlign w:val="center"/>
          </w:tcPr>
          <w:p w14:paraId="17141904"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Graphic summarizing individual study estimates and overall estimate</w:t>
            </w:r>
          </w:p>
        </w:tc>
        <w:tc>
          <w:tcPr>
            <w:tcW w:w="597" w:type="pct"/>
            <w:vAlign w:val="center"/>
          </w:tcPr>
          <w:p w14:paraId="79106F6A" w14:textId="73BD6846" w:rsidR="00E64D62" w:rsidRPr="00E64D62" w:rsidRDefault="00D31010" w:rsidP="00E64D62">
            <w:pPr>
              <w:spacing w:after="0" w:line="240" w:lineRule="auto"/>
              <w:jc w:val="center"/>
              <w:rPr>
                <w:rFonts w:ascii="Arial" w:eastAsia="Times New Roman" w:hAnsi="Arial" w:cs="Arial"/>
                <w:kern w:val="0"/>
                <w:sz w:val="20"/>
                <w:szCs w:val="24"/>
                <w:lang w:val="en-US" w:eastAsia="it-IT"/>
                <w14:ligatures w14:val="none"/>
              </w:rPr>
            </w:pPr>
            <w:r>
              <w:rPr>
                <w:rFonts w:ascii="Arial" w:eastAsia="Times New Roman" w:hAnsi="Arial" w:cs="Arial"/>
                <w:kern w:val="0"/>
                <w:sz w:val="20"/>
                <w:szCs w:val="24"/>
                <w:lang w:val="en-US" w:eastAsia="it-IT"/>
                <w14:ligatures w14:val="none"/>
              </w:rPr>
              <w:t>Table 2; Figure 2; Supp Mat</w:t>
            </w:r>
          </w:p>
        </w:tc>
      </w:tr>
      <w:tr w:rsidR="00E64D62" w:rsidRPr="00E64D62" w14:paraId="65B511E7" w14:textId="77777777" w:rsidTr="00E64D62">
        <w:trPr>
          <w:trHeight w:val="350"/>
        </w:trPr>
        <w:tc>
          <w:tcPr>
            <w:tcW w:w="563" w:type="pct"/>
            <w:vAlign w:val="center"/>
          </w:tcPr>
          <w:p w14:paraId="3C129B36"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26</w:t>
            </w:r>
          </w:p>
        </w:tc>
        <w:tc>
          <w:tcPr>
            <w:tcW w:w="3840" w:type="pct"/>
            <w:vAlign w:val="center"/>
          </w:tcPr>
          <w:p w14:paraId="30D9397D"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Table giving descriptive information for each study included</w:t>
            </w:r>
          </w:p>
        </w:tc>
        <w:tc>
          <w:tcPr>
            <w:tcW w:w="597" w:type="pct"/>
            <w:vAlign w:val="center"/>
          </w:tcPr>
          <w:p w14:paraId="187F4635" w14:textId="614E48F6" w:rsidR="00E64D62" w:rsidRPr="00E64D62" w:rsidRDefault="00D31010" w:rsidP="00E64D62">
            <w:pPr>
              <w:spacing w:after="0" w:line="240" w:lineRule="auto"/>
              <w:jc w:val="center"/>
              <w:rPr>
                <w:rFonts w:ascii="Arial" w:eastAsia="Times New Roman" w:hAnsi="Arial" w:cs="Arial"/>
                <w:kern w:val="0"/>
                <w:sz w:val="20"/>
                <w:szCs w:val="24"/>
                <w:lang w:val="en-US" w:eastAsia="it-IT"/>
                <w14:ligatures w14:val="none"/>
              </w:rPr>
            </w:pPr>
            <w:r>
              <w:rPr>
                <w:rFonts w:ascii="Arial" w:eastAsia="Times New Roman" w:hAnsi="Arial" w:cs="Arial"/>
                <w:kern w:val="0"/>
                <w:sz w:val="20"/>
                <w:szCs w:val="24"/>
                <w:lang w:val="en-US" w:eastAsia="it-IT"/>
                <w14:ligatures w14:val="none"/>
              </w:rPr>
              <w:t>Table 1</w:t>
            </w:r>
          </w:p>
        </w:tc>
      </w:tr>
      <w:tr w:rsidR="00E64D62" w:rsidRPr="00E64D62" w14:paraId="77AE550C" w14:textId="77777777" w:rsidTr="00E64D62">
        <w:trPr>
          <w:trHeight w:val="350"/>
        </w:trPr>
        <w:tc>
          <w:tcPr>
            <w:tcW w:w="563" w:type="pct"/>
            <w:vAlign w:val="center"/>
          </w:tcPr>
          <w:p w14:paraId="6E7CC307"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27</w:t>
            </w:r>
          </w:p>
        </w:tc>
        <w:tc>
          <w:tcPr>
            <w:tcW w:w="3840" w:type="pct"/>
            <w:vAlign w:val="center"/>
          </w:tcPr>
          <w:p w14:paraId="4352C3E7"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Results of sensitivity testing (eg, subgroup analysis)</w:t>
            </w:r>
          </w:p>
        </w:tc>
        <w:tc>
          <w:tcPr>
            <w:tcW w:w="597" w:type="pct"/>
            <w:vAlign w:val="center"/>
          </w:tcPr>
          <w:p w14:paraId="59323F2C" w14:textId="3CB5DF74" w:rsidR="00E64D62" w:rsidRPr="00E64D62" w:rsidRDefault="00D31010" w:rsidP="00E64D62">
            <w:pPr>
              <w:spacing w:after="0" w:line="240" w:lineRule="auto"/>
              <w:jc w:val="center"/>
              <w:rPr>
                <w:rFonts w:ascii="Arial" w:eastAsia="Times New Roman" w:hAnsi="Arial" w:cs="Arial"/>
                <w:kern w:val="0"/>
                <w:sz w:val="20"/>
                <w:szCs w:val="24"/>
                <w:lang w:val="en-US" w:eastAsia="it-IT"/>
                <w14:ligatures w14:val="none"/>
              </w:rPr>
            </w:pPr>
            <w:r>
              <w:rPr>
                <w:rFonts w:ascii="Arial" w:eastAsia="Times New Roman" w:hAnsi="Arial" w:cs="Arial"/>
                <w:kern w:val="0"/>
                <w:sz w:val="20"/>
                <w:szCs w:val="24"/>
                <w:lang w:val="en-US" w:eastAsia="it-IT"/>
                <w14:ligatures w14:val="none"/>
              </w:rPr>
              <w:t>9-13; Supp Mat</w:t>
            </w:r>
          </w:p>
        </w:tc>
      </w:tr>
      <w:tr w:rsidR="00E64D62" w:rsidRPr="00E64D62" w14:paraId="47D443D4" w14:textId="77777777" w:rsidTr="00E64D62">
        <w:trPr>
          <w:trHeight w:val="350"/>
        </w:trPr>
        <w:tc>
          <w:tcPr>
            <w:tcW w:w="563" w:type="pct"/>
            <w:vAlign w:val="center"/>
          </w:tcPr>
          <w:p w14:paraId="760193EF" w14:textId="77777777" w:rsidR="00E64D62" w:rsidRPr="00E64D62" w:rsidRDefault="00E64D62" w:rsidP="00E64D62">
            <w:pPr>
              <w:spacing w:after="0" w:line="240" w:lineRule="auto"/>
              <w:jc w:val="center"/>
              <w:rPr>
                <w:rFonts w:ascii="Arial" w:eastAsia="Times New Roman" w:hAnsi="Arial" w:cs="Arial"/>
                <w:kern w:val="0"/>
                <w:sz w:val="20"/>
                <w:szCs w:val="24"/>
                <w:lang w:eastAsia="it-IT"/>
                <w14:ligatures w14:val="none"/>
              </w:rPr>
            </w:pPr>
            <w:r w:rsidRPr="00E64D62">
              <w:rPr>
                <w:rFonts w:ascii="Arial" w:eastAsia="Times New Roman" w:hAnsi="Arial" w:cs="Arial"/>
                <w:kern w:val="0"/>
                <w:sz w:val="20"/>
                <w:szCs w:val="24"/>
                <w:lang w:eastAsia="it-IT"/>
                <w14:ligatures w14:val="none"/>
              </w:rPr>
              <w:t>28</w:t>
            </w:r>
          </w:p>
        </w:tc>
        <w:tc>
          <w:tcPr>
            <w:tcW w:w="3840" w:type="pct"/>
            <w:vAlign w:val="center"/>
          </w:tcPr>
          <w:p w14:paraId="35952B4A" w14:textId="77777777" w:rsidR="00E64D62" w:rsidRPr="00E64D62" w:rsidRDefault="00E64D62" w:rsidP="00E64D62">
            <w:pPr>
              <w:spacing w:after="0" w:line="240" w:lineRule="auto"/>
              <w:jc w:val="both"/>
              <w:rPr>
                <w:rFonts w:ascii="Arial" w:eastAsia="Times New Roman" w:hAnsi="Arial" w:cs="Arial"/>
                <w:kern w:val="0"/>
                <w:sz w:val="20"/>
                <w:szCs w:val="24"/>
                <w:lang w:val="en-US" w:eastAsia="it-IT"/>
                <w14:ligatures w14:val="none"/>
              </w:rPr>
            </w:pPr>
            <w:r w:rsidRPr="00E64D62">
              <w:rPr>
                <w:rFonts w:ascii="Arial" w:eastAsia="Times New Roman" w:hAnsi="Arial" w:cs="Arial"/>
                <w:kern w:val="0"/>
                <w:sz w:val="20"/>
                <w:szCs w:val="24"/>
                <w:lang w:val="en-US" w:eastAsia="it-IT"/>
                <w14:ligatures w14:val="none"/>
              </w:rPr>
              <w:t>Indication of statistical uncertainty of findings</w:t>
            </w:r>
          </w:p>
        </w:tc>
        <w:tc>
          <w:tcPr>
            <w:tcW w:w="597" w:type="pct"/>
            <w:vAlign w:val="center"/>
          </w:tcPr>
          <w:p w14:paraId="36AA8C47" w14:textId="2C2DF5EB" w:rsidR="00E64D62" w:rsidRPr="00E64D62" w:rsidRDefault="00D31010" w:rsidP="00E64D62">
            <w:pPr>
              <w:spacing w:after="0" w:line="240" w:lineRule="auto"/>
              <w:jc w:val="center"/>
              <w:rPr>
                <w:rFonts w:ascii="Arial" w:eastAsia="Times New Roman" w:hAnsi="Arial" w:cs="Arial"/>
                <w:kern w:val="0"/>
                <w:sz w:val="20"/>
                <w:szCs w:val="24"/>
                <w:lang w:val="en-US" w:eastAsia="it-IT"/>
                <w14:ligatures w14:val="none"/>
              </w:rPr>
            </w:pPr>
            <w:r>
              <w:rPr>
                <w:rFonts w:ascii="Arial" w:eastAsia="Times New Roman" w:hAnsi="Arial" w:cs="Arial"/>
                <w:kern w:val="0"/>
                <w:sz w:val="20"/>
                <w:szCs w:val="24"/>
                <w:lang w:val="en-US" w:eastAsia="it-IT"/>
                <w14:ligatures w14:val="none"/>
              </w:rPr>
              <w:t>9-13; Table 2; Supp Mat</w:t>
            </w:r>
          </w:p>
        </w:tc>
      </w:tr>
    </w:tbl>
    <w:p w14:paraId="6A7AEACF" w14:textId="77777777" w:rsidR="00E64D62" w:rsidRPr="00E64D62" w:rsidRDefault="00E64D62" w:rsidP="00E64D62">
      <w:pPr>
        <w:rPr>
          <w:lang w:val="en-US"/>
        </w:rPr>
      </w:pPr>
    </w:p>
    <w:sectPr w:rsidR="00E64D62" w:rsidRPr="00E64D62" w:rsidSect="009C21C5">
      <w:pgSz w:w="16838" w:h="11906" w:orient="landscape"/>
      <w:pgMar w:top="1134" w:right="1134"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2799F1" w14:textId="77777777" w:rsidR="003864EE" w:rsidRDefault="003864EE" w:rsidP="00791272">
      <w:pPr>
        <w:spacing w:after="0" w:line="240" w:lineRule="auto"/>
      </w:pPr>
      <w:r>
        <w:separator/>
      </w:r>
    </w:p>
  </w:endnote>
  <w:endnote w:type="continuationSeparator" w:id="0">
    <w:p w14:paraId="732C3D15" w14:textId="77777777" w:rsidR="003864EE" w:rsidRDefault="003864EE" w:rsidP="007912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New Roman (Body CS)">
    <w:altName w:val="Times New Roman"/>
    <w:charset w:val="00"/>
    <w:family w:val="roman"/>
    <w:pitch w:val="default"/>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8FA891" w14:textId="77777777" w:rsidR="003864EE" w:rsidRDefault="003864EE" w:rsidP="00791272">
      <w:pPr>
        <w:spacing w:after="0" w:line="240" w:lineRule="auto"/>
      </w:pPr>
      <w:r>
        <w:separator/>
      </w:r>
    </w:p>
  </w:footnote>
  <w:footnote w:type="continuationSeparator" w:id="0">
    <w:p w14:paraId="63B23A30" w14:textId="77777777" w:rsidR="003864EE" w:rsidRDefault="003864EE" w:rsidP="007912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80BD89" w14:textId="77777777" w:rsidR="00791272" w:rsidRDefault="0079127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B8F825" w14:textId="77777777" w:rsidR="00223415" w:rsidRDefault="0022341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Layout" w:val="&lt;ENLayout&gt;&lt;Style&gt;Author-Date&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0fdf5detzf2tge9dr75tw9dr9s5ae9ppra9&quot;&gt;face&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item&gt;47&lt;/item&gt;&lt;item&gt;48&lt;/item&gt;&lt;item&gt;49&lt;/item&gt;&lt;item&gt;50&lt;/item&gt;&lt;item&gt;51&lt;/item&gt;&lt;item&gt;52&lt;/item&gt;&lt;item&gt;53&lt;/item&gt;&lt;item&gt;54&lt;/item&gt;&lt;item&gt;55&lt;/item&gt;&lt;item&gt;56&lt;/item&gt;&lt;item&gt;57&lt;/item&gt;&lt;item&gt;58&lt;/item&gt;&lt;item&gt;59&lt;/item&gt;&lt;item&gt;60&lt;/item&gt;&lt;item&gt;61&lt;/item&gt;&lt;item&gt;62&lt;/item&gt;&lt;item&gt;63&lt;/item&gt;&lt;item&gt;64&lt;/item&gt;&lt;item&gt;65&lt;/item&gt;&lt;item&gt;66&lt;/item&gt;&lt;item&gt;67&lt;/item&gt;&lt;item&gt;68&lt;/item&gt;&lt;item&gt;69&lt;/item&gt;&lt;item&gt;70&lt;/item&gt;&lt;item&gt;71&lt;/item&gt;&lt;item&gt;72&lt;/item&gt;&lt;item&gt;73&lt;/item&gt;&lt;item&gt;74&lt;/item&gt;&lt;item&gt;75&lt;/item&gt;&lt;item&gt;76&lt;/item&gt;&lt;item&gt;77&lt;/item&gt;&lt;item&gt;78&lt;/item&gt;&lt;item&gt;79&lt;/item&gt;&lt;item&gt;80&lt;/item&gt;&lt;item&gt;81&lt;/item&gt;&lt;item&gt;82&lt;/item&gt;&lt;item&gt;83&lt;/item&gt;&lt;item&gt;84&lt;/item&gt;&lt;item&gt;85&lt;/item&gt;&lt;item&gt;86&lt;/item&gt;&lt;item&gt;87&lt;/item&gt;&lt;/record-ids&gt;&lt;/item&gt;&lt;/Libraries&gt;"/>
  </w:docVars>
  <w:rsids>
    <w:rsidRoot w:val="00106868"/>
    <w:rsid w:val="00016C8D"/>
    <w:rsid w:val="00033CCE"/>
    <w:rsid w:val="00034E98"/>
    <w:rsid w:val="000572A2"/>
    <w:rsid w:val="0008066C"/>
    <w:rsid w:val="00083027"/>
    <w:rsid w:val="000A4B0E"/>
    <w:rsid w:val="000B4B7C"/>
    <w:rsid w:val="000C680D"/>
    <w:rsid w:val="000D2E61"/>
    <w:rsid w:val="00106868"/>
    <w:rsid w:val="0011372C"/>
    <w:rsid w:val="00137631"/>
    <w:rsid w:val="00146EEF"/>
    <w:rsid w:val="00152D55"/>
    <w:rsid w:val="00163F88"/>
    <w:rsid w:val="00172515"/>
    <w:rsid w:val="001778C8"/>
    <w:rsid w:val="001A7580"/>
    <w:rsid w:val="001B6AC2"/>
    <w:rsid w:val="001C7B29"/>
    <w:rsid w:val="001F47A1"/>
    <w:rsid w:val="00202A12"/>
    <w:rsid w:val="0020433D"/>
    <w:rsid w:val="0022226E"/>
    <w:rsid w:val="00223415"/>
    <w:rsid w:val="002312AE"/>
    <w:rsid w:val="00231BB9"/>
    <w:rsid w:val="00236509"/>
    <w:rsid w:val="002648B1"/>
    <w:rsid w:val="00274EC4"/>
    <w:rsid w:val="002857AD"/>
    <w:rsid w:val="0029419D"/>
    <w:rsid w:val="002A2EF0"/>
    <w:rsid w:val="002A53E8"/>
    <w:rsid w:val="002D247D"/>
    <w:rsid w:val="002D2954"/>
    <w:rsid w:val="002D65E0"/>
    <w:rsid w:val="003177E6"/>
    <w:rsid w:val="00322D8B"/>
    <w:rsid w:val="00322FC4"/>
    <w:rsid w:val="00340F93"/>
    <w:rsid w:val="00342BB6"/>
    <w:rsid w:val="0034766D"/>
    <w:rsid w:val="003864EE"/>
    <w:rsid w:val="003918A7"/>
    <w:rsid w:val="003B43B8"/>
    <w:rsid w:val="003C2019"/>
    <w:rsid w:val="003E5C24"/>
    <w:rsid w:val="003F67FD"/>
    <w:rsid w:val="003F7BC0"/>
    <w:rsid w:val="00407327"/>
    <w:rsid w:val="0041319C"/>
    <w:rsid w:val="00445051"/>
    <w:rsid w:val="004672E1"/>
    <w:rsid w:val="00481DF2"/>
    <w:rsid w:val="00487D3F"/>
    <w:rsid w:val="004A0B49"/>
    <w:rsid w:val="004A6723"/>
    <w:rsid w:val="004B7D33"/>
    <w:rsid w:val="004C674E"/>
    <w:rsid w:val="004F48C6"/>
    <w:rsid w:val="00507000"/>
    <w:rsid w:val="00515408"/>
    <w:rsid w:val="005220C1"/>
    <w:rsid w:val="00536006"/>
    <w:rsid w:val="0055757F"/>
    <w:rsid w:val="00577403"/>
    <w:rsid w:val="005B2341"/>
    <w:rsid w:val="005C2D56"/>
    <w:rsid w:val="005E3471"/>
    <w:rsid w:val="005E5EBD"/>
    <w:rsid w:val="00602B71"/>
    <w:rsid w:val="00624C28"/>
    <w:rsid w:val="00653CF5"/>
    <w:rsid w:val="00686F62"/>
    <w:rsid w:val="006B79C8"/>
    <w:rsid w:val="006D2D5B"/>
    <w:rsid w:val="006F1F76"/>
    <w:rsid w:val="006F62CA"/>
    <w:rsid w:val="006F7734"/>
    <w:rsid w:val="00707398"/>
    <w:rsid w:val="00720766"/>
    <w:rsid w:val="00731565"/>
    <w:rsid w:val="0076587F"/>
    <w:rsid w:val="00791272"/>
    <w:rsid w:val="007B1ED7"/>
    <w:rsid w:val="00853C1D"/>
    <w:rsid w:val="0085698A"/>
    <w:rsid w:val="008730DA"/>
    <w:rsid w:val="008C7A24"/>
    <w:rsid w:val="00907B26"/>
    <w:rsid w:val="00947E40"/>
    <w:rsid w:val="009634AE"/>
    <w:rsid w:val="009851DC"/>
    <w:rsid w:val="00992D61"/>
    <w:rsid w:val="009C21C5"/>
    <w:rsid w:val="009C613D"/>
    <w:rsid w:val="009D1D7D"/>
    <w:rsid w:val="00A07222"/>
    <w:rsid w:val="00A3742D"/>
    <w:rsid w:val="00A37FE0"/>
    <w:rsid w:val="00A4068F"/>
    <w:rsid w:val="00A725F3"/>
    <w:rsid w:val="00A74A14"/>
    <w:rsid w:val="00AD77AA"/>
    <w:rsid w:val="00B211C0"/>
    <w:rsid w:val="00B63ADC"/>
    <w:rsid w:val="00B91094"/>
    <w:rsid w:val="00BA32F6"/>
    <w:rsid w:val="00BC3542"/>
    <w:rsid w:val="00BE483E"/>
    <w:rsid w:val="00BE58AC"/>
    <w:rsid w:val="00C142D7"/>
    <w:rsid w:val="00C436D2"/>
    <w:rsid w:val="00C51F99"/>
    <w:rsid w:val="00C73166"/>
    <w:rsid w:val="00CE771F"/>
    <w:rsid w:val="00D16D68"/>
    <w:rsid w:val="00D20A49"/>
    <w:rsid w:val="00D26FAE"/>
    <w:rsid w:val="00D31010"/>
    <w:rsid w:val="00D3139C"/>
    <w:rsid w:val="00D319AC"/>
    <w:rsid w:val="00D552DB"/>
    <w:rsid w:val="00D62838"/>
    <w:rsid w:val="00D76FE8"/>
    <w:rsid w:val="00D777EC"/>
    <w:rsid w:val="00D96356"/>
    <w:rsid w:val="00DC645C"/>
    <w:rsid w:val="00E033AD"/>
    <w:rsid w:val="00E06F00"/>
    <w:rsid w:val="00E1786A"/>
    <w:rsid w:val="00E4313D"/>
    <w:rsid w:val="00E4622F"/>
    <w:rsid w:val="00E524E1"/>
    <w:rsid w:val="00E62D17"/>
    <w:rsid w:val="00E64D62"/>
    <w:rsid w:val="00E65FB9"/>
    <w:rsid w:val="00EA558B"/>
    <w:rsid w:val="00EB3A2C"/>
    <w:rsid w:val="00EB6469"/>
    <w:rsid w:val="00ED1AE5"/>
    <w:rsid w:val="00ED266F"/>
    <w:rsid w:val="00EE16D8"/>
    <w:rsid w:val="00EE389F"/>
    <w:rsid w:val="00EE6BFC"/>
    <w:rsid w:val="00F37E0B"/>
    <w:rsid w:val="00F46957"/>
    <w:rsid w:val="00FA5475"/>
    <w:rsid w:val="00FB1539"/>
    <w:rsid w:val="00FE2640"/>
    <w:rsid w:val="00FE2EE0"/>
    <w:rsid w:val="00FE63E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67B2B2"/>
  <w15:chartTrackingRefBased/>
  <w15:docId w15:val="{1DC3BE39-43E2-415C-80FB-A8C1FF3F7C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725F3"/>
    <w:rPr>
      <w:rFonts w:ascii="Times New Roman" w:hAnsi="Times New Roman"/>
      <w:sz w:val="24"/>
    </w:rPr>
  </w:style>
  <w:style w:type="paragraph" w:styleId="Heading1">
    <w:name w:val="heading 1"/>
    <w:basedOn w:val="Normal"/>
    <w:next w:val="Normal"/>
    <w:link w:val="Heading1Char"/>
    <w:uiPriority w:val="9"/>
    <w:qFormat/>
    <w:rsid w:val="00A725F3"/>
    <w:pPr>
      <w:keepNext/>
      <w:keepLines/>
      <w:spacing w:before="240" w:after="0"/>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FA5475"/>
    <w:pPr>
      <w:keepNext/>
      <w:keepLines/>
      <w:spacing w:before="40" w:after="0" w:line="360" w:lineRule="auto"/>
      <w:outlineLvl w:val="1"/>
    </w:pPr>
    <w:rPr>
      <w:rFonts w:eastAsiaTheme="majorEastAsia" w:cstheme="majorBidi"/>
      <w:i/>
      <w:szCs w:val="26"/>
    </w:rPr>
  </w:style>
  <w:style w:type="paragraph" w:styleId="Heading3">
    <w:name w:val="heading 3"/>
    <w:basedOn w:val="Normal"/>
    <w:next w:val="Normal"/>
    <w:link w:val="Heading3Char"/>
    <w:uiPriority w:val="9"/>
    <w:unhideWhenUsed/>
    <w:qFormat/>
    <w:rsid w:val="00FA5475"/>
    <w:pPr>
      <w:keepNext/>
      <w:keepLines/>
      <w:spacing w:before="40" w:after="0" w:line="360" w:lineRule="auto"/>
      <w:outlineLvl w:val="2"/>
    </w:pPr>
    <w:rPr>
      <w:rFonts w:eastAsiaTheme="majorEastAsia" w:cstheme="majorBidi"/>
      <w:i/>
      <w:color w:val="000000" w:themeColor="text1"/>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725F3"/>
    <w:rPr>
      <w:rFonts w:ascii="Times New Roman" w:eastAsiaTheme="majorEastAsia" w:hAnsi="Times New Roman" w:cstheme="majorBidi"/>
      <w:b/>
      <w:sz w:val="24"/>
      <w:szCs w:val="32"/>
    </w:rPr>
  </w:style>
  <w:style w:type="paragraph" w:styleId="TOCHeading">
    <w:name w:val="TOC Heading"/>
    <w:basedOn w:val="Heading1"/>
    <w:next w:val="Normal"/>
    <w:uiPriority w:val="39"/>
    <w:unhideWhenUsed/>
    <w:qFormat/>
    <w:rsid w:val="00A725F3"/>
    <w:pPr>
      <w:outlineLvl w:val="9"/>
    </w:pPr>
    <w:rPr>
      <w:kern w:val="0"/>
      <w:lang w:val="en-US"/>
      <w14:ligatures w14:val="none"/>
    </w:rPr>
  </w:style>
  <w:style w:type="character" w:customStyle="1" w:styleId="Heading2Char">
    <w:name w:val="Heading 2 Char"/>
    <w:basedOn w:val="DefaultParagraphFont"/>
    <w:link w:val="Heading2"/>
    <w:uiPriority w:val="9"/>
    <w:rsid w:val="00FA5475"/>
    <w:rPr>
      <w:rFonts w:ascii="Times New Roman" w:eastAsiaTheme="majorEastAsia" w:hAnsi="Times New Roman" w:cstheme="majorBidi"/>
      <w:i/>
      <w:sz w:val="24"/>
      <w:szCs w:val="26"/>
    </w:rPr>
  </w:style>
  <w:style w:type="paragraph" w:styleId="Header">
    <w:name w:val="header"/>
    <w:basedOn w:val="Normal"/>
    <w:link w:val="HeaderChar"/>
    <w:uiPriority w:val="99"/>
    <w:unhideWhenUsed/>
    <w:rsid w:val="00791272"/>
    <w:pPr>
      <w:tabs>
        <w:tab w:val="center" w:pos="4819"/>
        <w:tab w:val="right" w:pos="9638"/>
      </w:tabs>
      <w:spacing w:after="0" w:line="240" w:lineRule="auto"/>
    </w:pPr>
  </w:style>
  <w:style w:type="character" w:customStyle="1" w:styleId="HeaderChar">
    <w:name w:val="Header Char"/>
    <w:basedOn w:val="DefaultParagraphFont"/>
    <w:link w:val="Header"/>
    <w:uiPriority w:val="99"/>
    <w:rsid w:val="00791272"/>
    <w:rPr>
      <w:rFonts w:ascii="Times New Roman" w:hAnsi="Times New Roman"/>
      <w:sz w:val="24"/>
    </w:rPr>
  </w:style>
  <w:style w:type="paragraph" w:styleId="Footer">
    <w:name w:val="footer"/>
    <w:basedOn w:val="Normal"/>
    <w:link w:val="FooterChar"/>
    <w:uiPriority w:val="99"/>
    <w:unhideWhenUsed/>
    <w:rsid w:val="00791272"/>
    <w:pPr>
      <w:tabs>
        <w:tab w:val="center" w:pos="4819"/>
        <w:tab w:val="right" w:pos="9638"/>
      </w:tabs>
      <w:spacing w:after="0" w:line="240" w:lineRule="auto"/>
    </w:pPr>
  </w:style>
  <w:style w:type="character" w:customStyle="1" w:styleId="FooterChar">
    <w:name w:val="Footer Char"/>
    <w:basedOn w:val="DefaultParagraphFont"/>
    <w:link w:val="Footer"/>
    <w:uiPriority w:val="99"/>
    <w:rsid w:val="00791272"/>
    <w:rPr>
      <w:rFonts w:ascii="Times New Roman" w:hAnsi="Times New Roman"/>
      <w:sz w:val="24"/>
    </w:rPr>
  </w:style>
  <w:style w:type="paragraph" w:styleId="TOC1">
    <w:name w:val="toc 1"/>
    <w:basedOn w:val="Normal"/>
    <w:next w:val="Normal"/>
    <w:autoRedefine/>
    <w:uiPriority w:val="39"/>
    <w:unhideWhenUsed/>
    <w:rsid w:val="00791272"/>
    <w:pPr>
      <w:spacing w:after="100"/>
    </w:pPr>
  </w:style>
  <w:style w:type="character" w:styleId="Hyperlink">
    <w:name w:val="Hyperlink"/>
    <w:basedOn w:val="DefaultParagraphFont"/>
    <w:uiPriority w:val="99"/>
    <w:unhideWhenUsed/>
    <w:rsid w:val="00791272"/>
    <w:rPr>
      <w:color w:val="0563C1" w:themeColor="hyperlink"/>
      <w:u w:val="single"/>
    </w:rPr>
  </w:style>
  <w:style w:type="paragraph" w:styleId="TOC2">
    <w:name w:val="toc 2"/>
    <w:basedOn w:val="Normal"/>
    <w:next w:val="Normal"/>
    <w:autoRedefine/>
    <w:uiPriority w:val="39"/>
    <w:unhideWhenUsed/>
    <w:rsid w:val="00D20A49"/>
    <w:pPr>
      <w:spacing w:after="100"/>
      <w:ind w:left="240"/>
    </w:pPr>
  </w:style>
  <w:style w:type="table" w:styleId="TableGrid">
    <w:name w:val="Table Grid"/>
    <w:basedOn w:val="TableNormal"/>
    <w:uiPriority w:val="39"/>
    <w:rsid w:val="009C21C5"/>
    <w:pPr>
      <w:spacing w:after="0" w:line="240" w:lineRule="auto"/>
    </w:pPr>
    <w:rPr>
      <w:rFonts w:ascii="Times New Roman" w:hAnsi="Times New Roman" w:cs="Times New Roman (Body CS)"/>
      <w:color w:val="000000" w:themeColor="text1"/>
      <w:kern w:val="0"/>
      <w:sz w:val="24"/>
      <w:szCs w:val="24"/>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FA5475"/>
    <w:rPr>
      <w:rFonts w:ascii="Times New Roman" w:eastAsiaTheme="majorEastAsia" w:hAnsi="Times New Roman" w:cstheme="majorBidi"/>
      <w:i/>
      <w:color w:val="000000" w:themeColor="text1"/>
      <w:sz w:val="24"/>
      <w:szCs w:val="24"/>
    </w:rPr>
  </w:style>
  <w:style w:type="paragraph" w:styleId="TOC3">
    <w:name w:val="toc 3"/>
    <w:basedOn w:val="Normal"/>
    <w:next w:val="Normal"/>
    <w:autoRedefine/>
    <w:uiPriority w:val="39"/>
    <w:unhideWhenUsed/>
    <w:rsid w:val="003177E6"/>
    <w:pPr>
      <w:spacing w:after="100"/>
      <w:ind w:left="480"/>
    </w:pPr>
  </w:style>
  <w:style w:type="paragraph" w:customStyle="1" w:styleId="EndNoteBibliography">
    <w:name w:val="EndNote Bibliography"/>
    <w:basedOn w:val="Normal"/>
    <w:link w:val="EndNoteBibliographyChar"/>
    <w:rsid w:val="00A4068F"/>
    <w:pPr>
      <w:spacing w:line="240" w:lineRule="auto"/>
    </w:pPr>
    <w:rPr>
      <w:rFonts w:cs="Times New Roman"/>
      <w:noProof/>
      <w:kern w:val="0"/>
      <w:sz w:val="22"/>
      <w:lang w:val="en-US"/>
      <w14:ligatures w14:val="none"/>
    </w:rPr>
  </w:style>
  <w:style w:type="character" w:customStyle="1" w:styleId="EndNoteBibliographyChar">
    <w:name w:val="EndNote Bibliography Char"/>
    <w:basedOn w:val="DefaultParagraphFont"/>
    <w:link w:val="EndNoteBibliography"/>
    <w:rsid w:val="00A4068F"/>
    <w:rPr>
      <w:rFonts w:ascii="Times New Roman" w:hAnsi="Times New Roman" w:cs="Times New Roman"/>
      <w:noProof/>
      <w:kern w:val="0"/>
      <w:lang w:val="en-US"/>
      <w14:ligatures w14:val="none"/>
    </w:rPr>
  </w:style>
  <w:style w:type="paragraph" w:customStyle="1" w:styleId="EndNoteBibliographyTitle">
    <w:name w:val="EndNote Bibliography Title"/>
    <w:basedOn w:val="Normal"/>
    <w:link w:val="EndNoteBibliographyTitleChar"/>
    <w:rsid w:val="00DC645C"/>
    <w:pPr>
      <w:spacing w:after="0"/>
      <w:jc w:val="center"/>
    </w:pPr>
    <w:rPr>
      <w:rFonts w:cs="Times New Roman"/>
      <w:sz w:val="22"/>
      <w:lang w:val="en-US"/>
    </w:rPr>
  </w:style>
  <w:style w:type="character" w:customStyle="1" w:styleId="EndNoteBibliographyTitleChar">
    <w:name w:val="EndNote Bibliography Title Char"/>
    <w:basedOn w:val="DefaultParagraphFont"/>
    <w:link w:val="EndNoteBibliographyTitle"/>
    <w:rsid w:val="00DC645C"/>
    <w:rPr>
      <w:rFonts w:ascii="Times New Roman" w:hAnsi="Times New Roman" w:cs="Times New Roman"/>
      <w:lang w:val="en-US"/>
    </w:rPr>
  </w:style>
  <w:style w:type="character" w:styleId="CommentReference">
    <w:name w:val="annotation reference"/>
    <w:basedOn w:val="DefaultParagraphFont"/>
    <w:uiPriority w:val="99"/>
    <w:semiHidden/>
    <w:unhideWhenUsed/>
    <w:rsid w:val="008730DA"/>
    <w:rPr>
      <w:sz w:val="16"/>
      <w:szCs w:val="16"/>
    </w:rPr>
  </w:style>
  <w:style w:type="paragraph" w:styleId="CommentText">
    <w:name w:val="annotation text"/>
    <w:basedOn w:val="Normal"/>
    <w:link w:val="CommentTextChar"/>
    <w:uiPriority w:val="99"/>
    <w:semiHidden/>
    <w:unhideWhenUsed/>
    <w:rsid w:val="008730DA"/>
    <w:pPr>
      <w:spacing w:line="240" w:lineRule="auto"/>
    </w:pPr>
    <w:rPr>
      <w:sz w:val="20"/>
      <w:szCs w:val="20"/>
    </w:rPr>
  </w:style>
  <w:style w:type="character" w:customStyle="1" w:styleId="CommentTextChar">
    <w:name w:val="Comment Text Char"/>
    <w:basedOn w:val="DefaultParagraphFont"/>
    <w:link w:val="CommentText"/>
    <w:uiPriority w:val="99"/>
    <w:semiHidden/>
    <w:rsid w:val="008730DA"/>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8730DA"/>
    <w:rPr>
      <w:b/>
      <w:bCs/>
    </w:rPr>
  </w:style>
  <w:style w:type="character" w:customStyle="1" w:styleId="CommentSubjectChar">
    <w:name w:val="Comment Subject Char"/>
    <w:basedOn w:val="CommentTextChar"/>
    <w:link w:val="CommentSubject"/>
    <w:uiPriority w:val="99"/>
    <w:semiHidden/>
    <w:rsid w:val="008730DA"/>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084200">
      <w:bodyDiv w:val="1"/>
      <w:marLeft w:val="0"/>
      <w:marRight w:val="0"/>
      <w:marTop w:val="0"/>
      <w:marBottom w:val="0"/>
      <w:divBdr>
        <w:top w:val="none" w:sz="0" w:space="0" w:color="auto"/>
        <w:left w:val="none" w:sz="0" w:space="0" w:color="auto"/>
        <w:bottom w:val="none" w:sz="0" w:space="0" w:color="auto"/>
        <w:right w:val="none" w:sz="0" w:space="0" w:color="auto"/>
      </w:divBdr>
    </w:div>
    <w:div w:id="1179273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eader" Target="header2.xml"/><Relationship Id="rId21" Type="http://schemas.openxmlformats.org/officeDocument/2006/relationships/image" Target="media/image1.emf"/><Relationship Id="rId42" Type="http://schemas.openxmlformats.org/officeDocument/2006/relationships/image" Target="media/image20.emf"/><Relationship Id="rId47" Type="http://schemas.openxmlformats.org/officeDocument/2006/relationships/image" Target="media/image25.png"/><Relationship Id="rId63" Type="http://schemas.openxmlformats.org/officeDocument/2006/relationships/image" Target="media/image41.emf"/><Relationship Id="rId68" Type="http://schemas.openxmlformats.org/officeDocument/2006/relationships/image" Target="media/image46.emf"/><Relationship Id="rId7" Type="http://schemas.openxmlformats.org/officeDocument/2006/relationships/hyperlink" Target="mailto:deprisco.michele@gmail.com" TargetMode="External"/><Relationship Id="rId71"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mailto:alessandro.serretti@unibo.it" TargetMode="External"/><Relationship Id="rId29" Type="http://schemas.openxmlformats.org/officeDocument/2006/relationships/image" Target="media/image7.png"/><Relationship Id="rId11" Type="http://schemas.openxmlformats.org/officeDocument/2006/relationships/hyperlink" Target="mailto:lydiafor94@gmail.com" TargetMode="External"/><Relationship Id="rId24" Type="http://schemas.openxmlformats.org/officeDocument/2006/relationships/image" Target="media/image3.emf"/><Relationship Id="rId32" Type="http://schemas.openxmlformats.org/officeDocument/2006/relationships/image" Target="media/image10.emf"/><Relationship Id="rId37" Type="http://schemas.openxmlformats.org/officeDocument/2006/relationships/image" Target="media/image15.emf"/><Relationship Id="rId40" Type="http://schemas.openxmlformats.org/officeDocument/2006/relationships/image" Target="media/image18.emf"/><Relationship Id="rId45" Type="http://schemas.openxmlformats.org/officeDocument/2006/relationships/image" Target="media/image23.emf"/><Relationship Id="rId53" Type="http://schemas.openxmlformats.org/officeDocument/2006/relationships/image" Target="media/image31.png"/><Relationship Id="rId58" Type="http://schemas.openxmlformats.org/officeDocument/2006/relationships/image" Target="media/image36.png"/><Relationship Id="rId66" Type="http://schemas.openxmlformats.org/officeDocument/2006/relationships/image" Target="media/image44.emf"/><Relationship Id="rId5" Type="http://schemas.openxmlformats.org/officeDocument/2006/relationships/footnotes" Target="footnotes.xml"/><Relationship Id="rId61" Type="http://schemas.openxmlformats.org/officeDocument/2006/relationships/image" Target="media/image39.emf"/><Relationship Id="rId19" Type="http://schemas.openxmlformats.org/officeDocument/2006/relationships/hyperlink" Target="mailto:quimradua@gmail.com" TargetMode="External"/><Relationship Id="rId14" Type="http://schemas.openxmlformats.org/officeDocument/2006/relationships/hyperlink" Target="mailto:dott.fornaro@gmail.com" TargetMode="External"/><Relationship Id="rId22" Type="http://schemas.openxmlformats.org/officeDocument/2006/relationships/header" Target="header1.xml"/><Relationship Id="rId27" Type="http://schemas.openxmlformats.org/officeDocument/2006/relationships/image" Target="media/image5.png"/><Relationship Id="rId30" Type="http://schemas.openxmlformats.org/officeDocument/2006/relationships/image" Target="media/image8.emf"/><Relationship Id="rId35" Type="http://schemas.openxmlformats.org/officeDocument/2006/relationships/image" Target="media/image13.emf"/><Relationship Id="rId43" Type="http://schemas.openxmlformats.org/officeDocument/2006/relationships/image" Target="media/image21.png"/><Relationship Id="rId48" Type="http://schemas.openxmlformats.org/officeDocument/2006/relationships/image" Target="media/image26.emf"/><Relationship Id="rId56" Type="http://schemas.openxmlformats.org/officeDocument/2006/relationships/image" Target="media/image34.png"/><Relationship Id="rId64" Type="http://schemas.openxmlformats.org/officeDocument/2006/relationships/image" Target="media/image42.emf"/><Relationship Id="rId69" Type="http://schemas.openxmlformats.org/officeDocument/2006/relationships/image" Target="media/image47.emf"/><Relationship Id="rId8" Type="http://schemas.openxmlformats.org/officeDocument/2006/relationships/hyperlink" Target="mailto:violiva@recerca.clinic.cat" TargetMode="External"/><Relationship Id="rId51" Type="http://schemas.openxmlformats.org/officeDocument/2006/relationships/image" Target="media/image29.png"/><Relationship Id="rId3" Type="http://schemas.openxmlformats.org/officeDocument/2006/relationships/settings" Target="settings.xml"/><Relationship Id="rId12" Type="http://schemas.openxmlformats.org/officeDocument/2006/relationships/hyperlink" Target="mailto:anmella@clinic.cat" TargetMode="External"/><Relationship Id="rId17" Type="http://schemas.openxmlformats.org/officeDocument/2006/relationships/hyperlink" Target="mailto:amurru@clinic.cat" TargetMode="External"/><Relationship Id="rId25" Type="http://schemas.openxmlformats.org/officeDocument/2006/relationships/image" Target="media/image4.emf"/><Relationship Id="rId33" Type="http://schemas.openxmlformats.org/officeDocument/2006/relationships/image" Target="media/image11.emf"/><Relationship Id="rId38" Type="http://schemas.openxmlformats.org/officeDocument/2006/relationships/image" Target="media/image16.emf"/><Relationship Id="rId46" Type="http://schemas.openxmlformats.org/officeDocument/2006/relationships/image" Target="media/image24.emf"/><Relationship Id="rId59" Type="http://schemas.openxmlformats.org/officeDocument/2006/relationships/image" Target="media/image37.emf"/><Relationship Id="rId67" Type="http://schemas.openxmlformats.org/officeDocument/2006/relationships/image" Target="media/image45.emf"/><Relationship Id="rId20" Type="http://schemas.openxmlformats.org/officeDocument/2006/relationships/hyperlink" Target="mailto:evieta@clinic.cat" TargetMode="External"/><Relationship Id="rId41" Type="http://schemas.openxmlformats.org/officeDocument/2006/relationships/image" Target="media/image19.emf"/><Relationship Id="rId54" Type="http://schemas.openxmlformats.org/officeDocument/2006/relationships/image" Target="media/image32.emf"/><Relationship Id="rId62" Type="http://schemas.openxmlformats.org/officeDocument/2006/relationships/image" Target="media/image40.emf"/><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5" Type="http://schemas.openxmlformats.org/officeDocument/2006/relationships/hyperlink" Target="mailto:adebarto@unina.it" TargetMode="External"/><Relationship Id="rId23" Type="http://schemas.openxmlformats.org/officeDocument/2006/relationships/image" Target="media/image2.png"/><Relationship Id="rId28" Type="http://schemas.openxmlformats.org/officeDocument/2006/relationships/image" Target="media/image6.emf"/><Relationship Id="rId36" Type="http://schemas.openxmlformats.org/officeDocument/2006/relationships/image" Target="media/image14.emf"/><Relationship Id="rId49" Type="http://schemas.openxmlformats.org/officeDocument/2006/relationships/image" Target="media/image27.png"/><Relationship Id="rId57" Type="http://schemas.openxmlformats.org/officeDocument/2006/relationships/image" Target="media/image35.emf"/><Relationship Id="rId10" Type="http://schemas.openxmlformats.org/officeDocument/2006/relationships/hyperlink" Target="mailto:lmontejo@recerca.clinic.cat" TargetMode="External"/><Relationship Id="rId31" Type="http://schemas.openxmlformats.org/officeDocument/2006/relationships/image" Target="media/image9.png"/><Relationship Id="rId44" Type="http://schemas.openxmlformats.org/officeDocument/2006/relationships/image" Target="media/image22.emf"/><Relationship Id="rId52" Type="http://schemas.openxmlformats.org/officeDocument/2006/relationships/image" Target="media/image30.emf"/><Relationship Id="rId60" Type="http://schemas.openxmlformats.org/officeDocument/2006/relationships/image" Target="media/image38.png"/><Relationship Id="rId65" Type="http://schemas.openxmlformats.org/officeDocument/2006/relationships/image" Target="media/image43.emf"/><Relationship Id="rId4" Type="http://schemas.openxmlformats.org/officeDocument/2006/relationships/webSettings" Target="webSettings.xml"/><Relationship Id="rId9" Type="http://schemas.openxmlformats.org/officeDocument/2006/relationships/hyperlink" Target="mailto:gfico@recerca.clinic.cat" TargetMode="External"/><Relationship Id="rId13" Type="http://schemas.openxmlformats.org/officeDocument/2006/relationships/hyperlink" Target="mailto:igrande@clinic.cat" TargetMode="External"/><Relationship Id="rId18" Type="http://schemas.openxmlformats.org/officeDocument/2006/relationships/hyperlink" Target="mailto:evieta@clinic.cat" TargetMode="External"/><Relationship Id="rId39" Type="http://schemas.openxmlformats.org/officeDocument/2006/relationships/image" Target="media/image17.emf"/><Relationship Id="rId34" Type="http://schemas.openxmlformats.org/officeDocument/2006/relationships/image" Target="media/image12.png"/><Relationship Id="rId50" Type="http://schemas.openxmlformats.org/officeDocument/2006/relationships/image" Target="media/image28.emf"/><Relationship Id="rId55" Type="http://schemas.openxmlformats.org/officeDocument/2006/relationships/image" Target="media/image33.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F27131-255F-47EA-83A0-36F1890F59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378</TotalTime>
  <Pages>104</Pages>
  <Words>22284</Words>
  <Characters>127020</Characters>
  <Application>Microsoft Office Word</Application>
  <DocSecurity>0</DocSecurity>
  <Lines>1058</Lines>
  <Paragraphs>298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Michele De Prisco</dc:creator>
  <cp:keywords/>
  <dc:description/>
  <cp:lastModifiedBy>Michele De Prisco</cp:lastModifiedBy>
  <cp:revision>100</cp:revision>
  <dcterms:created xsi:type="dcterms:W3CDTF">2023-05-18T11:38:00Z</dcterms:created>
  <dcterms:modified xsi:type="dcterms:W3CDTF">2023-07-30T15:11:00Z</dcterms:modified>
</cp:coreProperties>
</file>