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297592" w14:textId="77777777" w:rsidR="00EB4F61" w:rsidRDefault="00EB4F61">
      <w:pPr>
        <w:pStyle w:val="Corpotesto"/>
        <w:spacing w:before="9"/>
        <w:jc w:val="left"/>
        <w:rPr>
          <w:sz w:val="13"/>
        </w:rPr>
      </w:pPr>
    </w:p>
    <w:p w14:paraId="68901F67" w14:textId="77777777" w:rsidR="00EB4F61" w:rsidRDefault="00161569">
      <w:pPr>
        <w:pStyle w:val="Titolo"/>
        <w:spacing w:before="136" w:line="213" w:lineRule="auto"/>
        <w:ind w:right="1323" w:firstLine="269"/>
      </w:pPr>
      <w:r>
        <w:rPr>
          <w:color w:val="1D1D1B"/>
          <w:w w:val="105"/>
        </w:rPr>
        <w:t>The psychological and emotional care of</w:t>
      </w:r>
      <w:r>
        <w:rPr>
          <w:color w:val="1D1D1B"/>
          <w:spacing w:val="-27"/>
          <w:w w:val="105"/>
        </w:rPr>
        <w:t xml:space="preserve"> </w:t>
      </w:r>
      <w:r>
        <w:rPr>
          <w:color w:val="1D1D1B"/>
          <w:w w:val="105"/>
        </w:rPr>
        <w:t>the</w:t>
      </w:r>
      <w:r>
        <w:rPr>
          <w:color w:val="1D1D1B"/>
          <w:spacing w:val="-26"/>
          <w:w w:val="105"/>
        </w:rPr>
        <w:t xml:space="preserve"> </w:t>
      </w:r>
      <w:r>
        <w:rPr>
          <w:color w:val="1D1D1B"/>
          <w:w w:val="105"/>
        </w:rPr>
        <w:t>orphaned</w:t>
      </w:r>
      <w:r>
        <w:rPr>
          <w:color w:val="1D1D1B"/>
          <w:spacing w:val="-27"/>
          <w:w w:val="105"/>
        </w:rPr>
        <w:t xml:space="preserve"> </w:t>
      </w:r>
      <w:r>
        <w:rPr>
          <w:color w:val="1D1D1B"/>
          <w:w w:val="105"/>
        </w:rPr>
        <w:t>puppy:</w:t>
      </w:r>
      <w:r>
        <w:rPr>
          <w:color w:val="1D1D1B"/>
          <w:spacing w:val="-26"/>
          <w:w w:val="105"/>
        </w:rPr>
        <w:t xml:space="preserve"> </w:t>
      </w:r>
      <w:r>
        <w:rPr>
          <w:color w:val="1D1D1B"/>
          <w:w w:val="105"/>
        </w:rPr>
        <w:t>the</w:t>
      </w:r>
      <w:r>
        <w:rPr>
          <w:color w:val="1D1D1B"/>
          <w:spacing w:val="-27"/>
          <w:w w:val="105"/>
        </w:rPr>
        <w:t xml:space="preserve"> </w:t>
      </w:r>
      <w:r>
        <w:rPr>
          <w:color w:val="1D1D1B"/>
          <w:w w:val="105"/>
        </w:rPr>
        <w:t>management</w:t>
      </w:r>
    </w:p>
    <w:p w14:paraId="7C11A98E" w14:textId="77777777" w:rsidR="00EB4F61" w:rsidRDefault="00161569">
      <w:pPr>
        <w:pStyle w:val="Titolo"/>
        <w:spacing w:line="381" w:lineRule="exact"/>
        <w:ind w:left="1792"/>
      </w:pPr>
      <w:r>
        <w:rPr>
          <w:color w:val="1D1D1B"/>
        </w:rPr>
        <w:t xml:space="preserve">and the risk of </w:t>
      </w:r>
      <w:proofErr w:type="spellStart"/>
      <w:r>
        <w:rPr>
          <w:color w:val="1D1D1B"/>
        </w:rPr>
        <w:t>behavioural</w:t>
      </w:r>
      <w:proofErr w:type="spellEnd"/>
      <w:r>
        <w:rPr>
          <w:color w:val="1D1D1B"/>
        </w:rPr>
        <w:t xml:space="preserve"> disorders</w:t>
      </w:r>
    </w:p>
    <w:p w14:paraId="4CA29616" w14:textId="77777777" w:rsidR="00EB4F61" w:rsidRPr="00217FCE" w:rsidRDefault="00161569">
      <w:pPr>
        <w:pStyle w:val="Titolo1"/>
        <w:spacing w:before="206"/>
        <w:ind w:left="813" w:right="814"/>
        <w:jc w:val="center"/>
        <w:rPr>
          <w:lang w:val="it-IT"/>
        </w:rPr>
      </w:pPr>
      <w:r w:rsidRPr="00217FCE">
        <w:rPr>
          <w:color w:val="1D1D1B"/>
          <w:lang w:val="it-IT"/>
        </w:rPr>
        <w:t>Giovanna</w:t>
      </w:r>
      <w:r w:rsidRPr="00217FCE">
        <w:rPr>
          <w:color w:val="1D1D1B"/>
          <w:spacing w:val="-14"/>
          <w:lang w:val="it-IT"/>
        </w:rPr>
        <w:t xml:space="preserve"> </w:t>
      </w:r>
      <w:r w:rsidRPr="00217FCE">
        <w:rPr>
          <w:color w:val="1D1D1B"/>
          <w:lang w:val="it-IT"/>
        </w:rPr>
        <w:t>Marliani*,</w:t>
      </w:r>
      <w:r w:rsidRPr="00217FCE">
        <w:rPr>
          <w:color w:val="1D1D1B"/>
          <w:spacing w:val="-14"/>
          <w:lang w:val="it-IT"/>
        </w:rPr>
        <w:t xml:space="preserve"> </w:t>
      </w:r>
      <w:r w:rsidRPr="00217FCE">
        <w:rPr>
          <w:color w:val="1D1D1B"/>
          <w:lang w:val="it-IT"/>
        </w:rPr>
        <w:t>Caterina</w:t>
      </w:r>
      <w:r w:rsidRPr="00217FCE">
        <w:rPr>
          <w:color w:val="1D1D1B"/>
          <w:spacing w:val="-14"/>
          <w:lang w:val="it-IT"/>
        </w:rPr>
        <w:t xml:space="preserve"> </w:t>
      </w:r>
      <w:r w:rsidRPr="00217FCE">
        <w:rPr>
          <w:color w:val="1D1D1B"/>
          <w:lang w:val="it-IT"/>
        </w:rPr>
        <w:t>Di</w:t>
      </w:r>
      <w:r w:rsidRPr="00217FCE">
        <w:rPr>
          <w:color w:val="1D1D1B"/>
          <w:spacing w:val="-14"/>
          <w:lang w:val="it-IT"/>
        </w:rPr>
        <w:t xml:space="preserve"> </w:t>
      </w:r>
      <w:r w:rsidRPr="00217FCE">
        <w:rPr>
          <w:color w:val="1D1D1B"/>
          <w:lang w:val="it-IT"/>
        </w:rPr>
        <w:t>Marco,</w:t>
      </w:r>
      <w:r w:rsidRPr="00217FCE">
        <w:rPr>
          <w:color w:val="1D1D1B"/>
          <w:spacing w:val="-14"/>
          <w:lang w:val="it-IT"/>
        </w:rPr>
        <w:t xml:space="preserve"> </w:t>
      </w:r>
      <w:r w:rsidRPr="00217FCE">
        <w:rPr>
          <w:color w:val="1D1D1B"/>
          <w:lang w:val="it-IT"/>
        </w:rPr>
        <w:t>Pier</w:t>
      </w:r>
      <w:r w:rsidRPr="00217FCE">
        <w:rPr>
          <w:color w:val="1D1D1B"/>
          <w:spacing w:val="-14"/>
          <w:lang w:val="it-IT"/>
        </w:rPr>
        <w:t xml:space="preserve"> </w:t>
      </w:r>
      <w:r w:rsidRPr="00217FCE">
        <w:rPr>
          <w:color w:val="1D1D1B"/>
          <w:lang w:val="it-IT"/>
        </w:rPr>
        <w:t>Attilio</w:t>
      </w:r>
      <w:r w:rsidRPr="00217FCE">
        <w:rPr>
          <w:color w:val="1D1D1B"/>
          <w:spacing w:val="-14"/>
          <w:lang w:val="it-IT"/>
        </w:rPr>
        <w:t xml:space="preserve"> </w:t>
      </w:r>
      <w:r w:rsidRPr="00217FCE">
        <w:rPr>
          <w:color w:val="1D1D1B"/>
          <w:lang w:val="it-IT"/>
        </w:rPr>
        <w:t>Accorsi</w:t>
      </w:r>
    </w:p>
    <w:p w14:paraId="14649A3E" w14:textId="77777777" w:rsidR="00EB4F61" w:rsidRDefault="00161569">
      <w:pPr>
        <w:spacing w:before="236"/>
        <w:ind w:left="814" w:right="814"/>
        <w:jc w:val="center"/>
        <w:rPr>
          <w:i/>
          <w:sz w:val="20"/>
        </w:rPr>
      </w:pPr>
      <w:r>
        <w:rPr>
          <w:i/>
          <w:color w:val="1D1D1B"/>
          <w:sz w:val="20"/>
        </w:rPr>
        <w:t>Department</w:t>
      </w:r>
      <w:r>
        <w:rPr>
          <w:i/>
          <w:color w:val="1D1D1B"/>
          <w:spacing w:val="-27"/>
          <w:sz w:val="20"/>
        </w:rPr>
        <w:t xml:space="preserve"> </w:t>
      </w:r>
      <w:r>
        <w:rPr>
          <w:i/>
          <w:color w:val="1D1D1B"/>
          <w:sz w:val="20"/>
        </w:rPr>
        <w:t>of</w:t>
      </w:r>
      <w:r>
        <w:rPr>
          <w:i/>
          <w:color w:val="1D1D1B"/>
          <w:spacing w:val="-27"/>
          <w:sz w:val="20"/>
        </w:rPr>
        <w:t xml:space="preserve"> </w:t>
      </w:r>
      <w:r>
        <w:rPr>
          <w:i/>
          <w:color w:val="1D1D1B"/>
          <w:sz w:val="20"/>
        </w:rPr>
        <w:t>Veterinary</w:t>
      </w:r>
      <w:r>
        <w:rPr>
          <w:i/>
          <w:color w:val="1D1D1B"/>
          <w:spacing w:val="-26"/>
          <w:sz w:val="20"/>
        </w:rPr>
        <w:t xml:space="preserve"> </w:t>
      </w:r>
      <w:r>
        <w:rPr>
          <w:i/>
          <w:color w:val="1D1D1B"/>
          <w:sz w:val="20"/>
        </w:rPr>
        <w:t>Medical</w:t>
      </w:r>
      <w:r>
        <w:rPr>
          <w:i/>
          <w:color w:val="1D1D1B"/>
          <w:spacing w:val="-27"/>
          <w:sz w:val="20"/>
        </w:rPr>
        <w:t xml:space="preserve"> </w:t>
      </w:r>
      <w:r>
        <w:rPr>
          <w:i/>
          <w:color w:val="1D1D1B"/>
          <w:sz w:val="20"/>
        </w:rPr>
        <w:t>Sciences,</w:t>
      </w:r>
      <w:r>
        <w:rPr>
          <w:i/>
          <w:color w:val="1D1D1B"/>
          <w:spacing w:val="-27"/>
          <w:sz w:val="20"/>
        </w:rPr>
        <w:t xml:space="preserve"> </w:t>
      </w:r>
      <w:r>
        <w:rPr>
          <w:i/>
          <w:color w:val="1D1D1B"/>
          <w:sz w:val="20"/>
        </w:rPr>
        <w:t>University</w:t>
      </w:r>
      <w:r>
        <w:rPr>
          <w:i/>
          <w:color w:val="1D1D1B"/>
          <w:spacing w:val="-26"/>
          <w:sz w:val="20"/>
        </w:rPr>
        <w:t xml:space="preserve"> </w:t>
      </w:r>
      <w:r>
        <w:rPr>
          <w:i/>
          <w:color w:val="1D1D1B"/>
          <w:sz w:val="20"/>
        </w:rPr>
        <w:t>of</w:t>
      </w:r>
      <w:r>
        <w:rPr>
          <w:i/>
          <w:color w:val="1D1D1B"/>
          <w:spacing w:val="-27"/>
          <w:sz w:val="20"/>
        </w:rPr>
        <w:t xml:space="preserve"> </w:t>
      </w:r>
      <w:r>
        <w:rPr>
          <w:i/>
          <w:color w:val="1D1D1B"/>
          <w:sz w:val="20"/>
        </w:rPr>
        <w:t>Bologna,</w:t>
      </w:r>
      <w:r>
        <w:rPr>
          <w:i/>
          <w:color w:val="1D1D1B"/>
          <w:spacing w:val="-27"/>
          <w:sz w:val="20"/>
        </w:rPr>
        <w:t xml:space="preserve"> </w:t>
      </w:r>
      <w:r>
        <w:rPr>
          <w:i/>
          <w:color w:val="1D1D1B"/>
          <w:sz w:val="20"/>
        </w:rPr>
        <w:t>Italy</w:t>
      </w:r>
    </w:p>
    <w:p w14:paraId="727E049A" w14:textId="77777777" w:rsidR="00EB4F61" w:rsidRDefault="00EB4F61">
      <w:pPr>
        <w:pStyle w:val="Corpotesto"/>
        <w:jc w:val="left"/>
        <w:rPr>
          <w:i/>
          <w:sz w:val="26"/>
        </w:rPr>
      </w:pPr>
    </w:p>
    <w:p w14:paraId="67837E1B" w14:textId="77777777" w:rsidR="00EB4F61" w:rsidRDefault="00EB4F61">
      <w:pPr>
        <w:pStyle w:val="Corpotesto"/>
        <w:jc w:val="left"/>
        <w:rPr>
          <w:i/>
          <w:sz w:val="26"/>
        </w:rPr>
      </w:pPr>
    </w:p>
    <w:p w14:paraId="3A89BCE2" w14:textId="77777777" w:rsidR="00EB4F61" w:rsidRDefault="00EB4F61">
      <w:pPr>
        <w:pStyle w:val="Corpotesto"/>
        <w:jc w:val="left"/>
        <w:rPr>
          <w:i/>
          <w:sz w:val="26"/>
        </w:rPr>
      </w:pPr>
    </w:p>
    <w:p w14:paraId="511FF33B" w14:textId="77777777" w:rsidR="00EB4F61" w:rsidRDefault="00EB4F61">
      <w:pPr>
        <w:pStyle w:val="Corpotesto"/>
        <w:spacing w:before="11"/>
        <w:jc w:val="left"/>
        <w:rPr>
          <w:i/>
          <w:sz w:val="35"/>
        </w:rPr>
      </w:pPr>
    </w:p>
    <w:p w14:paraId="51C30310" w14:textId="77777777" w:rsidR="00EB4F61" w:rsidRDefault="00161569">
      <w:pPr>
        <w:spacing w:line="206" w:lineRule="auto"/>
        <w:ind w:left="134" w:right="131" w:firstLine="240"/>
        <w:jc w:val="both"/>
        <w:rPr>
          <w:sz w:val="18"/>
        </w:rPr>
      </w:pPr>
      <w:r>
        <w:rPr>
          <w:i/>
          <w:color w:val="1D1D1B"/>
          <w:w w:val="95"/>
          <w:sz w:val="18"/>
        </w:rPr>
        <w:t>Abstract</w:t>
      </w:r>
      <w:r>
        <w:rPr>
          <w:color w:val="1D1D1B"/>
          <w:w w:val="95"/>
          <w:sz w:val="18"/>
        </w:rPr>
        <w:t>: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Under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loving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and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expert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guidance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of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mother,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who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knows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how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educate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its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playful</w:t>
      </w:r>
      <w:r>
        <w:rPr>
          <w:color w:val="1D1D1B"/>
          <w:spacing w:val="-2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experiences, the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puppy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grows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emotionally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balanced,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learns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be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autonomous,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control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its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exuberance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and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relate</w:t>
      </w:r>
      <w:r>
        <w:rPr>
          <w:color w:val="1D1D1B"/>
          <w:spacing w:val="-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 xml:space="preserve">properly </w:t>
      </w:r>
      <w:r>
        <w:rPr>
          <w:color w:val="1D1D1B"/>
          <w:spacing w:val="2"/>
          <w:sz w:val="18"/>
        </w:rPr>
        <w:t>with</w:t>
      </w:r>
      <w:r>
        <w:rPr>
          <w:color w:val="1D1D1B"/>
          <w:spacing w:val="-19"/>
          <w:sz w:val="18"/>
        </w:rPr>
        <w:t xml:space="preserve"> </w:t>
      </w:r>
      <w:r>
        <w:rPr>
          <w:color w:val="1D1D1B"/>
          <w:sz w:val="18"/>
        </w:rPr>
        <w:t>conspecifics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and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not.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Without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the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mother,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a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human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being</w:t>
      </w:r>
      <w:r>
        <w:rPr>
          <w:color w:val="1D1D1B"/>
          <w:spacing w:val="-18"/>
          <w:sz w:val="18"/>
        </w:rPr>
        <w:t xml:space="preserve"> </w:t>
      </w:r>
      <w:proofErr w:type="gramStart"/>
      <w:r>
        <w:rPr>
          <w:color w:val="1D1D1B"/>
          <w:sz w:val="18"/>
        </w:rPr>
        <w:t>has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to</w:t>
      </w:r>
      <w:proofErr w:type="gramEnd"/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pacing w:val="2"/>
          <w:sz w:val="18"/>
        </w:rPr>
        <w:t>take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care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of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the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orphaned</w:t>
      </w:r>
      <w:r>
        <w:rPr>
          <w:color w:val="1D1D1B"/>
          <w:spacing w:val="-18"/>
          <w:sz w:val="18"/>
        </w:rPr>
        <w:t xml:space="preserve"> </w:t>
      </w:r>
      <w:r>
        <w:rPr>
          <w:color w:val="1D1D1B"/>
          <w:sz w:val="18"/>
        </w:rPr>
        <w:t>pup.</w:t>
      </w:r>
    </w:p>
    <w:p w14:paraId="4159547B" w14:textId="77777777" w:rsidR="00EB4F61" w:rsidRDefault="00161569">
      <w:pPr>
        <w:spacing w:before="3" w:line="206" w:lineRule="auto"/>
        <w:ind w:left="134" w:right="131" w:firstLine="240"/>
        <w:jc w:val="both"/>
        <w:rPr>
          <w:sz w:val="18"/>
        </w:rPr>
      </w:pPr>
      <w:r>
        <w:rPr>
          <w:color w:val="1D1D1B"/>
          <w:w w:val="95"/>
          <w:sz w:val="18"/>
        </w:rPr>
        <w:t>The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caregiver</w:t>
      </w:r>
      <w:r>
        <w:rPr>
          <w:color w:val="1D1D1B"/>
          <w:spacing w:val="-18"/>
          <w:w w:val="95"/>
          <w:sz w:val="18"/>
        </w:rPr>
        <w:t xml:space="preserve"> </w:t>
      </w:r>
      <w:proofErr w:type="gramStart"/>
      <w:r>
        <w:rPr>
          <w:color w:val="1D1D1B"/>
          <w:w w:val="95"/>
          <w:sz w:val="18"/>
        </w:rPr>
        <w:t>has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proofErr w:type="gramEnd"/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ensure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puppy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not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only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its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physical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health,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but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also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its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psychological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health,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in</w:t>
      </w:r>
      <w:r>
        <w:rPr>
          <w:color w:val="1D1D1B"/>
          <w:spacing w:val="-18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order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 grow</w:t>
      </w:r>
      <w:r>
        <w:rPr>
          <w:color w:val="1D1D1B"/>
          <w:spacing w:val="-2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psychologically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well-balanced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subjects.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people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that</w:t>
      </w:r>
      <w:r>
        <w:rPr>
          <w:color w:val="1D1D1B"/>
          <w:spacing w:val="-2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decide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take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care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of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orphaned</w:t>
      </w:r>
      <w:r>
        <w:rPr>
          <w:color w:val="1D1D1B"/>
          <w:spacing w:val="-2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puppies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must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be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aware and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should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emulate,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as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far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as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possible,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maternal</w:t>
      </w:r>
      <w:r>
        <w:rPr>
          <w:color w:val="1D1D1B"/>
          <w:spacing w:val="-6"/>
          <w:w w:val="95"/>
          <w:sz w:val="18"/>
        </w:rPr>
        <w:t xml:space="preserve"> </w:t>
      </w:r>
      <w:proofErr w:type="spellStart"/>
      <w:r>
        <w:rPr>
          <w:color w:val="1D1D1B"/>
          <w:w w:val="95"/>
          <w:sz w:val="18"/>
        </w:rPr>
        <w:t>behaviour</w:t>
      </w:r>
      <w:proofErr w:type="spellEnd"/>
      <w:r>
        <w:rPr>
          <w:color w:val="1D1D1B"/>
          <w:w w:val="95"/>
          <w:sz w:val="18"/>
        </w:rPr>
        <w:t>.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studies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about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sensitive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period</w:t>
      </w:r>
      <w:r>
        <w:rPr>
          <w:color w:val="1D1D1B"/>
          <w:spacing w:val="-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has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allowed</w:t>
      </w:r>
      <w:r>
        <w:rPr>
          <w:color w:val="1D1D1B"/>
          <w:spacing w:val="-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 identify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periods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of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puppy’s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growth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during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which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specific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stimulus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reaches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its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maximum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effect.</w:t>
      </w:r>
      <w:r>
        <w:rPr>
          <w:color w:val="1D1D1B"/>
          <w:spacing w:val="-17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17"/>
          <w:w w:val="95"/>
          <w:sz w:val="18"/>
        </w:rPr>
        <w:t xml:space="preserve"> </w:t>
      </w:r>
      <w:proofErr w:type="spellStart"/>
      <w:r>
        <w:rPr>
          <w:color w:val="1D1D1B"/>
          <w:spacing w:val="2"/>
          <w:w w:val="95"/>
          <w:sz w:val="18"/>
        </w:rPr>
        <w:t>socialisa</w:t>
      </w:r>
      <w:proofErr w:type="spellEnd"/>
      <w:r>
        <w:rPr>
          <w:color w:val="1D1D1B"/>
          <w:spacing w:val="2"/>
          <w:w w:val="95"/>
          <w:sz w:val="18"/>
        </w:rPr>
        <w:t xml:space="preserve">- </w:t>
      </w:r>
      <w:proofErr w:type="spellStart"/>
      <w:r>
        <w:rPr>
          <w:color w:val="1D1D1B"/>
          <w:w w:val="95"/>
          <w:sz w:val="18"/>
        </w:rPr>
        <w:t>tion</w:t>
      </w:r>
      <w:proofErr w:type="spellEnd"/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period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is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hardest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one.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caregiver</w:t>
      </w:r>
      <w:r>
        <w:rPr>
          <w:color w:val="1D1D1B"/>
          <w:spacing w:val="-13"/>
          <w:w w:val="95"/>
          <w:sz w:val="18"/>
        </w:rPr>
        <w:t xml:space="preserve"> </w:t>
      </w:r>
      <w:proofErr w:type="gramStart"/>
      <w:r>
        <w:rPr>
          <w:color w:val="1D1D1B"/>
          <w:w w:val="95"/>
          <w:sz w:val="18"/>
        </w:rPr>
        <w:t>has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proofErr w:type="gramEnd"/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give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pup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possibility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of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knowing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both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conspecifics</w:t>
      </w:r>
      <w:r>
        <w:rPr>
          <w:color w:val="1D1D1B"/>
          <w:spacing w:val="-13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 xml:space="preserve">and </w:t>
      </w:r>
      <w:r>
        <w:rPr>
          <w:color w:val="1D1D1B"/>
          <w:sz w:val="18"/>
        </w:rPr>
        <w:t>heterospecific</w:t>
      </w:r>
      <w:r>
        <w:rPr>
          <w:color w:val="1D1D1B"/>
          <w:spacing w:val="-8"/>
          <w:sz w:val="18"/>
        </w:rPr>
        <w:t xml:space="preserve"> </w:t>
      </w:r>
      <w:r>
        <w:rPr>
          <w:color w:val="1D1D1B"/>
          <w:sz w:val="18"/>
        </w:rPr>
        <w:t>and</w:t>
      </w:r>
      <w:r>
        <w:rPr>
          <w:color w:val="1D1D1B"/>
          <w:spacing w:val="-8"/>
          <w:sz w:val="18"/>
        </w:rPr>
        <w:t xml:space="preserve"> </w:t>
      </w:r>
      <w:r>
        <w:rPr>
          <w:color w:val="1D1D1B"/>
          <w:sz w:val="18"/>
        </w:rPr>
        <w:t>ensure</w:t>
      </w:r>
      <w:r>
        <w:rPr>
          <w:color w:val="1D1D1B"/>
          <w:spacing w:val="-8"/>
          <w:sz w:val="18"/>
        </w:rPr>
        <w:t xml:space="preserve"> </w:t>
      </w:r>
      <w:r>
        <w:rPr>
          <w:color w:val="1D1D1B"/>
          <w:sz w:val="18"/>
        </w:rPr>
        <w:t>to</w:t>
      </w:r>
      <w:r>
        <w:rPr>
          <w:color w:val="1D1D1B"/>
          <w:spacing w:val="-7"/>
          <w:sz w:val="18"/>
        </w:rPr>
        <w:t xml:space="preserve"> </w:t>
      </w:r>
      <w:r>
        <w:rPr>
          <w:color w:val="1D1D1B"/>
          <w:sz w:val="18"/>
        </w:rPr>
        <w:t>it</w:t>
      </w:r>
      <w:r>
        <w:rPr>
          <w:color w:val="1D1D1B"/>
          <w:spacing w:val="-8"/>
          <w:sz w:val="18"/>
        </w:rPr>
        <w:t xml:space="preserve"> </w:t>
      </w:r>
      <w:r>
        <w:rPr>
          <w:color w:val="1D1D1B"/>
          <w:spacing w:val="2"/>
          <w:sz w:val="18"/>
        </w:rPr>
        <w:t>an</w:t>
      </w:r>
      <w:r>
        <w:rPr>
          <w:color w:val="1D1D1B"/>
          <w:spacing w:val="-8"/>
          <w:sz w:val="18"/>
        </w:rPr>
        <w:t xml:space="preserve"> </w:t>
      </w:r>
      <w:r>
        <w:rPr>
          <w:color w:val="1D1D1B"/>
          <w:sz w:val="18"/>
        </w:rPr>
        <w:t>enriched</w:t>
      </w:r>
      <w:r>
        <w:rPr>
          <w:color w:val="1D1D1B"/>
          <w:spacing w:val="-8"/>
          <w:sz w:val="18"/>
        </w:rPr>
        <w:t xml:space="preserve"> </w:t>
      </w:r>
      <w:r>
        <w:rPr>
          <w:color w:val="1D1D1B"/>
          <w:sz w:val="18"/>
        </w:rPr>
        <w:t>style</w:t>
      </w:r>
      <w:r>
        <w:rPr>
          <w:color w:val="1D1D1B"/>
          <w:spacing w:val="-7"/>
          <w:sz w:val="18"/>
        </w:rPr>
        <w:t xml:space="preserve"> </w:t>
      </w:r>
      <w:r>
        <w:rPr>
          <w:color w:val="1D1D1B"/>
          <w:sz w:val="18"/>
        </w:rPr>
        <w:t>of</w:t>
      </w:r>
      <w:r>
        <w:rPr>
          <w:color w:val="1D1D1B"/>
          <w:spacing w:val="-8"/>
          <w:sz w:val="18"/>
        </w:rPr>
        <w:t xml:space="preserve"> </w:t>
      </w:r>
      <w:r>
        <w:rPr>
          <w:color w:val="1D1D1B"/>
          <w:sz w:val="18"/>
        </w:rPr>
        <w:t>life.</w:t>
      </w:r>
    </w:p>
    <w:p w14:paraId="1B0ABA18" w14:textId="77777777" w:rsidR="00EB4F61" w:rsidRDefault="00161569">
      <w:pPr>
        <w:spacing w:before="7" w:line="206" w:lineRule="auto"/>
        <w:ind w:left="134" w:right="132" w:firstLine="240"/>
        <w:jc w:val="both"/>
        <w:rPr>
          <w:sz w:val="18"/>
        </w:rPr>
      </w:pPr>
      <w:r>
        <w:rPr>
          <w:color w:val="1D1D1B"/>
          <w:w w:val="95"/>
          <w:sz w:val="18"/>
        </w:rPr>
        <w:t>Despite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spacing w:val="3"/>
          <w:w w:val="95"/>
          <w:sz w:val="18"/>
        </w:rPr>
        <w:t>all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good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spacing w:val="3"/>
          <w:w w:val="95"/>
          <w:sz w:val="18"/>
        </w:rPr>
        <w:t>will,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caregiver’s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action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has</w:t>
      </w:r>
      <w:r>
        <w:rPr>
          <w:color w:val="1D1D1B"/>
          <w:spacing w:val="-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inevitable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shortcomings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and</w:t>
      </w:r>
      <w:r>
        <w:rPr>
          <w:color w:val="1D1D1B"/>
          <w:spacing w:val="-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possible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errors.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However,</w:t>
      </w:r>
      <w:r>
        <w:rPr>
          <w:color w:val="1D1D1B"/>
          <w:spacing w:val="-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it</w:t>
      </w:r>
      <w:r>
        <w:rPr>
          <w:color w:val="1D1D1B"/>
          <w:spacing w:val="-1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is essential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that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human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helps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orphan</w:t>
      </w:r>
      <w:r>
        <w:rPr>
          <w:color w:val="1D1D1B"/>
          <w:spacing w:val="-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in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its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psychic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maturation,</w:t>
      </w:r>
      <w:r>
        <w:rPr>
          <w:color w:val="1D1D1B"/>
          <w:spacing w:val="-5"/>
          <w:w w:val="95"/>
          <w:sz w:val="18"/>
        </w:rPr>
        <w:t xml:space="preserve"> </w:t>
      </w:r>
      <w:proofErr w:type="gramStart"/>
      <w:r>
        <w:rPr>
          <w:color w:val="1D1D1B"/>
          <w:w w:val="95"/>
          <w:sz w:val="18"/>
        </w:rPr>
        <w:t>in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order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proofErr w:type="gramEnd"/>
      <w:r>
        <w:rPr>
          <w:color w:val="1D1D1B"/>
          <w:spacing w:val="-4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prevent</w:t>
      </w:r>
      <w:r>
        <w:rPr>
          <w:color w:val="1D1D1B"/>
          <w:spacing w:val="-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pathological</w:t>
      </w:r>
      <w:r>
        <w:rPr>
          <w:color w:val="1D1D1B"/>
          <w:spacing w:val="-5"/>
          <w:w w:val="95"/>
          <w:sz w:val="18"/>
        </w:rPr>
        <w:t xml:space="preserve"> </w:t>
      </w:r>
      <w:proofErr w:type="spellStart"/>
      <w:r>
        <w:rPr>
          <w:color w:val="1D1D1B"/>
          <w:w w:val="95"/>
          <w:sz w:val="18"/>
        </w:rPr>
        <w:t>behaviours</w:t>
      </w:r>
      <w:proofErr w:type="spellEnd"/>
      <w:r>
        <w:rPr>
          <w:color w:val="1D1D1B"/>
          <w:w w:val="95"/>
          <w:sz w:val="18"/>
        </w:rPr>
        <w:t xml:space="preserve">. </w:t>
      </w:r>
      <w:r>
        <w:rPr>
          <w:color w:val="1D1D1B"/>
          <w:spacing w:val="2"/>
          <w:w w:val="95"/>
          <w:sz w:val="18"/>
        </w:rPr>
        <w:t>Especially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caregiver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should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manage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correctly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attachment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and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detachment,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to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avoid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the</w:t>
      </w:r>
      <w:r>
        <w:rPr>
          <w:color w:val="1D1D1B"/>
          <w:spacing w:val="-26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development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of</w:t>
      </w:r>
      <w:r>
        <w:rPr>
          <w:color w:val="1D1D1B"/>
          <w:spacing w:val="-25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 xml:space="preserve">fears, </w:t>
      </w:r>
      <w:r>
        <w:rPr>
          <w:color w:val="1D1D1B"/>
          <w:spacing w:val="2"/>
          <w:w w:val="95"/>
          <w:sz w:val="18"/>
        </w:rPr>
        <w:t>anxieties,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phobias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and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those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syndromes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that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are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caused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by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spacing w:val="2"/>
          <w:w w:val="95"/>
          <w:sz w:val="18"/>
        </w:rPr>
        <w:t>an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alteration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of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sensory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homeostasis,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such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as</w:t>
      </w:r>
      <w:r>
        <w:rPr>
          <w:color w:val="1D1D1B"/>
          <w:spacing w:val="-20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>sensory</w:t>
      </w:r>
      <w:r>
        <w:rPr>
          <w:color w:val="1D1D1B"/>
          <w:spacing w:val="-19"/>
          <w:w w:val="95"/>
          <w:sz w:val="18"/>
        </w:rPr>
        <w:t xml:space="preserve"> </w:t>
      </w:r>
      <w:r>
        <w:rPr>
          <w:color w:val="1D1D1B"/>
          <w:w w:val="95"/>
          <w:sz w:val="18"/>
        </w:rPr>
        <w:t xml:space="preserve">de- </w:t>
      </w:r>
      <w:r>
        <w:rPr>
          <w:color w:val="1D1D1B"/>
          <w:w w:val="90"/>
          <w:sz w:val="18"/>
        </w:rPr>
        <w:t xml:space="preserve">privation syndrome, hypersensitivity-hyperactivity syndrome, </w:t>
      </w:r>
      <w:r>
        <w:rPr>
          <w:color w:val="1D1D1B"/>
          <w:spacing w:val="2"/>
          <w:w w:val="90"/>
          <w:sz w:val="18"/>
        </w:rPr>
        <w:t xml:space="preserve">primary </w:t>
      </w:r>
      <w:r>
        <w:rPr>
          <w:color w:val="1D1D1B"/>
          <w:w w:val="90"/>
          <w:sz w:val="18"/>
        </w:rPr>
        <w:t xml:space="preserve">desocialization, stereotypes and compulsive </w:t>
      </w:r>
      <w:r>
        <w:rPr>
          <w:color w:val="1D1D1B"/>
          <w:sz w:val="18"/>
        </w:rPr>
        <w:t>disorders, depression and</w:t>
      </w:r>
      <w:r>
        <w:rPr>
          <w:color w:val="1D1D1B"/>
          <w:spacing w:val="-21"/>
          <w:sz w:val="18"/>
        </w:rPr>
        <w:t xml:space="preserve"> </w:t>
      </w:r>
      <w:r>
        <w:rPr>
          <w:color w:val="1D1D1B"/>
          <w:sz w:val="18"/>
        </w:rPr>
        <w:t>aggressions.</w:t>
      </w:r>
    </w:p>
    <w:p w14:paraId="0591E22B" w14:textId="77777777" w:rsidR="00EB4F61" w:rsidRDefault="00161569">
      <w:pPr>
        <w:spacing w:before="191"/>
        <w:ind w:left="374"/>
        <w:rPr>
          <w:sz w:val="18"/>
        </w:rPr>
      </w:pPr>
      <w:r>
        <w:rPr>
          <w:i/>
          <w:color w:val="1D1D1B"/>
          <w:sz w:val="18"/>
        </w:rPr>
        <w:t>Key Words</w:t>
      </w:r>
      <w:r>
        <w:rPr>
          <w:color w:val="1D1D1B"/>
          <w:sz w:val="18"/>
        </w:rPr>
        <w:t>: Behavioral disorder, caregiver, orphaned pup.</w:t>
      </w:r>
    </w:p>
    <w:p w14:paraId="489E4EFB" w14:textId="77777777" w:rsidR="00EB4F61" w:rsidRDefault="00161569">
      <w:pPr>
        <w:spacing w:before="177"/>
        <w:ind w:left="374"/>
        <w:rPr>
          <w:sz w:val="18"/>
        </w:rPr>
      </w:pPr>
      <w:r>
        <w:rPr>
          <w:i/>
          <w:color w:val="1D1D1B"/>
          <w:sz w:val="18"/>
        </w:rPr>
        <w:t>* Corresponding Author</w:t>
      </w:r>
      <w:r>
        <w:rPr>
          <w:color w:val="1D1D1B"/>
          <w:sz w:val="18"/>
        </w:rPr>
        <w:t xml:space="preserve">: </w:t>
      </w:r>
      <w:hyperlink r:id="rId6">
        <w:r>
          <w:rPr>
            <w:color w:val="1D1D1B"/>
            <w:sz w:val="18"/>
          </w:rPr>
          <w:t>giovanna.marliani2@unibo.it</w:t>
        </w:r>
      </w:hyperlink>
    </w:p>
    <w:p w14:paraId="7C48D855" w14:textId="77777777" w:rsidR="00EB4F61" w:rsidRDefault="00EB4F61">
      <w:pPr>
        <w:pStyle w:val="Corpotesto"/>
        <w:spacing w:before="13"/>
        <w:jc w:val="left"/>
        <w:rPr>
          <w:sz w:val="35"/>
        </w:rPr>
      </w:pPr>
    </w:p>
    <w:p w14:paraId="11A03D54" w14:textId="77777777" w:rsidR="00EB4F61" w:rsidRDefault="00161569">
      <w:pPr>
        <w:pStyle w:val="Titolo1"/>
        <w:ind w:left="134"/>
      </w:pPr>
      <w:r>
        <w:rPr>
          <w:color w:val="1D1D1B"/>
          <w:w w:val="105"/>
        </w:rPr>
        <w:t>Introduction</w:t>
      </w:r>
    </w:p>
    <w:p w14:paraId="4B5D6A26" w14:textId="77777777" w:rsidR="00EB4F61" w:rsidRDefault="00161569">
      <w:pPr>
        <w:pStyle w:val="Corpotesto"/>
        <w:spacing w:before="193" w:line="206" w:lineRule="auto"/>
        <w:ind w:left="134" w:right="131" w:firstLine="240"/>
      </w:pP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causes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make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orphan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various.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Most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often,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death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mother or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abandonment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principal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cause.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Sometimes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alive,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but she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ill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assume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altered</w:t>
      </w:r>
      <w:r>
        <w:rPr>
          <w:color w:val="1D1D1B"/>
          <w:spacing w:val="-21"/>
          <w:w w:val="95"/>
        </w:rPr>
        <w:t xml:space="preserve"> </w:t>
      </w:r>
      <w:proofErr w:type="spellStart"/>
      <w:r>
        <w:rPr>
          <w:color w:val="1D1D1B"/>
          <w:w w:val="95"/>
        </w:rPr>
        <w:t>behaviour</w:t>
      </w:r>
      <w:proofErr w:type="spellEnd"/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towards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her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offspring,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aggression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spacing w:val="-13"/>
          <w:w w:val="95"/>
        </w:rPr>
        <w:t xml:space="preserve">a </w:t>
      </w:r>
      <w:r>
        <w:rPr>
          <w:color w:val="1D1D1B"/>
          <w:w w:val="95"/>
        </w:rPr>
        <w:t>refusal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litter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(Peterson,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2011;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Veronesi,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2013).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first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thing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do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front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orphan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pup- </w:t>
      </w:r>
      <w:r>
        <w:rPr>
          <w:color w:val="1D1D1B"/>
          <w:w w:val="95"/>
        </w:rPr>
        <w:t>pies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assessment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their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age.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age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fundamental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factor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should</w:t>
      </w:r>
      <w:r>
        <w:rPr>
          <w:color w:val="1D1D1B"/>
          <w:spacing w:val="-38"/>
          <w:w w:val="95"/>
        </w:rPr>
        <w:t xml:space="preserve"> </w:t>
      </w:r>
      <w:proofErr w:type="gramStart"/>
      <w:r>
        <w:rPr>
          <w:color w:val="1D1D1B"/>
          <w:w w:val="95"/>
        </w:rPr>
        <w:t>know, because</w:t>
      </w:r>
      <w:proofErr w:type="gramEnd"/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important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choose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care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attention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given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puppies.</w:t>
      </w:r>
      <w:r>
        <w:rPr>
          <w:color w:val="1D1D1B"/>
          <w:spacing w:val="-22"/>
          <w:w w:val="95"/>
        </w:rPr>
        <w:t xml:space="preserve"> </w:t>
      </w:r>
      <w:proofErr w:type="gramStart"/>
      <w:r>
        <w:rPr>
          <w:color w:val="1D1D1B"/>
          <w:w w:val="95"/>
        </w:rPr>
        <w:t>In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order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proofErr w:type="gramEnd"/>
      <w:r>
        <w:rPr>
          <w:color w:val="1D1D1B"/>
          <w:spacing w:val="-22"/>
          <w:w w:val="95"/>
        </w:rPr>
        <w:t xml:space="preserve"> </w:t>
      </w:r>
      <w:proofErr w:type="spellStart"/>
      <w:r>
        <w:rPr>
          <w:color w:val="1D1D1B"/>
          <w:w w:val="95"/>
        </w:rPr>
        <w:t>estab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lish</w:t>
      </w:r>
      <w:proofErr w:type="spellEnd"/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age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puppies,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case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abandonment,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there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some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physiological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 xml:space="preserve">parameters </w:t>
      </w:r>
      <w:r>
        <w:rPr>
          <w:color w:val="1D1D1B"/>
        </w:rPr>
        <w:t>that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can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be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use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(table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1)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(</w:t>
      </w:r>
      <w:proofErr w:type="spellStart"/>
      <w:r>
        <w:rPr>
          <w:color w:val="1D1D1B"/>
        </w:rPr>
        <w:t>Casal</w:t>
      </w:r>
      <w:proofErr w:type="spellEnd"/>
      <w:r>
        <w:rPr>
          <w:color w:val="1D1D1B"/>
        </w:rPr>
        <w:t>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2012;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Veronesi,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2013).</w:t>
      </w:r>
    </w:p>
    <w:p w14:paraId="59BE1B34" w14:textId="77777777" w:rsidR="00EB4F61" w:rsidRDefault="00161569">
      <w:pPr>
        <w:pStyle w:val="Corpotesto"/>
        <w:spacing w:before="6" w:line="206" w:lineRule="auto"/>
        <w:ind w:left="134" w:right="131" w:firstLine="240"/>
      </w:pPr>
      <w:r>
        <w:rPr>
          <w:color w:val="1D1D1B"/>
          <w:w w:val="90"/>
        </w:rPr>
        <w:t xml:space="preserve">The physical and </w:t>
      </w:r>
      <w:proofErr w:type="spellStart"/>
      <w:r>
        <w:rPr>
          <w:color w:val="1D1D1B"/>
          <w:w w:val="90"/>
        </w:rPr>
        <w:t>behavioural</w:t>
      </w:r>
      <w:proofErr w:type="spellEnd"/>
      <w:r>
        <w:rPr>
          <w:color w:val="1D1D1B"/>
          <w:w w:val="90"/>
        </w:rPr>
        <w:t xml:space="preserve"> development of the puppy is divided in different sensitive peri- </w:t>
      </w:r>
      <w:proofErr w:type="spellStart"/>
      <w:r>
        <w:rPr>
          <w:color w:val="1D1D1B"/>
          <w:w w:val="95"/>
        </w:rPr>
        <w:t>ods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partly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overlap.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start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ending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each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biological</w:t>
      </w:r>
      <w:r>
        <w:rPr>
          <w:color w:val="1D1D1B"/>
          <w:w w:val="95"/>
        </w:rPr>
        <w:t>ly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determined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and </w:t>
      </w:r>
      <w:r>
        <w:rPr>
          <w:color w:val="1D1D1B"/>
          <w:w w:val="95"/>
        </w:rPr>
        <w:t>can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change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according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breed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individual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characteristics.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definition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these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 xml:space="preserve">periods </w:t>
      </w:r>
      <w:r>
        <w:rPr>
          <w:color w:val="1D1D1B"/>
        </w:rPr>
        <w:t>varies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between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authors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(table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2)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(Lindsay,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2000;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Battaglia,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2009).</w:t>
      </w:r>
    </w:p>
    <w:p w14:paraId="6D268D34" w14:textId="77777777" w:rsidR="00EB4F61" w:rsidRDefault="00EB4F61">
      <w:pPr>
        <w:pStyle w:val="Corpotesto"/>
        <w:jc w:val="left"/>
        <w:rPr>
          <w:sz w:val="30"/>
        </w:rPr>
      </w:pPr>
    </w:p>
    <w:p w14:paraId="7B03F2A2" w14:textId="77777777" w:rsidR="00EB4F61" w:rsidRDefault="00EB4F61">
      <w:pPr>
        <w:pStyle w:val="Corpotesto"/>
        <w:jc w:val="left"/>
        <w:rPr>
          <w:sz w:val="30"/>
        </w:rPr>
      </w:pPr>
    </w:p>
    <w:p w14:paraId="61801CAC" w14:textId="77777777" w:rsidR="00EB4F61" w:rsidRDefault="00EB4F61">
      <w:pPr>
        <w:pStyle w:val="Corpotesto"/>
        <w:spacing w:before="10"/>
        <w:jc w:val="left"/>
        <w:rPr>
          <w:sz w:val="27"/>
        </w:rPr>
      </w:pPr>
    </w:p>
    <w:p w14:paraId="3C56C47A" w14:textId="77777777" w:rsidR="00EB4F61" w:rsidRDefault="00EB4F61">
      <w:pPr>
        <w:spacing w:line="208" w:lineRule="auto"/>
        <w:jc w:val="right"/>
        <w:rPr>
          <w:sz w:val="17"/>
        </w:rPr>
        <w:sectPr w:rsidR="00EB4F61">
          <w:type w:val="continuous"/>
          <w:pgSz w:w="10780" w:h="15310"/>
          <w:pgMar w:top="360" w:right="1020" w:bottom="280" w:left="1020" w:header="720" w:footer="720" w:gutter="0"/>
          <w:cols w:space="720"/>
        </w:sectPr>
      </w:pPr>
    </w:p>
    <w:p w14:paraId="67BC539C" w14:textId="77777777" w:rsidR="00EB4F61" w:rsidRDefault="00EB4F61">
      <w:pPr>
        <w:pStyle w:val="Corpotesto"/>
        <w:jc w:val="left"/>
        <w:rPr>
          <w:sz w:val="13"/>
        </w:rPr>
      </w:pPr>
    </w:p>
    <w:p w14:paraId="3EE078F7" w14:textId="77777777" w:rsidR="00EB4F61" w:rsidRDefault="00161569">
      <w:pPr>
        <w:spacing w:before="108"/>
        <w:ind w:left="814" w:right="814"/>
        <w:jc w:val="center"/>
        <w:rPr>
          <w:rFonts w:ascii="Calibri" w:hAnsi="Calibri"/>
          <w:sz w:val="19"/>
        </w:rPr>
      </w:pPr>
      <w:r>
        <w:rPr>
          <w:rFonts w:ascii="Calibri" w:hAnsi="Calibri"/>
          <w:b/>
          <w:color w:val="1D1D1B"/>
          <w:w w:val="105"/>
          <w:sz w:val="19"/>
        </w:rPr>
        <w:t xml:space="preserve">Table 1. </w:t>
      </w:r>
      <w:r>
        <w:rPr>
          <w:rFonts w:ascii="Calibri" w:hAnsi="Calibri"/>
          <w:color w:val="1D1D1B"/>
          <w:w w:val="105"/>
          <w:sz w:val="19"/>
        </w:rPr>
        <w:t>Physiological events useful in the assessment of puppies’ age (Veronesi, 2013).</w:t>
      </w:r>
    </w:p>
    <w:p w14:paraId="448D67C8" w14:textId="77777777" w:rsidR="00EB4F61" w:rsidRDefault="00EB4F61">
      <w:pPr>
        <w:pStyle w:val="Corpotesto"/>
        <w:spacing w:before="2"/>
        <w:jc w:val="left"/>
        <w:rPr>
          <w:rFonts w:ascii="Calibri"/>
          <w:sz w:val="12"/>
        </w:rPr>
      </w:pPr>
    </w:p>
    <w:tbl>
      <w:tblPr>
        <w:tblStyle w:val="TableNormal"/>
        <w:tblW w:w="0" w:type="auto"/>
        <w:tblInd w:w="1261" w:type="dxa"/>
        <w:tblLayout w:type="fixed"/>
        <w:tblLook w:val="01E0" w:firstRow="1" w:lastRow="1" w:firstColumn="1" w:lastColumn="1" w:noHBand="0" w:noVBand="0"/>
      </w:tblPr>
      <w:tblGrid>
        <w:gridCol w:w="4216"/>
        <w:gridCol w:w="2008"/>
      </w:tblGrid>
      <w:tr w:rsidR="00EB4F61" w14:paraId="1146F239" w14:textId="77777777">
        <w:trPr>
          <w:trHeight w:val="302"/>
        </w:trPr>
        <w:tc>
          <w:tcPr>
            <w:tcW w:w="4216" w:type="dxa"/>
            <w:tcBorders>
              <w:top w:val="single" w:sz="4" w:space="0" w:color="1D1D1B"/>
            </w:tcBorders>
          </w:tcPr>
          <w:p w14:paraId="7FD34B81" w14:textId="77777777" w:rsidR="00EB4F61" w:rsidRDefault="00161569">
            <w:pPr>
              <w:pStyle w:val="TableParagraph"/>
              <w:spacing w:before="13"/>
              <w:rPr>
                <w:sz w:val="19"/>
              </w:rPr>
            </w:pPr>
            <w:r>
              <w:rPr>
                <w:color w:val="1D1D1B"/>
                <w:sz w:val="19"/>
              </w:rPr>
              <w:t>Detachment of umbilical cord</w:t>
            </w:r>
          </w:p>
        </w:tc>
        <w:tc>
          <w:tcPr>
            <w:tcW w:w="2008" w:type="dxa"/>
            <w:tcBorders>
              <w:top w:val="single" w:sz="4" w:space="0" w:color="1D1D1B"/>
            </w:tcBorders>
          </w:tcPr>
          <w:p w14:paraId="68048A9F" w14:textId="77777777" w:rsidR="00EB4F61" w:rsidRDefault="00161569">
            <w:pPr>
              <w:pStyle w:val="TableParagraph"/>
              <w:spacing w:before="13"/>
              <w:rPr>
                <w:sz w:val="19"/>
              </w:rPr>
            </w:pPr>
            <w:r>
              <w:rPr>
                <w:color w:val="1D1D1B"/>
                <w:sz w:val="19"/>
              </w:rPr>
              <w:t>&lt; 3 days</w:t>
            </w:r>
          </w:p>
        </w:tc>
      </w:tr>
      <w:tr w:rsidR="00EB4F61" w14:paraId="46665749" w14:textId="77777777">
        <w:trPr>
          <w:trHeight w:val="298"/>
        </w:trPr>
        <w:tc>
          <w:tcPr>
            <w:tcW w:w="4216" w:type="dxa"/>
          </w:tcPr>
          <w:p w14:paraId="69C71CDE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Flexing hyper tonus</w:t>
            </w:r>
          </w:p>
        </w:tc>
        <w:tc>
          <w:tcPr>
            <w:tcW w:w="2008" w:type="dxa"/>
          </w:tcPr>
          <w:p w14:paraId="16AB5847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&lt; 4 days</w:t>
            </w:r>
          </w:p>
        </w:tc>
      </w:tr>
      <w:tr w:rsidR="00EB4F61" w14:paraId="16DF35A6" w14:textId="77777777">
        <w:trPr>
          <w:trHeight w:val="298"/>
        </w:trPr>
        <w:tc>
          <w:tcPr>
            <w:tcW w:w="4216" w:type="dxa"/>
          </w:tcPr>
          <w:p w14:paraId="5F2F6DE6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Extensor hyper tonus</w:t>
            </w:r>
          </w:p>
        </w:tc>
        <w:tc>
          <w:tcPr>
            <w:tcW w:w="2008" w:type="dxa"/>
          </w:tcPr>
          <w:p w14:paraId="3997FD5A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4 days – 28 days</w:t>
            </w:r>
          </w:p>
        </w:tc>
      </w:tr>
      <w:tr w:rsidR="00EB4F61" w14:paraId="48BE2683" w14:textId="77777777">
        <w:trPr>
          <w:trHeight w:val="298"/>
        </w:trPr>
        <w:tc>
          <w:tcPr>
            <w:tcW w:w="4216" w:type="dxa"/>
          </w:tcPr>
          <w:p w14:paraId="0C19CD84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Eye opening</w:t>
            </w:r>
          </w:p>
        </w:tc>
        <w:tc>
          <w:tcPr>
            <w:tcW w:w="2008" w:type="dxa"/>
          </w:tcPr>
          <w:p w14:paraId="54EDFADF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8 days – 16 days</w:t>
            </w:r>
          </w:p>
        </w:tc>
      </w:tr>
      <w:tr w:rsidR="00EB4F61" w14:paraId="02B9783D" w14:textId="77777777">
        <w:trPr>
          <w:trHeight w:val="298"/>
        </w:trPr>
        <w:tc>
          <w:tcPr>
            <w:tcW w:w="4216" w:type="dxa"/>
          </w:tcPr>
          <w:p w14:paraId="41D83FD7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Opening of auditory canals</w:t>
            </w:r>
          </w:p>
        </w:tc>
        <w:tc>
          <w:tcPr>
            <w:tcW w:w="2008" w:type="dxa"/>
          </w:tcPr>
          <w:p w14:paraId="2015E330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6 days – 14 days</w:t>
            </w:r>
          </w:p>
        </w:tc>
      </w:tr>
      <w:tr w:rsidR="00EB4F61" w14:paraId="4C275AD2" w14:textId="77777777">
        <w:trPr>
          <w:trHeight w:val="298"/>
        </w:trPr>
        <w:tc>
          <w:tcPr>
            <w:tcW w:w="4216" w:type="dxa"/>
          </w:tcPr>
          <w:p w14:paraId="204680CC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Eruption of deciduous teeth</w:t>
            </w:r>
          </w:p>
        </w:tc>
        <w:tc>
          <w:tcPr>
            <w:tcW w:w="2008" w:type="dxa"/>
          </w:tcPr>
          <w:p w14:paraId="4BC7D446" w14:textId="77777777" w:rsidR="00EB4F61" w:rsidRDefault="00161569">
            <w:pPr>
              <w:pStyle w:val="TableParagraph"/>
              <w:rPr>
                <w:sz w:val="19"/>
              </w:rPr>
            </w:pPr>
            <w:r>
              <w:rPr>
                <w:color w:val="1D1D1B"/>
                <w:sz w:val="19"/>
              </w:rPr>
              <w:t>14 days – 21 days</w:t>
            </w:r>
          </w:p>
        </w:tc>
      </w:tr>
      <w:tr w:rsidR="00EB4F61" w14:paraId="74550ABA" w14:textId="77777777">
        <w:trPr>
          <w:trHeight w:val="277"/>
        </w:trPr>
        <w:tc>
          <w:tcPr>
            <w:tcW w:w="4216" w:type="dxa"/>
          </w:tcPr>
          <w:p w14:paraId="1CD3F884" w14:textId="77777777" w:rsidR="00EB4F61" w:rsidRDefault="00161569">
            <w:pPr>
              <w:pStyle w:val="TableParagraph"/>
              <w:spacing w:line="248" w:lineRule="exact"/>
              <w:ind w:left="0" w:right="-87"/>
              <w:rPr>
                <w:sz w:val="19"/>
              </w:rPr>
            </w:pPr>
            <w:r>
              <w:rPr>
                <w:color w:val="1D1D1B"/>
                <w:w w:val="90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spacing w:val="-11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Reflexes</w:t>
            </w:r>
            <w:r>
              <w:rPr>
                <w:color w:val="1D1D1B"/>
                <w:spacing w:val="-29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of</w:t>
            </w:r>
            <w:r>
              <w:rPr>
                <w:color w:val="1D1D1B"/>
                <w:spacing w:val="-28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suction</w:t>
            </w:r>
            <w:r>
              <w:rPr>
                <w:color w:val="1D1D1B"/>
                <w:spacing w:val="-29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and</w:t>
            </w:r>
            <w:r>
              <w:rPr>
                <w:color w:val="1D1D1B"/>
                <w:spacing w:val="-29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portage</w:t>
            </w:r>
            <w:r>
              <w:rPr>
                <w:color w:val="1D1D1B"/>
                <w:spacing w:val="-28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and</w:t>
            </w:r>
            <w:r>
              <w:rPr>
                <w:color w:val="1D1D1B"/>
                <w:spacing w:val="-29"/>
                <w:w w:val="95"/>
                <w:sz w:val="19"/>
                <w:u w:val="single" w:color="1D1D1B"/>
              </w:rPr>
              <w:t xml:space="preserve"> </w:t>
            </w:r>
            <w:proofErr w:type="spellStart"/>
            <w:r>
              <w:rPr>
                <w:color w:val="1D1D1B"/>
                <w:w w:val="95"/>
                <w:sz w:val="19"/>
                <w:u w:val="single" w:color="1D1D1B"/>
              </w:rPr>
              <w:t>ano</w:t>
            </w:r>
            <w:proofErr w:type="spellEnd"/>
            <w:r>
              <w:rPr>
                <w:color w:val="1D1D1B"/>
                <w:w w:val="95"/>
                <w:sz w:val="19"/>
                <w:u w:val="single" w:color="1D1D1B"/>
              </w:rPr>
              <w:t>-genital</w:t>
            </w:r>
            <w:r>
              <w:rPr>
                <w:color w:val="1D1D1B"/>
                <w:spacing w:val="-28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reflex.</w:t>
            </w:r>
            <w:r>
              <w:rPr>
                <w:color w:val="1D1D1B"/>
                <w:spacing w:val="17"/>
                <w:sz w:val="19"/>
                <w:u w:val="single" w:color="1D1D1B"/>
              </w:rPr>
              <w:t xml:space="preserve"> </w:t>
            </w:r>
          </w:p>
        </w:tc>
        <w:tc>
          <w:tcPr>
            <w:tcW w:w="2008" w:type="dxa"/>
          </w:tcPr>
          <w:p w14:paraId="0AF1ABB6" w14:textId="77777777" w:rsidR="00EB4F61" w:rsidRDefault="00161569">
            <w:pPr>
              <w:pStyle w:val="TableParagraph"/>
              <w:tabs>
                <w:tab w:val="left" w:pos="2008"/>
              </w:tabs>
              <w:spacing w:line="248" w:lineRule="exact"/>
              <w:ind w:right="-15"/>
              <w:rPr>
                <w:sz w:val="19"/>
              </w:rPr>
            </w:pPr>
            <w:r>
              <w:rPr>
                <w:color w:val="1D1D1B"/>
                <w:w w:val="95"/>
                <w:sz w:val="19"/>
                <w:u w:val="single" w:color="1D1D1B"/>
              </w:rPr>
              <w:t>21</w:t>
            </w:r>
            <w:r>
              <w:rPr>
                <w:color w:val="1D1D1B"/>
                <w:spacing w:val="-20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days</w:t>
            </w:r>
            <w:r>
              <w:rPr>
                <w:color w:val="1D1D1B"/>
                <w:spacing w:val="-20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–</w:t>
            </w:r>
            <w:r>
              <w:rPr>
                <w:color w:val="1D1D1B"/>
                <w:spacing w:val="-20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28</w:t>
            </w:r>
            <w:r>
              <w:rPr>
                <w:color w:val="1D1D1B"/>
                <w:spacing w:val="-20"/>
                <w:w w:val="95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5"/>
                <w:sz w:val="19"/>
                <w:u w:val="single" w:color="1D1D1B"/>
              </w:rPr>
              <w:t>days</w:t>
            </w:r>
            <w:r>
              <w:rPr>
                <w:color w:val="1D1D1B"/>
                <w:sz w:val="19"/>
                <w:u w:val="single" w:color="1D1D1B"/>
              </w:rPr>
              <w:tab/>
            </w:r>
          </w:p>
        </w:tc>
      </w:tr>
    </w:tbl>
    <w:p w14:paraId="7D8988D0" w14:textId="77777777" w:rsidR="00EB4F61" w:rsidRDefault="00EB4F61">
      <w:pPr>
        <w:pStyle w:val="Corpotesto"/>
        <w:jc w:val="left"/>
        <w:rPr>
          <w:rFonts w:ascii="Calibri"/>
          <w:sz w:val="24"/>
        </w:rPr>
      </w:pPr>
    </w:p>
    <w:p w14:paraId="20528E86" w14:textId="77777777" w:rsidR="00EB4F61" w:rsidRDefault="00161569">
      <w:pPr>
        <w:spacing w:before="192"/>
        <w:ind w:left="814" w:right="814"/>
        <w:jc w:val="center"/>
        <w:rPr>
          <w:rFonts w:ascii="Calibri"/>
          <w:sz w:val="19"/>
        </w:rPr>
      </w:pPr>
      <w:r>
        <w:rPr>
          <w:rFonts w:ascii="Calibri"/>
          <w:b/>
          <w:color w:val="1D1D1B"/>
          <w:w w:val="105"/>
          <w:sz w:val="19"/>
        </w:rPr>
        <w:t xml:space="preserve">Table 2. </w:t>
      </w:r>
      <w:r>
        <w:rPr>
          <w:rFonts w:ascii="Calibri"/>
          <w:color w:val="1D1D1B"/>
          <w:w w:val="105"/>
          <w:sz w:val="19"/>
        </w:rPr>
        <w:t>Sensitive periods define by the authors.</w:t>
      </w:r>
    </w:p>
    <w:p w14:paraId="1A326101" w14:textId="77777777" w:rsidR="00EB4F61" w:rsidRDefault="00EB4F61">
      <w:pPr>
        <w:pStyle w:val="Corpotesto"/>
        <w:spacing w:before="3"/>
        <w:jc w:val="left"/>
        <w:rPr>
          <w:rFonts w:ascii="Calibri"/>
          <w:sz w:val="12"/>
        </w:rPr>
      </w:pPr>
    </w:p>
    <w:tbl>
      <w:tblPr>
        <w:tblStyle w:val="TableNormal"/>
        <w:tblW w:w="0" w:type="auto"/>
        <w:tblInd w:w="141" w:type="dxa"/>
        <w:tblLayout w:type="fixed"/>
        <w:tblLook w:val="01E0" w:firstRow="1" w:lastRow="1" w:firstColumn="1" w:lastColumn="1" w:noHBand="0" w:noVBand="0"/>
      </w:tblPr>
      <w:tblGrid>
        <w:gridCol w:w="1249"/>
        <w:gridCol w:w="2646"/>
        <w:gridCol w:w="1897"/>
        <w:gridCol w:w="2672"/>
      </w:tblGrid>
      <w:tr w:rsidR="00EB4F61" w14:paraId="01862E3A" w14:textId="77777777">
        <w:trPr>
          <w:trHeight w:val="522"/>
        </w:trPr>
        <w:tc>
          <w:tcPr>
            <w:tcW w:w="1249" w:type="dxa"/>
            <w:tcBorders>
              <w:top w:val="single" w:sz="4" w:space="0" w:color="1D1D1B"/>
            </w:tcBorders>
          </w:tcPr>
          <w:p w14:paraId="19C0314B" w14:textId="77777777" w:rsidR="00EB4F61" w:rsidRDefault="00161569">
            <w:pPr>
              <w:pStyle w:val="TableParagraph"/>
              <w:spacing w:before="41" w:line="206" w:lineRule="auto"/>
              <w:ind w:right="436"/>
              <w:rPr>
                <w:b/>
                <w:sz w:val="19"/>
              </w:rPr>
            </w:pPr>
            <w:r>
              <w:rPr>
                <w:b/>
                <w:color w:val="1D1D1B"/>
                <w:w w:val="90"/>
                <w:sz w:val="19"/>
              </w:rPr>
              <w:t xml:space="preserve">Prenatal </w:t>
            </w:r>
            <w:r>
              <w:rPr>
                <w:b/>
                <w:color w:val="1D1D1B"/>
                <w:sz w:val="19"/>
              </w:rPr>
              <w:t>Period</w:t>
            </w:r>
          </w:p>
        </w:tc>
        <w:tc>
          <w:tcPr>
            <w:tcW w:w="2646" w:type="dxa"/>
            <w:tcBorders>
              <w:top w:val="single" w:sz="4" w:space="0" w:color="1D1D1B"/>
            </w:tcBorders>
          </w:tcPr>
          <w:p w14:paraId="7D2FBA1F" w14:textId="77777777" w:rsidR="00EB4F61" w:rsidRDefault="00161569">
            <w:pPr>
              <w:pStyle w:val="TableParagraph"/>
              <w:spacing w:before="41" w:line="206" w:lineRule="auto"/>
              <w:ind w:left="137" w:right="214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>from</w:t>
            </w:r>
            <w:r>
              <w:rPr>
                <w:color w:val="1D1D1B"/>
                <w:spacing w:val="-2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24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45th</w:t>
            </w:r>
            <w:r>
              <w:rPr>
                <w:color w:val="1D1D1B"/>
                <w:spacing w:val="-2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day</w:t>
            </w:r>
            <w:r>
              <w:rPr>
                <w:color w:val="1D1D1B"/>
                <w:spacing w:val="-24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of</w:t>
            </w:r>
            <w:r>
              <w:rPr>
                <w:color w:val="1D1D1B"/>
                <w:spacing w:val="-24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gestation </w:t>
            </w:r>
            <w:r>
              <w:rPr>
                <w:color w:val="1D1D1B"/>
                <w:sz w:val="19"/>
              </w:rPr>
              <w:t>to the</w:t>
            </w:r>
            <w:r>
              <w:rPr>
                <w:color w:val="1D1D1B"/>
                <w:spacing w:val="-14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birth</w:t>
            </w:r>
          </w:p>
        </w:tc>
        <w:tc>
          <w:tcPr>
            <w:tcW w:w="1897" w:type="dxa"/>
            <w:tcBorders>
              <w:top w:val="single" w:sz="4" w:space="0" w:color="1D1D1B"/>
            </w:tcBorders>
          </w:tcPr>
          <w:p w14:paraId="2B043A17" w14:textId="77777777" w:rsidR="00EB4F61" w:rsidRDefault="00EB4F61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672" w:type="dxa"/>
            <w:tcBorders>
              <w:top w:val="single" w:sz="4" w:space="0" w:color="1D1D1B"/>
            </w:tcBorders>
          </w:tcPr>
          <w:p w14:paraId="5C353D86" w14:textId="77777777" w:rsidR="00EB4F61" w:rsidRDefault="00161569">
            <w:pPr>
              <w:pStyle w:val="TableParagraph"/>
              <w:spacing w:before="41" w:line="206" w:lineRule="auto"/>
              <w:ind w:left="133"/>
              <w:rPr>
                <w:sz w:val="19"/>
              </w:rPr>
            </w:pPr>
            <w:r>
              <w:rPr>
                <w:color w:val="1D1D1B"/>
                <w:sz w:val="19"/>
              </w:rPr>
              <w:t xml:space="preserve">Champagne, 2008; Heim and Binder, 2012; </w:t>
            </w:r>
            <w:proofErr w:type="spellStart"/>
            <w:r>
              <w:rPr>
                <w:color w:val="1D1D1B"/>
                <w:sz w:val="19"/>
              </w:rPr>
              <w:t>Serpell</w:t>
            </w:r>
            <w:proofErr w:type="spellEnd"/>
            <w:r>
              <w:rPr>
                <w:color w:val="1D1D1B"/>
                <w:sz w:val="19"/>
              </w:rPr>
              <w:t>, 2017.</w:t>
            </w:r>
          </w:p>
        </w:tc>
      </w:tr>
      <w:tr w:rsidR="00EB4F61" w14:paraId="60F1EA32" w14:textId="77777777">
        <w:trPr>
          <w:trHeight w:val="678"/>
        </w:trPr>
        <w:tc>
          <w:tcPr>
            <w:tcW w:w="1249" w:type="dxa"/>
          </w:tcPr>
          <w:p w14:paraId="13A813CE" w14:textId="77777777" w:rsidR="00EB4F61" w:rsidRDefault="00161569">
            <w:pPr>
              <w:pStyle w:val="TableParagraph"/>
              <w:spacing w:before="117" w:line="206" w:lineRule="auto"/>
              <w:ind w:right="436"/>
              <w:rPr>
                <w:b/>
                <w:sz w:val="19"/>
              </w:rPr>
            </w:pPr>
            <w:r>
              <w:rPr>
                <w:b/>
                <w:color w:val="1D1D1B"/>
                <w:w w:val="90"/>
                <w:sz w:val="19"/>
              </w:rPr>
              <w:t xml:space="preserve">Neonatal </w:t>
            </w:r>
            <w:r>
              <w:rPr>
                <w:b/>
                <w:color w:val="1D1D1B"/>
                <w:sz w:val="19"/>
              </w:rPr>
              <w:t>Period</w:t>
            </w:r>
          </w:p>
        </w:tc>
        <w:tc>
          <w:tcPr>
            <w:tcW w:w="2646" w:type="dxa"/>
          </w:tcPr>
          <w:p w14:paraId="320C8A2C" w14:textId="77777777" w:rsidR="00EB4F61" w:rsidRDefault="00161569">
            <w:pPr>
              <w:pStyle w:val="TableParagraph"/>
              <w:spacing w:before="199"/>
              <w:ind w:left="137"/>
              <w:rPr>
                <w:sz w:val="19"/>
              </w:rPr>
            </w:pPr>
            <w:r>
              <w:rPr>
                <w:color w:val="1D1D1B"/>
                <w:sz w:val="19"/>
              </w:rPr>
              <w:t>from the birth to 12 days</w:t>
            </w:r>
          </w:p>
        </w:tc>
        <w:tc>
          <w:tcPr>
            <w:tcW w:w="1897" w:type="dxa"/>
          </w:tcPr>
          <w:p w14:paraId="261D9224" w14:textId="77777777" w:rsidR="00EB4F61" w:rsidRDefault="00161569">
            <w:pPr>
              <w:pStyle w:val="TableParagraph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and</w:t>
            </w:r>
            <w:r>
              <w:rPr>
                <w:color w:val="1D1D1B"/>
                <w:spacing w:val="-26"/>
                <w:sz w:val="19"/>
              </w:rPr>
              <w:t xml:space="preserve"> </w:t>
            </w:r>
            <w:r>
              <w:rPr>
                <w:color w:val="1D1D1B"/>
                <w:spacing w:val="-3"/>
                <w:sz w:val="19"/>
              </w:rPr>
              <w:t>Fuller,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proofErr w:type="gramStart"/>
            <w:r>
              <w:rPr>
                <w:color w:val="1D1D1B"/>
                <w:sz w:val="19"/>
              </w:rPr>
              <w:t>1965;</w:t>
            </w:r>
            <w:proofErr w:type="gramEnd"/>
          </w:p>
          <w:p w14:paraId="577C2A3C" w14:textId="77777777" w:rsidR="00EB4F61" w:rsidRDefault="00161569">
            <w:pPr>
              <w:pStyle w:val="TableParagraph"/>
              <w:spacing w:before="124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 et al., 1974.</w:t>
            </w:r>
          </w:p>
        </w:tc>
        <w:tc>
          <w:tcPr>
            <w:tcW w:w="2672" w:type="dxa"/>
          </w:tcPr>
          <w:p w14:paraId="516D1600" w14:textId="77777777" w:rsidR="00EB4F61" w:rsidRDefault="00161569">
            <w:pPr>
              <w:pStyle w:val="TableParagraph"/>
              <w:spacing w:before="117" w:line="206" w:lineRule="auto"/>
              <w:ind w:left="133"/>
              <w:rPr>
                <w:sz w:val="19"/>
              </w:rPr>
            </w:pPr>
            <w:r>
              <w:rPr>
                <w:color w:val="1D1D1B"/>
                <w:sz w:val="19"/>
              </w:rPr>
              <w:t xml:space="preserve">Champagne, 2008; Heim and Binder, 2012; </w:t>
            </w:r>
            <w:proofErr w:type="spellStart"/>
            <w:r>
              <w:rPr>
                <w:color w:val="1D1D1B"/>
                <w:sz w:val="19"/>
              </w:rPr>
              <w:t>Serpell</w:t>
            </w:r>
            <w:proofErr w:type="spellEnd"/>
            <w:r>
              <w:rPr>
                <w:color w:val="1D1D1B"/>
                <w:sz w:val="19"/>
              </w:rPr>
              <w:t>, 2017.</w:t>
            </w:r>
          </w:p>
        </w:tc>
      </w:tr>
      <w:tr w:rsidR="00EB4F61" w14:paraId="645EB228" w14:textId="77777777">
        <w:trPr>
          <w:trHeight w:val="678"/>
        </w:trPr>
        <w:tc>
          <w:tcPr>
            <w:tcW w:w="1249" w:type="dxa"/>
          </w:tcPr>
          <w:p w14:paraId="3BB26518" w14:textId="77777777" w:rsidR="00EB4F61" w:rsidRDefault="00161569">
            <w:pPr>
              <w:pStyle w:val="TableParagraph"/>
              <w:spacing w:before="117" w:line="206" w:lineRule="auto"/>
              <w:ind w:right="332"/>
              <w:rPr>
                <w:b/>
                <w:sz w:val="19"/>
              </w:rPr>
            </w:pPr>
            <w:r>
              <w:rPr>
                <w:b/>
                <w:color w:val="1D1D1B"/>
                <w:w w:val="90"/>
                <w:sz w:val="19"/>
              </w:rPr>
              <w:t xml:space="preserve">Transition </w:t>
            </w:r>
            <w:r>
              <w:rPr>
                <w:b/>
                <w:color w:val="1D1D1B"/>
                <w:sz w:val="19"/>
              </w:rPr>
              <w:t>Period</w:t>
            </w:r>
          </w:p>
        </w:tc>
        <w:tc>
          <w:tcPr>
            <w:tcW w:w="2646" w:type="dxa"/>
          </w:tcPr>
          <w:p w14:paraId="45DD16E5" w14:textId="77777777" w:rsidR="00EB4F61" w:rsidRDefault="00161569">
            <w:pPr>
              <w:pStyle w:val="TableParagraph"/>
              <w:spacing w:before="199"/>
              <w:ind w:left="137"/>
              <w:rPr>
                <w:sz w:val="19"/>
              </w:rPr>
            </w:pPr>
            <w:r>
              <w:rPr>
                <w:color w:val="1D1D1B"/>
                <w:sz w:val="19"/>
              </w:rPr>
              <w:t>from13th to 21st day</w:t>
            </w:r>
          </w:p>
        </w:tc>
        <w:tc>
          <w:tcPr>
            <w:tcW w:w="1897" w:type="dxa"/>
          </w:tcPr>
          <w:p w14:paraId="4DC42C7A" w14:textId="77777777" w:rsidR="00EB4F61" w:rsidRDefault="00161569">
            <w:pPr>
              <w:pStyle w:val="TableParagraph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and</w:t>
            </w:r>
            <w:r>
              <w:rPr>
                <w:color w:val="1D1D1B"/>
                <w:spacing w:val="-26"/>
                <w:sz w:val="19"/>
              </w:rPr>
              <w:t xml:space="preserve"> </w:t>
            </w:r>
            <w:r>
              <w:rPr>
                <w:color w:val="1D1D1B"/>
                <w:spacing w:val="-3"/>
                <w:sz w:val="19"/>
              </w:rPr>
              <w:t>Fuller,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proofErr w:type="gramStart"/>
            <w:r>
              <w:rPr>
                <w:color w:val="1D1D1B"/>
                <w:sz w:val="19"/>
              </w:rPr>
              <w:t>1965;</w:t>
            </w:r>
            <w:proofErr w:type="gramEnd"/>
          </w:p>
          <w:p w14:paraId="79EB23A0" w14:textId="77777777" w:rsidR="00EB4F61" w:rsidRDefault="00161569">
            <w:pPr>
              <w:pStyle w:val="TableParagraph"/>
              <w:spacing w:before="124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 et al., 1974.</w:t>
            </w:r>
          </w:p>
        </w:tc>
        <w:tc>
          <w:tcPr>
            <w:tcW w:w="2672" w:type="dxa"/>
          </w:tcPr>
          <w:p w14:paraId="4CC2B320" w14:textId="77777777" w:rsidR="00EB4F61" w:rsidRDefault="00161569">
            <w:pPr>
              <w:pStyle w:val="TableParagraph"/>
              <w:spacing w:before="117" w:line="206" w:lineRule="auto"/>
              <w:ind w:left="133"/>
              <w:rPr>
                <w:sz w:val="19"/>
              </w:rPr>
            </w:pPr>
            <w:r>
              <w:rPr>
                <w:color w:val="1D1D1B"/>
                <w:sz w:val="19"/>
              </w:rPr>
              <w:t xml:space="preserve">Champagne, 2008; Heim and Binder, 2012; </w:t>
            </w:r>
            <w:proofErr w:type="spellStart"/>
            <w:r>
              <w:rPr>
                <w:color w:val="1D1D1B"/>
                <w:sz w:val="19"/>
              </w:rPr>
              <w:t>Serpell</w:t>
            </w:r>
            <w:proofErr w:type="spellEnd"/>
            <w:r>
              <w:rPr>
                <w:color w:val="1D1D1B"/>
                <w:sz w:val="19"/>
              </w:rPr>
              <w:t>, 2017.</w:t>
            </w:r>
          </w:p>
        </w:tc>
      </w:tr>
      <w:tr w:rsidR="00EB4F61" w14:paraId="5D317B7A" w14:textId="77777777">
        <w:trPr>
          <w:trHeight w:val="678"/>
        </w:trPr>
        <w:tc>
          <w:tcPr>
            <w:tcW w:w="1249" w:type="dxa"/>
          </w:tcPr>
          <w:p w14:paraId="1FE59913" w14:textId="77777777" w:rsidR="00EB4F61" w:rsidRDefault="00161569">
            <w:pPr>
              <w:pStyle w:val="TableParagraph"/>
              <w:spacing w:before="117" w:line="206" w:lineRule="auto"/>
              <w:ind w:right="132"/>
              <w:rPr>
                <w:b/>
                <w:sz w:val="19"/>
              </w:rPr>
            </w:pPr>
            <w:r>
              <w:rPr>
                <w:b/>
                <w:color w:val="1D1D1B"/>
                <w:w w:val="90"/>
                <w:sz w:val="19"/>
              </w:rPr>
              <w:t xml:space="preserve">Socialization </w:t>
            </w:r>
            <w:r>
              <w:rPr>
                <w:b/>
                <w:color w:val="1D1D1B"/>
                <w:sz w:val="19"/>
              </w:rPr>
              <w:t>Period</w:t>
            </w:r>
          </w:p>
        </w:tc>
        <w:tc>
          <w:tcPr>
            <w:tcW w:w="2646" w:type="dxa"/>
          </w:tcPr>
          <w:p w14:paraId="462E40FF" w14:textId="77777777" w:rsidR="00EB4F61" w:rsidRDefault="00161569">
            <w:pPr>
              <w:pStyle w:val="TableParagraph"/>
              <w:spacing w:before="199"/>
              <w:ind w:left="137"/>
              <w:rPr>
                <w:sz w:val="19"/>
              </w:rPr>
            </w:pPr>
            <w:r>
              <w:rPr>
                <w:color w:val="1D1D1B"/>
                <w:sz w:val="19"/>
              </w:rPr>
              <w:t>from 22nd to 84th day</w:t>
            </w:r>
          </w:p>
        </w:tc>
        <w:tc>
          <w:tcPr>
            <w:tcW w:w="1897" w:type="dxa"/>
          </w:tcPr>
          <w:p w14:paraId="77806155" w14:textId="77777777" w:rsidR="00EB4F61" w:rsidRDefault="00161569">
            <w:pPr>
              <w:pStyle w:val="TableParagraph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and</w:t>
            </w:r>
            <w:r>
              <w:rPr>
                <w:color w:val="1D1D1B"/>
                <w:spacing w:val="-26"/>
                <w:sz w:val="19"/>
              </w:rPr>
              <w:t xml:space="preserve"> </w:t>
            </w:r>
            <w:r>
              <w:rPr>
                <w:color w:val="1D1D1B"/>
                <w:spacing w:val="-3"/>
                <w:sz w:val="19"/>
              </w:rPr>
              <w:t>Fuller,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proofErr w:type="gramStart"/>
            <w:r>
              <w:rPr>
                <w:color w:val="1D1D1B"/>
                <w:sz w:val="19"/>
              </w:rPr>
              <w:t>1965;</w:t>
            </w:r>
            <w:proofErr w:type="gramEnd"/>
          </w:p>
          <w:p w14:paraId="1322ECE6" w14:textId="77777777" w:rsidR="00EB4F61" w:rsidRDefault="00161569">
            <w:pPr>
              <w:pStyle w:val="TableParagraph"/>
              <w:spacing w:before="124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 et al., 1974.</w:t>
            </w:r>
          </w:p>
        </w:tc>
        <w:tc>
          <w:tcPr>
            <w:tcW w:w="2672" w:type="dxa"/>
          </w:tcPr>
          <w:p w14:paraId="3DE6E023" w14:textId="77777777" w:rsidR="00EB4F61" w:rsidRDefault="00161569">
            <w:pPr>
              <w:pStyle w:val="TableParagraph"/>
              <w:spacing w:before="117" w:line="206" w:lineRule="auto"/>
              <w:ind w:left="133"/>
              <w:rPr>
                <w:sz w:val="19"/>
              </w:rPr>
            </w:pPr>
            <w:r>
              <w:rPr>
                <w:color w:val="1D1D1B"/>
                <w:sz w:val="19"/>
              </w:rPr>
              <w:t xml:space="preserve">Champagne, 2008; Heim and Binder, 2012; </w:t>
            </w:r>
            <w:proofErr w:type="spellStart"/>
            <w:r>
              <w:rPr>
                <w:color w:val="1D1D1B"/>
                <w:sz w:val="19"/>
              </w:rPr>
              <w:t>Serpell</w:t>
            </w:r>
            <w:proofErr w:type="spellEnd"/>
            <w:r>
              <w:rPr>
                <w:color w:val="1D1D1B"/>
                <w:sz w:val="19"/>
              </w:rPr>
              <w:t>, 2017.</w:t>
            </w:r>
          </w:p>
        </w:tc>
      </w:tr>
      <w:tr w:rsidR="00EB4F61" w14:paraId="018A7424" w14:textId="77777777">
        <w:trPr>
          <w:trHeight w:val="674"/>
        </w:trPr>
        <w:tc>
          <w:tcPr>
            <w:tcW w:w="1249" w:type="dxa"/>
          </w:tcPr>
          <w:p w14:paraId="4E5ACC37" w14:textId="77777777" w:rsidR="00EB4F61" w:rsidRDefault="00161569">
            <w:pPr>
              <w:pStyle w:val="TableParagraph"/>
              <w:spacing w:before="117" w:line="206" w:lineRule="auto"/>
              <w:ind w:right="436"/>
              <w:rPr>
                <w:b/>
                <w:sz w:val="19"/>
              </w:rPr>
            </w:pPr>
            <w:r>
              <w:rPr>
                <w:b/>
                <w:color w:val="1D1D1B"/>
                <w:w w:val="85"/>
                <w:sz w:val="19"/>
              </w:rPr>
              <w:t xml:space="preserve">Juvenile </w:t>
            </w:r>
            <w:r>
              <w:rPr>
                <w:b/>
                <w:color w:val="1D1D1B"/>
                <w:sz w:val="19"/>
              </w:rPr>
              <w:t>Period</w:t>
            </w:r>
          </w:p>
        </w:tc>
        <w:tc>
          <w:tcPr>
            <w:tcW w:w="2646" w:type="dxa"/>
          </w:tcPr>
          <w:p w14:paraId="0C592C1B" w14:textId="77777777" w:rsidR="00EB4F61" w:rsidRDefault="00161569">
            <w:pPr>
              <w:pStyle w:val="TableParagraph"/>
              <w:spacing w:before="117" w:line="206" w:lineRule="auto"/>
              <w:ind w:left="137" w:right="703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>from</w:t>
            </w:r>
            <w:r>
              <w:rPr>
                <w:color w:val="1D1D1B"/>
                <w:spacing w:val="-24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84th</w:t>
            </w:r>
            <w:r>
              <w:rPr>
                <w:color w:val="1D1D1B"/>
                <w:spacing w:val="-24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day</w:t>
            </w:r>
            <w:r>
              <w:rPr>
                <w:color w:val="1D1D1B"/>
                <w:spacing w:val="-23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to</w:t>
            </w:r>
            <w:r>
              <w:rPr>
                <w:color w:val="1D1D1B"/>
                <w:spacing w:val="-24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sexual </w:t>
            </w:r>
            <w:r>
              <w:rPr>
                <w:color w:val="1D1D1B"/>
                <w:sz w:val="19"/>
              </w:rPr>
              <w:t>maturation</w:t>
            </w:r>
          </w:p>
        </w:tc>
        <w:tc>
          <w:tcPr>
            <w:tcW w:w="1897" w:type="dxa"/>
          </w:tcPr>
          <w:p w14:paraId="53FDBE48" w14:textId="77777777" w:rsidR="00EB4F61" w:rsidRDefault="00161569">
            <w:pPr>
              <w:pStyle w:val="TableParagraph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and</w:t>
            </w:r>
            <w:r>
              <w:rPr>
                <w:color w:val="1D1D1B"/>
                <w:spacing w:val="-26"/>
                <w:sz w:val="19"/>
              </w:rPr>
              <w:t xml:space="preserve"> </w:t>
            </w:r>
            <w:r>
              <w:rPr>
                <w:color w:val="1D1D1B"/>
                <w:spacing w:val="-3"/>
                <w:sz w:val="19"/>
              </w:rPr>
              <w:t>Fuller,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proofErr w:type="gramStart"/>
            <w:r>
              <w:rPr>
                <w:color w:val="1D1D1B"/>
                <w:sz w:val="19"/>
              </w:rPr>
              <w:t>1965;</w:t>
            </w:r>
            <w:proofErr w:type="gramEnd"/>
          </w:p>
          <w:p w14:paraId="4879AC05" w14:textId="77777777" w:rsidR="00EB4F61" w:rsidRDefault="00161569">
            <w:pPr>
              <w:pStyle w:val="TableParagraph"/>
              <w:spacing w:before="124"/>
              <w:ind w:left="79"/>
              <w:rPr>
                <w:sz w:val="19"/>
              </w:rPr>
            </w:pPr>
            <w:r>
              <w:rPr>
                <w:color w:val="1D1D1B"/>
                <w:sz w:val="19"/>
              </w:rPr>
              <w:t>Scott et al., 1974.</w:t>
            </w:r>
          </w:p>
        </w:tc>
        <w:tc>
          <w:tcPr>
            <w:tcW w:w="2672" w:type="dxa"/>
          </w:tcPr>
          <w:p w14:paraId="7EC909D0" w14:textId="77777777" w:rsidR="00EB4F61" w:rsidRDefault="00161569">
            <w:pPr>
              <w:pStyle w:val="TableParagraph"/>
              <w:spacing w:before="117" w:line="206" w:lineRule="auto"/>
              <w:ind w:left="133"/>
              <w:rPr>
                <w:sz w:val="19"/>
              </w:rPr>
            </w:pPr>
            <w:r>
              <w:rPr>
                <w:color w:val="1D1D1B"/>
                <w:sz w:val="19"/>
              </w:rPr>
              <w:t xml:space="preserve">Champagne, 2008; Heim and Binder, 2012; </w:t>
            </w:r>
            <w:proofErr w:type="spellStart"/>
            <w:r>
              <w:rPr>
                <w:color w:val="1D1D1B"/>
                <w:sz w:val="19"/>
              </w:rPr>
              <w:t>Serpell</w:t>
            </w:r>
            <w:proofErr w:type="spellEnd"/>
            <w:r>
              <w:rPr>
                <w:color w:val="1D1D1B"/>
                <w:sz w:val="19"/>
              </w:rPr>
              <w:t>, 2017.</w:t>
            </w:r>
          </w:p>
        </w:tc>
      </w:tr>
      <w:tr w:rsidR="00EB4F61" w14:paraId="009D5686" w14:textId="77777777">
        <w:trPr>
          <w:trHeight w:val="507"/>
        </w:trPr>
        <w:tc>
          <w:tcPr>
            <w:tcW w:w="1249" w:type="dxa"/>
            <w:tcBorders>
              <w:bottom w:val="single" w:sz="4" w:space="0" w:color="1D1D1B"/>
            </w:tcBorders>
          </w:tcPr>
          <w:p w14:paraId="37963B0E" w14:textId="77777777" w:rsidR="00EB4F61" w:rsidRDefault="00161569">
            <w:pPr>
              <w:pStyle w:val="TableParagraph"/>
              <w:spacing w:before="40" w:line="206" w:lineRule="auto"/>
              <w:ind w:right="436"/>
              <w:rPr>
                <w:b/>
                <w:sz w:val="19"/>
              </w:rPr>
            </w:pPr>
            <w:r>
              <w:rPr>
                <w:b/>
                <w:color w:val="1D1D1B"/>
                <w:w w:val="90"/>
                <w:sz w:val="19"/>
              </w:rPr>
              <w:t xml:space="preserve">Pubertal </w:t>
            </w:r>
            <w:r>
              <w:rPr>
                <w:b/>
                <w:color w:val="1D1D1B"/>
                <w:sz w:val="19"/>
              </w:rPr>
              <w:t>Period</w:t>
            </w:r>
          </w:p>
        </w:tc>
        <w:tc>
          <w:tcPr>
            <w:tcW w:w="2646" w:type="dxa"/>
            <w:tcBorders>
              <w:bottom w:val="single" w:sz="4" w:space="0" w:color="1D1D1B"/>
            </w:tcBorders>
          </w:tcPr>
          <w:p w14:paraId="196467D9" w14:textId="77777777" w:rsidR="00EB4F61" w:rsidRDefault="00161569">
            <w:pPr>
              <w:pStyle w:val="TableParagraph"/>
              <w:spacing w:before="122"/>
              <w:ind w:left="137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>from</w:t>
            </w:r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puberty</w:t>
            </w:r>
            <w:r>
              <w:rPr>
                <w:color w:val="1D1D1B"/>
                <w:spacing w:val="-16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to</w:t>
            </w:r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16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14th</w:t>
            </w:r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month</w:t>
            </w:r>
          </w:p>
        </w:tc>
        <w:tc>
          <w:tcPr>
            <w:tcW w:w="1897" w:type="dxa"/>
            <w:tcBorders>
              <w:bottom w:val="single" w:sz="4" w:space="0" w:color="1D1D1B"/>
            </w:tcBorders>
          </w:tcPr>
          <w:p w14:paraId="3BF0B404" w14:textId="77777777" w:rsidR="00EB4F61" w:rsidRDefault="00EB4F61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672" w:type="dxa"/>
            <w:tcBorders>
              <w:bottom w:val="single" w:sz="4" w:space="0" w:color="1D1D1B"/>
            </w:tcBorders>
          </w:tcPr>
          <w:p w14:paraId="1C36E289" w14:textId="77777777" w:rsidR="00EB4F61" w:rsidRDefault="00161569">
            <w:pPr>
              <w:pStyle w:val="TableParagraph"/>
              <w:spacing w:before="40" w:line="206" w:lineRule="auto"/>
              <w:ind w:left="133"/>
              <w:rPr>
                <w:sz w:val="19"/>
              </w:rPr>
            </w:pPr>
            <w:r>
              <w:rPr>
                <w:color w:val="1D1D1B"/>
                <w:sz w:val="19"/>
              </w:rPr>
              <w:t xml:space="preserve">Champagne, 2008; Heim and Binder, 2012; </w:t>
            </w:r>
            <w:proofErr w:type="spellStart"/>
            <w:r>
              <w:rPr>
                <w:color w:val="1D1D1B"/>
                <w:sz w:val="19"/>
              </w:rPr>
              <w:t>Serpell</w:t>
            </w:r>
            <w:proofErr w:type="spellEnd"/>
            <w:r>
              <w:rPr>
                <w:color w:val="1D1D1B"/>
                <w:sz w:val="19"/>
              </w:rPr>
              <w:t>, 2017.</w:t>
            </w:r>
          </w:p>
        </w:tc>
      </w:tr>
    </w:tbl>
    <w:p w14:paraId="2F0D015D" w14:textId="77777777" w:rsidR="00EB4F61" w:rsidRDefault="00EB4F61">
      <w:pPr>
        <w:pStyle w:val="Corpotesto"/>
        <w:jc w:val="left"/>
        <w:rPr>
          <w:rFonts w:ascii="Calibri"/>
          <w:sz w:val="24"/>
        </w:rPr>
      </w:pPr>
    </w:p>
    <w:p w14:paraId="20FA067C" w14:textId="77777777" w:rsidR="00EB4F61" w:rsidRDefault="00EB4F61">
      <w:pPr>
        <w:pStyle w:val="Corpotesto"/>
        <w:spacing w:before="7"/>
        <w:jc w:val="left"/>
        <w:rPr>
          <w:rFonts w:ascii="Calibri"/>
          <w:sz w:val="24"/>
        </w:rPr>
      </w:pPr>
    </w:p>
    <w:p w14:paraId="32D77CC8" w14:textId="77777777" w:rsidR="00EB4F61" w:rsidRDefault="00161569">
      <w:pPr>
        <w:pStyle w:val="Corpotesto"/>
        <w:spacing w:line="206" w:lineRule="auto"/>
        <w:ind w:left="134" w:right="132" w:firstLine="240"/>
      </w:pPr>
      <w:r>
        <w:rPr>
          <w:color w:val="1D1D1B"/>
          <w:w w:val="95"/>
        </w:rPr>
        <w:t>During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these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periods,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learning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process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establishment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stable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lasting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association are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facilitated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(Scott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Fuller,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1965).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theory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sensitive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periods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underlines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0"/>
          <w:w w:val="95"/>
        </w:rPr>
        <w:t xml:space="preserve"> </w:t>
      </w:r>
      <w:proofErr w:type="spellStart"/>
      <w:r>
        <w:rPr>
          <w:color w:val="1D1D1B"/>
          <w:w w:val="95"/>
        </w:rPr>
        <w:t>behav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iour</w:t>
      </w:r>
      <w:proofErr w:type="spellEnd"/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evolve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during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life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individual,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according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experience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9"/>
          <w:w w:val="95"/>
        </w:rPr>
        <w:t xml:space="preserve"> </w:t>
      </w:r>
      <w:proofErr w:type="spellStart"/>
      <w:r>
        <w:rPr>
          <w:color w:val="1D1D1B"/>
          <w:w w:val="95"/>
        </w:rPr>
        <w:t>environmen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tal</w:t>
      </w:r>
      <w:proofErr w:type="spellEnd"/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stimuli.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While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grows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up,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experiences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lives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during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sensitive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periods influence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determine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16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phenotype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(Case,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2010;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Battaglia,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2009).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adult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dog </w:t>
      </w:r>
      <w:r>
        <w:rPr>
          <w:color w:val="1D1D1B"/>
          <w:w w:val="95"/>
        </w:rPr>
        <w:t>that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during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sensitive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period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received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correct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stimulation,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show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difficulties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to </w:t>
      </w:r>
      <w:r>
        <w:rPr>
          <w:color w:val="1D1D1B"/>
          <w:w w:val="95"/>
        </w:rPr>
        <w:t>modulate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sensorial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responses,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responding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same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manner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different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 xml:space="preserve">intensity </w:t>
      </w:r>
      <w:r>
        <w:rPr>
          <w:color w:val="1D1D1B"/>
        </w:rPr>
        <w:t>(</w:t>
      </w:r>
      <w:proofErr w:type="spellStart"/>
      <w:r>
        <w:rPr>
          <w:color w:val="1D1D1B"/>
        </w:rPr>
        <w:t>Pageat</w:t>
      </w:r>
      <w:proofErr w:type="spellEnd"/>
      <w:r>
        <w:rPr>
          <w:color w:val="1D1D1B"/>
        </w:rPr>
        <w:t>,</w:t>
      </w:r>
      <w:r>
        <w:rPr>
          <w:color w:val="1D1D1B"/>
          <w:spacing w:val="-7"/>
        </w:rPr>
        <w:t xml:space="preserve"> </w:t>
      </w:r>
      <w:r>
        <w:rPr>
          <w:color w:val="1D1D1B"/>
        </w:rPr>
        <w:t>1999).</w:t>
      </w:r>
    </w:p>
    <w:p w14:paraId="0FDAC98E" w14:textId="77777777" w:rsidR="00EB4F61" w:rsidRDefault="00161569">
      <w:pPr>
        <w:pStyle w:val="Corpotesto"/>
        <w:spacing w:before="6" w:line="206" w:lineRule="auto"/>
        <w:ind w:left="134" w:right="132" w:firstLine="240"/>
      </w:pP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theory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sensitive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periods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finds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deep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explanation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into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ontogenesis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 xml:space="preserve">central </w:t>
      </w:r>
      <w:r>
        <w:rPr>
          <w:color w:val="1D1D1B"/>
          <w:w w:val="90"/>
        </w:rPr>
        <w:t>and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peripheral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nervous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system,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whose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development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is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determined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by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genotype,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but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it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is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 xml:space="preserve">mod- </w:t>
      </w:r>
      <w:proofErr w:type="spellStart"/>
      <w:r>
        <w:rPr>
          <w:color w:val="1D1D1B"/>
          <w:w w:val="95"/>
        </w:rPr>
        <w:t>elled</w:t>
      </w:r>
      <w:proofErr w:type="spellEnd"/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external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stimuli.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nervous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system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divided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into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two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period:</w:t>
      </w:r>
    </w:p>
    <w:p w14:paraId="577313F4" w14:textId="77777777" w:rsidR="00EB4F61" w:rsidRDefault="00161569">
      <w:pPr>
        <w:pStyle w:val="Corpotesto"/>
        <w:spacing w:before="2" w:line="206" w:lineRule="auto"/>
        <w:ind w:left="134" w:right="131" w:firstLine="240"/>
      </w:pPr>
      <w:r>
        <w:rPr>
          <w:color w:val="1D1D1B"/>
          <w:w w:val="90"/>
        </w:rPr>
        <w:t>The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first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phase,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when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neurons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are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formed,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proliferate,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differ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themselves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migrate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in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their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 xml:space="preserve">fi- </w:t>
      </w:r>
      <w:proofErr w:type="spellStart"/>
      <w:r>
        <w:rPr>
          <w:color w:val="1D1D1B"/>
          <w:w w:val="90"/>
        </w:rPr>
        <w:t>nal</w:t>
      </w:r>
      <w:proofErr w:type="spellEnd"/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location.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This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process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occurs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mostly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during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embryonal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3"/>
          <w:w w:val="90"/>
        </w:rPr>
        <w:t xml:space="preserve"> </w:t>
      </w:r>
      <w:proofErr w:type="spellStart"/>
      <w:r>
        <w:rPr>
          <w:color w:val="1D1D1B"/>
          <w:w w:val="90"/>
        </w:rPr>
        <w:t>foetal</w:t>
      </w:r>
      <w:proofErr w:type="spellEnd"/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life.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>However,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some</w:t>
      </w:r>
      <w:r>
        <w:rPr>
          <w:color w:val="1D1D1B"/>
          <w:spacing w:val="-3"/>
          <w:w w:val="90"/>
        </w:rPr>
        <w:t xml:space="preserve"> </w:t>
      </w:r>
      <w:r>
        <w:rPr>
          <w:color w:val="1D1D1B"/>
          <w:w w:val="90"/>
        </w:rPr>
        <w:t xml:space="preserve">brain’s </w:t>
      </w:r>
      <w:r>
        <w:rPr>
          <w:color w:val="1D1D1B"/>
          <w:w w:val="95"/>
        </w:rPr>
        <w:t>area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continues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develop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even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after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birth,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dog’s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occipital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cortex,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at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birth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 xml:space="preserve">still </w:t>
      </w:r>
      <w:r>
        <w:rPr>
          <w:color w:val="1D1D1B"/>
          <w:w w:val="90"/>
        </w:rPr>
        <w:t xml:space="preserve">composed by numerous immature neuroblast and reaches the complete development at 3 weeks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age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(Fox,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1965).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Also,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neurons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olfactory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region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hippocampus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continue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 xml:space="preserve">to </w:t>
      </w:r>
      <w:r>
        <w:rPr>
          <w:color w:val="1D1D1B"/>
        </w:rPr>
        <w:t>mature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adulthood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(Whitman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&amp;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Greer,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2009</w:t>
      </w:r>
      <w:proofErr w:type="gramStart"/>
      <w:r>
        <w:rPr>
          <w:color w:val="1D1D1B"/>
        </w:rPr>
        <w:t>);</w:t>
      </w:r>
      <w:proofErr w:type="gramEnd"/>
    </w:p>
    <w:p w14:paraId="74D16525" w14:textId="77777777" w:rsidR="00EB4F61" w:rsidRDefault="00161569">
      <w:pPr>
        <w:pStyle w:val="Corpotesto"/>
        <w:spacing w:before="5" w:line="206" w:lineRule="auto"/>
        <w:ind w:left="134" w:right="131" w:firstLine="240"/>
      </w:pP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second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represented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formation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connections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axons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dendrites. This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process,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named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synaptogenesis,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extremely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important,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because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neural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connections begin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formed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already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pre-natal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life,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but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they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continue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also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after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birth.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connection</w:t>
      </w:r>
    </w:p>
    <w:p w14:paraId="20223B5F" w14:textId="77777777" w:rsidR="00EB4F61" w:rsidRDefault="00EB4F61">
      <w:pPr>
        <w:spacing w:line="206" w:lineRule="auto"/>
        <w:sectPr w:rsidR="00EB4F61">
          <w:headerReference w:type="even" r:id="rId7"/>
          <w:headerReference w:type="default" r:id="rId8"/>
          <w:pgSz w:w="10780" w:h="15310"/>
          <w:pgMar w:top="1100" w:right="1020" w:bottom="280" w:left="1020" w:header="846" w:footer="0" w:gutter="0"/>
          <w:pgNumType w:start="24"/>
          <w:cols w:space="720"/>
        </w:sectPr>
      </w:pPr>
    </w:p>
    <w:p w14:paraId="5C4C79F6" w14:textId="77777777" w:rsidR="00EB4F61" w:rsidRDefault="00EB4F61">
      <w:pPr>
        <w:pStyle w:val="Corpotesto"/>
        <w:spacing w:before="2"/>
        <w:jc w:val="left"/>
        <w:rPr>
          <w:sz w:val="10"/>
        </w:rPr>
      </w:pPr>
    </w:p>
    <w:p w14:paraId="7CEFB305" w14:textId="77777777" w:rsidR="00EB4F61" w:rsidRDefault="00161569">
      <w:pPr>
        <w:pStyle w:val="Corpotesto"/>
        <w:spacing w:before="119" w:line="206" w:lineRule="auto"/>
        <w:ind w:left="114" w:right="111"/>
      </w:pPr>
      <w:r>
        <w:rPr>
          <w:color w:val="1D1D1B"/>
          <w:w w:val="95"/>
        </w:rPr>
        <w:t>between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neurons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redundant,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so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they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develop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excess.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Pageat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1999).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been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assumed that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redundancy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synapsis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represents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biological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substrate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already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prepared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receive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 xml:space="preserve">the </w:t>
      </w:r>
      <w:r>
        <w:rPr>
          <w:color w:val="1D1D1B"/>
        </w:rPr>
        <w:t>transcriptions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a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lot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stimuli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or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that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it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may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be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a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sort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backup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case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35"/>
        </w:rPr>
        <w:t xml:space="preserve"> </w:t>
      </w:r>
      <w:r>
        <w:rPr>
          <w:color w:val="1D1D1B"/>
        </w:rPr>
        <w:t>damage</w:t>
      </w:r>
      <w:r>
        <w:rPr>
          <w:color w:val="1D1D1B"/>
          <w:spacing w:val="-36"/>
        </w:rPr>
        <w:t xml:space="preserve"> </w:t>
      </w:r>
      <w:r>
        <w:rPr>
          <w:color w:val="1D1D1B"/>
        </w:rPr>
        <w:t>(</w:t>
      </w:r>
      <w:proofErr w:type="spellStart"/>
      <w:r>
        <w:rPr>
          <w:color w:val="1D1D1B"/>
        </w:rPr>
        <w:t>Huttenlo</w:t>
      </w:r>
      <w:proofErr w:type="spellEnd"/>
      <w:r>
        <w:rPr>
          <w:color w:val="1D1D1B"/>
        </w:rPr>
        <w:t xml:space="preserve">- </w:t>
      </w:r>
      <w:proofErr w:type="spellStart"/>
      <w:r>
        <w:rPr>
          <w:color w:val="1D1D1B"/>
          <w:w w:val="95"/>
        </w:rPr>
        <w:t>cher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1984).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After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redundancy,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there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selective</w:t>
      </w:r>
      <w:r>
        <w:rPr>
          <w:color w:val="1D1D1B"/>
          <w:spacing w:val="-25"/>
          <w:w w:val="95"/>
        </w:rPr>
        <w:t xml:space="preserve"> </w:t>
      </w:r>
      <w:proofErr w:type="spellStart"/>
      <w:r>
        <w:rPr>
          <w:color w:val="1D1D1B"/>
          <w:w w:val="95"/>
        </w:rPr>
        <w:t>stabilisation</w:t>
      </w:r>
      <w:proofErr w:type="spellEnd"/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 xml:space="preserve">synapsis. </w:t>
      </w:r>
      <w:r>
        <w:rPr>
          <w:color w:val="1D1D1B"/>
          <w:w w:val="90"/>
        </w:rPr>
        <w:t>This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period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is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delicate: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unnecessary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connections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that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do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not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received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any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external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stimulus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spacing w:val="-5"/>
          <w:w w:val="90"/>
        </w:rPr>
        <w:t xml:space="preserve">are </w:t>
      </w:r>
      <w:r>
        <w:rPr>
          <w:color w:val="1D1D1B"/>
          <w:w w:val="90"/>
        </w:rPr>
        <w:t>delated,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connection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activated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by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external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stimuli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survived.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external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stimuli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have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spacing w:val="-14"/>
          <w:w w:val="90"/>
        </w:rPr>
        <w:t xml:space="preserve">a </w:t>
      </w:r>
      <w:r>
        <w:rPr>
          <w:color w:val="1D1D1B"/>
        </w:rPr>
        <w:t>retroactive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effect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reinforcement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on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synapsis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(</w:t>
      </w:r>
      <w:proofErr w:type="spellStart"/>
      <w:r>
        <w:rPr>
          <w:color w:val="1D1D1B"/>
        </w:rPr>
        <w:t>Pageat</w:t>
      </w:r>
      <w:proofErr w:type="spellEnd"/>
      <w:r>
        <w:rPr>
          <w:color w:val="1D1D1B"/>
        </w:rPr>
        <w:t>,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1999).</w:t>
      </w:r>
    </w:p>
    <w:p w14:paraId="12B3D329" w14:textId="77777777" w:rsidR="00EB4F61" w:rsidRDefault="00161569">
      <w:pPr>
        <w:pStyle w:val="Corpotesto"/>
        <w:spacing w:before="5" w:line="206" w:lineRule="auto"/>
        <w:ind w:left="114" w:right="111" w:firstLine="240"/>
      </w:pPr>
      <w:r>
        <w:rPr>
          <w:color w:val="1D1D1B"/>
          <w:w w:val="95"/>
        </w:rPr>
        <w:t>During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ontogenesis,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brain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increases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volume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number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new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nervous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cells, but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mostly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connections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born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towards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them.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grown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1"/>
          <w:w w:val="95"/>
        </w:rPr>
        <w:t xml:space="preserve"> </w:t>
      </w:r>
      <w:proofErr w:type="spellStart"/>
      <w:r>
        <w:rPr>
          <w:color w:val="1D1D1B"/>
          <w:w w:val="95"/>
        </w:rPr>
        <w:t>hypostimulant</w:t>
      </w:r>
      <w:proofErr w:type="spellEnd"/>
      <w:r>
        <w:rPr>
          <w:color w:val="1D1D1B"/>
          <w:spacing w:val="-31"/>
          <w:w w:val="95"/>
        </w:rPr>
        <w:t xml:space="preserve"> </w:t>
      </w:r>
      <w:proofErr w:type="spellStart"/>
      <w:r>
        <w:rPr>
          <w:color w:val="1D1D1B"/>
          <w:w w:val="95"/>
        </w:rPr>
        <w:t>envi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ronment</w:t>
      </w:r>
      <w:proofErr w:type="spellEnd"/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fewer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connections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brain’s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size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littler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(Coppinger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Coppinger, 2001).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Therefore,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theory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sensitive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periods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explains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why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there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differences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 xml:space="preserve">abilities </w:t>
      </w:r>
      <w:r>
        <w:rPr>
          <w:color w:val="1D1D1B"/>
        </w:rPr>
        <w:t>and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performance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individuals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same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species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(Battaglia,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2009).</w:t>
      </w:r>
    </w:p>
    <w:p w14:paraId="17B8879D" w14:textId="77777777" w:rsidR="00EB4F61" w:rsidRDefault="00EB4F61">
      <w:pPr>
        <w:pStyle w:val="Corpotesto"/>
        <w:spacing w:before="13"/>
        <w:jc w:val="left"/>
        <w:rPr>
          <w:sz w:val="27"/>
        </w:rPr>
      </w:pPr>
    </w:p>
    <w:p w14:paraId="1D3762F6" w14:textId="77777777" w:rsidR="00EB4F61" w:rsidRDefault="00161569">
      <w:pPr>
        <w:ind w:left="114"/>
        <w:jc w:val="both"/>
        <w:rPr>
          <w:rFonts w:ascii="Calibri"/>
          <w:i/>
        </w:rPr>
      </w:pPr>
      <w:r>
        <w:rPr>
          <w:rFonts w:ascii="Calibri"/>
          <w:i/>
          <w:color w:val="1D1D1B"/>
        </w:rPr>
        <w:t>The management of orphaned puppies</w:t>
      </w:r>
    </w:p>
    <w:p w14:paraId="70DC316F" w14:textId="77777777" w:rsidR="00EB4F61" w:rsidRDefault="00161569">
      <w:pPr>
        <w:pStyle w:val="Corpotesto"/>
        <w:spacing w:before="126" w:line="206" w:lineRule="auto"/>
        <w:ind w:left="114" w:right="111" w:firstLine="240"/>
      </w:pPr>
      <w:r>
        <w:rPr>
          <w:color w:val="1D1D1B"/>
          <w:w w:val="95"/>
        </w:rPr>
        <w:t>Finding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surrogate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same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species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best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solution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orphaned</w:t>
      </w:r>
      <w:r>
        <w:rPr>
          <w:color w:val="1D1D1B"/>
          <w:spacing w:val="-29"/>
          <w:w w:val="95"/>
        </w:rPr>
        <w:t xml:space="preserve"> </w:t>
      </w:r>
      <w:proofErr w:type="gramStart"/>
      <w:r>
        <w:rPr>
          <w:color w:val="1D1D1B"/>
          <w:w w:val="95"/>
        </w:rPr>
        <w:t>puppies</w:t>
      </w:r>
      <w:proofErr w:type="gramEnd"/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care. Fostering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ensure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normal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maternal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care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correct</w:t>
      </w:r>
      <w:r>
        <w:rPr>
          <w:color w:val="1D1D1B"/>
          <w:spacing w:val="-28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pup- </w:t>
      </w:r>
      <w:r>
        <w:rPr>
          <w:color w:val="1D1D1B"/>
          <w:w w:val="95"/>
        </w:rPr>
        <w:t>pies.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However,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so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simple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find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another</w:t>
      </w:r>
      <w:r>
        <w:rPr>
          <w:color w:val="1D1D1B"/>
          <w:spacing w:val="-33"/>
          <w:w w:val="95"/>
        </w:rPr>
        <w:t xml:space="preserve"> </w:t>
      </w:r>
      <w:proofErr w:type="gramStart"/>
      <w:r>
        <w:rPr>
          <w:color w:val="1D1D1B"/>
          <w:w w:val="95"/>
        </w:rPr>
        <w:t>bitch</w:t>
      </w:r>
      <w:proofErr w:type="gramEnd"/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easily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accepts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Casal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2012; </w:t>
      </w:r>
      <w:r>
        <w:rPr>
          <w:color w:val="1D1D1B"/>
          <w:w w:val="95"/>
        </w:rPr>
        <w:t>Veronesi,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2013;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Peterson,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2011).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Therefore,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most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times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human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being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must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 xml:space="preserve">replace </w:t>
      </w:r>
      <w:r>
        <w:rPr>
          <w:color w:val="1D1D1B"/>
        </w:rPr>
        <w:t>the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mother,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and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one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most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demanding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part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care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puppies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is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to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ensure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to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them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 xml:space="preserve">a </w:t>
      </w:r>
      <w:r>
        <w:rPr>
          <w:color w:val="1D1D1B"/>
          <w:w w:val="95"/>
        </w:rPr>
        <w:t>normal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development.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aim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difficult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because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should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manage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the </w:t>
      </w:r>
      <w:r>
        <w:rPr>
          <w:color w:val="1D1D1B"/>
          <w:w w:val="95"/>
        </w:rPr>
        <w:t>phases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attachment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detachment,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two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fundamental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steps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psychological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of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(Giussani,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2005;</w:t>
      </w:r>
      <w:r>
        <w:rPr>
          <w:color w:val="1D1D1B"/>
          <w:spacing w:val="-28"/>
          <w:w w:val="95"/>
        </w:rPr>
        <w:t xml:space="preserve"> </w:t>
      </w:r>
      <w:proofErr w:type="spellStart"/>
      <w:r>
        <w:rPr>
          <w:color w:val="1D1D1B"/>
          <w:w w:val="95"/>
        </w:rPr>
        <w:t>Casal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2012).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orphaned</w:t>
      </w:r>
      <w:r>
        <w:rPr>
          <w:color w:val="1D1D1B"/>
          <w:spacing w:val="-28"/>
          <w:w w:val="95"/>
        </w:rPr>
        <w:t xml:space="preserve"> </w:t>
      </w:r>
      <w:proofErr w:type="gramStart"/>
      <w:r>
        <w:rPr>
          <w:color w:val="1D1D1B"/>
          <w:w w:val="95"/>
        </w:rPr>
        <w:t>puppy</w:t>
      </w:r>
      <w:proofErr w:type="gramEnd"/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companionship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brothers or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sisters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great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advantage.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Indeed,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first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days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life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other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source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heat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and tactile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stimuli.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following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weeks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they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playmates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share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new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experiences.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helps a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proper</w:t>
      </w:r>
      <w:r>
        <w:rPr>
          <w:color w:val="1D1D1B"/>
          <w:spacing w:val="-18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learning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fundamental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rules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their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 xml:space="preserve">existence </w:t>
      </w:r>
      <w:r>
        <w:rPr>
          <w:color w:val="1D1D1B"/>
        </w:rPr>
        <w:t>(</w:t>
      </w:r>
      <w:proofErr w:type="spellStart"/>
      <w:r>
        <w:rPr>
          <w:color w:val="1D1D1B"/>
        </w:rPr>
        <w:t>Gazzano</w:t>
      </w:r>
      <w:proofErr w:type="spellEnd"/>
      <w:r>
        <w:rPr>
          <w:color w:val="1D1D1B"/>
        </w:rPr>
        <w:t xml:space="preserve">, 2008; </w:t>
      </w:r>
      <w:proofErr w:type="spellStart"/>
      <w:r>
        <w:rPr>
          <w:color w:val="1D1D1B"/>
        </w:rPr>
        <w:t>Luescher</w:t>
      </w:r>
      <w:proofErr w:type="spellEnd"/>
      <w:r>
        <w:rPr>
          <w:color w:val="1D1D1B"/>
        </w:rPr>
        <w:t>,</w:t>
      </w:r>
      <w:r>
        <w:rPr>
          <w:color w:val="1D1D1B"/>
          <w:spacing w:val="-24"/>
        </w:rPr>
        <w:t xml:space="preserve"> </w:t>
      </w:r>
      <w:r>
        <w:rPr>
          <w:color w:val="1D1D1B"/>
        </w:rPr>
        <w:t>2011).</w:t>
      </w:r>
    </w:p>
    <w:p w14:paraId="4A6166C2" w14:textId="77777777" w:rsidR="00EB4F61" w:rsidRDefault="00161569">
      <w:pPr>
        <w:pStyle w:val="Corpotesto"/>
        <w:spacing w:before="9" w:line="206" w:lineRule="auto"/>
        <w:ind w:left="114" w:right="111" w:firstLine="240"/>
      </w:pPr>
      <w:r>
        <w:rPr>
          <w:color w:val="1D1D1B"/>
          <w:w w:val="95"/>
        </w:rPr>
        <w:t>Therefore,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especially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orphaned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remained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alone,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fundamental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care- </w:t>
      </w:r>
      <w:r>
        <w:rPr>
          <w:color w:val="1D1D1B"/>
          <w:w w:val="95"/>
        </w:rPr>
        <w:t>giver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learns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how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ensure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correct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physical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psychological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growth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(Giussani,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2005).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ex- </w:t>
      </w:r>
      <w:r>
        <w:rPr>
          <w:color w:val="1D1D1B"/>
          <w:w w:val="95"/>
        </w:rPr>
        <w:t>ample,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Marchesini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(2007)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underlines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how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respect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sleep-wake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rhythm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important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 xml:space="preserve">the </w:t>
      </w:r>
      <w:r>
        <w:rPr>
          <w:color w:val="1D1D1B"/>
        </w:rPr>
        <w:t>correct</w:t>
      </w:r>
      <w:r>
        <w:rPr>
          <w:color w:val="1D1D1B"/>
          <w:spacing w:val="-17"/>
        </w:rPr>
        <w:t xml:space="preserve"> </w:t>
      </w:r>
      <w:r>
        <w:rPr>
          <w:color w:val="1D1D1B"/>
        </w:rPr>
        <w:t>neurologic</w:t>
      </w:r>
      <w:r>
        <w:rPr>
          <w:color w:val="1D1D1B"/>
          <w:spacing w:val="-17"/>
        </w:rPr>
        <w:t xml:space="preserve"> </w:t>
      </w:r>
      <w:r>
        <w:rPr>
          <w:color w:val="1D1D1B"/>
        </w:rPr>
        <w:t>development</w:t>
      </w:r>
      <w:r>
        <w:rPr>
          <w:color w:val="1D1D1B"/>
          <w:spacing w:val="-17"/>
        </w:rPr>
        <w:t xml:space="preserve"> </w:t>
      </w:r>
      <w:r>
        <w:rPr>
          <w:color w:val="1D1D1B"/>
        </w:rPr>
        <w:t>and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17"/>
        </w:rPr>
        <w:t xml:space="preserve"> </w:t>
      </w:r>
      <w:r>
        <w:rPr>
          <w:color w:val="1D1D1B"/>
        </w:rPr>
        <w:t>pup’s</w:t>
      </w:r>
      <w:r>
        <w:rPr>
          <w:color w:val="1D1D1B"/>
          <w:spacing w:val="-17"/>
        </w:rPr>
        <w:t xml:space="preserve"> </w:t>
      </w:r>
      <w:r>
        <w:rPr>
          <w:color w:val="1D1D1B"/>
        </w:rPr>
        <w:t>cognitive</w:t>
      </w:r>
      <w:r>
        <w:rPr>
          <w:color w:val="1D1D1B"/>
          <w:spacing w:val="-17"/>
        </w:rPr>
        <w:t xml:space="preserve"> </w:t>
      </w:r>
      <w:r>
        <w:rPr>
          <w:color w:val="1D1D1B"/>
        </w:rPr>
        <w:t>potentiality.</w:t>
      </w:r>
    </w:p>
    <w:p w14:paraId="15B00F00" w14:textId="77777777" w:rsidR="00EB4F61" w:rsidRDefault="00161569">
      <w:pPr>
        <w:pStyle w:val="Corpotesto"/>
        <w:spacing w:before="3" w:line="206" w:lineRule="auto"/>
        <w:ind w:left="114" w:right="111" w:firstLine="240"/>
      </w:pPr>
      <w:r>
        <w:rPr>
          <w:color w:val="1D1D1B"/>
          <w:w w:val="95"/>
        </w:rPr>
        <w:t>Both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lack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exposure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appropriate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experience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lived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wrong</w:t>
      </w:r>
      <w:r>
        <w:rPr>
          <w:color w:val="1D1D1B"/>
          <w:spacing w:val="-29"/>
          <w:w w:val="95"/>
        </w:rPr>
        <w:t xml:space="preserve"> </w:t>
      </w:r>
      <w:proofErr w:type="spellStart"/>
      <w:r>
        <w:rPr>
          <w:color w:val="1D1D1B"/>
          <w:spacing w:val="-5"/>
          <w:w w:val="95"/>
        </w:rPr>
        <w:t>mo</w:t>
      </w:r>
      <w:proofErr w:type="spellEnd"/>
      <w:r>
        <w:rPr>
          <w:color w:val="1D1D1B"/>
          <w:spacing w:val="-5"/>
          <w:w w:val="95"/>
        </w:rPr>
        <w:t xml:space="preserve">- </w:t>
      </w:r>
      <w:proofErr w:type="spellStart"/>
      <w:r>
        <w:rPr>
          <w:color w:val="1D1D1B"/>
          <w:w w:val="95"/>
        </w:rPr>
        <w:t>ment</w:t>
      </w:r>
      <w:proofErr w:type="spellEnd"/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alter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(Overall,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2013).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experience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lived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 xml:space="preserve">right </w:t>
      </w:r>
      <w:r>
        <w:rPr>
          <w:color w:val="1D1D1B"/>
          <w:w w:val="90"/>
        </w:rPr>
        <w:t>moment,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it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will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define</w:t>
      </w:r>
      <w:r>
        <w:rPr>
          <w:color w:val="1D1D1B"/>
          <w:spacing w:val="-10"/>
          <w:w w:val="90"/>
        </w:rPr>
        <w:t xml:space="preserve"> </w:t>
      </w:r>
      <w:proofErr w:type="spellStart"/>
      <w:r>
        <w:rPr>
          <w:color w:val="1D1D1B"/>
          <w:w w:val="90"/>
        </w:rPr>
        <w:t>dyschronia</w:t>
      </w:r>
      <w:proofErr w:type="spellEnd"/>
      <w:r>
        <w:rPr>
          <w:color w:val="1D1D1B"/>
          <w:w w:val="90"/>
        </w:rPr>
        <w:t>,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whereas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experience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not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lived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is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called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privation.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Finally,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 xml:space="preserve">the </w:t>
      </w:r>
      <w:r>
        <w:rPr>
          <w:color w:val="1D1D1B"/>
        </w:rPr>
        <w:t>experience</w:t>
      </w:r>
      <w:r>
        <w:rPr>
          <w:color w:val="1D1D1B"/>
          <w:spacing w:val="-22"/>
        </w:rPr>
        <w:t xml:space="preserve"> </w:t>
      </w:r>
      <w:r>
        <w:rPr>
          <w:color w:val="1D1D1B"/>
        </w:rPr>
        <w:t>removed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before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time</w:t>
      </w:r>
      <w:r>
        <w:rPr>
          <w:color w:val="1D1D1B"/>
          <w:spacing w:val="-22"/>
        </w:rPr>
        <w:t xml:space="preserve"> </w:t>
      </w:r>
      <w:r>
        <w:rPr>
          <w:color w:val="1D1D1B"/>
        </w:rPr>
        <w:t>is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defined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deprivation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(Marchesini,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2007).</w:t>
      </w:r>
    </w:p>
    <w:p w14:paraId="1E3C2368" w14:textId="77777777" w:rsidR="00EB4F61" w:rsidRDefault="00EB4F61">
      <w:pPr>
        <w:pStyle w:val="Corpotesto"/>
        <w:spacing w:before="12"/>
        <w:jc w:val="left"/>
        <w:rPr>
          <w:sz w:val="27"/>
        </w:rPr>
      </w:pPr>
    </w:p>
    <w:p w14:paraId="04270D4C" w14:textId="77777777" w:rsidR="00EB4F61" w:rsidRDefault="00161569">
      <w:pPr>
        <w:ind w:left="114"/>
        <w:jc w:val="both"/>
        <w:rPr>
          <w:rFonts w:ascii="Calibri"/>
          <w:i/>
        </w:rPr>
      </w:pPr>
      <w:r>
        <w:rPr>
          <w:rFonts w:ascii="Calibri"/>
          <w:i/>
          <w:color w:val="1D1D1B"/>
        </w:rPr>
        <w:t>The difficulties of the caregiver</w:t>
      </w:r>
    </w:p>
    <w:p w14:paraId="6935DF25" w14:textId="77777777" w:rsidR="00EB4F61" w:rsidRDefault="00161569">
      <w:pPr>
        <w:pStyle w:val="Corpotesto"/>
        <w:spacing w:before="126" w:line="206" w:lineRule="auto"/>
        <w:ind w:left="114" w:right="111" w:firstLine="240"/>
      </w:pPr>
      <w:r>
        <w:rPr>
          <w:color w:val="1D1D1B"/>
          <w:w w:val="95"/>
        </w:rPr>
        <w:t>During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prenatal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period,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human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intervention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limited,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5"/>
          <w:w w:val="95"/>
        </w:rPr>
        <w:t xml:space="preserve"> </w:t>
      </w:r>
      <w:proofErr w:type="spellStart"/>
      <w:r>
        <w:rPr>
          <w:color w:val="1D1D1B"/>
          <w:w w:val="95"/>
        </w:rPr>
        <w:t>focussed</w:t>
      </w:r>
      <w:proofErr w:type="spellEnd"/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on</w:t>
      </w:r>
      <w:r>
        <w:rPr>
          <w:color w:val="1D1D1B"/>
          <w:spacing w:val="-6"/>
          <w:w w:val="95"/>
        </w:rPr>
        <w:t xml:space="preserve"> </w:t>
      </w:r>
      <w:proofErr w:type="spellStart"/>
      <w:r>
        <w:rPr>
          <w:color w:val="1D1D1B"/>
          <w:w w:val="95"/>
        </w:rPr>
        <w:t>ensur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ing</w:t>
      </w:r>
      <w:proofErr w:type="spellEnd"/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wellbeing.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During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first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two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weeks,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neonates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tight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bond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their mother,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cannot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fully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replace.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premature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prolonged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separation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 mother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transitional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permanence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obsessive-compulsive</w:t>
      </w:r>
      <w:r>
        <w:rPr>
          <w:color w:val="1D1D1B"/>
          <w:spacing w:val="-25"/>
          <w:w w:val="95"/>
        </w:rPr>
        <w:t xml:space="preserve"> </w:t>
      </w:r>
      <w:proofErr w:type="spellStart"/>
      <w:r>
        <w:rPr>
          <w:color w:val="1D1D1B"/>
          <w:w w:val="95"/>
        </w:rPr>
        <w:t>behav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iours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stereotypies,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due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also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neural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modification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i/>
          <w:color w:val="1D1D1B"/>
          <w:w w:val="95"/>
        </w:rPr>
        <w:t>substantia</w:t>
      </w:r>
      <w:r>
        <w:rPr>
          <w:i/>
          <w:color w:val="1D1D1B"/>
          <w:spacing w:val="-26"/>
          <w:w w:val="95"/>
        </w:rPr>
        <w:t xml:space="preserve"> </w:t>
      </w:r>
      <w:proofErr w:type="spellStart"/>
      <w:r>
        <w:rPr>
          <w:i/>
          <w:color w:val="1D1D1B"/>
          <w:w w:val="95"/>
        </w:rPr>
        <w:t>reticolaris</w:t>
      </w:r>
      <w:proofErr w:type="spellEnd"/>
      <w:r>
        <w:rPr>
          <w:i/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changes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 xml:space="preserve">in </w:t>
      </w:r>
      <w:r>
        <w:rPr>
          <w:color w:val="1D1D1B"/>
        </w:rPr>
        <w:t>the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neuroendocrine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response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(Lindsay,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2000;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Giussani,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2016).</w:t>
      </w:r>
    </w:p>
    <w:p w14:paraId="52BE73AB" w14:textId="77777777" w:rsidR="00EB4F61" w:rsidRDefault="00161569">
      <w:pPr>
        <w:pStyle w:val="Corpotesto"/>
        <w:spacing w:before="5" w:line="206" w:lineRule="auto"/>
        <w:ind w:left="114" w:right="111" w:firstLine="240"/>
      </w:pPr>
      <w:r>
        <w:rPr>
          <w:color w:val="1D1D1B"/>
          <w:w w:val="95"/>
        </w:rPr>
        <w:t>In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first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days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life,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licking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perineal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area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proofErr w:type="gramStart"/>
      <w:r>
        <w:rPr>
          <w:color w:val="1D1D1B"/>
          <w:w w:val="95"/>
        </w:rPr>
        <w:t>bitch</w:t>
      </w:r>
      <w:proofErr w:type="gram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goal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help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spacing w:val="-7"/>
          <w:w w:val="95"/>
        </w:rPr>
        <w:t xml:space="preserve">to </w:t>
      </w:r>
      <w:r>
        <w:rPr>
          <w:color w:val="1D1D1B"/>
          <w:w w:val="95"/>
        </w:rPr>
        <w:t>defecate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urinate.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After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third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week,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w w:val="95"/>
        </w:rPr>
        <w:t>behaviour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represents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experience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learn- </w:t>
      </w:r>
      <w:proofErr w:type="spellStart"/>
      <w:r>
        <w:rPr>
          <w:color w:val="1D1D1B"/>
          <w:w w:val="95"/>
        </w:rPr>
        <w:t>ing</w:t>
      </w:r>
      <w:proofErr w:type="spellEnd"/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memorization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submission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posture,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fundamental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into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communication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between intraspecific.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cannot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imitate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maternal</w:t>
      </w:r>
      <w:r>
        <w:rPr>
          <w:color w:val="1D1D1B"/>
          <w:spacing w:val="-34"/>
          <w:w w:val="95"/>
        </w:rPr>
        <w:t xml:space="preserve"> </w:t>
      </w:r>
      <w:proofErr w:type="spellStart"/>
      <w:r>
        <w:rPr>
          <w:color w:val="1D1D1B"/>
          <w:w w:val="95"/>
        </w:rPr>
        <w:t>behaviour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there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risk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 xml:space="preserve">the </w:t>
      </w:r>
      <w:r>
        <w:rPr>
          <w:color w:val="1D1D1B"/>
          <w:w w:val="90"/>
        </w:rPr>
        <w:t>puppy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becomes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unable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to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communicate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with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conspecifics,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showing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aggressiveness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or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 xml:space="preserve">anxious </w:t>
      </w:r>
      <w:r>
        <w:rPr>
          <w:color w:val="1D1D1B"/>
        </w:rPr>
        <w:t>(Giussani,</w:t>
      </w:r>
      <w:r>
        <w:rPr>
          <w:color w:val="1D1D1B"/>
          <w:spacing w:val="-7"/>
        </w:rPr>
        <w:t xml:space="preserve"> </w:t>
      </w:r>
      <w:r>
        <w:rPr>
          <w:color w:val="1D1D1B"/>
        </w:rPr>
        <w:t>2016).</w:t>
      </w:r>
    </w:p>
    <w:p w14:paraId="6F68502B" w14:textId="77777777" w:rsidR="00EB4F61" w:rsidRDefault="00EB4F61">
      <w:pPr>
        <w:spacing w:line="206" w:lineRule="auto"/>
        <w:sectPr w:rsidR="00EB4F61">
          <w:pgSz w:w="10780" w:h="15310"/>
          <w:pgMar w:top="1120" w:right="1020" w:bottom="280" w:left="1020" w:header="853" w:footer="0" w:gutter="0"/>
          <w:cols w:space="720"/>
        </w:sectPr>
      </w:pPr>
    </w:p>
    <w:p w14:paraId="0FD874CA" w14:textId="77777777" w:rsidR="00EB4F61" w:rsidRDefault="00EB4F61">
      <w:pPr>
        <w:pStyle w:val="Corpotesto"/>
        <w:spacing w:before="9"/>
        <w:jc w:val="left"/>
        <w:rPr>
          <w:sz w:val="10"/>
        </w:rPr>
      </w:pPr>
    </w:p>
    <w:p w14:paraId="7E0523E6" w14:textId="77777777" w:rsidR="00EB4F61" w:rsidRDefault="00161569">
      <w:pPr>
        <w:pStyle w:val="Corpotesto"/>
        <w:spacing w:before="119" w:line="206" w:lineRule="auto"/>
        <w:ind w:left="114" w:right="111" w:firstLine="240"/>
      </w:pPr>
      <w:r>
        <w:rPr>
          <w:color w:val="1D1D1B"/>
          <w:w w:val="90"/>
        </w:rPr>
        <w:t>The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mother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educates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puppies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to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self-control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helps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them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to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establish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different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 xml:space="preserve">points </w:t>
      </w:r>
      <w:r>
        <w:rPr>
          <w:color w:val="1D1D1B"/>
          <w:w w:val="95"/>
        </w:rPr>
        <w:t>of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reaction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face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different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stimuli,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so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they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acquire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state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equilibrium.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care- giver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should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replace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mother,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but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often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he</w:t>
      </w:r>
      <w:r>
        <w:rPr>
          <w:color w:val="1D1D1B"/>
          <w:spacing w:val="-13"/>
          <w:w w:val="95"/>
        </w:rPr>
        <w:t xml:space="preserve"> </w:t>
      </w:r>
      <w:proofErr w:type="gramStart"/>
      <w:r>
        <w:rPr>
          <w:color w:val="1D1D1B"/>
          <w:w w:val="95"/>
        </w:rPr>
        <w:t>doesn’t</w:t>
      </w:r>
      <w:proofErr w:type="gramEnd"/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her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educational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coherence.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hu- man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should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provide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gradual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permeated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positive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connotations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teach </w:t>
      </w:r>
      <w:r>
        <w:rPr>
          <w:color w:val="1D1D1B"/>
        </w:rPr>
        <w:t>them</w:t>
      </w:r>
      <w:r>
        <w:rPr>
          <w:color w:val="1D1D1B"/>
          <w:spacing w:val="-29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self-control.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If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9"/>
        </w:rPr>
        <w:t xml:space="preserve"> </w:t>
      </w:r>
      <w:r>
        <w:rPr>
          <w:color w:val="1D1D1B"/>
        </w:rPr>
        <w:t>environment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is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poor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stimuli,</w:t>
      </w:r>
      <w:r>
        <w:rPr>
          <w:color w:val="1D1D1B"/>
          <w:spacing w:val="-29"/>
        </w:rPr>
        <w:t xml:space="preserve"> </w:t>
      </w:r>
      <w:r>
        <w:rPr>
          <w:color w:val="1D1D1B"/>
        </w:rPr>
        <w:t>it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can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be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origin</w:t>
      </w:r>
      <w:r>
        <w:rPr>
          <w:color w:val="1D1D1B"/>
          <w:spacing w:val="-29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8"/>
        </w:rPr>
        <w:t xml:space="preserve"> </w:t>
      </w:r>
      <w:r>
        <w:rPr>
          <w:color w:val="1D1D1B"/>
        </w:rPr>
        <w:t xml:space="preserve">sensory </w:t>
      </w:r>
      <w:r>
        <w:rPr>
          <w:color w:val="1D1D1B"/>
          <w:w w:val="90"/>
        </w:rPr>
        <w:t>deprivation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syndrome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puppy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can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develop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hypersensitivity,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excess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of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reactivity,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alert,</w:t>
      </w:r>
      <w:r>
        <w:rPr>
          <w:color w:val="1D1D1B"/>
          <w:spacing w:val="-6"/>
          <w:w w:val="90"/>
        </w:rPr>
        <w:t xml:space="preserve"> </w:t>
      </w:r>
      <w:proofErr w:type="gramStart"/>
      <w:r>
        <w:rPr>
          <w:color w:val="1D1D1B"/>
          <w:w w:val="90"/>
        </w:rPr>
        <w:t>fear</w:t>
      </w:r>
      <w:proofErr w:type="gramEnd"/>
      <w:r>
        <w:rPr>
          <w:color w:val="1D1D1B"/>
          <w:w w:val="90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avoidance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response.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lack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self-control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lead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hypersensitivity-hyperactivity syndrome,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show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excessive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arousal,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example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response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to </w:t>
      </w:r>
      <w:r>
        <w:rPr>
          <w:color w:val="1D1D1B"/>
        </w:rPr>
        <w:t>tactile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stimulations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(Marchesini,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2007;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Giussani,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2016).</w:t>
      </w:r>
    </w:p>
    <w:p w14:paraId="263F2970" w14:textId="77777777" w:rsidR="00EB4F61" w:rsidRDefault="00161569">
      <w:pPr>
        <w:pStyle w:val="Corpotesto"/>
        <w:spacing w:before="6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primary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socialization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gives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identity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species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learns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how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 xml:space="preserve">com- </w:t>
      </w:r>
      <w:proofErr w:type="spellStart"/>
      <w:r>
        <w:rPr>
          <w:color w:val="1D1D1B"/>
          <w:w w:val="90"/>
        </w:rPr>
        <w:t>municate</w:t>
      </w:r>
      <w:proofErr w:type="spellEnd"/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adequately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with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conspecifics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(</w:t>
      </w:r>
      <w:proofErr w:type="spellStart"/>
      <w:r>
        <w:rPr>
          <w:color w:val="1D1D1B"/>
          <w:w w:val="90"/>
        </w:rPr>
        <w:t>Dehasse</w:t>
      </w:r>
      <w:proofErr w:type="spellEnd"/>
      <w:r>
        <w:rPr>
          <w:color w:val="1D1D1B"/>
          <w:w w:val="90"/>
        </w:rPr>
        <w:t>,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1994).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In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future,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orphaned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puppies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that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spacing w:val="-4"/>
          <w:w w:val="90"/>
        </w:rPr>
        <w:t xml:space="preserve">have </w:t>
      </w:r>
      <w:r>
        <w:rPr>
          <w:color w:val="1D1D1B"/>
          <w:w w:val="95"/>
        </w:rPr>
        <w:t>not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possibilities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interaction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other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during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period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show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nervousness,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fear and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aggressive</w:t>
      </w:r>
      <w:r>
        <w:rPr>
          <w:color w:val="1D1D1B"/>
          <w:spacing w:val="-29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presence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conspecifics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Seksel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1997;</w:t>
      </w:r>
      <w:r>
        <w:rPr>
          <w:color w:val="1D1D1B"/>
          <w:spacing w:val="-28"/>
          <w:w w:val="95"/>
        </w:rPr>
        <w:t xml:space="preserve"> </w:t>
      </w:r>
      <w:proofErr w:type="spellStart"/>
      <w:r>
        <w:rPr>
          <w:color w:val="1D1D1B"/>
          <w:w w:val="95"/>
        </w:rPr>
        <w:t>Serpell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2017).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proofErr w:type="spellStart"/>
      <w:r>
        <w:rPr>
          <w:color w:val="1D1D1B"/>
          <w:spacing w:val="-4"/>
          <w:w w:val="95"/>
        </w:rPr>
        <w:t>sev</w:t>
      </w:r>
      <w:proofErr w:type="spellEnd"/>
      <w:r>
        <w:rPr>
          <w:color w:val="1D1D1B"/>
          <w:spacing w:val="-4"/>
          <w:w w:val="95"/>
        </w:rPr>
        <w:t xml:space="preserve">- </w:t>
      </w:r>
      <w:proofErr w:type="spellStart"/>
      <w:r>
        <w:rPr>
          <w:color w:val="1D1D1B"/>
          <w:w w:val="95"/>
        </w:rPr>
        <w:t>enth</w:t>
      </w:r>
      <w:proofErr w:type="spellEnd"/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week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imitates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brothers,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learning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most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quickly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new</w:t>
      </w:r>
      <w:r>
        <w:rPr>
          <w:color w:val="1D1D1B"/>
          <w:spacing w:val="-28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w w:val="95"/>
        </w:rPr>
        <w:t xml:space="preserve"> modules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towards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activation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mirror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neurons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(Antoni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w w:val="95"/>
        </w:rPr>
        <w:t>Tarricone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2002).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caregiver lack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isomorphism,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base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imitation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learning,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so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sup- ported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well-balanced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dog.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does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happen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any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contact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other </w:t>
      </w:r>
      <w:r>
        <w:rPr>
          <w:color w:val="1D1D1B"/>
          <w:w w:val="95"/>
        </w:rPr>
        <w:t>dogs,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identify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itself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another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species,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human,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develop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avoidance</w:t>
      </w:r>
      <w:r>
        <w:rPr>
          <w:color w:val="1D1D1B"/>
          <w:spacing w:val="-20"/>
          <w:w w:val="95"/>
        </w:rPr>
        <w:t xml:space="preserve"> </w:t>
      </w:r>
      <w:proofErr w:type="spellStart"/>
      <w:r>
        <w:rPr>
          <w:color w:val="1D1D1B"/>
          <w:w w:val="95"/>
        </w:rPr>
        <w:t>behaviour</w:t>
      </w:r>
      <w:proofErr w:type="spellEnd"/>
      <w:r>
        <w:rPr>
          <w:color w:val="1D1D1B"/>
          <w:w w:val="95"/>
        </w:rPr>
        <w:t xml:space="preserve"> </w:t>
      </w:r>
      <w:r>
        <w:rPr>
          <w:color w:val="1D1D1B"/>
        </w:rPr>
        <w:t>towards conspecifics (</w:t>
      </w:r>
      <w:proofErr w:type="spellStart"/>
      <w:r>
        <w:rPr>
          <w:color w:val="1D1D1B"/>
        </w:rPr>
        <w:t>Dehasse</w:t>
      </w:r>
      <w:proofErr w:type="spellEnd"/>
      <w:r>
        <w:rPr>
          <w:color w:val="1D1D1B"/>
        </w:rPr>
        <w:t>,</w:t>
      </w:r>
      <w:r>
        <w:rPr>
          <w:color w:val="1D1D1B"/>
          <w:spacing w:val="-27"/>
        </w:rPr>
        <w:t xml:space="preserve"> </w:t>
      </w:r>
      <w:r>
        <w:rPr>
          <w:color w:val="1D1D1B"/>
        </w:rPr>
        <w:t>1994).</w:t>
      </w:r>
    </w:p>
    <w:p w14:paraId="60258354" w14:textId="77777777" w:rsidR="00EB4F61" w:rsidRDefault="00161569">
      <w:pPr>
        <w:pStyle w:val="Corpotesto"/>
        <w:spacing w:before="8" w:line="206" w:lineRule="auto"/>
        <w:ind w:left="114" w:right="111" w:firstLine="240"/>
      </w:pPr>
      <w:r>
        <w:rPr>
          <w:color w:val="1D1D1B"/>
          <w:w w:val="95"/>
        </w:rPr>
        <w:t>Without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mother,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attachment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happens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toward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(Peterson,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2011).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per- </w:t>
      </w:r>
      <w:r>
        <w:rPr>
          <w:color w:val="1D1D1B"/>
          <w:w w:val="95"/>
        </w:rPr>
        <w:t>son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who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takes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care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should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teach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detachment,</w:t>
      </w:r>
      <w:r>
        <w:rPr>
          <w:color w:val="1D1D1B"/>
          <w:spacing w:val="-25"/>
          <w:w w:val="95"/>
        </w:rPr>
        <w:t xml:space="preserve"> </w:t>
      </w:r>
      <w:proofErr w:type="gramStart"/>
      <w:r>
        <w:rPr>
          <w:color w:val="1D1D1B"/>
          <w:w w:val="95"/>
        </w:rPr>
        <w:t>in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order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to</w:t>
      </w:r>
      <w:proofErr w:type="gramEnd"/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avoid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development of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excessive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attachment,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insecurity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morbid</w:t>
      </w:r>
      <w:r>
        <w:rPr>
          <w:color w:val="1D1D1B"/>
          <w:spacing w:val="-19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w w:val="95"/>
        </w:rPr>
        <w:t>.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must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acquire</w:t>
      </w:r>
      <w:r>
        <w:rPr>
          <w:color w:val="1D1D1B"/>
          <w:spacing w:val="-19"/>
          <w:w w:val="95"/>
        </w:rPr>
        <w:t xml:space="preserve"> </w:t>
      </w:r>
      <w:proofErr w:type="spellStart"/>
      <w:r>
        <w:rPr>
          <w:color w:val="1D1D1B"/>
          <w:w w:val="95"/>
        </w:rPr>
        <w:t>indepen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dence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capacity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get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over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daily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challenges.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caregiver,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example,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avoid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the </w:t>
      </w:r>
      <w:r>
        <w:rPr>
          <w:color w:val="1D1D1B"/>
          <w:w w:val="95"/>
        </w:rPr>
        <w:t>puppy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lies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down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contact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him/her,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decide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ignore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leave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alone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for </w:t>
      </w:r>
      <w:r>
        <w:rPr>
          <w:color w:val="1D1D1B"/>
          <w:w w:val="95"/>
        </w:rPr>
        <w:t>period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time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gradually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longer,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order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teach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him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manage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feeling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 xml:space="preserve">abandonment </w:t>
      </w:r>
      <w:r>
        <w:rPr>
          <w:color w:val="1D1D1B"/>
        </w:rPr>
        <w:t>(</w:t>
      </w:r>
      <w:proofErr w:type="spellStart"/>
      <w:r>
        <w:rPr>
          <w:color w:val="1D1D1B"/>
        </w:rPr>
        <w:t>Dehasse</w:t>
      </w:r>
      <w:proofErr w:type="spellEnd"/>
      <w:r>
        <w:rPr>
          <w:color w:val="1D1D1B"/>
        </w:rPr>
        <w:t>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1994;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Giussani,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2005;</w:t>
      </w:r>
      <w:r>
        <w:rPr>
          <w:color w:val="1D1D1B"/>
          <w:spacing w:val="-10"/>
        </w:rPr>
        <w:t xml:space="preserve"> </w:t>
      </w:r>
      <w:proofErr w:type="spellStart"/>
      <w:r>
        <w:rPr>
          <w:color w:val="1D1D1B"/>
        </w:rPr>
        <w:t>Luescher</w:t>
      </w:r>
      <w:proofErr w:type="spellEnd"/>
      <w:r>
        <w:rPr>
          <w:color w:val="1D1D1B"/>
        </w:rPr>
        <w:t>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2011).</w:t>
      </w:r>
    </w:p>
    <w:p w14:paraId="1A2C1EF6" w14:textId="77777777" w:rsidR="00EB4F61" w:rsidRDefault="00161569">
      <w:pPr>
        <w:pStyle w:val="Corpotesto"/>
        <w:spacing w:before="5" w:line="206" w:lineRule="auto"/>
        <w:ind w:left="114" w:right="111" w:firstLine="240"/>
      </w:pPr>
      <w:r>
        <w:rPr>
          <w:color w:val="1D1D1B"/>
          <w:w w:val="95"/>
        </w:rPr>
        <w:t>During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secondary</w:t>
      </w:r>
      <w:r>
        <w:rPr>
          <w:color w:val="1D1D1B"/>
          <w:spacing w:val="-27"/>
          <w:w w:val="95"/>
        </w:rPr>
        <w:t xml:space="preserve"> </w:t>
      </w:r>
      <w:proofErr w:type="gramStart"/>
      <w:r>
        <w:rPr>
          <w:color w:val="1D1D1B"/>
          <w:w w:val="95"/>
        </w:rPr>
        <w:t>socialization</w:t>
      </w:r>
      <w:proofErr w:type="gramEnd"/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learn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recognize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human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social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partner,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dis- </w:t>
      </w:r>
      <w:proofErr w:type="spellStart"/>
      <w:r>
        <w:rPr>
          <w:color w:val="1D1D1B"/>
          <w:w w:val="95"/>
        </w:rPr>
        <w:t>tinguish</w:t>
      </w:r>
      <w:proofErr w:type="spellEnd"/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difference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between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men,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women,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kids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old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people,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instore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correct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inter- </w:t>
      </w:r>
      <w:r>
        <w:rPr>
          <w:color w:val="1D1D1B"/>
          <w:w w:val="95"/>
        </w:rPr>
        <w:t>active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style.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meantime,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gets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familiar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environment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where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lives.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33"/>
          <w:w w:val="95"/>
        </w:rPr>
        <w:t xml:space="preserve"> </w:t>
      </w:r>
      <w:proofErr w:type="spellStart"/>
      <w:r>
        <w:rPr>
          <w:color w:val="1D1D1B"/>
          <w:w w:val="95"/>
        </w:rPr>
        <w:t>catalogu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ing</w:t>
      </w:r>
      <w:proofErr w:type="spellEnd"/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phase,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young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must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exposed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greatest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possible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number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events,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so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that,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when it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adult,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able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recognize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catalogue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every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element,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set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up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 xml:space="preserve">correct </w:t>
      </w:r>
      <w:r>
        <w:rPr>
          <w:color w:val="1D1D1B"/>
          <w:w w:val="90"/>
        </w:rPr>
        <w:t>relation.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If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its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knowledge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repertoire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is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poor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inadequate,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adult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dog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risks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to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show</w:t>
      </w:r>
      <w:r>
        <w:rPr>
          <w:color w:val="1D1D1B"/>
          <w:spacing w:val="-8"/>
          <w:w w:val="90"/>
        </w:rPr>
        <w:t xml:space="preserve"> </w:t>
      </w:r>
      <w:proofErr w:type="spellStart"/>
      <w:r>
        <w:rPr>
          <w:color w:val="1D1D1B"/>
          <w:w w:val="90"/>
        </w:rPr>
        <w:t>pathologi</w:t>
      </w:r>
      <w:proofErr w:type="spellEnd"/>
      <w:r>
        <w:rPr>
          <w:color w:val="1D1D1B"/>
          <w:w w:val="90"/>
        </w:rPr>
        <w:t xml:space="preserve">- </w:t>
      </w:r>
      <w:proofErr w:type="spellStart"/>
      <w:r>
        <w:rPr>
          <w:color w:val="1D1D1B"/>
          <w:w w:val="95"/>
        </w:rPr>
        <w:t>cal</w:t>
      </w:r>
      <w:proofErr w:type="spellEnd"/>
      <w:r>
        <w:rPr>
          <w:color w:val="1D1D1B"/>
          <w:spacing w:val="-13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Serpell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2017).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8th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week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fear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begins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arise,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not trained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relate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different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undergo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strong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sensibilization,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considerable emotional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fluctuations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unsuitable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intensity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new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(Lindsay,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2000;</w:t>
      </w:r>
      <w:r>
        <w:rPr>
          <w:color w:val="1D1D1B"/>
          <w:spacing w:val="-33"/>
          <w:w w:val="95"/>
        </w:rPr>
        <w:t xml:space="preserve"> </w:t>
      </w:r>
      <w:proofErr w:type="spellStart"/>
      <w:r>
        <w:rPr>
          <w:color w:val="1D1D1B"/>
          <w:w w:val="95"/>
        </w:rPr>
        <w:t>Luescher</w:t>
      </w:r>
      <w:proofErr w:type="spellEnd"/>
      <w:r>
        <w:rPr>
          <w:color w:val="1D1D1B"/>
          <w:w w:val="95"/>
        </w:rPr>
        <w:t>, 2011).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Also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after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adoption,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future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should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ensure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 adequat</w:t>
      </w:r>
      <w:r>
        <w:rPr>
          <w:color w:val="1D1D1B"/>
          <w:w w:val="95"/>
        </w:rPr>
        <w:t>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environmental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enrichment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safe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exposure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different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experiences,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order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spacing w:val="-7"/>
          <w:w w:val="95"/>
        </w:rPr>
        <w:t xml:space="preserve">to </w:t>
      </w:r>
      <w:r>
        <w:rPr>
          <w:color w:val="1D1D1B"/>
          <w:w w:val="95"/>
        </w:rPr>
        <w:t>stimulate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normal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neurologic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development,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ensure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certain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degree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mental stimulation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grow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up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stable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individual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Gazzano</w:t>
      </w:r>
      <w:proofErr w:type="spellEnd"/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2008;</w:t>
      </w:r>
      <w:r>
        <w:rPr>
          <w:color w:val="1D1D1B"/>
          <w:spacing w:val="-31"/>
          <w:w w:val="95"/>
        </w:rPr>
        <w:t xml:space="preserve"> </w:t>
      </w:r>
      <w:proofErr w:type="spellStart"/>
      <w:r>
        <w:rPr>
          <w:color w:val="1D1D1B"/>
          <w:w w:val="95"/>
        </w:rPr>
        <w:t>Luescher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2011). For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example,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facilitate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acquisition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correct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intra-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interspecific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communication,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they </w:t>
      </w:r>
      <w:r>
        <w:rPr>
          <w:color w:val="1D1D1B"/>
          <w:w w:val="95"/>
        </w:rPr>
        <w:t>have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been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conceived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classes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Seksel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1997;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González-Martínez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2019).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Also,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 teaching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sample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orders,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“rest”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“sit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down”,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help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have a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better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control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situation.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inadequate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quality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quantity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stimulation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puppy </w:t>
      </w:r>
      <w:r>
        <w:rPr>
          <w:color w:val="1D1D1B"/>
          <w:w w:val="95"/>
        </w:rPr>
        <w:t>can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lead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fear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anxious</w:t>
      </w:r>
      <w:r>
        <w:rPr>
          <w:color w:val="1D1D1B"/>
          <w:spacing w:val="-23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aberrant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response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stressful situation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Lopate</w:t>
      </w:r>
      <w:proofErr w:type="spellEnd"/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22"/>
          <w:w w:val="95"/>
        </w:rPr>
        <w:t xml:space="preserve"> </w:t>
      </w:r>
      <w:proofErr w:type="spellStart"/>
      <w:r>
        <w:rPr>
          <w:color w:val="1D1D1B"/>
          <w:w w:val="95"/>
        </w:rPr>
        <w:t>Seksel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2012).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individual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learns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distinguish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relevant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biological and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social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through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exploration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different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stimuli.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Indeed,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hand-raised exposed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variation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environmental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(unknown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persons,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other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animals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sensorial news)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results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more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prepared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exploration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new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situation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more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serenity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compared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 xml:space="preserve">to </w:t>
      </w:r>
      <w:r>
        <w:rPr>
          <w:color w:val="1D1D1B"/>
        </w:rPr>
        <w:t>the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dogs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raised</w:t>
      </w:r>
      <w:r>
        <w:rPr>
          <w:color w:val="1D1D1B"/>
          <w:spacing w:val="-8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a</w:t>
      </w:r>
      <w:r>
        <w:rPr>
          <w:color w:val="1D1D1B"/>
          <w:spacing w:val="-8"/>
        </w:rPr>
        <w:t xml:space="preserve"> </w:t>
      </w:r>
      <w:r>
        <w:rPr>
          <w:color w:val="1D1D1B"/>
        </w:rPr>
        <w:t>lab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(Wright,</w:t>
      </w:r>
      <w:r>
        <w:rPr>
          <w:color w:val="1D1D1B"/>
          <w:spacing w:val="-8"/>
        </w:rPr>
        <w:t xml:space="preserve"> </w:t>
      </w:r>
      <w:r>
        <w:rPr>
          <w:color w:val="1D1D1B"/>
        </w:rPr>
        <w:t>1983).</w:t>
      </w:r>
    </w:p>
    <w:p w14:paraId="29AC76FF" w14:textId="77777777" w:rsidR="00EB4F61" w:rsidRDefault="00161569">
      <w:pPr>
        <w:pStyle w:val="Corpotesto"/>
        <w:spacing w:line="282" w:lineRule="exact"/>
        <w:ind w:left="354"/>
      </w:pPr>
      <w:r>
        <w:rPr>
          <w:color w:val="1D1D1B"/>
          <w:w w:val="95"/>
        </w:rPr>
        <w:t>After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adoption,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11"/>
          <w:w w:val="95"/>
        </w:rPr>
        <w:t xml:space="preserve"> </w:t>
      </w:r>
      <w:proofErr w:type="gramStart"/>
      <w:r>
        <w:rPr>
          <w:color w:val="1D1D1B"/>
          <w:w w:val="95"/>
        </w:rPr>
        <w:t>has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to</w:t>
      </w:r>
      <w:proofErr w:type="gramEnd"/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assume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educational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task,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prevent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regression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of</w:t>
      </w:r>
    </w:p>
    <w:p w14:paraId="585DCDE1" w14:textId="77777777" w:rsidR="00EB4F61" w:rsidRDefault="00EB4F61">
      <w:pPr>
        <w:spacing w:line="282" w:lineRule="exact"/>
        <w:sectPr w:rsidR="00EB4F61">
          <w:pgSz w:w="10780" w:h="15310"/>
          <w:pgMar w:top="1100" w:right="1020" w:bottom="280" w:left="1020" w:header="846" w:footer="0" w:gutter="0"/>
          <w:cols w:space="720"/>
        </w:sectPr>
      </w:pPr>
    </w:p>
    <w:p w14:paraId="21B02840" w14:textId="77777777" w:rsidR="00EB4F61" w:rsidRDefault="00EB4F61">
      <w:pPr>
        <w:pStyle w:val="Corpotesto"/>
        <w:spacing w:before="2"/>
        <w:jc w:val="left"/>
        <w:rPr>
          <w:sz w:val="10"/>
        </w:rPr>
      </w:pPr>
    </w:p>
    <w:p w14:paraId="7E04EE39" w14:textId="77777777" w:rsidR="00EB4F61" w:rsidRDefault="00161569">
      <w:pPr>
        <w:pStyle w:val="Corpotesto"/>
        <w:spacing w:before="119" w:line="206" w:lineRule="auto"/>
        <w:ind w:left="114" w:right="112"/>
      </w:pP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onset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exuberant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undesired</w:t>
      </w:r>
      <w:r>
        <w:rPr>
          <w:color w:val="1D1D1B"/>
          <w:spacing w:val="-29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w w:val="95"/>
        </w:rPr>
        <w:t>.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education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intervention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spacing w:val="-8"/>
          <w:w w:val="95"/>
        </w:rPr>
        <w:t xml:space="preserve">of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inadequate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lacks,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assume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wrong</w:t>
      </w:r>
      <w:r>
        <w:rPr>
          <w:color w:val="1D1D1B"/>
          <w:spacing w:val="-20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without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respect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 xml:space="preserve">of </w:t>
      </w:r>
      <w:r>
        <w:rPr>
          <w:color w:val="1D1D1B"/>
          <w:w w:val="90"/>
        </w:rPr>
        <w:t xml:space="preserve">social rules and with emotional fluctuation. Anxious </w:t>
      </w:r>
      <w:proofErr w:type="spellStart"/>
      <w:r>
        <w:rPr>
          <w:color w:val="1D1D1B"/>
          <w:w w:val="90"/>
        </w:rPr>
        <w:t>behaviours</w:t>
      </w:r>
      <w:proofErr w:type="spellEnd"/>
      <w:r>
        <w:rPr>
          <w:color w:val="1D1D1B"/>
          <w:w w:val="90"/>
        </w:rPr>
        <w:t xml:space="preserve">, sample or complex phobia, </w:t>
      </w:r>
      <w:r>
        <w:rPr>
          <w:color w:val="1D1D1B"/>
          <w:spacing w:val="-4"/>
          <w:w w:val="90"/>
        </w:rPr>
        <w:t xml:space="preserve">self- </w:t>
      </w:r>
      <w:r>
        <w:rPr>
          <w:color w:val="1D1D1B"/>
        </w:rPr>
        <w:t>control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reduction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or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lack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detachment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can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occur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(Marchesini,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2007).</w:t>
      </w:r>
    </w:p>
    <w:p w14:paraId="1E33EBC8" w14:textId="77777777" w:rsidR="00EB4F61" w:rsidRDefault="00EB4F61">
      <w:pPr>
        <w:pStyle w:val="Corpotesto"/>
        <w:spacing w:before="11"/>
        <w:jc w:val="left"/>
        <w:rPr>
          <w:sz w:val="29"/>
        </w:rPr>
      </w:pPr>
    </w:p>
    <w:p w14:paraId="48E920DC" w14:textId="77777777" w:rsidR="00EB4F61" w:rsidRDefault="00161569">
      <w:pPr>
        <w:pStyle w:val="Titolo1"/>
        <w:spacing w:line="208" w:lineRule="auto"/>
        <w:ind w:right="564"/>
      </w:pPr>
      <w:proofErr w:type="spellStart"/>
      <w:r>
        <w:rPr>
          <w:color w:val="1D1D1B"/>
          <w:w w:val="105"/>
        </w:rPr>
        <w:t>Behavioural</w:t>
      </w:r>
      <w:proofErr w:type="spellEnd"/>
      <w:r>
        <w:rPr>
          <w:color w:val="1D1D1B"/>
          <w:spacing w:val="-21"/>
          <w:w w:val="105"/>
        </w:rPr>
        <w:t xml:space="preserve"> </w:t>
      </w:r>
      <w:r>
        <w:rPr>
          <w:color w:val="1D1D1B"/>
          <w:w w:val="105"/>
        </w:rPr>
        <w:t>disorders</w:t>
      </w:r>
      <w:r>
        <w:rPr>
          <w:color w:val="1D1D1B"/>
          <w:spacing w:val="-21"/>
          <w:w w:val="105"/>
        </w:rPr>
        <w:t xml:space="preserve"> </w:t>
      </w:r>
      <w:r>
        <w:rPr>
          <w:color w:val="1D1D1B"/>
          <w:w w:val="105"/>
        </w:rPr>
        <w:t>caused</w:t>
      </w:r>
      <w:r>
        <w:rPr>
          <w:color w:val="1D1D1B"/>
          <w:spacing w:val="-21"/>
          <w:w w:val="105"/>
        </w:rPr>
        <w:t xml:space="preserve"> </w:t>
      </w:r>
      <w:r>
        <w:rPr>
          <w:color w:val="1D1D1B"/>
          <w:w w:val="105"/>
        </w:rPr>
        <w:t>by</w:t>
      </w:r>
      <w:r>
        <w:rPr>
          <w:color w:val="1D1D1B"/>
          <w:spacing w:val="-21"/>
          <w:w w:val="105"/>
        </w:rPr>
        <w:t xml:space="preserve"> </w:t>
      </w:r>
      <w:r>
        <w:rPr>
          <w:color w:val="1D1D1B"/>
          <w:w w:val="105"/>
        </w:rPr>
        <w:t>an</w:t>
      </w:r>
      <w:r>
        <w:rPr>
          <w:color w:val="1D1D1B"/>
          <w:spacing w:val="-20"/>
          <w:w w:val="105"/>
        </w:rPr>
        <w:t xml:space="preserve"> </w:t>
      </w:r>
      <w:r>
        <w:rPr>
          <w:color w:val="1D1D1B"/>
          <w:w w:val="105"/>
        </w:rPr>
        <w:t>inadequate</w:t>
      </w:r>
      <w:r>
        <w:rPr>
          <w:color w:val="1D1D1B"/>
          <w:spacing w:val="-21"/>
          <w:w w:val="105"/>
        </w:rPr>
        <w:t xml:space="preserve"> </w:t>
      </w:r>
      <w:r>
        <w:rPr>
          <w:color w:val="1D1D1B"/>
          <w:w w:val="105"/>
        </w:rPr>
        <w:t>psychological</w:t>
      </w:r>
      <w:r>
        <w:rPr>
          <w:color w:val="1D1D1B"/>
          <w:spacing w:val="-21"/>
          <w:w w:val="105"/>
        </w:rPr>
        <w:t xml:space="preserve"> </w:t>
      </w:r>
      <w:r>
        <w:rPr>
          <w:color w:val="1D1D1B"/>
          <w:w w:val="105"/>
        </w:rPr>
        <w:t>and</w:t>
      </w:r>
      <w:r>
        <w:rPr>
          <w:color w:val="1D1D1B"/>
          <w:spacing w:val="-21"/>
          <w:w w:val="105"/>
        </w:rPr>
        <w:t xml:space="preserve"> </w:t>
      </w:r>
      <w:r>
        <w:rPr>
          <w:color w:val="1D1D1B"/>
          <w:w w:val="105"/>
        </w:rPr>
        <w:t>emotional care of the orphaned</w:t>
      </w:r>
      <w:r>
        <w:rPr>
          <w:color w:val="1D1D1B"/>
          <w:spacing w:val="-29"/>
          <w:w w:val="105"/>
        </w:rPr>
        <w:t xml:space="preserve"> </w:t>
      </w:r>
      <w:r>
        <w:rPr>
          <w:color w:val="1D1D1B"/>
          <w:w w:val="105"/>
        </w:rPr>
        <w:t>puppy</w:t>
      </w:r>
    </w:p>
    <w:p w14:paraId="329E8385" w14:textId="77777777" w:rsidR="00EB4F61" w:rsidRDefault="00EB4F61">
      <w:pPr>
        <w:pStyle w:val="Corpotesto"/>
        <w:spacing w:before="2"/>
        <w:jc w:val="left"/>
        <w:rPr>
          <w:rFonts w:ascii="Calibri"/>
          <w:sz w:val="26"/>
        </w:rPr>
      </w:pPr>
    </w:p>
    <w:p w14:paraId="062858DE" w14:textId="77777777" w:rsidR="00EB4F61" w:rsidRDefault="00161569">
      <w:pPr>
        <w:spacing w:before="1"/>
        <w:ind w:left="114"/>
        <w:rPr>
          <w:rFonts w:ascii="Calibri"/>
          <w:i/>
        </w:rPr>
      </w:pPr>
      <w:r>
        <w:rPr>
          <w:rFonts w:ascii="Calibri"/>
          <w:i/>
          <w:color w:val="1D1D1B"/>
        </w:rPr>
        <w:t>Aggressiveness</w:t>
      </w:r>
    </w:p>
    <w:p w14:paraId="54E5DE11" w14:textId="77777777" w:rsidR="00EB4F61" w:rsidRDefault="00161569">
      <w:pPr>
        <w:pStyle w:val="Corpotesto"/>
        <w:spacing w:before="126" w:line="206" w:lineRule="auto"/>
        <w:ind w:left="114" w:right="111" w:firstLine="240"/>
        <w:jc w:val="right"/>
      </w:pPr>
      <w:r>
        <w:rPr>
          <w:color w:val="1D1D1B"/>
          <w:w w:val="95"/>
        </w:rPr>
        <w:t>A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unique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definition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aggressiveness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difficult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identify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(Reisner,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2004).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According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Case</w:t>
      </w:r>
      <w:r>
        <w:rPr>
          <w:color w:val="1D1D1B"/>
          <w:w w:val="89"/>
        </w:rPr>
        <w:t xml:space="preserve"> </w:t>
      </w:r>
      <w:r>
        <w:rPr>
          <w:color w:val="1D1D1B"/>
          <w:w w:val="95"/>
        </w:rPr>
        <w:t>(2010),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aggressiveness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defined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agonistic</w:t>
      </w:r>
      <w:r>
        <w:rPr>
          <w:color w:val="1D1D1B"/>
          <w:spacing w:val="-26"/>
          <w:w w:val="95"/>
        </w:rPr>
        <w:t xml:space="preserve"> </w:t>
      </w:r>
      <w:proofErr w:type="spellStart"/>
      <w:r>
        <w:rPr>
          <w:color w:val="1D1D1B"/>
          <w:w w:val="95"/>
        </w:rPr>
        <w:t>behaviour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characterized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high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arousal,</w:t>
      </w:r>
      <w:r>
        <w:rPr>
          <w:color w:val="1D1D1B"/>
          <w:w w:val="89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uses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hurt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another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subject,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react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aggressiveness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flying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away.</w:t>
      </w:r>
      <w:r>
        <w:rPr>
          <w:color w:val="1D1D1B"/>
          <w:w w:val="8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aggressiveness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normal</w:t>
      </w:r>
      <w:r>
        <w:rPr>
          <w:color w:val="1D1D1B"/>
          <w:spacing w:val="-30"/>
          <w:w w:val="95"/>
        </w:rPr>
        <w:t xml:space="preserve"> </w:t>
      </w:r>
      <w:proofErr w:type="spellStart"/>
      <w:r>
        <w:rPr>
          <w:color w:val="1D1D1B"/>
          <w:w w:val="95"/>
        </w:rPr>
        <w:t>behaviour</w:t>
      </w:r>
      <w:proofErr w:type="spellEnd"/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dog,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uses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communicate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w w:val="91"/>
        </w:rPr>
        <w:t xml:space="preserve"> </w:t>
      </w:r>
      <w:r>
        <w:rPr>
          <w:color w:val="1D1D1B"/>
          <w:w w:val="95"/>
        </w:rPr>
        <w:t>discomfort,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using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postures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warning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signs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(Capra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38"/>
          <w:w w:val="95"/>
        </w:rPr>
        <w:t xml:space="preserve"> </w:t>
      </w:r>
      <w:proofErr w:type="spellStart"/>
      <w:r>
        <w:rPr>
          <w:color w:val="1D1D1B"/>
          <w:w w:val="95"/>
        </w:rPr>
        <w:t>Robotti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2007).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ritualization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spacing w:val="-4"/>
          <w:w w:val="95"/>
        </w:rPr>
        <w:t>be-</w:t>
      </w:r>
      <w:r>
        <w:rPr>
          <w:color w:val="1D1D1B"/>
          <w:w w:val="106"/>
        </w:rPr>
        <w:t xml:space="preserve"> </w:t>
      </w:r>
      <w:r>
        <w:rPr>
          <w:color w:val="1D1D1B"/>
          <w:w w:val="95"/>
        </w:rPr>
        <w:t>haviour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led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warning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signals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that,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correctly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understood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proofErr w:type="spellStart"/>
      <w:r>
        <w:rPr>
          <w:color w:val="1D1D1B"/>
          <w:w w:val="95"/>
        </w:rPr>
        <w:t>recipi</w:t>
      </w:r>
      <w:proofErr w:type="spellEnd"/>
      <w:r>
        <w:rPr>
          <w:color w:val="1D1D1B"/>
          <w:w w:val="95"/>
        </w:rPr>
        <w:t>-</w:t>
      </w:r>
      <w:r>
        <w:rPr>
          <w:color w:val="1D1D1B"/>
          <w:w w:val="106"/>
        </w:rPr>
        <w:t xml:space="preserve"> </w:t>
      </w:r>
      <w:proofErr w:type="spellStart"/>
      <w:r>
        <w:rPr>
          <w:color w:val="1D1D1B"/>
          <w:w w:val="95"/>
        </w:rPr>
        <w:t>ent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prevent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real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aggression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(Horwitz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Mills,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2012,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pp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13-16;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w w:val="95"/>
        </w:rPr>
        <w:t>Mège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2003).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nor-</w:t>
      </w:r>
      <w:r>
        <w:rPr>
          <w:color w:val="1D1D1B"/>
          <w:w w:val="106"/>
        </w:rPr>
        <w:t xml:space="preserve"> </w:t>
      </w:r>
      <w:r>
        <w:rPr>
          <w:color w:val="1D1D1B"/>
          <w:w w:val="90"/>
        </w:rPr>
        <w:t xml:space="preserve">mal aggressive sequence has four phases: appetitive phase (threat, </w:t>
      </w:r>
      <w:proofErr w:type="spellStart"/>
      <w:r>
        <w:rPr>
          <w:color w:val="1D1D1B"/>
          <w:w w:val="90"/>
        </w:rPr>
        <w:t>s.e.</w:t>
      </w:r>
      <w:proofErr w:type="spellEnd"/>
      <w:r>
        <w:rPr>
          <w:color w:val="1D1D1B"/>
          <w:w w:val="90"/>
        </w:rPr>
        <w:t xml:space="preserve"> the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growl),</w:t>
      </w:r>
      <w:r>
        <w:rPr>
          <w:color w:val="1D1D1B"/>
          <w:spacing w:val="-1"/>
          <w:w w:val="90"/>
        </w:rPr>
        <w:t xml:space="preserve"> </w:t>
      </w:r>
      <w:r>
        <w:rPr>
          <w:color w:val="1D1D1B"/>
          <w:w w:val="90"/>
        </w:rPr>
        <w:t>consummatory</w:t>
      </w:r>
      <w:r>
        <w:rPr>
          <w:color w:val="1D1D1B"/>
          <w:w w:val="91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s.e.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bite),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cessation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rebalancing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refractory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period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Mège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2003).</w:t>
      </w:r>
      <w:r>
        <w:rPr>
          <w:color w:val="1D1D1B"/>
          <w:w w:val="96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shows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inappropriate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aggressive</w:t>
      </w:r>
      <w:r>
        <w:rPr>
          <w:color w:val="1D1D1B"/>
          <w:spacing w:val="-20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out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context</w:t>
      </w:r>
      <w:r>
        <w:rPr>
          <w:color w:val="1D1D1B"/>
          <w:spacing w:val="-19"/>
          <w:w w:val="95"/>
        </w:rPr>
        <w:t xml:space="preserve"> </w:t>
      </w:r>
      <w:proofErr w:type="gramStart"/>
      <w:r>
        <w:rPr>
          <w:color w:val="1D1D1B"/>
          <w:w w:val="95"/>
        </w:rPr>
        <w:t>has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to</w:t>
      </w:r>
      <w:proofErr w:type="gramEnd"/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considered</w:t>
      </w:r>
      <w:r>
        <w:rPr>
          <w:color w:val="1D1D1B"/>
          <w:w w:val="90"/>
        </w:rPr>
        <w:t xml:space="preserve"> </w:t>
      </w:r>
      <w:r>
        <w:rPr>
          <w:color w:val="1D1D1B"/>
          <w:w w:val="95"/>
        </w:rPr>
        <w:t>clinically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abnormal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(Overall,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2013).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aggression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defined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pathological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ab-</w:t>
      </w:r>
      <w:r>
        <w:rPr>
          <w:color w:val="1D1D1B"/>
          <w:w w:val="106"/>
        </w:rPr>
        <w:t xml:space="preserve"> </w:t>
      </w:r>
      <w:r>
        <w:rPr>
          <w:color w:val="1D1D1B"/>
          <w:w w:val="95"/>
        </w:rPr>
        <w:t>normal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response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compared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stimulus,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threat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absent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really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brief,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w w:val="88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signs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pacification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opponent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ignored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chooses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act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w w:val="95"/>
        </w:rPr>
        <w:t>aggres</w:t>
      </w:r>
      <w:proofErr w:type="spellEnd"/>
      <w:r>
        <w:rPr>
          <w:color w:val="1D1D1B"/>
          <w:w w:val="95"/>
        </w:rPr>
        <w:t>-</w:t>
      </w:r>
    </w:p>
    <w:p w14:paraId="11850C78" w14:textId="77777777" w:rsidR="00EB4F61" w:rsidRDefault="00161569">
      <w:pPr>
        <w:pStyle w:val="Corpotesto"/>
        <w:spacing w:line="254" w:lineRule="exact"/>
        <w:ind w:left="114"/>
      </w:pPr>
      <w:proofErr w:type="spellStart"/>
      <w:r>
        <w:rPr>
          <w:color w:val="1D1D1B"/>
        </w:rPr>
        <w:t>sion</w:t>
      </w:r>
      <w:proofErr w:type="spellEnd"/>
      <w:r>
        <w:rPr>
          <w:color w:val="1D1D1B"/>
        </w:rPr>
        <w:t>, although it can have other alternatives (</w:t>
      </w:r>
      <w:proofErr w:type="spellStart"/>
      <w:r>
        <w:rPr>
          <w:color w:val="1D1D1B"/>
        </w:rPr>
        <w:t>Ruffoni</w:t>
      </w:r>
      <w:proofErr w:type="spellEnd"/>
      <w:r>
        <w:rPr>
          <w:color w:val="1D1D1B"/>
        </w:rPr>
        <w:t>, 2018).</w:t>
      </w:r>
    </w:p>
    <w:p w14:paraId="383C065A" w14:textId="77777777" w:rsidR="00EB4F61" w:rsidRDefault="00161569">
      <w:pPr>
        <w:pStyle w:val="Corpotesto"/>
        <w:spacing w:before="12" w:line="206" w:lineRule="auto"/>
        <w:ind w:left="114" w:right="111" w:firstLine="240"/>
      </w:pPr>
      <w:r>
        <w:rPr>
          <w:color w:val="1D1D1B"/>
          <w:w w:val="90"/>
        </w:rPr>
        <w:t>The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canine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aggressiveness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can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be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determined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by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a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genetic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component,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by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neurologic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or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painful pathologies,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or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by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negative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experiences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lived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during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first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weeks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of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life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(missed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learning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of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spacing w:val="-3"/>
          <w:w w:val="90"/>
        </w:rPr>
        <w:t xml:space="preserve">self- </w:t>
      </w:r>
      <w:r>
        <w:rPr>
          <w:color w:val="1D1D1B"/>
          <w:w w:val="95"/>
        </w:rPr>
        <w:t>control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alimentary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hierarchy,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environment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poor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stimuli,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insufficient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intra-interspecific socialization)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(Violet,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2016).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Moreover,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restlessness,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anxiety,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fear,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great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stressful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situations,</w:t>
      </w:r>
      <w:r>
        <w:rPr>
          <w:color w:val="1D1D1B"/>
          <w:spacing w:val="-31"/>
          <w:w w:val="95"/>
        </w:rPr>
        <w:t xml:space="preserve"> </w:t>
      </w:r>
      <w:proofErr w:type="spellStart"/>
      <w:r>
        <w:rPr>
          <w:color w:val="1D1D1B"/>
          <w:spacing w:val="-4"/>
          <w:w w:val="95"/>
        </w:rPr>
        <w:t>frus</w:t>
      </w:r>
      <w:proofErr w:type="spellEnd"/>
      <w:r>
        <w:rPr>
          <w:color w:val="1D1D1B"/>
          <w:spacing w:val="-4"/>
          <w:w w:val="95"/>
        </w:rPr>
        <w:t xml:space="preserve">- </w:t>
      </w:r>
      <w:proofErr w:type="spellStart"/>
      <w:r>
        <w:rPr>
          <w:color w:val="1D1D1B"/>
          <w:w w:val="90"/>
        </w:rPr>
        <w:t>tration</w:t>
      </w:r>
      <w:proofErr w:type="spellEnd"/>
      <w:r>
        <w:rPr>
          <w:color w:val="1D1D1B"/>
          <w:w w:val="90"/>
        </w:rPr>
        <w:t>,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irritability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anger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can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lead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to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manifestation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of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aggressive</w:t>
      </w:r>
      <w:r>
        <w:rPr>
          <w:color w:val="1D1D1B"/>
          <w:spacing w:val="-8"/>
          <w:w w:val="90"/>
        </w:rPr>
        <w:t xml:space="preserve"> </w:t>
      </w:r>
      <w:proofErr w:type="spellStart"/>
      <w:r>
        <w:rPr>
          <w:color w:val="1D1D1B"/>
          <w:w w:val="90"/>
        </w:rPr>
        <w:t>behaviours</w:t>
      </w:r>
      <w:proofErr w:type="spellEnd"/>
      <w:r>
        <w:rPr>
          <w:color w:val="1D1D1B"/>
          <w:w w:val="90"/>
        </w:rPr>
        <w:t>,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when</w:t>
      </w:r>
      <w:r>
        <w:rPr>
          <w:color w:val="1D1D1B"/>
          <w:spacing w:val="-7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spacing w:val="-4"/>
          <w:w w:val="90"/>
        </w:rPr>
        <w:t xml:space="preserve">dog </w:t>
      </w:r>
      <w:r>
        <w:rPr>
          <w:color w:val="1D1D1B"/>
        </w:rPr>
        <w:t>is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not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able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to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slip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its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discomfort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(Lindsay,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2001,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pp.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166-169).</w:t>
      </w:r>
    </w:p>
    <w:p w14:paraId="71CC6B5B" w14:textId="77777777" w:rsidR="00EB4F61" w:rsidRDefault="00161569">
      <w:pPr>
        <w:pStyle w:val="Corpotesto"/>
        <w:spacing w:before="4" w:line="206" w:lineRule="auto"/>
        <w:ind w:left="114" w:right="111" w:firstLine="240"/>
      </w:pPr>
      <w:r>
        <w:rPr>
          <w:color w:val="1D1D1B"/>
          <w:w w:val="95"/>
        </w:rPr>
        <w:t>Reisner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al.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(1996)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6"/>
          <w:w w:val="95"/>
        </w:rPr>
        <w:t xml:space="preserve"> </w:t>
      </w:r>
      <w:proofErr w:type="spellStart"/>
      <w:r>
        <w:rPr>
          <w:color w:val="1D1D1B"/>
          <w:w w:val="95"/>
        </w:rPr>
        <w:t>Cakiroglu</w:t>
      </w:r>
      <w:proofErr w:type="spellEnd"/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al.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(2007)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demonstrated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correlation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between aggressiveness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low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level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serotonin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cerebrospinal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liquid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Rosado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al.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(2010)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 plasma.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Even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though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increase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TRP/5LNAAs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ratio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plasma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could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influence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5-HT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lev- </w:t>
      </w:r>
      <w:proofErr w:type="spellStart"/>
      <w:r>
        <w:rPr>
          <w:color w:val="1D1D1B"/>
          <w:w w:val="95"/>
        </w:rPr>
        <w:t>els</w:t>
      </w:r>
      <w:proofErr w:type="spellEnd"/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brain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and,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consequently,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diet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could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positive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effect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some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3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w w:val="95"/>
        </w:rPr>
        <w:t xml:space="preserve"> problems (</w:t>
      </w:r>
      <w:proofErr w:type="spellStart"/>
      <w:r>
        <w:rPr>
          <w:color w:val="1D1D1B"/>
          <w:w w:val="95"/>
        </w:rPr>
        <w:t>Gazzano</w:t>
      </w:r>
      <w:proofErr w:type="spellEnd"/>
      <w:r>
        <w:rPr>
          <w:color w:val="1D1D1B"/>
          <w:w w:val="95"/>
        </w:rPr>
        <w:t xml:space="preserve"> et al., 2018), the use of medications like fluoxetine, a Selective Sero</w:t>
      </w:r>
      <w:r>
        <w:rPr>
          <w:color w:val="1D1D1B"/>
          <w:w w:val="95"/>
        </w:rPr>
        <w:t>tonin Reuptake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Inhibitor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(SSRI),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one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commonly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remedy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small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animal</w:t>
      </w:r>
      <w:r>
        <w:rPr>
          <w:color w:val="1D1D1B"/>
          <w:spacing w:val="-33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 xml:space="preserve">medicine </w:t>
      </w:r>
      <w:r>
        <w:rPr>
          <w:color w:val="1D1D1B"/>
        </w:rPr>
        <w:t>(Kaur et al.,</w:t>
      </w:r>
      <w:r>
        <w:rPr>
          <w:color w:val="1D1D1B"/>
          <w:spacing w:val="-21"/>
        </w:rPr>
        <w:t xml:space="preserve"> </w:t>
      </w:r>
      <w:r>
        <w:rPr>
          <w:color w:val="1D1D1B"/>
        </w:rPr>
        <w:t>2016).</w:t>
      </w:r>
    </w:p>
    <w:p w14:paraId="4A3F78E5" w14:textId="77777777" w:rsidR="00EB4F61" w:rsidRDefault="00EB4F61">
      <w:pPr>
        <w:pStyle w:val="Corpotesto"/>
        <w:spacing w:before="12"/>
        <w:jc w:val="left"/>
        <w:rPr>
          <w:sz w:val="23"/>
        </w:rPr>
      </w:pPr>
    </w:p>
    <w:p w14:paraId="000DC655" w14:textId="77777777" w:rsidR="00EB4F61" w:rsidRDefault="00161569">
      <w:pPr>
        <w:ind w:left="114"/>
        <w:rPr>
          <w:rFonts w:ascii="Calibri"/>
          <w:i/>
        </w:rPr>
      </w:pPr>
      <w:r>
        <w:rPr>
          <w:rFonts w:ascii="Calibri"/>
          <w:i/>
          <w:color w:val="1D1D1B"/>
        </w:rPr>
        <w:t>Fear, Phobias and Anxiety</w:t>
      </w:r>
    </w:p>
    <w:p w14:paraId="2B7E55E4" w14:textId="77777777" w:rsidR="00EB4F61" w:rsidRDefault="00161569">
      <w:pPr>
        <w:pStyle w:val="Corpotesto"/>
        <w:spacing w:before="127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fear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strong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reaction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towards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specific,</w:t>
      </w:r>
      <w:r>
        <w:rPr>
          <w:color w:val="1D1D1B"/>
          <w:spacing w:val="-34"/>
          <w:w w:val="95"/>
        </w:rPr>
        <w:t xml:space="preserve"> </w:t>
      </w:r>
      <w:proofErr w:type="gramStart"/>
      <w:r>
        <w:rPr>
          <w:color w:val="1D1D1B"/>
          <w:w w:val="95"/>
        </w:rPr>
        <w:t>real</w:t>
      </w:r>
      <w:proofErr w:type="gramEnd"/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well-identified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danger.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This is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normal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response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useful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survival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subject.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reaction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excessive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without </w:t>
      </w:r>
      <w:r>
        <w:rPr>
          <w:color w:val="1D1D1B"/>
          <w:w w:val="95"/>
        </w:rPr>
        <w:t>reason,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fear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loses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adaptive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value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became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pathological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condition,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identified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 xml:space="preserve">phobia </w:t>
      </w:r>
      <w:r>
        <w:rPr>
          <w:color w:val="1D1D1B"/>
        </w:rPr>
        <w:t>(Case,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2010;</w:t>
      </w:r>
      <w:r>
        <w:rPr>
          <w:color w:val="1D1D1B"/>
          <w:spacing w:val="-8"/>
        </w:rPr>
        <w:t xml:space="preserve"> </w:t>
      </w:r>
      <w:r>
        <w:rPr>
          <w:color w:val="1D1D1B"/>
        </w:rPr>
        <w:t>Landsberg</w:t>
      </w:r>
      <w:r>
        <w:rPr>
          <w:color w:val="1D1D1B"/>
          <w:spacing w:val="-8"/>
        </w:rPr>
        <w:t xml:space="preserve"> </w:t>
      </w:r>
      <w:r>
        <w:rPr>
          <w:color w:val="1D1D1B"/>
        </w:rPr>
        <w:t>et</w:t>
      </w:r>
      <w:r>
        <w:rPr>
          <w:color w:val="1D1D1B"/>
          <w:spacing w:val="-8"/>
        </w:rPr>
        <w:t xml:space="preserve"> </w:t>
      </w:r>
      <w:r>
        <w:rPr>
          <w:color w:val="1D1D1B"/>
        </w:rPr>
        <w:t>al.,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2013).</w:t>
      </w:r>
    </w:p>
    <w:p w14:paraId="28B1C959" w14:textId="77777777" w:rsidR="00EB4F61" w:rsidRDefault="00161569">
      <w:pPr>
        <w:pStyle w:val="Corpotesto"/>
        <w:spacing w:before="3" w:line="206" w:lineRule="auto"/>
        <w:ind w:left="114" w:right="111" w:firstLine="240"/>
      </w:pPr>
      <w:r>
        <w:rPr>
          <w:color w:val="1D1D1B"/>
          <w:w w:val="95"/>
        </w:rPr>
        <w:t>A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phobic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26"/>
          <w:w w:val="95"/>
        </w:rPr>
        <w:t xml:space="preserve"> </w:t>
      </w:r>
      <w:proofErr w:type="gramStart"/>
      <w:r>
        <w:rPr>
          <w:color w:val="1D1D1B"/>
          <w:w w:val="95"/>
        </w:rPr>
        <w:t>can’t</w:t>
      </w:r>
      <w:proofErr w:type="gramEnd"/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normal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lifestyle.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Stimuli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vital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importance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spacing w:val="-5"/>
          <w:w w:val="95"/>
        </w:rPr>
        <w:t>spe</w:t>
      </w:r>
      <w:proofErr w:type="spellEnd"/>
      <w:r>
        <w:rPr>
          <w:color w:val="1D1D1B"/>
          <w:spacing w:val="-5"/>
          <w:w w:val="95"/>
        </w:rPr>
        <w:t xml:space="preserve">- </w:t>
      </w:r>
      <w:proofErr w:type="spellStart"/>
      <w:r>
        <w:rPr>
          <w:color w:val="1D1D1B"/>
          <w:w w:val="95"/>
        </w:rPr>
        <w:t>cies</w:t>
      </w:r>
      <w:proofErr w:type="spellEnd"/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derived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unborn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mechanisms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exaggerated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fear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reaction,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because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0"/>
          <w:w w:val="95"/>
        </w:rPr>
        <w:t xml:space="preserve"> </w:t>
      </w:r>
      <w:proofErr w:type="spellStart"/>
      <w:r>
        <w:rPr>
          <w:color w:val="1D1D1B"/>
          <w:w w:val="95"/>
        </w:rPr>
        <w:t>sen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0"/>
        </w:rPr>
        <w:t>sibilization</w:t>
      </w:r>
      <w:proofErr w:type="spellEnd"/>
      <w:r>
        <w:rPr>
          <w:color w:val="1D1D1B"/>
          <w:w w:val="90"/>
        </w:rPr>
        <w:t xml:space="preserve"> process and anticipation mechanism (Beaver, 2009). The Fren</w:t>
      </w:r>
      <w:r>
        <w:rPr>
          <w:color w:val="1D1D1B"/>
          <w:w w:val="90"/>
        </w:rPr>
        <w:t xml:space="preserve">ch School distinguishes </w:t>
      </w:r>
      <w:r>
        <w:rPr>
          <w:color w:val="1D1D1B"/>
          <w:w w:val="95"/>
        </w:rPr>
        <w:t>post-traumatic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w w:val="95"/>
        </w:rPr>
        <w:t>ontogenic</w:t>
      </w:r>
      <w:proofErr w:type="spellEnd"/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phobias.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first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arise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exposition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spacing w:val="-3"/>
          <w:w w:val="95"/>
        </w:rPr>
        <w:t>inten</w:t>
      </w:r>
      <w:proofErr w:type="spellEnd"/>
      <w:r>
        <w:rPr>
          <w:color w:val="1D1D1B"/>
          <w:spacing w:val="-3"/>
          <w:w w:val="95"/>
        </w:rPr>
        <w:t xml:space="preserve">- </w:t>
      </w:r>
      <w:proofErr w:type="spellStart"/>
      <w:r>
        <w:rPr>
          <w:color w:val="1D1D1B"/>
          <w:w w:val="95"/>
        </w:rPr>
        <w:t>sive</w:t>
      </w:r>
      <w:proofErr w:type="spellEnd"/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stimulus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closed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environment,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second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due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experience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animal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 xml:space="preserve">has </w:t>
      </w:r>
      <w:r>
        <w:rPr>
          <w:color w:val="1D1D1B"/>
        </w:rPr>
        <w:t>not</w:t>
      </w:r>
      <w:r>
        <w:rPr>
          <w:color w:val="1D1D1B"/>
          <w:spacing w:val="-17"/>
        </w:rPr>
        <w:t xml:space="preserve"> </w:t>
      </w:r>
      <w:r>
        <w:rPr>
          <w:color w:val="1D1D1B"/>
        </w:rPr>
        <w:t>done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during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development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phase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(</w:t>
      </w:r>
      <w:proofErr w:type="spellStart"/>
      <w:r>
        <w:rPr>
          <w:color w:val="1D1D1B"/>
        </w:rPr>
        <w:t>Colangeli</w:t>
      </w:r>
      <w:proofErr w:type="spellEnd"/>
      <w:r>
        <w:rPr>
          <w:color w:val="1D1D1B"/>
          <w:spacing w:val="-16"/>
        </w:rPr>
        <w:t xml:space="preserve"> </w:t>
      </w:r>
      <w:r>
        <w:rPr>
          <w:color w:val="1D1D1B"/>
        </w:rPr>
        <w:t>&amp;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Giussani,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2004).</w:t>
      </w:r>
    </w:p>
    <w:p w14:paraId="47862151" w14:textId="77777777" w:rsidR="00EB4F61" w:rsidRDefault="00EB4F61">
      <w:pPr>
        <w:spacing w:line="206" w:lineRule="auto"/>
        <w:sectPr w:rsidR="00EB4F61">
          <w:pgSz w:w="10780" w:h="15310"/>
          <w:pgMar w:top="1120" w:right="1020" w:bottom="280" w:left="1020" w:header="853" w:footer="0" w:gutter="0"/>
          <w:cols w:space="720"/>
        </w:sectPr>
      </w:pPr>
    </w:p>
    <w:p w14:paraId="7FB8ECED" w14:textId="77777777" w:rsidR="00EB4F61" w:rsidRDefault="00EB4F61">
      <w:pPr>
        <w:pStyle w:val="Corpotesto"/>
        <w:spacing w:before="9"/>
        <w:jc w:val="left"/>
        <w:rPr>
          <w:sz w:val="10"/>
        </w:rPr>
      </w:pPr>
    </w:p>
    <w:p w14:paraId="74662B64" w14:textId="77777777" w:rsidR="00EB4F61" w:rsidRDefault="00161569">
      <w:pPr>
        <w:pStyle w:val="Corpotesto"/>
        <w:spacing w:before="119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phobias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simple,</w:t>
      </w:r>
      <w:r>
        <w:rPr>
          <w:color w:val="1D1D1B"/>
          <w:spacing w:val="-15"/>
          <w:w w:val="95"/>
        </w:rPr>
        <w:t xml:space="preserve"> </w:t>
      </w:r>
      <w:proofErr w:type="gramStart"/>
      <w:r>
        <w:rPr>
          <w:color w:val="1D1D1B"/>
          <w:w w:val="95"/>
        </w:rPr>
        <w:t>complex</w:t>
      </w:r>
      <w:proofErr w:type="gramEnd"/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social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(Beaver,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2009).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simple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phobia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toward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 xml:space="preserve">to </w:t>
      </w:r>
      <w:r>
        <w:rPr>
          <w:color w:val="1D1D1B"/>
          <w:w w:val="90"/>
        </w:rPr>
        <w:t>well-identified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event,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whereas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in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complex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phobia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stimulus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that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causes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fear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responses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is</w:t>
      </w:r>
      <w:r>
        <w:rPr>
          <w:color w:val="1D1D1B"/>
          <w:spacing w:val="-10"/>
          <w:w w:val="90"/>
        </w:rPr>
        <w:t xml:space="preserve"> </w:t>
      </w:r>
      <w:proofErr w:type="spellStart"/>
      <w:r>
        <w:rPr>
          <w:color w:val="1D1D1B"/>
          <w:spacing w:val="-3"/>
          <w:w w:val="90"/>
        </w:rPr>
        <w:t>dif</w:t>
      </w:r>
      <w:proofErr w:type="spellEnd"/>
      <w:r>
        <w:rPr>
          <w:color w:val="1D1D1B"/>
          <w:spacing w:val="-3"/>
          <w:w w:val="90"/>
        </w:rPr>
        <w:t xml:space="preserve">- </w:t>
      </w:r>
      <w:proofErr w:type="spellStart"/>
      <w:r>
        <w:rPr>
          <w:color w:val="1D1D1B"/>
          <w:w w:val="95"/>
        </w:rPr>
        <w:t>ficult</w:t>
      </w:r>
      <w:proofErr w:type="spellEnd"/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identified,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because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anticipation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process.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evolve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spontaneous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 xml:space="preserve">re- </w:t>
      </w:r>
      <w:proofErr w:type="spellStart"/>
      <w:r>
        <w:rPr>
          <w:color w:val="1D1D1B"/>
          <w:w w:val="95"/>
        </w:rPr>
        <w:t>covery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instrumentalization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anxiety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Colangeli</w:t>
      </w:r>
      <w:proofErr w:type="spellEnd"/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Giussani,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2004;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Beaver,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2009;</w:t>
      </w:r>
      <w:r>
        <w:rPr>
          <w:color w:val="1D1D1B"/>
          <w:spacing w:val="-31"/>
          <w:w w:val="95"/>
        </w:rPr>
        <w:t xml:space="preserve"> </w:t>
      </w:r>
      <w:proofErr w:type="spellStart"/>
      <w:r>
        <w:rPr>
          <w:color w:val="1D1D1B"/>
          <w:w w:val="95"/>
        </w:rPr>
        <w:t>Ruffoni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 xml:space="preserve">2018). </w:t>
      </w:r>
      <w:r>
        <w:rPr>
          <w:color w:val="1D1D1B"/>
          <w:w w:val="90"/>
        </w:rPr>
        <w:t>The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social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phobia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can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be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simple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or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generalized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can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be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towards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conspecifics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or</w:t>
      </w:r>
      <w:r>
        <w:rPr>
          <w:color w:val="1D1D1B"/>
          <w:spacing w:val="-6"/>
          <w:w w:val="90"/>
        </w:rPr>
        <w:t xml:space="preserve"> </w:t>
      </w:r>
      <w:proofErr w:type="spellStart"/>
      <w:r>
        <w:rPr>
          <w:color w:val="1D1D1B"/>
          <w:w w:val="90"/>
        </w:rPr>
        <w:t>heterospecifics</w:t>
      </w:r>
      <w:proofErr w:type="spellEnd"/>
      <w:r>
        <w:rPr>
          <w:color w:val="1D1D1B"/>
          <w:w w:val="90"/>
        </w:rPr>
        <w:t xml:space="preserve">, </w:t>
      </w:r>
      <w:r>
        <w:rPr>
          <w:color w:val="1D1D1B"/>
        </w:rPr>
        <w:t>such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as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towards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people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(Beaver,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2009).</w:t>
      </w:r>
    </w:p>
    <w:p w14:paraId="0E9B9FBB" w14:textId="77777777" w:rsidR="00EB4F61" w:rsidRDefault="00161569">
      <w:pPr>
        <w:pStyle w:val="Corpotesto"/>
        <w:spacing w:before="4" w:line="206" w:lineRule="auto"/>
        <w:ind w:left="114" w:right="112" w:firstLine="240"/>
      </w:pPr>
      <w:r>
        <w:rPr>
          <w:color w:val="1D1D1B"/>
          <w:spacing w:val="-3"/>
          <w:w w:val="95"/>
        </w:rPr>
        <w:t>Anxiety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3"/>
          <w:w w:val="95"/>
        </w:rPr>
        <w:t>pathological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spacing w:val="-3"/>
          <w:w w:val="95"/>
        </w:rPr>
        <w:t>state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3"/>
          <w:w w:val="95"/>
        </w:rPr>
        <w:t>more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3"/>
          <w:w w:val="95"/>
        </w:rPr>
        <w:t>incapacitating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3"/>
          <w:w w:val="95"/>
        </w:rPr>
        <w:t>than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spacing w:val="-3"/>
          <w:w w:val="95"/>
        </w:rPr>
        <w:t>phobia.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3"/>
          <w:w w:val="95"/>
        </w:rPr>
        <w:t>Although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3"/>
          <w:w w:val="95"/>
        </w:rPr>
        <w:t>characterized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spacing w:val="-3"/>
          <w:w w:val="95"/>
        </w:rPr>
        <w:t>by reaction</w:t>
      </w:r>
      <w:r>
        <w:rPr>
          <w:color w:val="1D1D1B"/>
          <w:spacing w:val="-38"/>
          <w:w w:val="95"/>
        </w:rPr>
        <w:t xml:space="preserve"> </w:t>
      </w:r>
      <w:proofErr w:type="gramStart"/>
      <w:r>
        <w:rPr>
          <w:color w:val="1D1D1B"/>
          <w:spacing w:val="-3"/>
          <w:w w:val="95"/>
        </w:rPr>
        <w:t>similar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to</w:t>
      </w:r>
      <w:proofErr w:type="gramEnd"/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spacing w:val="-3"/>
          <w:w w:val="95"/>
        </w:rPr>
        <w:t>fear,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spacing w:val="-3"/>
          <w:w w:val="95"/>
        </w:rPr>
        <w:t>cause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spacing w:val="-3"/>
          <w:w w:val="95"/>
        </w:rPr>
        <w:t>really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spacing w:val="-3"/>
          <w:w w:val="95"/>
        </w:rPr>
        <w:t>dangerous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spacing w:val="-3"/>
          <w:w w:val="95"/>
        </w:rPr>
        <w:t>stimuli.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spacing w:val="-3"/>
          <w:w w:val="95"/>
        </w:rPr>
        <w:t>apprehensive</w:t>
      </w:r>
      <w:r>
        <w:rPr>
          <w:color w:val="1D1D1B"/>
          <w:spacing w:val="-37"/>
          <w:w w:val="95"/>
        </w:rPr>
        <w:t xml:space="preserve"> </w:t>
      </w:r>
      <w:r>
        <w:rPr>
          <w:color w:val="1D1D1B"/>
          <w:spacing w:val="-3"/>
          <w:w w:val="95"/>
        </w:rPr>
        <w:t>state</w:t>
      </w:r>
      <w:r>
        <w:rPr>
          <w:color w:val="1D1D1B"/>
          <w:spacing w:val="-38"/>
          <w:w w:val="95"/>
        </w:rPr>
        <w:t xml:space="preserve"> </w:t>
      </w:r>
      <w:r>
        <w:rPr>
          <w:color w:val="1D1D1B"/>
          <w:spacing w:val="-3"/>
          <w:w w:val="95"/>
        </w:rPr>
        <w:t>with emotional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anticipation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fear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3"/>
          <w:w w:val="95"/>
        </w:rPr>
        <w:t>reactions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towards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3"/>
          <w:w w:val="95"/>
        </w:rPr>
        <w:t>possible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future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3"/>
          <w:w w:val="95"/>
        </w:rPr>
        <w:t>danger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(Case,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3"/>
          <w:w w:val="95"/>
        </w:rPr>
        <w:t>2010;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Landsberg </w:t>
      </w:r>
      <w:r>
        <w:rPr>
          <w:color w:val="1D1D1B"/>
          <w:w w:val="95"/>
        </w:rPr>
        <w:t>et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spacing w:val="-3"/>
          <w:w w:val="95"/>
        </w:rPr>
        <w:t>al.,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3"/>
          <w:w w:val="95"/>
        </w:rPr>
        <w:t>2013).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3"/>
          <w:w w:val="95"/>
        </w:rPr>
        <w:t>anxious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3"/>
          <w:w w:val="95"/>
        </w:rPr>
        <w:t>state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spacing w:val="-3"/>
          <w:w w:val="95"/>
        </w:rPr>
        <w:t>there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3"/>
          <w:w w:val="95"/>
        </w:rPr>
        <w:t>disorganization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3"/>
          <w:w w:val="95"/>
        </w:rPr>
        <w:t>self-controls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spacing w:val="-3"/>
          <w:w w:val="95"/>
        </w:rPr>
        <w:t>loss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proofErr w:type="spellStart"/>
      <w:r>
        <w:rPr>
          <w:color w:val="1D1D1B"/>
          <w:spacing w:val="-3"/>
          <w:w w:val="95"/>
        </w:rPr>
        <w:t>adapta</w:t>
      </w:r>
      <w:proofErr w:type="spellEnd"/>
      <w:r>
        <w:rPr>
          <w:color w:val="1D1D1B"/>
          <w:spacing w:val="-3"/>
          <w:w w:val="95"/>
        </w:rPr>
        <w:t xml:space="preserve">- </w:t>
      </w:r>
      <w:proofErr w:type="spellStart"/>
      <w:r>
        <w:rPr>
          <w:color w:val="1D1D1B"/>
          <w:spacing w:val="-3"/>
        </w:rPr>
        <w:t>tion</w:t>
      </w:r>
      <w:proofErr w:type="spellEnd"/>
      <w:r>
        <w:rPr>
          <w:color w:val="1D1D1B"/>
          <w:spacing w:val="-31"/>
        </w:rPr>
        <w:t xml:space="preserve"> </w:t>
      </w:r>
      <w:r>
        <w:rPr>
          <w:color w:val="1D1D1B"/>
        </w:rPr>
        <w:t>to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any</w:t>
      </w:r>
      <w:r>
        <w:rPr>
          <w:color w:val="1D1D1B"/>
          <w:spacing w:val="-30"/>
        </w:rPr>
        <w:t xml:space="preserve"> </w:t>
      </w:r>
      <w:r>
        <w:rPr>
          <w:color w:val="1D1D1B"/>
          <w:spacing w:val="-3"/>
        </w:rPr>
        <w:t>changes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30"/>
        </w:rPr>
        <w:t xml:space="preserve"> </w:t>
      </w:r>
      <w:r>
        <w:rPr>
          <w:color w:val="1D1D1B"/>
          <w:spacing w:val="-3"/>
        </w:rPr>
        <w:t>external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or</w:t>
      </w:r>
      <w:r>
        <w:rPr>
          <w:color w:val="1D1D1B"/>
          <w:spacing w:val="-31"/>
        </w:rPr>
        <w:t xml:space="preserve"> </w:t>
      </w:r>
      <w:r>
        <w:rPr>
          <w:color w:val="1D1D1B"/>
          <w:spacing w:val="-3"/>
        </w:rPr>
        <w:t>internal</w:t>
      </w:r>
      <w:r>
        <w:rPr>
          <w:color w:val="1D1D1B"/>
          <w:spacing w:val="-30"/>
        </w:rPr>
        <w:t xml:space="preserve"> </w:t>
      </w:r>
      <w:r>
        <w:rPr>
          <w:color w:val="1D1D1B"/>
          <w:spacing w:val="-3"/>
        </w:rPr>
        <w:t>environment</w:t>
      </w:r>
      <w:r>
        <w:rPr>
          <w:color w:val="1D1D1B"/>
          <w:spacing w:val="-30"/>
        </w:rPr>
        <w:t xml:space="preserve"> </w:t>
      </w:r>
      <w:r>
        <w:rPr>
          <w:color w:val="1D1D1B"/>
          <w:spacing w:val="-3"/>
        </w:rPr>
        <w:t>(</w:t>
      </w:r>
      <w:proofErr w:type="spellStart"/>
      <w:r>
        <w:rPr>
          <w:color w:val="1D1D1B"/>
          <w:spacing w:val="-3"/>
        </w:rPr>
        <w:t>Colangeli</w:t>
      </w:r>
      <w:proofErr w:type="spellEnd"/>
      <w:r>
        <w:rPr>
          <w:color w:val="1D1D1B"/>
          <w:spacing w:val="-30"/>
        </w:rPr>
        <w:t xml:space="preserve"> </w:t>
      </w:r>
      <w:r>
        <w:rPr>
          <w:color w:val="1D1D1B"/>
        </w:rPr>
        <w:t>&amp;</w:t>
      </w:r>
      <w:r>
        <w:rPr>
          <w:color w:val="1D1D1B"/>
          <w:spacing w:val="-30"/>
        </w:rPr>
        <w:t xml:space="preserve"> </w:t>
      </w:r>
      <w:r>
        <w:rPr>
          <w:color w:val="1D1D1B"/>
          <w:spacing w:val="-3"/>
        </w:rPr>
        <w:t>Giussani,</w:t>
      </w:r>
      <w:r>
        <w:rPr>
          <w:color w:val="1D1D1B"/>
          <w:spacing w:val="-30"/>
        </w:rPr>
        <w:t xml:space="preserve"> </w:t>
      </w:r>
      <w:r>
        <w:rPr>
          <w:color w:val="1D1D1B"/>
          <w:spacing w:val="-3"/>
        </w:rPr>
        <w:t>2004).</w:t>
      </w:r>
    </w:p>
    <w:p w14:paraId="034B7AEA" w14:textId="77777777" w:rsidR="00EB4F61" w:rsidRDefault="00161569">
      <w:pPr>
        <w:pStyle w:val="Corpotesto"/>
        <w:spacing w:before="4" w:line="206" w:lineRule="auto"/>
        <w:ind w:left="114" w:right="111" w:firstLine="240"/>
      </w:pPr>
      <w:r>
        <w:rPr>
          <w:color w:val="1D1D1B"/>
          <w:w w:val="95"/>
        </w:rPr>
        <w:t>Fear,</w:t>
      </w:r>
      <w:r>
        <w:rPr>
          <w:color w:val="1D1D1B"/>
          <w:spacing w:val="-4"/>
          <w:w w:val="95"/>
        </w:rPr>
        <w:t xml:space="preserve"> </w:t>
      </w:r>
      <w:proofErr w:type="gramStart"/>
      <w:r>
        <w:rPr>
          <w:color w:val="1D1D1B"/>
          <w:w w:val="95"/>
        </w:rPr>
        <w:t>phobias</w:t>
      </w:r>
      <w:proofErr w:type="gramEnd"/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anxiety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compromise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well-being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dog.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4"/>
          <w:w w:val="95"/>
        </w:rPr>
        <w:t xml:space="preserve"> </w:t>
      </w:r>
      <w:r>
        <w:rPr>
          <w:color w:val="1D1D1B"/>
          <w:w w:val="95"/>
        </w:rPr>
        <w:t>able</w:t>
      </w:r>
      <w:r>
        <w:rPr>
          <w:color w:val="1D1D1B"/>
          <w:spacing w:val="-3"/>
          <w:w w:val="95"/>
        </w:rPr>
        <w:t xml:space="preserve"> </w:t>
      </w:r>
      <w:r>
        <w:rPr>
          <w:color w:val="1D1D1B"/>
          <w:w w:val="95"/>
        </w:rPr>
        <w:t>to adapt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minimal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variation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environment,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lives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continuous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state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alert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de- </w:t>
      </w:r>
      <w:proofErr w:type="spellStart"/>
      <w:r>
        <w:rPr>
          <w:color w:val="1D1D1B"/>
          <w:w w:val="90"/>
        </w:rPr>
        <w:t>velop</w:t>
      </w:r>
      <w:proofErr w:type="spellEnd"/>
      <w:r>
        <w:rPr>
          <w:color w:val="1D1D1B"/>
          <w:w w:val="90"/>
        </w:rPr>
        <w:t xml:space="preserve"> syndromes with different signs, but all originated by an alteration of sensorial</w:t>
      </w:r>
      <w:r>
        <w:rPr>
          <w:color w:val="1D1D1B"/>
          <w:spacing w:val="-17"/>
          <w:w w:val="90"/>
        </w:rPr>
        <w:t xml:space="preserve"> </w:t>
      </w:r>
      <w:r>
        <w:rPr>
          <w:color w:val="1D1D1B"/>
          <w:spacing w:val="-2"/>
          <w:w w:val="90"/>
        </w:rPr>
        <w:t>homeostasis.</w:t>
      </w:r>
    </w:p>
    <w:p w14:paraId="01B71C68" w14:textId="77777777" w:rsidR="00EB4F61" w:rsidRDefault="00EB4F61">
      <w:pPr>
        <w:pStyle w:val="Corpotesto"/>
        <w:spacing w:before="9"/>
        <w:jc w:val="left"/>
        <w:rPr>
          <w:sz w:val="23"/>
        </w:rPr>
      </w:pPr>
    </w:p>
    <w:p w14:paraId="68C97A81" w14:textId="77777777" w:rsidR="00EB4F61" w:rsidRDefault="00161569">
      <w:pPr>
        <w:ind w:left="114"/>
        <w:rPr>
          <w:rFonts w:ascii="Calibri"/>
          <w:i/>
        </w:rPr>
      </w:pPr>
      <w:r>
        <w:rPr>
          <w:rFonts w:ascii="Calibri"/>
          <w:i/>
          <w:color w:val="1D1D1B"/>
        </w:rPr>
        <w:t>Sensory deprivation syndrome</w:t>
      </w:r>
    </w:p>
    <w:p w14:paraId="146D8499" w14:textId="77777777" w:rsidR="00EB4F61" w:rsidRDefault="00161569">
      <w:pPr>
        <w:pStyle w:val="Corpotesto"/>
        <w:spacing w:before="126" w:line="206" w:lineRule="auto"/>
        <w:ind w:left="114" w:right="112" w:firstLine="240"/>
      </w:pP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spacing w:val="-3"/>
          <w:w w:val="95"/>
        </w:rPr>
        <w:t>sensory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spacing w:val="-3"/>
          <w:w w:val="95"/>
        </w:rPr>
        <w:t>deprivation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spacing w:val="-3"/>
          <w:w w:val="95"/>
        </w:rPr>
        <w:t>syndrome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spacing w:val="-3"/>
          <w:w w:val="95"/>
        </w:rPr>
        <w:t>characterized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spacing w:val="-3"/>
          <w:w w:val="95"/>
        </w:rPr>
        <w:t>incapacity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spacing w:val="-3"/>
          <w:w w:val="95"/>
        </w:rPr>
        <w:t>managing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spacing w:val="-3"/>
          <w:w w:val="95"/>
        </w:rPr>
        <w:t>senso</w:t>
      </w:r>
      <w:r>
        <w:rPr>
          <w:color w:val="1D1D1B"/>
          <w:spacing w:val="-3"/>
          <w:w w:val="95"/>
        </w:rPr>
        <w:t>ry information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that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3"/>
          <w:w w:val="95"/>
        </w:rPr>
        <w:t>comes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from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environment.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missed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3"/>
          <w:w w:val="95"/>
        </w:rPr>
        <w:t>maternal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educational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3"/>
          <w:w w:val="95"/>
        </w:rPr>
        <w:t>support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9"/>
          <w:w w:val="95"/>
        </w:rPr>
        <w:t xml:space="preserve"> </w:t>
      </w:r>
      <w:proofErr w:type="spellStart"/>
      <w:r>
        <w:rPr>
          <w:color w:val="1D1D1B"/>
          <w:spacing w:val="-3"/>
          <w:w w:val="95"/>
        </w:rPr>
        <w:t>inad</w:t>
      </w:r>
      <w:proofErr w:type="spellEnd"/>
      <w:r>
        <w:rPr>
          <w:color w:val="1D1D1B"/>
          <w:spacing w:val="-3"/>
          <w:w w:val="95"/>
        </w:rPr>
        <w:t xml:space="preserve">- </w:t>
      </w:r>
      <w:r>
        <w:rPr>
          <w:color w:val="1D1D1B"/>
          <w:spacing w:val="-3"/>
          <w:w w:val="90"/>
        </w:rPr>
        <w:t xml:space="preserve">equate variety </w:t>
      </w:r>
      <w:r>
        <w:rPr>
          <w:color w:val="1D1D1B"/>
          <w:w w:val="90"/>
        </w:rPr>
        <w:t xml:space="preserve">of </w:t>
      </w:r>
      <w:r>
        <w:rPr>
          <w:color w:val="1D1D1B"/>
          <w:spacing w:val="-3"/>
          <w:w w:val="90"/>
        </w:rPr>
        <w:t xml:space="preserve">stimuli offered </w:t>
      </w:r>
      <w:r>
        <w:rPr>
          <w:color w:val="1D1D1B"/>
          <w:w w:val="90"/>
        </w:rPr>
        <w:t xml:space="preserve">by the </w:t>
      </w:r>
      <w:r>
        <w:rPr>
          <w:color w:val="1D1D1B"/>
          <w:spacing w:val="-3"/>
          <w:w w:val="90"/>
        </w:rPr>
        <w:t xml:space="preserve">caregiver during </w:t>
      </w:r>
      <w:r>
        <w:rPr>
          <w:color w:val="1D1D1B"/>
          <w:w w:val="90"/>
        </w:rPr>
        <w:t xml:space="preserve">the </w:t>
      </w:r>
      <w:r>
        <w:rPr>
          <w:color w:val="1D1D1B"/>
          <w:spacing w:val="-3"/>
          <w:w w:val="90"/>
        </w:rPr>
        <w:t xml:space="preserve">socialization period exposed </w:t>
      </w:r>
      <w:r>
        <w:rPr>
          <w:color w:val="1D1D1B"/>
          <w:w w:val="90"/>
        </w:rPr>
        <w:t xml:space="preserve">the </w:t>
      </w:r>
      <w:r>
        <w:rPr>
          <w:color w:val="1D1D1B"/>
          <w:spacing w:val="-3"/>
          <w:w w:val="90"/>
        </w:rPr>
        <w:t xml:space="preserve">puppy </w:t>
      </w:r>
      <w:r>
        <w:rPr>
          <w:color w:val="1D1D1B"/>
          <w:w w:val="95"/>
        </w:rPr>
        <w:t>to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spacing w:val="-3"/>
          <w:w w:val="95"/>
        </w:rPr>
        <w:t>develop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this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pathology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spacing w:val="-3"/>
          <w:w w:val="95"/>
        </w:rPr>
        <w:t>have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exaggerated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fear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reaction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spacing w:val="-3"/>
          <w:w w:val="95"/>
        </w:rPr>
        <w:t>front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new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>stimuli.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dog </w:t>
      </w:r>
      <w:r>
        <w:rPr>
          <w:color w:val="1D1D1B"/>
          <w:w w:val="95"/>
        </w:rPr>
        <w:t>has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3"/>
          <w:w w:val="95"/>
        </w:rPr>
        <w:t>rich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spacing w:val="-3"/>
          <w:w w:val="95"/>
        </w:rPr>
        <w:t>database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3"/>
          <w:w w:val="95"/>
        </w:rPr>
        <w:t>experience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3"/>
          <w:w w:val="95"/>
        </w:rPr>
        <w:t>able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3"/>
          <w:w w:val="95"/>
        </w:rPr>
        <w:t>make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spacing w:val="-3"/>
          <w:w w:val="95"/>
        </w:rPr>
        <w:t>correct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3"/>
          <w:w w:val="95"/>
        </w:rPr>
        <w:t>cataloguing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stimuli, </w:t>
      </w:r>
      <w:r>
        <w:rPr>
          <w:color w:val="1D1D1B"/>
          <w:spacing w:val="-3"/>
        </w:rPr>
        <w:t>remaining</w:t>
      </w:r>
      <w:r>
        <w:rPr>
          <w:color w:val="1D1D1B"/>
          <w:spacing w:val="-34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34"/>
        </w:rPr>
        <w:t xml:space="preserve"> </w:t>
      </w:r>
      <w:r>
        <w:rPr>
          <w:color w:val="1D1D1B"/>
        </w:rPr>
        <w:t>a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continuous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state</w:t>
      </w:r>
      <w:r>
        <w:rPr>
          <w:color w:val="1D1D1B"/>
          <w:spacing w:val="-34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insecurity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(</w:t>
      </w:r>
      <w:proofErr w:type="spellStart"/>
      <w:r>
        <w:rPr>
          <w:color w:val="1D1D1B"/>
          <w:spacing w:val="-3"/>
        </w:rPr>
        <w:t>Mège</w:t>
      </w:r>
      <w:proofErr w:type="spellEnd"/>
      <w:r>
        <w:rPr>
          <w:color w:val="1D1D1B"/>
          <w:spacing w:val="-34"/>
        </w:rPr>
        <w:t xml:space="preserve"> </w:t>
      </w:r>
      <w:r>
        <w:rPr>
          <w:color w:val="1D1D1B"/>
        </w:rPr>
        <w:t>et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al.,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2003;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Beata,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2006;</w:t>
      </w:r>
      <w:r>
        <w:rPr>
          <w:color w:val="1D1D1B"/>
          <w:spacing w:val="-34"/>
        </w:rPr>
        <w:t xml:space="preserve"> </w:t>
      </w:r>
      <w:proofErr w:type="spellStart"/>
      <w:r>
        <w:rPr>
          <w:color w:val="1D1D1B"/>
          <w:spacing w:val="-3"/>
        </w:rPr>
        <w:t>Luescher</w:t>
      </w:r>
      <w:proofErr w:type="spellEnd"/>
      <w:r>
        <w:rPr>
          <w:color w:val="1D1D1B"/>
          <w:spacing w:val="-3"/>
        </w:rPr>
        <w:t>,</w:t>
      </w:r>
      <w:r>
        <w:rPr>
          <w:color w:val="1D1D1B"/>
          <w:spacing w:val="-34"/>
        </w:rPr>
        <w:t xml:space="preserve"> </w:t>
      </w:r>
      <w:r>
        <w:rPr>
          <w:color w:val="1D1D1B"/>
          <w:spacing w:val="-3"/>
        </w:rPr>
        <w:t>2011).</w:t>
      </w:r>
    </w:p>
    <w:p w14:paraId="48849655" w14:textId="77777777" w:rsidR="00EB4F61" w:rsidRDefault="00EB4F61">
      <w:pPr>
        <w:pStyle w:val="Corpotesto"/>
        <w:spacing w:before="10"/>
        <w:jc w:val="left"/>
      </w:pPr>
    </w:p>
    <w:p w14:paraId="21880FED" w14:textId="77777777" w:rsidR="00EB4F61" w:rsidRDefault="00161569">
      <w:pPr>
        <w:ind w:left="814" w:right="814"/>
        <w:jc w:val="center"/>
        <w:rPr>
          <w:rFonts w:ascii="Calibri"/>
          <w:sz w:val="19"/>
        </w:rPr>
      </w:pPr>
      <w:r>
        <w:rPr>
          <w:rFonts w:ascii="Calibri"/>
          <w:b/>
          <w:color w:val="1D1D1B"/>
          <w:w w:val="105"/>
          <w:sz w:val="19"/>
        </w:rPr>
        <w:t xml:space="preserve">Table 3. </w:t>
      </w:r>
      <w:r>
        <w:rPr>
          <w:rFonts w:ascii="Calibri"/>
          <w:color w:val="1D1D1B"/>
          <w:w w:val="105"/>
          <w:sz w:val="19"/>
        </w:rPr>
        <w:t>Stage of the sensory deprivation syndrome.</w:t>
      </w:r>
    </w:p>
    <w:p w14:paraId="7BD7B0CA" w14:textId="77777777" w:rsidR="00EB4F61" w:rsidRDefault="00EB4F61">
      <w:pPr>
        <w:pStyle w:val="Corpotesto"/>
        <w:spacing w:before="5" w:after="1"/>
        <w:jc w:val="left"/>
        <w:rPr>
          <w:rFonts w:ascii="Calibri"/>
          <w:sz w:val="15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497"/>
        <w:gridCol w:w="2020"/>
        <w:gridCol w:w="2784"/>
        <w:gridCol w:w="2198"/>
      </w:tblGrid>
      <w:tr w:rsidR="00EB4F61" w14:paraId="20742808" w14:textId="77777777">
        <w:trPr>
          <w:trHeight w:val="858"/>
        </w:trPr>
        <w:tc>
          <w:tcPr>
            <w:tcW w:w="1497" w:type="dxa"/>
            <w:tcBorders>
              <w:top w:val="single" w:sz="4" w:space="0" w:color="1D1D1B"/>
              <w:bottom w:val="single" w:sz="4" w:space="0" w:color="1D1D1B"/>
            </w:tcBorders>
          </w:tcPr>
          <w:p w14:paraId="1CA63058" w14:textId="77777777" w:rsidR="00EB4F61" w:rsidRDefault="00EB4F61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020" w:type="dxa"/>
            <w:tcBorders>
              <w:top w:val="single" w:sz="4" w:space="0" w:color="1D1D1B"/>
              <w:bottom w:val="single" w:sz="4" w:space="0" w:color="1D1D1B"/>
            </w:tcBorders>
          </w:tcPr>
          <w:p w14:paraId="2E99564B" w14:textId="77777777" w:rsidR="00EB4F61" w:rsidRDefault="00161569">
            <w:pPr>
              <w:pStyle w:val="TableParagraph"/>
              <w:spacing w:before="13"/>
              <w:ind w:left="156"/>
              <w:rPr>
                <w:b/>
                <w:sz w:val="19"/>
              </w:rPr>
            </w:pPr>
            <w:r>
              <w:rPr>
                <w:b/>
                <w:color w:val="1D1D1B"/>
                <w:sz w:val="19"/>
              </w:rPr>
              <w:t>Stage 1</w:t>
            </w:r>
          </w:p>
          <w:p w14:paraId="4B90492C" w14:textId="77777777" w:rsidR="00EB4F61" w:rsidRDefault="00161569">
            <w:pPr>
              <w:pStyle w:val="TableParagraph"/>
              <w:spacing w:before="149" w:line="192" w:lineRule="auto"/>
              <w:ind w:left="156" w:right="94"/>
              <w:rPr>
                <w:b/>
                <w:sz w:val="19"/>
              </w:rPr>
            </w:pPr>
            <w:r>
              <w:rPr>
                <w:b/>
                <w:color w:val="1D1D1B"/>
                <w:w w:val="95"/>
                <w:sz w:val="19"/>
              </w:rPr>
              <w:t xml:space="preserve">Phobic stage or Stage of </w:t>
            </w:r>
            <w:proofErr w:type="spellStart"/>
            <w:r>
              <w:rPr>
                <w:b/>
                <w:color w:val="1D1D1B"/>
                <w:w w:val="95"/>
                <w:sz w:val="19"/>
              </w:rPr>
              <w:t>ontogenic</w:t>
            </w:r>
            <w:proofErr w:type="spellEnd"/>
            <w:r>
              <w:rPr>
                <w:b/>
                <w:color w:val="1D1D1B"/>
                <w:w w:val="95"/>
                <w:sz w:val="19"/>
              </w:rPr>
              <w:t xml:space="preserve"> phobia</w:t>
            </w:r>
          </w:p>
        </w:tc>
        <w:tc>
          <w:tcPr>
            <w:tcW w:w="2784" w:type="dxa"/>
            <w:tcBorders>
              <w:top w:val="single" w:sz="4" w:space="0" w:color="1D1D1B"/>
              <w:bottom w:val="single" w:sz="4" w:space="0" w:color="1D1D1B"/>
            </w:tcBorders>
          </w:tcPr>
          <w:p w14:paraId="7953F339" w14:textId="77777777" w:rsidR="00EB4F61" w:rsidRDefault="00161569">
            <w:pPr>
              <w:pStyle w:val="TableParagraph"/>
              <w:spacing w:before="13"/>
              <w:rPr>
                <w:b/>
                <w:sz w:val="19"/>
              </w:rPr>
            </w:pPr>
            <w:r>
              <w:rPr>
                <w:b/>
                <w:color w:val="1D1D1B"/>
                <w:sz w:val="19"/>
              </w:rPr>
              <w:t>Stage 2</w:t>
            </w:r>
          </w:p>
          <w:p w14:paraId="24A6D489" w14:textId="77777777" w:rsidR="00EB4F61" w:rsidRDefault="00161569">
            <w:pPr>
              <w:pStyle w:val="TableParagraph"/>
              <w:spacing w:before="149" w:line="192" w:lineRule="auto"/>
              <w:ind w:right="844"/>
              <w:rPr>
                <w:b/>
                <w:sz w:val="19"/>
              </w:rPr>
            </w:pPr>
            <w:r>
              <w:rPr>
                <w:b/>
                <w:color w:val="1D1D1B"/>
                <w:w w:val="95"/>
                <w:sz w:val="19"/>
              </w:rPr>
              <w:t>Anxious stage or stage of permanent anxiety</w:t>
            </w:r>
          </w:p>
        </w:tc>
        <w:tc>
          <w:tcPr>
            <w:tcW w:w="2198" w:type="dxa"/>
            <w:tcBorders>
              <w:top w:val="single" w:sz="4" w:space="0" w:color="1D1D1B"/>
              <w:bottom w:val="single" w:sz="4" w:space="0" w:color="1D1D1B"/>
            </w:tcBorders>
          </w:tcPr>
          <w:p w14:paraId="2F3444F1" w14:textId="77777777" w:rsidR="00EB4F61" w:rsidRDefault="00161569">
            <w:pPr>
              <w:pStyle w:val="TableParagraph"/>
              <w:spacing w:before="13"/>
              <w:rPr>
                <w:b/>
                <w:sz w:val="19"/>
              </w:rPr>
            </w:pPr>
            <w:r>
              <w:rPr>
                <w:b/>
                <w:color w:val="1D1D1B"/>
                <w:sz w:val="19"/>
              </w:rPr>
              <w:t>Stage 3</w:t>
            </w:r>
          </w:p>
          <w:p w14:paraId="03459BBC" w14:textId="77777777" w:rsidR="00EB4F61" w:rsidRDefault="00161569">
            <w:pPr>
              <w:pStyle w:val="TableParagraph"/>
              <w:spacing w:before="149" w:line="192" w:lineRule="auto"/>
              <w:ind w:right="198"/>
              <w:rPr>
                <w:b/>
                <w:sz w:val="19"/>
              </w:rPr>
            </w:pPr>
            <w:r>
              <w:rPr>
                <w:b/>
                <w:color w:val="1D1D1B"/>
                <w:sz w:val="19"/>
              </w:rPr>
              <w:t xml:space="preserve">Depressive stage or </w:t>
            </w:r>
            <w:r>
              <w:rPr>
                <w:b/>
                <w:color w:val="1D1D1B"/>
                <w:w w:val="90"/>
                <w:sz w:val="19"/>
              </w:rPr>
              <w:t>chronic depressive stage</w:t>
            </w:r>
          </w:p>
        </w:tc>
      </w:tr>
      <w:tr w:rsidR="00EB4F61" w14:paraId="4C6952FA" w14:textId="77777777">
        <w:trPr>
          <w:trHeight w:val="914"/>
        </w:trPr>
        <w:tc>
          <w:tcPr>
            <w:tcW w:w="1497" w:type="dxa"/>
            <w:tcBorders>
              <w:top w:val="single" w:sz="4" w:space="0" w:color="1D1D1B"/>
            </w:tcBorders>
          </w:tcPr>
          <w:p w14:paraId="23307F3F" w14:textId="77777777" w:rsidR="00EB4F61" w:rsidRDefault="00161569">
            <w:pPr>
              <w:pStyle w:val="TableParagraph"/>
              <w:spacing w:before="53" w:line="192" w:lineRule="auto"/>
              <w:ind w:right="73"/>
              <w:rPr>
                <w:b/>
                <w:sz w:val="19"/>
              </w:rPr>
            </w:pPr>
            <w:r>
              <w:rPr>
                <w:b/>
                <w:color w:val="1D1D1B"/>
                <w:w w:val="95"/>
                <w:sz w:val="19"/>
              </w:rPr>
              <w:t xml:space="preserve">The stimuli that </w:t>
            </w:r>
            <w:r>
              <w:rPr>
                <w:b/>
                <w:color w:val="1D1D1B"/>
                <w:sz w:val="19"/>
              </w:rPr>
              <w:t>trigger the fear reaction or the anxious state</w:t>
            </w:r>
          </w:p>
        </w:tc>
        <w:tc>
          <w:tcPr>
            <w:tcW w:w="2020" w:type="dxa"/>
            <w:tcBorders>
              <w:top w:val="single" w:sz="4" w:space="0" w:color="1D1D1B"/>
            </w:tcBorders>
          </w:tcPr>
          <w:p w14:paraId="168E512E" w14:textId="77777777" w:rsidR="00EB4F61" w:rsidRDefault="00161569">
            <w:pPr>
              <w:pStyle w:val="TableParagraph"/>
              <w:spacing w:before="53" w:line="192" w:lineRule="auto"/>
              <w:ind w:left="156" w:right="77"/>
              <w:jc w:val="both"/>
              <w:rPr>
                <w:sz w:val="19"/>
              </w:rPr>
            </w:pPr>
            <w:r>
              <w:rPr>
                <w:color w:val="1D1D1B"/>
                <w:w w:val="90"/>
                <w:sz w:val="19"/>
              </w:rPr>
              <w:t xml:space="preserve">Well-identified </w:t>
            </w:r>
            <w:r>
              <w:rPr>
                <w:color w:val="1D1D1B"/>
                <w:spacing w:val="-3"/>
                <w:w w:val="90"/>
                <w:sz w:val="19"/>
              </w:rPr>
              <w:t xml:space="preserve">stimuli </w:t>
            </w:r>
            <w:r>
              <w:rPr>
                <w:color w:val="1D1D1B"/>
                <w:w w:val="95"/>
                <w:sz w:val="19"/>
              </w:rPr>
              <w:t xml:space="preserve">such as humans, </w:t>
            </w:r>
            <w:r>
              <w:rPr>
                <w:color w:val="1D1D1B"/>
                <w:spacing w:val="-3"/>
                <w:w w:val="95"/>
                <w:sz w:val="19"/>
              </w:rPr>
              <w:t xml:space="preserve">dogs, </w:t>
            </w:r>
            <w:r>
              <w:rPr>
                <w:color w:val="1D1D1B"/>
                <w:sz w:val="19"/>
              </w:rPr>
              <w:t>objects’ noises.</w:t>
            </w:r>
          </w:p>
        </w:tc>
        <w:tc>
          <w:tcPr>
            <w:tcW w:w="2784" w:type="dxa"/>
            <w:tcBorders>
              <w:top w:val="single" w:sz="4" w:space="0" w:color="1D1D1B"/>
            </w:tcBorders>
          </w:tcPr>
          <w:p w14:paraId="6CCD1B83" w14:textId="77777777" w:rsidR="00EB4F61" w:rsidRDefault="00161569">
            <w:pPr>
              <w:pStyle w:val="TableParagraph"/>
              <w:spacing w:before="53" w:line="192" w:lineRule="auto"/>
              <w:ind w:right="76"/>
              <w:jc w:val="both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>Different</w:t>
            </w:r>
            <w:r>
              <w:rPr>
                <w:color w:val="1D1D1B"/>
                <w:spacing w:val="-10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stimuli</w:t>
            </w:r>
            <w:r>
              <w:rPr>
                <w:color w:val="1D1D1B"/>
                <w:spacing w:val="-10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that</w:t>
            </w:r>
            <w:r>
              <w:rPr>
                <w:color w:val="1D1D1B"/>
                <w:spacing w:val="-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are</w:t>
            </w:r>
            <w:r>
              <w:rPr>
                <w:color w:val="1D1D1B"/>
                <w:spacing w:val="-10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difficult to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recognize.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spacing w:val="-4"/>
                <w:w w:val="95"/>
                <w:sz w:val="19"/>
              </w:rPr>
              <w:t>It</w:t>
            </w:r>
            <w:r>
              <w:rPr>
                <w:color w:val="1D1D1B"/>
                <w:spacing w:val="-6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is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evolution</w:t>
            </w:r>
            <w:r>
              <w:rPr>
                <w:color w:val="1D1D1B"/>
                <w:spacing w:val="-6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of </w:t>
            </w:r>
            <w:r>
              <w:rPr>
                <w:color w:val="1D1D1B"/>
                <w:sz w:val="19"/>
              </w:rPr>
              <w:t>the phobic</w:t>
            </w:r>
            <w:r>
              <w:rPr>
                <w:color w:val="1D1D1B"/>
                <w:spacing w:val="-19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stage.</w:t>
            </w:r>
          </w:p>
        </w:tc>
        <w:tc>
          <w:tcPr>
            <w:tcW w:w="2198" w:type="dxa"/>
            <w:tcBorders>
              <w:top w:val="single" w:sz="4" w:space="0" w:color="1D1D1B"/>
            </w:tcBorders>
          </w:tcPr>
          <w:p w14:paraId="13A56D93" w14:textId="77777777" w:rsidR="00EB4F61" w:rsidRDefault="00161569">
            <w:pPr>
              <w:pStyle w:val="TableParagraph"/>
              <w:spacing w:before="13"/>
              <w:rPr>
                <w:sz w:val="19"/>
              </w:rPr>
            </w:pPr>
            <w:r>
              <w:rPr>
                <w:color w:val="1D1D1B"/>
                <w:sz w:val="19"/>
              </w:rPr>
              <w:t>It is a rare condition</w:t>
            </w:r>
          </w:p>
        </w:tc>
      </w:tr>
      <w:tr w:rsidR="00EB4F61" w14:paraId="547B5791" w14:textId="77777777">
        <w:trPr>
          <w:trHeight w:val="2348"/>
        </w:trPr>
        <w:tc>
          <w:tcPr>
            <w:tcW w:w="1497" w:type="dxa"/>
          </w:tcPr>
          <w:p w14:paraId="7FA131F5" w14:textId="77777777" w:rsidR="00EB4F61" w:rsidRDefault="00161569">
            <w:pPr>
              <w:pStyle w:val="TableParagraph"/>
              <w:spacing w:before="52" w:line="192" w:lineRule="auto"/>
              <w:ind w:right="223"/>
              <w:rPr>
                <w:b/>
                <w:sz w:val="19"/>
              </w:rPr>
            </w:pPr>
            <w:r>
              <w:rPr>
                <w:b/>
                <w:color w:val="1D1D1B"/>
                <w:w w:val="90"/>
                <w:sz w:val="19"/>
              </w:rPr>
              <w:t>Symptoms and dog’s reactions</w:t>
            </w:r>
          </w:p>
        </w:tc>
        <w:tc>
          <w:tcPr>
            <w:tcW w:w="2020" w:type="dxa"/>
          </w:tcPr>
          <w:p w14:paraId="66068ED8" w14:textId="77777777" w:rsidR="00EB4F61" w:rsidRDefault="00161569">
            <w:pPr>
              <w:pStyle w:val="TableParagraph"/>
              <w:spacing w:before="52" w:line="192" w:lineRule="auto"/>
              <w:ind w:left="156" w:right="77"/>
              <w:jc w:val="both"/>
              <w:rPr>
                <w:sz w:val="19"/>
              </w:rPr>
            </w:pPr>
            <w:proofErr w:type="gramStart"/>
            <w:r>
              <w:rPr>
                <w:color w:val="1D1D1B"/>
                <w:w w:val="90"/>
                <w:sz w:val="19"/>
              </w:rPr>
              <w:t>Hypervigilance,</w:t>
            </w:r>
            <w:proofErr w:type="gramEnd"/>
            <w:r>
              <w:rPr>
                <w:color w:val="1D1D1B"/>
                <w:w w:val="90"/>
                <w:sz w:val="19"/>
              </w:rPr>
              <w:t xml:space="preserve"> avoid- </w:t>
            </w:r>
            <w:proofErr w:type="spellStart"/>
            <w:r>
              <w:rPr>
                <w:color w:val="1D1D1B"/>
                <w:sz w:val="19"/>
              </w:rPr>
              <w:t>ance</w:t>
            </w:r>
            <w:proofErr w:type="spellEnd"/>
            <w:r>
              <w:rPr>
                <w:color w:val="1D1D1B"/>
                <w:sz w:val="19"/>
              </w:rPr>
              <w:t xml:space="preserve">, escape and /or </w:t>
            </w:r>
            <w:r>
              <w:rPr>
                <w:color w:val="1D1D1B"/>
                <w:w w:val="95"/>
                <w:sz w:val="19"/>
              </w:rPr>
              <w:t>defensive aggression.</w:t>
            </w:r>
          </w:p>
          <w:p w14:paraId="24A2E4A3" w14:textId="77777777" w:rsidR="00EB4F61" w:rsidRDefault="00161569">
            <w:pPr>
              <w:pStyle w:val="TableParagraph"/>
              <w:spacing w:before="160" w:line="192" w:lineRule="auto"/>
              <w:ind w:left="156" w:right="77"/>
              <w:jc w:val="both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 xml:space="preserve">Activation of </w:t>
            </w:r>
            <w:proofErr w:type="spellStart"/>
            <w:r>
              <w:rPr>
                <w:color w:val="1D1D1B"/>
                <w:spacing w:val="-4"/>
                <w:w w:val="95"/>
                <w:sz w:val="19"/>
              </w:rPr>
              <w:t>adrener</w:t>
            </w:r>
            <w:proofErr w:type="spellEnd"/>
            <w:r>
              <w:rPr>
                <w:color w:val="1D1D1B"/>
                <w:spacing w:val="-4"/>
                <w:w w:val="95"/>
                <w:sz w:val="19"/>
              </w:rPr>
              <w:t xml:space="preserve">- </w:t>
            </w:r>
            <w:proofErr w:type="spellStart"/>
            <w:r>
              <w:rPr>
                <w:color w:val="1D1D1B"/>
                <w:w w:val="95"/>
                <w:sz w:val="19"/>
              </w:rPr>
              <w:t>gic</w:t>
            </w:r>
            <w:proofErr w:type="spellEnd"/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system</w:t>
            </w:r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(dilated</w:t>
            </w:r>
            <w:r>
              <w:rPr>
                <w:color w:val="1D1D1B"/>
                <w:spacing w:val="-14"/>
                <w:w w:val="95"/>
                <w:sz w:val="19"/>
              </w:rPr>
              <w:t xml:space="preserve"> </w:t>
            </w:r>
            <w:proofErr w:type="spellStart"/>
            <w:r>
              <w:rPr>
                <w:color w:val="1D1D1B"/>
                <w:w w:val="95"/>
                <w:sz w:val="19"/>
              </w:rPr>
              <w:t>pu</w:t>
            </w:r>
            <w:proofErr w:type="spellEnd"/>
            <w:r>
              <w:rPr>
                <w:color w:val="1D1D1B"/>
                <w:w w:val="95"/>
                <w:sz w:val="19"/>
              </w:rPr>
              <w:t xml:space="preserve">- </w:t>
            </w:r>
            <w:proofErr w:type="spellStart"/>
            <w:r>
              <w:rPr>
                <w:color w:val="1D1D1B"/>
                <w:w w:val="90"/>
                <w:sz w:val="19"/>
              </w:rPr>
              <w:t>pils</w:t>
            </w:r>
            <w:proofErr w:type="spellEnd"/>
            <w:r>
              <w:rPr>
                <w:color w:val="1D1D1B"/>
                <w:w w:val="90"/>
                <w:sz w:val="19"/>
              </w:rPr>
              <w:t>, tremors,</w:t>
            </w:r>
            <w:r>
              <w:rPr>
                <w:color w:val="1D1D1B"/>
                <w:spacing w:val="-11"/>
                <w:w w:val="90"/>
                <w:sz w:val="19"/>
              </w:rPr>
              <w:t xml:space="preserve"> </w:t>
            </w:r>
            <w:r>
              <w:rPr>
                <w:color w:val="1D1D1B"/>
                <w:w w:val="90"/>
                <w:sz w:val="19"/>
              </w:rPr>
              <w:t xml:space="preserve">polypnea, </w:t>
            </w:r>
            <w:r>
              <w:rPr>
                <w:color w:val="1D1D1B"/>
                <w:sz w:val="19"/>
              </w:rPr>
              <w:t>tachycardia).</w:t>
            </w:r>
          </w:p>
        </w:tc>
        <w:tc>
          <w:tcPr>
            <w:tcW w:w="2784" w:type="dxa"/>
          </w:tcPr>
          <w:p w14:paraId="182A17D6" w14:textId="77777777" w:rsidR="00EB4F61" w:rsidRDefault="00161569">
            <w:pPr>
              <w:pStyle w:val="TableParagraph"/>
              <w:spacing w:before="52" w:line="192" w:lineRule="auto"/>
              <w:ind w:right="76"/>
              <w:jc w:val="both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 xml:space="preserve">Inhibition, avoidance and escape </w:t>
            </w:r>
            <w:r>
              <w:rPr>
                <w:color w:val="1D1D1B"/>
                <w:sz w:val="19"/>
              </w:rPr>
              <w:t xml:space="preserve">and aggression for </w:t>
            </w:r>
            <w:r>
              <w:rPr>
                <w:color w:val="1D1D1B"/>
                <w:spacing w:val="-3"/>
                <w:sz w:val="19"/>
              </w:rPr>
              <w:t xml:space="preserve">fear. </w:t>
            </w:r>
            <w:r>
              <w:rPr>
                <w:color w:val="1D1D1B"/>
                <w:sz w:val="19"/>
              </w:rPr>
              <w:t>The</w:t>
            </w:r>
            <w:r>
              <w:rPr>
                <w:color w:val="1D1D1B"/>
                <w:spacing w:val="-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 xml:space="preserve">ex- </w:t>
            </w:r>
            <w:proofErr w:type="spellStart"/>
            <w:r>
              <w:rPr>
                <w:color w:val="1D1D1B"/>
                <w:w w:val="95"/>
                <w:sz w:val="19"/>
              </w:rPr>
              <w:t>plorative</w:t>
            </w:r>
            <w:proofErr w:type="spellEnd"/>
            <w:r>
              <w:rPr>
                <w:color w:val="1D1D1B"/>
                <w:w w:val="95"/>
                <w:sz w:val="19"/>
              </w:rPr>
              <w:t xml:space="preserve"> </w:t>
            </w:r>
            <w:proofErr w:type="spellStart"/>
            <w:r>
              <w:rPr>
                <w:color w:val="1D1D1B"/>
                <w:w w:val="95"/>
                <w:sz w:val="19"/>
              </w:rPr>
              <w:t>behaviour</w:t>
            </w:r>
            <w:proofErr w:type="spellEnd"/>
            <w:r>
              <w:rPr>
                <w:color w:val="1D1D1B"/>
                <w:w w:val="95"/>
                <w:sz w:val="19"/>
              </w:rPr>
              <w:t xml:space="preserve"> is restricted, and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dog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shows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6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posture</w:t>
            </w:r>
            <w:r>
              <w:rPr>
                <w:color w:val="1D1D1B"/>
                <w:spacing w:val="-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of the</w:t>
            </w:r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expectation.</w:t>
            </w:r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subject</w:t>
            </w:r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is</w:t>
            </w:r>
            <w:r>
              <w:rPr>
                <w:color w:val="1D1D1B"/>
                <w:spacing w:val="-16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un- able</w:t>
            </w:r>
            <w:r>
              <w:rPr>
                <w:color w:val="1D1D1B"/>
                <w:spacing w:val="-1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to</w:t>
            </w:r>
            <w:r>
              <w:rPr>
                <w:color w:val="1D1D1B"/>
                <w:spacing w:val="-18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adapt</w:t>
            </w:r>
            <w:r>
              <w:rPr>
                <w:color w:val="1D1D1B"/>
                <w:spacing w:val="-1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to</w:t>
            </w:r>
            <w:r>
              <w:rPr>
                <w:color w:val="1D1D1B"/>
                <w:spacing w:val="-18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changes</w:t>
            </w:r>
            <w:r>
              <w:rPr>
                <w:color w:val="1D1D1B"/>
                <w:spacing w:val="-1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(environ- </w:t>
            </w:r>
            <w:proofErr w:type="spellStart"/>
            <w:r>
              <w:rPr>
                <w:color w:val="1D1D1B"/>
                <w:w w:val="95"/>
                <w:sz w:val="19"/>
              </w:rPr>
              <w:t>ments</w:t>
            </w:r>
            <w:proofErr w:type="spellEnd"/>
            <w:r>
              <w:rPr>
                <w:color w:val="1D1D1B"/>
                <w:w w:val="95"/>
                <w:sz w:val="19"/>
              </w:rPr>
              <w:t xml:space="preserve">, people and objects) and it </w:t>
            </w:r>
            <w:proofErr w:type="gramStart"/>
            <w:r>
              <w:rPr>
                <w:color w:val="1D1D1B"/>
                <w:spacing w:val="-4"/>
                <w:w w:val="95"/>
                <w:sz w:val="19"/>
              </w:rPr>
              <w:t>doesn’t</w:t>
            </w:r>
            <w:proofErr w:type="gramEnd"/>
            <w:r>
              <w:rPr>
                <w:color w:val="1D1D1B"/>
                <w:spacing w:val="-16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walk</w:t>
            </w:r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away</w:t>
            </w:r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from</w:t>
            </w:r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its</w:t>
            </w:r>
            <w:r>
              <w:rPr>
                <w:color w:val="1D1D1B"/>
                <w:spacing w:val="-15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secure </w:t>
            </w:r>
            <w:r>
              <w:rPr>
                <w:color w:val="1D1D1B"/>
                <w:sz w:val="19"/>
              </w:rPr>
              <w:t>place.</w:t>
            </w:r>
            <w:r>
              <w:rPr>
                <w:color w:val="1D1D1B"/>
                <w:spacing w:val="-11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The</w:t>
            </w:r>
            <w:r>
              <w:rPr>
                <w:color w:val="1D1D1B"/>
                <w:spacing w:val="-10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dog</w:t>
            </w:r>
            <w:r>
              <w:rPr>
                <w:color w:val="1D1D1B"/>
                <w:spacing w:val="-10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can</w:t>
            </w:r>
            <w:r>
              <w:rPr>
                <w:color w:val="1D1D1B"/>
                <w:spacing w:val="-11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defecate</w:t>
            </w:r>
            <w:r>
              <w:rPr>
                <w:color w:val="1D1D1B"/>
                <w:spacing w:val="-10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 xml:space="preserve">and </w:t>
            </w:r>
            <w:r>
              <w:rPr>
                <w:color w:val="1D1D1B"/>
                <w:w w:val="95"/>
                <w:sz w:val="19"/>
              </w:rPr>
              <w:t xml:space="preserve">urinate at home, and eats during </w:t>
            </w:r>
            <w:r>
              <w:rPr>
                <w:color w:val="1D1D1B"/>
                <w:sz w:val="19"/>
              </w:rPr>
              <w:t>the</w:t>
            </w:r>
            <w:r>
              <w:rPr>
                <w:color w:val="1D1D1B"/>
                <w:spacing w:val="-24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night,</w:t>
            </w:r>
            <w:r>
              <w:rPr>
                <w:color w:val="1D1D1B"/>
                <w:spacing w:val="-23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when</w:t>
            </w:r>
            <w:r>
              <w:rPr>
                <w:color w:val="1D1D1B"/>
                <w:spacing w:val="-24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not</w:t>
            </w:r>
            <w:r>
              <w:rPr>
                <w:color w:val="1D1D1B"/>
                <w:spacing w:val="-23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observed.</w:t>
            </w:r>
          </w:p>
        </w:tc>
        <w:tc>
          <w:tcPr>
            <w:tcW w:w="2198" w:type="dxa"/>
          </w:tcPr>
          <w:p w14:paraId="21E11F52" w14:textId="77777777" w:rsidR="00EB4F61" w:rsidRDefault="00161569">
            <w:pPr>
              <w:pStyle w:val="TableParagraph"/>
              <w:spacing w:before="52" w:line="192" w:lineRule="auto"/>
              <w:ind w:right="77"/>
              <w:jc w:val="both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>General culling, resulting in</w:t>
            </w:r>
            <w:r>
              <w:rPr>
                <w:color w:val="1D1D1B"/>
                <w:spacing w:val="-2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2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disappearance</w:t>
            </w:r>
            <w:r>
              <w:rPr>
                <w:color w:val="1D1D1B"/>
                <w:spacing w:val="-2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of</w:t>
            </w:r>
            <w:r>
              <w:rPr>
                <w:color w:val="1D1D1B"/>
                <w:spacing w:val="-2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ex- </w:t>
            </w:r>
            <w:proofErr w:type="spellStart"/>
            <w:r>
              <w:rPr>
                <w:color w:val="1D1D1B"/>
                <w:w w:val="95"/>
                <w:sz w:val="19"/>
              </w:rPr>
              <w:t>ploratory</w:t>
            </w:r>
            <w:proofErr w:type="spellEnd"/>
            <w:r>
              <w:rPr>
                <w:color w:val="1D1D1B"/>
                <w:w w:val="95"/>
                <w:sz w:val="19"/>
              </w:rPr>
              <w:t xml:space="preserve"> and play</w:t>
            </w:r>
            <w:r>
              <w:rPr>
                <w:color w:val="1D1D1B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color w:val="1D1D1B"/>
                <w:w w:val="95"/>
                <w:sz w:val="19"/>
              </w:rPr>
              <w:t>activi</w:t>
            </w:r>
            <w:proofErr w:type="spellEnd"/>
            <w:r>
              <w:rPr>
                <w:color w:val="1D1D1B"/>
                <w:w w:val="95"/>
                <w:sz w:val="19"/>
              </w:rPr>
              <w:t xml:space="preserve">- ties. There are also altera- </w:t>
            </w:r>
            <w:proofErr w:type="spellStart"/>
            <w:r>
              <w:rPr>
                <w:color w:val="1D1D1B"/>
                <w:w w:val="95"/>
                <w:sz w:val="19"/>
              </w:rPr>
              <w:t>tions</w:t>
            </w:r>
            <w:proofErr w:type="spellEnd"/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of</w:t>
            </w:r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sleep,</w:t>
            </w:r>
            <w:r>
              <w:rPr>
                <w:color w:val="1D1D1B"/>
                <w:spacing w:val="-1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involuntary </w:t>
            </w:r>
            <w:r>
              <w:rPr>
                <w:color w:val="1D1D1B"/>
                <w:sz w:val="19"/>
              </w:rPr>
              <w:t xml:space="preserve">eliminations in </w:t>
            </w:r>
            <w:proofErr w:type="spellStart"/>
            <w:r>
              <w:rPr>
                <w:color w:val="1D1D1B"/>
                <w:sz w:val="19"/>
              </w:rPr>
              <w:t>inappro</w:t>
            </w:r>
            <w:proofErr w:type="spellEnd"/>
            <w:r>
              <w:rPr>
                <w:color w:val="1D1D1B"/>
                <w:sz w:val="19"/>
              </w:rPr>
              <w:t xml:space="preserve">- </w:t>
            </w:r>
            <w:proofErr w:type="spellStart"/>
            <w:r>
              <w:rPr>
                <w:color w:val="1D1D1B"/>
                <w:sz w:val="19"/>
              </w:rPr>
              <w:t>priate</w:t>
            </w:r>
            <w:proofErr w:type="spellEnd"/>
            <w:r>
              <w:rPr>
                <w:color w:val="1D1D1B"/>
                <w:spacing w:val="-10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places</w:t>
            </w:r>
          </w:p>
        </w:tc>
      </w:tr>
      <w:tr w:rsidR="00EB4F61" w14:paraId="29A2BEAA" w14:textId="77777777">
        <w:trPr>
          <w:trHeight w:val="2125"/>
        </w:trPr>
        <w:tc>
          <w:tcPr>
            <w:tcW w:w="1497" w:type="dxa"/>
          </w:tcPr>
          <w:p w14:paraId="1ADB3A28" w14:textId="77777777" w:rsidR="00EB4F61" w:rsidRDefault="00161569">
            <w:pPr>
              <w:pStyle w:val="TableParagraph"/>
              <w:spacing w:before="12"/>
              <w:rPr>
                <w:b/>
                <w:sz w:val="19"/>
              </w:rPr>
            </w:pPr>
            <w:r>
              <w:rPr>
                <w:b/>
                <w:color w:val="1D1D1B"/>
                <w:sz w:val="19"/>
              </w:rPr>
              <w:t>Evolution</w:t>
            </w:r>
          </w:p>
        </w:tc>
        <w:tc>
          <w:tcPr>
            <w:tcW w:w="2020" w:type="dxa"/>
          </w:tcPr>
          <w:p w14:paraId="6752DA42" w14:textId="77777777" w:rsidR="00EB4F61" w:rsidRDefault="00161569">
            <w:pPr>
              <w:pStyle w:val="TableParagraph"/>
              <w:spacing w:before="52" w:line="192" w:lineRule="auto"/>
              <w:ind w:left="156" w:right="77"/>
              <w:jc w:val="both"/>
              <w:rPr>
                <w:sz w:val="19"/>
              </w:rPr>
            </w:pPr>
            <w:r>
              <w:rPr>
                <w:color w:val="1D1D1B"/>
                <w:spacing w:val="-4"/>
                <w:sz w:val="19"/>
              </w:rPr>
              <w:t xml:space="preserve">It </w:t>
            </w:r>
            <w:r>
              <w:rPr>
                <w:color w:val="1D1D1B"/>
                <w:sz w:val="19"/>
              </w:rPr>
              <w:t>is a dynamic stage and the dog can</w:t>
            </w:r>
            <w:r>
              <w:rPr>
                <w:color w:val="1D1D1B"/>
                <w:spacing w:val="-31"/>
                <w:sz w:val="19"/>
              </w:rPr>
              <w:t xml:space="preserve"> </w:t>
            </w:r>
            <w:r>
              <w:rPr>
                <w:color w:val="1D1D1B"/>
                <w:spacing w:val="-5"/>
                <w:sz w:val="19"/>
              </w:rPr>
              <w:t xml:space="preserve">man- </w:t>
            </w:r>
            <w:r>
              <w:rPr>
                <w:color w:val="1D1D1B"/>
                <w:sz w:val="19"/>
              </w:rPr>
              <w:t xml:space="preserve">age the stimulus </w:t>
            </w:r>
            <w:r>
              <w:rPr>
                <w:color w:val="1D1D1B"/>
                <w:spacing w:val="-5"/>
                <w:sz w:val="19"/>
              </w:rPr>
              <w:t xml:space="preserve">and </w:t>
            </w:r>
            <w:r>
              <w:rPr>
                <w:color w:val="1D1D1B"/>
                <w:sz w:val="19"/>
              </w:rPr>
              <w:t xml:space="preserve">heal </w:t>
            </w:r>
            <w:r>
              <w:rPr>
                <w:color w:val="1D1D1B"/>
                <w:spacing w:val="-3"/>
                <w:sz w:val="19"/>
              </w:rPr>
              <w:t>spontaneously.</w:t>
            </w:r>
            <w:r>
              <w:rPr>
                <w:color w:val="1D1D1B"/>
                <w:spacing w:val="-15"/>
                <w:sz w:val="19"/>
              </w:rPr>
              <w:t xml:space="preserve"> </w:t>
            </w:r>
            <w:r>
              <w:rPr>
                <w:color w:val="1D1D1B"/>
                <w:spacing w:val="-4"/>
                <w:sz w:val="19"/>
              </w:rPr>
              <w:t xml:space="preserve">It </w:t>
            </w:r>
            <w:r>
              <w:rPr>
                <w:color w:val="1D1D1B"/>
                <w:w w:val="95"/>
                <w:sz w:val="19"/>
              </w:rPr>
              <w:t>can switch from a</w:t>
            </w:r>
            <w:r>
              <w:rPr>
                <w:color w:val="1D1D1B"/>
                <w:spacing w:val="-2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sim- </w:t>
            </w:r>
            <w:proofErr w:type="spellStart"/>
            <w:r>
              <w:rPr>
                <w:color w:val="1D1D1B"/>
                <w:w w:val="95"/>
                <w:sz w:val="19"/>
              </w:rPr>
              <w:t>ple</w:t>
            </w:r>
            <w:proofErr w:type="spellEnd"/>
            <w:r>
              <w:rPr>
                <w:color w:val="1D1D1B"/>
                <w:spacing w:val="-32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phobia</w:t>
            </w:r>
            <w:r>
              <w:rPr>
                <w:color w:val="1D1D1B"/>
                <w:spacing w:val="-31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to</w:t>
            </w:r>
            <w:r>
              <w:rPr>
                <w:color w:val="1D1D1B"/>
                <w:spacing w:val="-32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a</w:t>
            </w:r>
            <w:r>
              <w:rPr>
                <w:color w:val="1D1D1B"/>
                <w:spacing w:val="-31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complex </w:t>
            </w:r>
            <w:r>
              <w:rPr>
                <w:color w:val="1D1D1B"/>
                <w:sz w:val="19"/>
              </w:rPr>
              <w:t xml:space="preserve">phobia. The repeated </w:t>
            </w:r>
            <w:r>
              <w:rPr>
                <w:color w:val="1D1D1B"/>
                <w:w w:val="90"/>
                <w:sz w:val="19"/>
              </w:rPr>
              <w:t>exposure to the</w:t>
            </w:r>
            <w:r>
              <w:rPr>
                <w:color w:val="1D1D1B"/>
                <w:spacing w:val="-15"/>
                <w:w w:val="90"/>
                <w:sz w:val="19"/>
              </w:rPr>
              <w:t xml:space="preserve"> </w:t>
            </w:r>
            <w:r>
              <w:rPr>
                <w:color w:val="1D1D1B"/>
                <w:w w:val="90"/>
                <w:sz w:val="19"/>
              </w:rPr>
              <w:t xml:space="preserve">triggers </w:t>
            </w:r>
            <w:r>
              <w:rPr>
                <w:color w:val="1D1D1B"/>
                <w:w w:val="95"/>
                <w:sz w:val="19"/>
              </w:rPr>
              <w:t>strengthens and</w:t>
            </w:r>
            <w:r>
              <w:rPr>
                <w:color w:val="1D1D1B"/>
                <w:spacing w:val="17"/>
                <w:w w:val="95"/>
                <w:sz w:val="19"/>
              </w:rPr>
              <w:t xml:space="preserve"> </w:t>
            </w:r>
            <w:proofErr w:type="spellStart"/>
            <w:r>
              <w:rPr>
                <w:color w:val="1D1D1B"/>
                <w:spacing w:val="-5"/>
                <w:w w:val="95"/>
                <w:sz w:val="19"/>
              </w:rPr>
              <w:t>wors</w:t>
            </w:r>
            <w:proofErr w:type="spellEnd"/>
            <w:r>
              <w:rPr>
                <w:color w:val="1D1D1B"/>
                <w:spacing w:val="-5"/>
                <w:w w:val="95"/>
                <w:sz w:val="19"/>
              </w:rPr>
              <w:t>-</w:t>
            </w:r>
          </w:p>
          <w:p w14:paraId="708C0BFC" w14:textId="77777777" w:rsidR="00EB4F61" w:rsidRDefault="00161569">
            <w:pPr>
              <w:pStyle w:val="TableParagraph"/>
              <w:tabs>
                <w:tab w:val="left" w:pos="156"/>
                <w:tab w:val="left" w:pos="7002"/>
              </w:tabs>
              <w:spacing w:before="0" w:line="208" w:lineRule="exact"/>
              <w:ind w:left="-1498"/>
              <w:jc w:val="both"/>
              <w:rPr>
                <w:sz w:val="19"/>
              </w:rPr>
            </w:pPr>
            <w:r>
              <w:rPr>
                <w:color w:val="1D1D1B"/>
                <w:w w:val="90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sz w:val="19"/>
                <w:u w:val="single" w:color="1D1D1B"/>
              </w:rPr>
              <w:tab/>
            </w:r>
            <w:proofErr w:type="spellStart"/>
            <w:r>
              <w:rPr>
                <w:color w:val="1D1D1B"/>
                <w:w w:val="90"/>
                <w:sz w:val="19"/>
                <w:u w:val="single" w:color="1D1D1B"/>
              </w:rPr>
              <w:t>ens</w:t>
            </w:r>
            <w:proofErr w:type="spellEnd"/>
            <w:r>
              <w:rPr>
                <w:color w:val="1D1D1B"/>
                <w:w w:val="90"/>
                <w:sz w:val="19"/>
                <w:u w:val="single" w:color="1D1D1B"/>
              </w:rPr>
              <w:t xml:space="preserve"> phobic</w:t>
            </w:r>
            <w:r>
              <w:rPr>
                <w:color w:val="1D1D1B"/>
                <w:spacing w:val="-7"/>
                <w:w w:val="90"/>
                <w:sz w:val="19"/>
                <w:u w:val="single" w:color="1D1D1B"/>
              </w:rPr>
              <w:t xml:space="preserve"> </w:t>
            </w:r>
            <w:r>
              <w:rPr>
                <w:color w:val="1D1D1B"/>
                <w:w w:val="90"/>
                <w:sz w:val="19"/>
                <w:u w:val="single" w:color="1D1D1B"/>
              </w:rPr>
              <w:t>state</w:t>
            </w:r>
            <w:r>
              <w:rPr>
                <w:color w:val="1D1D1B"/>
                <w:sz w:val="19"/>
                <w:u w:val="single" w:color="1D1D1B"/>
              </w:rPr>
              <w:tab/>
            </w:r>
          </w:p>
        </w:tc>
        <w:tc>
          <w:tcPr>
            <w:tcW w:w="2784" w:type="dxa"/>
          </w:tcPr>
          <w:p w14:paraId="47B4C5F9" w14:textId="77777777" w:rsidR="00EB4F61" w:rsidRDefault="00161569">
            <w:pPr>
              <w:pStyle w:val="TableParagraph"/>
              <w:spacing w:before="52" w:line="192" w:lineRule="auto"/>
              <w:ind w:right="76"/>
              <w:jc w:val="both"/>
              <w:rPr>
                <w:sz w:val="19"/>
              </w:rPr>
            </w:pPr>
            <w:r>
              <w:rPr>
                <w:color w:val="1D1D1B"/>
                <w:w w:val="95"/>
                <w:sz w:val="19"/>
              </w:rPr>
              <w:t>Often replacement activities can emerge,</w:t>
            </w:r>
            <w:r>
              <w:rPr>
                <w:color w:val="1D1D1B"/>
                <w:spacing w:val="-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and</w:t>
            </w:r>
            <w:r>
              <w:rPr>
                <w:color w:val="1D1D1B"/>
                <w:spacing w:val="-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they</w:t>
            </w:r>
            <w:r>
              <w:rPr>
                <w:color w:val="1D1D1B"/>
                <w:spacing w:val="-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can</w:t>
            </w:r>
            <w:r>
              <w:rPr>
                <w:color w:val="1D1D1B"/>
                <w:spacing w:val="-8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lead</w:t>
            </w:r>
            <w:r>
              <w:rPr>
                <w:color w:val="1D1D1B"/>
                <w:spacing w:val="-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to</w:t>
            </w:r>
            <w:r>
              <w:rPr>
                <w:color w:val="1D1D1B"/>
                <w:spacing w:val="-9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self- injuries. As adaptive</w:t>
            </w:r>
            <w:r>
              <w:rPr>
                <w:color w:val="1D1D1B"/>
                <w:spacing w:val="-30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mechanism, the</w:t>
            </w:r>
            <w:r>
              <w:rPr>
                <w:color w:val="1D1D1B"/>
                <w:spacing w:val="-28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hyper</w:t>
            </w:r>
            <w:r>
              <w:rPr>
                <w:color w:val="1D1D1B"/>
                <w:spacing w:val="-28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attachment</w:t>
            </w:r>
            <w:r>
              <w:rPr>
                <w:color w:val="1D1D1B"/>
                <w:spacing w:val="-27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to</w:t>
            </w:r>
            <w:r>
              <w:rPr>
                <w:color w:val="1D1D1B"/>
                <w:spacing w:val="-28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>the</w:t>
            </w:r>
            <w:r>
              <w:rPr>
                <w:color w:val="1D1D1B"/>
                <w:spacing w:val="-28"/>
                <w:w w:val="95"/>
                <w:sz w:val="19"/>
              </w:rPr>
              <w:t xml:space="preserve"> </w:t>
            </w:r>
            <w:r>
              <w:rPr>
                <w:color w:val="1D1D1B"/>
                <w:w w:val="95"/>
                <w:sz w:val="19"/>
              </w:rPr>
              <w:t xml:space="preserve">owner </w:t>
            </w:r>
            <w:r>
              <w:rPr>
                <w:color w:val="1D1D1B"/>
                <w:sz w:val="19"/>
              </w:rPr>
              <w:t>can</w:t>
            </w:r>
            <w:r>
              <w:rPr>
                <w:color w:val="1D1D1B"/>
                <w:spacing w:val="-12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arise,</w:t>
            </w:r>
            <w:r>
              <w:rPr>
                <w:color w:val="1D1D1B"/>
                <w:spacing w:val="-12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and</w:t>
            </w:r>
            <w:r>
              <w:rPr>
                <w:color w:val="1D1D1B"/>
                <w:spacing w:val="-12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the</w:t>
            </w:r>
            <w:r>
              <w:rPr>
                <w:color w:val="1D1D1B"/>
                <w:spacing w:val="-12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absence</w:t>
            </w:r>
            <w:r>
              <w:rPr>
                <w:color w:val="1D1D1B"/>
                <w:spacing w:val="-12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of</w:t>
            </w:r>
            <w:r>
              <w:rPr>
                <w:color w:val="1D1D1B"/>
                <w:spacing w:val="-12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the owner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can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cause</w:t>
            </w:r>
            <w:r>
              <w:rPr>
                <w:color w:val="1D1D1B"/>
                <w:spacing w:val="-26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panic</w:t>
            </w:r>
            <w:r>
              <w:rPr>
                <w:color w:val="1D1D1B"/>
                <w:spacing w:val="-27"/>
                <w:sz w:val="19"/>
              </w:rPr>
              <w:t xml:space="preserve"> </w:t>
            </w:r>
            <w:r>
              <w:rPr>
                <w:color w:val="1D1D1B"/>
                <w:sz w:val="19"/>
              </w:rPr>
              <w:t>attacks.</w:t>
            </w:r>
          </w:p>
        </w:tc>
        <w:tc>
          <w:tcPr>
            <w:tcW w:w="2198" w:type="dxa"/>
          </w:tcPr>
          <w:p w14:paraId="7D1BAC02" w14:textId="77777777" w:rsidR="00EB4F61" w:rsidRDefault="00EB4F61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</w:tbl>
    <w:p w14:paraId="63795600" w14:textId="77777777" w:rsidR="00EB4F61" w:rsidRDefault="00EB4F61">
      <w:pPr>
        <w:rPr>
          <w:rFonts w:ascii="Times New Roman"/>
          <w:sz w:val="20"/>
        </w:rPr>
        <w:sectPr w:rsidR="00EB4F61">
          <w:pgSz w:w="10780" w:h="15310"/>
          <w:pgMar w:top="1100" w:right="1020" w:bottom="280" w:left="1020" w:header="846" w:footer="0" w:gutter="0"/>
          <w:cols w:space="720"/>
        </w:sectPr>
      </w:pPr>
    </w:p>
    <w:p w14:paraId="40E51A76" w14:textId="77777777" w:rsidR="00EB4F61" w:rsidRDefault="00EB4F61">
      <w:pPr>
        <w:pStyle w:val="Corpotesto"/>
        <w:spacing w:before="2"/>
        <w:jc w:val="left"/>
        <w:rPr>
          <w:rFonts w:ascii="Calibri"/>
          <w:sz w:val="11"/>
        </w:rPr>
      </w:pPr>
    </w:p>
    <w:p w14:paraId="30350041" w14:textId="77777777" w:rsidR="00EB4F61" w:rsidRDefault="00161569">
      <w:pPr>
        <w:pStyle w:val="Corpotesto"/>
        <w:spacing w:before="119" w:line="206" w:lineRule="auto"/>
        <w:ind w:left="114" w:right="112" w:firstLine="240"/>
      </w:pPr>
      <w:r>
        <w:rPr>
          <w:color w:val="1D1D1B"/>
          <w:w w:val="90"/>
        </w:rPr>
        <w:t xml:space="preserve">This syndrome has three different clinical presentation, corresponding to three different stages </w:t>
      </w:r>
      <w:r>
        <w:rPr>
          <w:color w:val="1D1D1B"/>
          <w:w w:val="95"/>
        </w:rPr>
        <w:t>of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degradation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described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table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3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Mège</w:t>
      </w:r>
      <w:proofErr w:type="spellEnd"/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2003;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Beata,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2006;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Beaver,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2009;</w:t>
      </w:r>
      <w:r>
        <w:rPr>
          <w:color w:val="1D1D1B"/>
          <w:spacing w:val="-22"/>
          <w:w w:val="95"/>
        </w:rPr>
        <w:t xml:space="preserve"> </w:t>
      </w:r>
      <w:proofErr w:type="spellStart"/>
      <w:r>
        <w:rPr>
          <w:color w:val="1D1D1B"/>
          <w:w w:val="95"/>
        </w:rPr>
        <w:t>Gius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</w:rPr>
        <w:t>sani</w:t>
      </w:r>
      <w:proofErr w:type="spellEnd"/>
      <w:r>
        <w:rPr>
          <w:color w:val="1D1D1B"/>
        </w:rPr>
        <w:t>,</w:t>
      </w:r>
      <w:r>
        <w:rPr>
          <w:color w:val="1D1D1B"/>
          <w:spacing w:val="-7"/>
        </w:rPr>
        <w:t xml:space="preserve"> </w:t>
      </w:r>
      <w:r>
        <w:rPr>
          <w:color w:val="1D1D1B"/>
        </w:rPr>
        <w:t>2016).</w:t>
      </w:r>
    </w:p>
    <w:p w14:paraId="7C5779DA" w14:textId="77777777" w:rsidR="00EB4F61" w:rsidRDefault="00161569">
      <w:pPr>
        <w:pStyle w:val="Corpotesto"/>
        <w:spacing w:before="3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therapy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long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often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there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relapse.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differs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according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animal’s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resources and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condition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family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environment.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They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used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social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environmental enrichment,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cognitive-relational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activities.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employed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pharmacological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therapy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idro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lized</w:t>
      </w:r>
      <w:proofErr w:type="spellEnd"/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alfa-S1-Kasein,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selegiline,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clomipramine,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fluoxetine)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and/or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pheromonal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therapy.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What for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family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nucleus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insignificant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change,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represent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great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goal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 xml:space="preserve">(Gi- </w:t>
      </w:r>
      <w:proofErr w:type="spellStart"/>
      <w:r>
        <w:rPr>
          <w:color w:val="1D1D1B"/>
        </w:rPr>
        <w:t>ussani</w:t>
      </w:r>
      <w:proofErr w:type="spellEnd"/>
      <w:r>
        <w:rPr>
          <w:color w:val="1D1D1B"/>
        </w:rPr>
        <w:t>,</w:t>
      </w:r>
      <w:r>
        <w:rPr>
          <w:color w:val="1D1D1B"/>
          <w:spacing w:val="-4"/>
        </w:rPr>
        <w:t xml:space="preserve"> </w:t>
      </w:r>
      <w:proofErr w:type="gramStart"/>
      <w:r>
        <w:rPr>
          <w:color w:val="1D1D1B"/>
        </w:rPr>
        <w:t>2016).</w:t>
      </w:r>
      <w:proofErr w:type="gramEnd"/>
    </w:p>
    <w:p w14:paraId="42EAA1E5" w14:textId="77777777" w:rsidR="00EB4F61" w:rsidRDefault="00EB4F61">
      <w:pPr>
        <w:pStyle w:val="Corpotesto"/>
        <w:spacing w:before="13"/>
        <w:jc w:val="left"/>
        <w:rPr>
          <w:sz w:val="27"/>
        </w:rPr>
      </w:pPr>
    </w:p>
    <w:p w14:paraId="3E51B837" w14:textId="77777777" w:rsidR="00EB4F61" w:rsidRDefault="00161569">
      <w:pPr>
        <w:ind w:left="114"/>
        <w:rPr>
          <w:rFonts w:ascii="Calibri"/>
          <w:i/>
        </w:rPr>
      </w:pPr>
      <w:r>
        <w:rPr>
          <w:rFonts w:ascii="Calibri"/>
          <w:i/>
          <w:color w:val="1D1D1B"/>
        </w:rPr>
        <w:t>Hypersensitivity-hyperactivity syndrome</w:t>
      </w:r>
    </w:p>
    <w:p w14:paraId="6014F0A4" w14:textId="77777777" w:rsidR="00EB4F61" w:rsidRDefault="00161569">
      <w:pPr>
        <w:pStyle w:val="Corpotesto"/>
        <w:spacing w:before="126" w:line="206" w:lineRule="auto"/>
        <w:ind w:left="114" w:right="111" w:firstLine="240"/>
      </w:pPr>
      <w:r>
        <w:rPr>
          <w:color w:val="1D1D1B"/>
          <w:w w:val="90"/>
        </w:rPr>
        <w:t xml:space="preserve">The Hypersensitivity-Hyperactivity syndrome (HS-HA) is a pathological condition depending </w:t>
      </w:r>
      <w:r>
        <w:rPr>
          <w:color w:val="1D1D1B"/>
          <w:w w:val="95"/>
        </w:rPr>
        <w:t>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disfunction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sensory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filter,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causes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deficit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management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and </w:t>
      </w:r>
      <w:r>
        <w:rPr>
          <w:color w:val="1D1D1B"/>
          <w:w w:val="95"/>
        </w:rPr>
        <w:t>an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alteration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motor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control.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follows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typical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sequence: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hypersensitivity,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 xml:space="preserve">hyper-emo- </w:t>
      </w:r>
      <w:proofErr w:type="spellStart"/>
      <w:r>
        <w:rPr>
          <w:color w:val="1D1D1B"/>
          <w:w w:val="95"/>
        </w:rPr>
        <w:t>tionality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hyperactivity.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pathology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caused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growth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hypo-stimulant environment.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condition,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sensory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filter,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i/>
          <w:color w:val="1D1D1B"/>
          <w:w w:val="95"/>
        </w:rPr>
        <w:t>substantia</w:t>
      </w:r>
      <w:r>
        <w:rPr>
          <w:i/>
          <w:color w:val="1D1D1B"/>
          <w:spacing w:val="-25"/>
          <w:w w:val="95"/>
        </w:rPr>
        <w:t xml:space="preserve"> </w:t>
      </w:r>
      <w:r>
        <w:rPr>
          <w:i/>
          <w:color w:val="1D1D1B"/>
          <w:w w:val="95"/>
        </w:rPr>
        <w:t>reticularis</w:t>
      </w:r>
      <w:r>
        <w:rPr>
          <w:color w:val="1D1D1B"/>
          <w:w w:val="95"/>
        </w:rPr>
        <w:t>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 possibilities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development.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able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give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different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importance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different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stimuli, so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reacts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everything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same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manner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Pageat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1999;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Giussani,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2016).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hyperactivity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de- </w:t>
      </w:r>
      <w:r>
        <w:rPr>
          <w:color w:val="1D1D1B"/>
          <w:w w:val="95"/>
        </w:rPr>
        <w:t>rived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missed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learning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self-controls,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cannot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activate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stopping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 xml:space="preserve">sequences </w:t>
      </w:r>
      <w:r>
        <w:rPr>
          <w:color w:val="1D1D1B"/>
        </w:rPr>
        <w:t>and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consummatory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phase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lengthens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(Ozella</w:t>
      </w:r>
      <w:r>
        <w:rPr>
          <w:color w:val="1D1D1B"/>
          <w:spacing w:val="-14"/>
        </w:rPr>
        <w:t xml:space="preserve"> </w:t>
      </w:r>
      <w:r>
        <w:rPr>
          <w:color w:val="1D1D1B"/>
        </w:rPr>
        <w:t>&amp;</w:t>
      </w:r>
      <w:r>
        <w:rPr>
          <w:color w:val="1D1D1B"/>
          <w:spacing w:val="-14"/>
        </w:rPr>
        <w:t xml:space="preserve"> </w:t>
      </w:r>
      <w:proofErr w:type="spellStart"/>
      <w:r>
        <w:rPr>
          <w:color w:val="1D1D1B"/>
        </w:rPr>
        <w:t>Pessani</w:t>
      </w:r>
      <w:proofErr w:type="spellEnd"/>
      <w:r>
        <w:rPr>
          <w:color w:val="1D1D1B"/>
        </w:rPr>
        <w:t>,</w:t>
      </w:r>
      <w:r>
        <w:rPr>
          <w:color w:val="1D1D1B"/>
          <w:spacing w:val="-15"/>
        </w:rPr>
        <w:t xml:space="preserve"> </w:t>
      </w:r>
      <w:r>
        <w:rPr>
          <w:color w:val="1D1D1B"/>
        </w:rPr>
        <w:t>2015).</w:t>
      </w:r>
    </w:p>
    <w:p w14:paraId="1E60BB8A" w14:textId="77777777" w:rsidR="00EB4F61" w:rsidRDefault="00161569">
      <w:pPr>
        <w:pStyle w:val="Corpotesto"/>
        <w:spacing w:before="7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learns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self-control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2-3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months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old.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stops 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action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arousal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too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high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became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self-defeating.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teaches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to her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handle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waiting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frustration.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case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orphaned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puppies,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teaching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lacks and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chaotic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communication,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because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wants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communicate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lot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things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spacing w:val="-7"/>
          <w:w w:val="95"/>
        </w:rPr>
        <w:t xml:space="preserve">at </w:t>
      </w:r>
      <w:r>
        <w:rPr>
          <w:color w:val="1D1D1B"/>
          <w:w w:val="95"/>
        </w:rPr>
        <w:t>the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same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time,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all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same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importance.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Failing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do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adequately,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become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 xml:space="preserve">ag- </w:t>
      </w:r>
      <w:proofErr w:type="spellStart"/>
      <w:r>
        <w:rPr>
          <w:color w:val="1D1D1B"/>
        </w:rPr>
        <w:t>gressive</w:t>
      </w:r>
      <w:proofErr w:type="spellEnd"/>
      <w:r>
        <w:rPr>
          <w:color w:val="1D1D1B"/>
        </w:rPr>
        <w:t xml:space="preserve"> (Giussani, 2016; Lindsay,</w:t>
      </w:r>
      <w:r>
        <w:rPr>
          <w:color w:val="1D1D1B"/>
          <w:spacing w:val="-37"/>
        </w:rPr>
        <w:t xml:space="preserve"> </w:t>
      </w:r>
      <w:r>
        <w:rPr>
          <w:color w:val="1D1D1B"/>
        </w:rPr>
        <w:t>2001).</w:t>
      </w:r>
    </w:p>
    <w:p w14:paraId="00076F8F" w14:textId="77777777" w:rsidR="00EB4F61" w:rsidRDefault="00161569">
      <w:pPr>
        <w:pStyle w:val="Corpotesto"/>
        <w:spacing w:before="5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alteration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taste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hyperphagia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(Ozella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6"/>
          <w:w w:val="95"/>
        </w:rPr>
        <w:t xml:space="preserve"> </w:t>
      </w:r>
      <w:proofErr w:type="spellStart"/>
      <w:r>
        <w:rPr>
          <w:color w:val="1D1D1B"/>
          <w:w w:val="95"/>
        </w:rPr>
        <w:t>Pessani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2015).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However,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spacing w:val="-7"/>
          <w:w w:val="95"/>
        </w:rPr>
        <w:t xml:space="preserve">is </w:t>
      </w:r>
      <w:r>
        <w:rPr>
          <w:color w:val="1D1D1B"/>
          <w:w w:val="95"/>
        </w:rPr>
        <w:t>associated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phobia,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anxiety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sensory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deprivation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syndrome,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there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dysphagia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and </w:t>
      </w:r>
      <w:r>
        <w:rPr>
          <w:color w:val="1D1D1B"/>
          <w:w w:val="95"/>
        </w:rPr>
        <w:t>anorexia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Colangeli</w:t>
      </w:r>
      <w:proofErr w:type="spellEnd"/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Giussani,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2004).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Regarding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sight,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develop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predatory instinct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wants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follow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everything,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pulls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proofErr w:type="gramStart"/>
      <w:r>
        <w:rPr>
          <w:color w:val="1D1D1B"/>
          <w:w w:val="95"/>
        </w:rPr>
        <w:t>leash</w:t>
      </w:r>
      <w:proofErr w:type="gramEnd"/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reacts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anger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fear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towards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big </w:t>
      </w:r>
      <w:r>
        <w:rPr>
          <w:color w:val="1D1D1B"/>
        </w:rPr>
        <w:t>noise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object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that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moves.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29"/>
        </w:rPr>
        <w:t xml:space="preserve"> </w:t>
      </w:r>
      <w:r>
        <w:rPr>
          <w:color w:val="1D1D1B"/>
        </w:rPr>
        <w:t>dog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is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a</w:t>
      </w:r>
      <w:r>
        <w:rPr>
          <w:color w:val="1D1D1B"/>
          <w:spacing w:val="-29"/>
        </w:rPr>
        <w:t xml:space="preserve"> </w:t>
      </w:r>
      <w:r>
        <w:rPr>
          <w:color w:val="1D1D1B"/>
        </w:rPr>
        <w:t>state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continuous</w:t>
      </w:r>
      <w:r>
        <w:rPr>
          <w:color w:val="1D1D1B"/>
          <w:spacing w:val="-30"/>
        </w:rPr>
        <w:t xml:space="preserve"> </w:t>
      </w:r>
      <w:r>
        <w:rPr>
          <w:color w:val="1D1D1B"/>
        </w:rPr>
        <w:t>hypervigilance</w:t>
      </w:r>
      <w:r>
        <w:rPr>
          <w:color w:val="1D1D1B"/>
          <w:spacing w:val="-29"/>
        </w:rPr>
        <w:t xml:space="preserve"> </w:t>
      </w:r>
      <w:r>
        <w:rPr>
          <w:color w:val="1D1D1B"/>
        </w:rPr>
        <w:t>and</w:t>
      </w:r>
      <w:r>
        <w:rPr>
          <w:color w:val="1D1D1B"/>
          <w:spacing w:val="-30"/>
        </w:rPr>
        <w:t xml:space="preserve"> </w:t>
      </w:r>
      <w:proofErr w:type="gramStart"/>
      <w:r>
        <w:rPr>
          <w:color w:val="1D1D1B"/>
        </w:rPr>
        <w:t>can’t</w:t>
      </w:r>
      <w:proofErr w:type="gramEnd"/>
      <w:r>
        <w:rPr>
          <w:color w:val="1D1D1B"/>
          <w:spacing w:val="-30"/>
        </w:rPr>
        <w:t xml:space="preserve"> </w:t>
      </w:r>
      <w:r>
        <w:rPr>
          <w:color w:val="1D1D1B"/>
        </w:rPr>
        <w:t>sleep.</w:t>
      </w:r>
      <w:r>
        <w:rPr>
          <w:color w:val="1D1D1B"/>
          <w:spacing w:val="-30"/>
        </w:rPr>
        <w:t xml:space="preserve"> </w:t>
      </w:r>
      <w:r>
        <w:rPr>
          <w:color w:val="1D1D1B"/>
          <w:spacing w:val="-11"/>
        </w:rPr>
        <w:t xml:space="preserve">A </w:t>
      </w:r>
      <w:r>
        <w:rPr>
          <w:color w:val="1D1D1B"/>
          <w:w w:val="95"/>
        </w:rPr>
        <w:t>tactile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stimulus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(simple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touch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friendly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pat)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excessive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reaction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can bite.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deficit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filter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on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olfaction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causes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inadequate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comprehension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scent. </w:t>
      </w:r>
      <w:r>
        <w:rPr>
          <w:color w:val="1D1D1B"/>
          <w:w w:val="95"/>
        </w:rPr>
        <w:t>Finally,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familiar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sound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bounded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positive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activities,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confusion,</w:t>
      </w:r>
      <w:r>
        <w:rPr>
          <w:color w:val="1D1D1B"/>
          <w:spacing w:val="-20"/>
          <w:w w:val="95"/>
        </w:rPr>
        <w:t xml:space="preserve"> </w:t>
      </w:r>
      <w:proofErr w:type="gramStart"/>
      <w:r>
        <w:rPr>
          <w:color w:val="1D1D1B"/>
          <w:w w:val="95"/>
        </w:rPr>
        <w:t>excitement</w:t>
      </w:r>
      <w:proofErr w:type="gramEnd"/>
      <w:r>
        <w:rPr>
          <w:color w:val="1D1D1B"/>
          <w:spacing w:val="-19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and </w:t>
      </w:r>
      <w:r>
        <w:rPr>
          <w:color w:val="1D1D1B"/>
        </w:rPr>
        <w:t>the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increase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of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arousal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(Giussani,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2016).</w:t>
      </w:r>
    </w:p>
    <w:p w14:paraId="384F6CEF" w14:textId="77777777" w:rsidR="00EB4F61" w:rsidRDefault="00161569">
      <w:pPr>
        <w:pStyle w:val="Corpotesto"/>
        <w:spacing w:before="6" w:line="206" w:lineRule="auto"/>
        <w:ind w:left="114" w:right="113" w:firstLine="240"/>
      </w:pP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continuous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state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excitement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hypervigilance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leads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show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 xml:space="preserve">uncoordinated, </w:t>
      </w:r>
      <w:r>
        <w:rPr>
          <w:color w:val="1D1D1B"/>
        </w:rPr>
        <w:t>excessive,</w:t>
      </w:r>
      <w:r>
        <w:rPr>
          <w:color w:val="1D1D1B"/>
          <w:spacing w:val="-14"/>
        </w:rPr>
        <w:t xml:space="preserve"> </w:t>
      </w:r>
      <w:proofErr w:type="gramStart"/>
      <w:r>
        <w:rPr>
          <w:color w:val="1D1D1B"/>
        </w:rPr>
        <w:t>violent</w:t>
      </w:r>
      <w:proofErr w:type="gramEnd"/>
      <w:r>
        <w:rPr>
          <w:color w:val="1D1D1B"/>
          <w:spacing w:val="-13"/>
        </w:rPr>
        <w:t xml:space="preserve"> </w:t>
      </w:r>
      <w:r>
        <w:rPr>
          <w:color w:val="1D1D1B"/>
        </w:rPr>
        <w:t>and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invasive</w:t>
      </w:r>
      <w:r>
        <w:rPr>
          <w:color w:val="1D1D1B"/>
          <w:spacing w:val="-14"/>
        </w:rPr>
        <w:t xml:space="preserve"> </w:t>
      </w:r>
      <w:proofErr w:type="spellStart"/>
      <w:r>
        <w:rPr>
          <w:color w:val="1D1D1B"/>
        </w:rPr>
        <w:t>behaviours</w:t>
      </w:r>
      <w:proofErr w:type="spellEnd"/>
      <w:r>
        <w:rPr>
          <w:color w:val="1D1D1B"/>
          <w:spacing w:val="-13"/>
        </w:rPr>
        <w:t xml:space="preserve"> </w:t>
      </w:r>
      <w:r>
        <w:rPr>
          <w:color w:val="1D1D1B"/>
        </w:rPr>
        <w:t>(Lindsay,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2001).</w:t>
      </w:r>
    </w:p>
    <w:p w14:paraId="5A12D834" w14:textId="77777777" w:rsidR="00EB4F61" w:rsidRDefault="00161569">
      <w:pPr>
        <w:pStyle w:val="Corpotesto"/>
        <w:spacing w:before="2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hyperactive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pups</w:t>
      </w:r>
      <w:r>
        <w:rPr>
          <w:color w:val="1D1D1B"/>
          <w:spacing w:val="-29"/>
          <w:w w:val="95"/>
        </w:rPr>
        <w:t xml:space="preserve"> </w:t>
      </w:r>
      <w:proofErr w:type="gramStart"/>
      <w:r>
        <w:rPr>
          <w:color w:val="1D1D1B"/>
          <w:w w:val="95"/>
        </w:rPr>
        <w:t>haven’t</w:t>
      </w:r>
      <w:proofErr w:type="gramEnd"/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got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problems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comprehension,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but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they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difficulties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with </w:t>
      </w:r>
      <w:r>
        <w:rPr>
          <w:color w:val="1D1D1B"/>
          <w:w w:val="95"/>
        </w:rPr>
        <w:t>memorization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elaboration.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difficulties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increase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according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arousal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subject, and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easier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memorize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negative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emotions,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joint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fear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suffering.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Therefore,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 xml:space="preserve">im- </w:t>
      </w:r>
      <w:proofErr w:type="spellStart"/>
      <w:r>
        <w:rPr>
          <w:color w:val="1D1D1B"/>
          <w:w w:val="95"/>
        </w:rPr>
        <w:t>portant</w:t>
      </w:r>
      <w:proofErr w:type="spellEnd"/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work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correct</w:t>
      </w:r>
      <w:r>
        <w:rPr>
          <w:color w:val="1D1D1B"/>
          <w:spacing w:val="-24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cognitive-relational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therapy,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based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on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use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of positive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reinforcement.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therapy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supported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through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pharmacological therapy,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reduce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anxiety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improve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concentration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learning,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use </w:t>
      </w:r>
      <w:r>
        <w:rPr>
          <w:color w:val="1D1D1B"/>
          <w:w w:val="95"/>
        </w:rPr>
        <w:t>of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serotonin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reuptake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inhibitors,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clomipramine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fluoxetine.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Reducing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arousal </w:t>
      </w:r>
      <w:r>
        <w:rPr>
          <w:color w:val="1D1D1B"/>
          <w:w w:val="95"/>
        </w:rPr>
        <w:t>fluctuation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impulsivity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allows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think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before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act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Pageat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1999;</w:t>
      </w:r>
      <w:r>
        <w:rPr>
          <w:color w:val="1D1D1B"/>
          <w:spacing w:val="-23"/>
          <w:w w:val="95"/>
        </w:rPr>
        <w:t xml:space="preserve"> </w:t>
      </w:r>
      <w:proofErr w:type="spellStart"/>
      <w:r>
        <w:rPr>
          <w:color w:val="1D1D1B"/>
          <w:w w:val="95"/>
        </w:rPr>
        <w:t>Mège</w:t>
      </w:r>
      <w:proofErr w:type="spellEnd"/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al., </w:t>
      </w:r>
      <w:r>
        <w:rPr>
          <w:color w:val="1D1D1B"/>
        </w:rPr>
        <w:t>2003; Masson &amp; Gaultier,</w:t>
      </w:r>
      <w:r>
        <w:rPr>
          <w:color w:val="1D1D1B"/>
          <w:spacing w:val="-31"/>
        </w:rPr>
        <w:t xml:space="preserve"> </w:t>
      </w:r>
      <w:r>
        <w:rPr>
          <w:color w:val="1D1D1B"/>
        </w:rPr>
        <w:t>2018).</w:t>
      </w:r>
    </w:p>
    <w:p w14:paraId="1FFD2007" w14:textId="77777777" w:rsidR="00EB4F61" w:rsidRDefault="00EB4F61">
      <w:pPr>
        <w:spacing w:line="206" w:lineRule="auto"/>
        <w:sectPr w:rsidR="00EB4F61">
          <w:pgSz w:w="10780" w:h="15310"/>
          <w:pgMar w:top="1120" w:right="1020" w:bottom="280" w:left="1020" w:header="853" w:footer="0" w:gutter="0"/>
          <w:cols w:space="720"/>
        </w:sectPr>
      </w:pPr>
    </w:p>
    <w:p w14:paraId="4CC27DEA" w14:textId="77777777" w:rsidR="00EB4F61" w:rsidRDefault="00EB4F61">
      <w:pPr>
        <w:pStyle w:val="Corpotesto"/>
        <w:spacing w:before="8"/>
        <w:jc w:val="left"/>
        <w:rPr>
          <w:sz w:val="11"/>
        </w:rPr>
      </w:pPr>
    </w:p>
    <w:p w14:paraId="5C655DE3" w14:textId="77777777" w:rsidR="00EB4F61" w:rsidRDefault="00161569">
      <w:pPr>
        <w:spacing w:before="100"/>
        <w:ind w:left="114"/>
        <w:rPr>
          <w:rFonts w:ascii="Calibri"/>
          <w:i/>
        </w:rPr>
      </w:pPr>
      <w:r>
        <w:rPr>
          <w:rFonts w:ascii="Calibri"/>
          <w:i/>
          <w:color w:val="1D1D1B"/>
        </w:rPr>
        <w:t>Separation-related disorders and separation anxiety</w:t>
      </w:r>
    </w:p>
    <w:p w14:paraId="37CFAC2D" w14:textId="77777777" w:rsidR="00EB4F61" w:rsidRDefault="00161569">
      <w:pPr>
        <w:pStyle w:val="Corpotesto"/>
        <w:spacing w:before="127" w:line="206" w:lineRule="auto"/>
        <w:ind w:left="114" w:right="111" w:firstLine="240"/>
      </w:pPr>
      <w:r>
        <w:rPr>
          <w:color w:val="1D1D1B"/>
          <w:w w:val="90"/>
        </w:rPr>
        <w:t xml:space="preserve">The separation-related disorders derived from an emotional incompetence in the management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loneliness.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According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severity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disorder,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arises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absent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when </w:t>
      </w:r>
      <w:r>
        <w:rPr>
          <w:color w:val="1D1D1B"/>
          <w:w w:val="95"/>
        </w:rPr>
        <w:t>there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o</w:t>
      </w:r>
      <w:r>
        <w:rPr>
          <w:color w:val="1D1D1B"/>
          <w:w w:val="95"/>
        </w:rPr>
        <w:t>bstacle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between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owner,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close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door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(Blackwell,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2016).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The </w:t>
      </w:r>
      <w:r>
        <w:rPr>
          <w:color w:val="1D1D1B"/>
          <w:w w:val="95"/>
        </w:rPr>
        <w:t>anxiety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shows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walks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away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too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far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got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biological adaptive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meaning.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possible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domestication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genetic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selection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led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spacing w:val="-4"/>
          <w:w w:val="95"/>
        </w:rPr>
        <w:t xml:space="preserve">very </w:t>
      </w:r>
      <w:r>
        <w:rPr>
          <w:color w:val="1D1D1B"/>
          <w:w w:val="95"/>
        </w:rPr>
        <w:t>social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subjects,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which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depend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lot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human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beings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(Horwitz,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2009).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Moreover,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14"/>
          <w:w w:val="95"/>
        </w:rPr>
        <w:t xml:space="preserve"> </w:t>
      </w:r>
      <w:proofErr w:type="spellStart"/>
      <w:r>
        <w:rPr>
          <w:color w:val="1D1D1B"/>
          <w:spacing w:val="-3"/>
          <w:w w:val="95"/>
        </w:rPr>
        <w:t>depen</w:t>
      </w:r>
      <w:proofErr w:type="spellEnd"/>
      <w:r>
        <w:rPr>
          <w:color w:val="1D1D1B"/>
          <w:spacing w:val="-3"/>
          <w:w w:val="95"/>
        </w:rPr>
        <w:t xml:space="preserve">- </w:t>
      </w:r>
      <w:proofErr w:type="spellStart"/>
      <w:r>
        <w:rPr>
          <w:color w:val="1D1D1B"/>
          <w:w w:val="95"/>
        </w:rPr>
        <w:t>dence</w:t>
      </w:r>
      <w:proofErr w:type="spellEnd"/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strengthened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requests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humans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9"/>
          <w:w w:val="95"/>
        </w:rPr>
        <w:t xml:space="preserve"> </w:t>
      </w:r>
      <w:proofErr w:type="spellStart"/>
      <w:r>
        <w:rPr>
          <w:color w:val="1D1D1B"/>
          <w:w w:val="95"/>
        </w:rPr>
        <w:t>anthropomorphise</w:t>
      </w:r>
      <w:proofErr w:type="spellEnd"/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dogs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ask </w:t>
      </w:r>
      <w:r>
        <w:rPr>
          <w:color w:val="1D1D1B"/>
        </w:rPr>
        <w:t>them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to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assume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childish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roles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(</w:t>
      </w:r>
      <w:proofErr w:type="spellStart"/>
      <w:r>
        <w:rPr>
          <w:color w:val="1D1D1B"/>
        </w:rPr>
        <w:t>Serpell</w:t>
      </w:r>
      <w:proofErr w:type="spellEnd"/>
      <w:r>
        <w:rPr>
          <w:color w:val="1D1D1B"/>
        </w:rPr>
        <w:t>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2017).</w:t>
      </w:r>
    </w:p>
    <w:p w14:paraId="350D049A" w14:textId="77777777" w:rsidR="00EB4F61" w:rsidRDefault="00161569">
      <w:pPr>
        <w:pStyle w:val="Corpotesto"/>
        <w:spacing w:before="6" w:line="206" w:lineRule="auto"/>
        <w:ind w:left="114" w:right="111" w:firstLine="240"/>
      </w:pPr>
      <w:r>
        <w:rPr>
          <w:color w:val="1D1D1B"/>
          <w:w w:val="90"/>
        </w:rPr>
        <w:t>The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etiological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factor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that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cause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onset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of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pathology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is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recognized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by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a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>sudden</w:t>
      </w:r>
      <w:r>
        <w:rPr>
          <w:color w:val="1D1D1B"/>
          <w:spacing w:val="-10"/>
          <w:w w:val="90"/>
        </w:rPr>
        <w:t xml:space="preserve"> </w:t>
      </w:r>
      <w:r>
        <w:rPr>
          <w:color w:val="1D1D1B"/>
          <w:w w:val="90"/>
        </w:rPr>
        <w:t xml:space="preserve">separation </w:t>
      </w:r>
      <w:r>
        <w:rPr>
          <w:color w:val="1D1D1B"/>
          <w:w w:val="95"/>
        </w:rPr>
        <w:t>of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owner,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preceded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exclusive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constant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human-dog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contact.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What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is 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separation-related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disorders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probably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explained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 xml:space="preserve">de- </w:t>
      </w:r>
      <w:proofErr w:type="spellStart"/>
      <w:r>
        <w:rPr>
          <w:color w:val="1D1D1B"/>
          <w:w w:val="95"/>
        </w:rPr>
        <w:t>fects</w:t>
      </w:r>
      <w:proofErr w:type="spellEnd"/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separation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process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form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figure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attachment,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during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first months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dog’s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life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Serpell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2017;</w:t>
      </w:r>
      <w:r>
        <w:rPr>
          <w:color w:val="1D1D1B"/>
          <w:spacing w:val="-12"/>
          <w:w w:val="95"/>
        </w:rPr>
        <w:t xml:space="preserve"> </w:t>
      </w:r>
      <w:proofErr w:type="spellStart"/>
      <w:r>
        <w:rPr>
          <w:color w:val="1D1D1B"/>
          <w:w w:val="95"/>
        </w:rPr>
        <w:t>Pierantoni</w:t>
      </w:r>
      <w:proofErr w:type="spellEnd"/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2011).</w:t>
      </w:r>
      <w:r>
        <w:rPr>
          <w:color w:val="1D1D1B"/>
          <w:spacing w:val="-12"/>
          <w:w w:val="95"/>
        </w:rPr>
        <w:t xml:space="preserve"> </w:t>
      </w:r>
      <w:proofErr w:type="spellStart"/>
      <w:r>
        <w:rPr>
          <w:color w:val="1D1D1B"/>
          <w:w w:val="95"/>
        </w:rPr>
        <w:t>Pageat</w:t>
      </w:r>
      <w:proofErr w:type="spellEnd"/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(1999)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French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school argue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found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excessive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quantity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attachment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(hyper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attachment)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be- tween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man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dog.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bond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between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like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relation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between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a mother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her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offspring,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because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become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reference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figure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 puppy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Topàl</w:t>
      </w:r>
      <w:proofErr w:type="spellEnd"/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1998).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Flannigan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Dodman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(2001)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have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demonstrated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dogs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who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live </w:t>
      </w:r>
      <w:r>
        <w:rPr>
          <w:color w:val="1D1D1B"/>
          <w:w w:val="95"/>
        </w:rPr>
        <w:t>with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single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show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more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often</w:t>
      </w:r>
      <w:r>
        <w:rPr>
          <w:color w:val="1D1D1B"/>
          <w:spacing w:val="-35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characterized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separation-related</w:t>
      </w:r>
      <w:r>
        <w:rPr>
          <w:color w:val="1D1D1B"/>
          <w:spacing w:val="-35"/>
          <w:w w:val="95"/>
        </w:rPr>
        <w:t xml:space="preserve"> </w:t>
      </w:r>
      <w:proofErr w:type="spellStart"/>
      <w:r>
        <w:rPr>
          <w:color w:val="1D1D1B"/>
          <w:spacing w:val="-3"/>
          <w:w w:val="95"/>
        </w:rPr>
        <w:t>disor</w:t>
      </w:r>
      <w:proofErr w:type="spellEnd"/>
      <w:r>
        <w:rPr>
          <w:color w:val="1D1D1B"/>
          <w:spacing w:val="-3"/>
          <w:w w:val="95"/>
        </w:rPr>
        <w:t xml:space="preserve">- </w:t>
      </w:r>
      <w:proofErr w:type="spellStart"/>
      <w:r>
        <w:rPr>
          <w:color w:val="1D1D1B"/>
          <w:w w:val="95"/>
        </w:rPr>
        <w:t>ders</w:t>
      </w:r>
      <w:proofErr w:type="spellEnd"/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compered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conspecifics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live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more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complex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familiar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nucleus.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Finally,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spacing w:val="-2"/>
          <w:w w:val="95"/>
        </w:rPr>
        <w:t xml:space="preserve">Parthasarathy </w:t>
      </w:r>
      <w:r>
        <w:rPr>
          <w:color w:val="1D1D1B"/>
          <w:w w:val="95"/>
        </w:rPr>
        <w:t>&amp;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Crowell-Davis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(2006)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assume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separation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anxiety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caused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excessive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6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attach- </w:t>
      </w:r>
      <w:proofErr w:type="spellStart"/>
      <w:r>
        <w:rPr>
          <w:color w:val="1D1D1B"/>
        </w:rPr>
        <w:t>ment</w:t>
      </w:r>
      <w:proofErr w:type="spellEnd"/>
      <w:r>
        <w:rPr>
          <w:color w:val="1D1D1B"/>
        </w:rPr>
        <w:t>,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but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by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an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inappropriate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relation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dog-owner.</w:t>
      </w:r>
    </w:p>
    <w:p w14:paraId="4F766202" w14:textId="77777777" w:rsidR="00EB4F61" w:rsidRDefault="00161569">
      <w:pPr>
        <w:pStyle w:val="Corpotesto"/>
        <w:spacing w:before="9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suffers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pathology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shows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excessive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request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visual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physical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 xml:space="preserve">contact </w:t>
      </w:r>
      <w:r>
        <w:rPr>
          <w:color w:val="1D1D1B"/>
          <w:w w:val="90"/>
        </w:rPr>
        <w:t>with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its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owner,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looking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for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continuous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reassurance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from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family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(Beaver,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2009).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 xml:space="preserve">symptoms </w:t>
      </w:r>
      <w:r>
        <w:rPr>
          <w:color w:val="1D1D1B"/>
          <w:w w:val="95"/>
        </w:rPr>
        <w:t>are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analogous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manifestations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panic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attack,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continuous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attempts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re-join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the </w:t>
      </w:r>
      <w:r>
        <w:rPr>
          <w:color w:val="1D1D1B"/>
          <w:w w:val="95"/>
        </w:rPr>
        <w:t>figure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attachment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(Ogata,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2016).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recognizes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preparation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imminent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exit of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owner,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begins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follow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human</w:t>
      </w:r>
      <w:r>
        <w:rPr>
          <w:color w:val="1D1D1B"/>
          <w:spacing w:val="-20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all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rooms,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worried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pants,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omits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eat.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leaves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alone,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manifests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discomfort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complex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5"/>
          <w:w w:val="95"/>
        </w:rPr>
        <w:t xml:space="preserve"> </w:t>
      </w:r>
      <w:proofErr w:type="spellStart"/>
      <w:r>
        <w:rPr>
          <w:color w:val="1D1D1B"/>
          <w:spacing w:val="-3"/>
          <w:w w:val="95"/>
        </w:rPr>
        <w:t>vari</w:t>
      </w:r>
      <w:proofErr w:type="spellEnd"/>
      <w:r>
        <w:rPr>
          <w:color w:val="1D1D1B"/>
          <w:spacing w:val="-3"/>
          <w:w w:val="95"/>
        </w:rPr>
        <w:t xml:space="preserve">- </w:t>
      </w:r>
      <w:proofErr w:type="spellStart"/>
      <w:r>
        <w:rPr>
          <w:color w:val="1D1D1B"/>
          <w:w w:val="90"/>
        </w:rPr>
        <w:t>ous</w:t>
      </w:r>
      <w:proofErr w:type="spellEnd"/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repertoire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of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excessive,</w:t>
      </w:r>
      <w:r>
        <w:rPr>
          <w:color w:val="1D1D1B"/>
          <w:spacing w:val="-5"/>
          <w:w w:val="90"/>
        </w:rPr>
        <w:t xml:space="preserve"> </w:t>
      </w:r>
      <w:proofErr w:type="gramStart"/>
      <w:r>
        <w:rPr>
          <w:color w:val="1D1D1B"/>
          <w:w w:val="90"/>
        </w:rPr>
        <w:t>repetitive</w:t>
      </w:r>
      <w:proofErr w:type="gramEnd"/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prolonged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vocalization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(barking,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whining).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They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can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 xml:space="preserve">be </w:t>
      </w:r>
      <w:r>
        <w:rPr>
          <w:color w:val="1D1D1B"/>
          <w:w w:val="95"/>
        </w:rPr>
        <w:t>followed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attempt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reach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owner,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and,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initially,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represented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by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hypertrophic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 xml:space="preserve">and </w:t>
      </w:r>
      <w:r>
        <w:rPr>
          <w:color w:val="1D1D1B"/>
          <w:w w:val="90"/>
        </w:rPr>
        <w:t>uncontrolled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explorative</w:t>
      </w:r>
      <w:r>
        <w:rPr>
          <w:color w:val="1D1D1B"/>
          <w:spacing w:val="-5"/>
          <w:w w:val="90"/>
        </w:rPr>
        <w:t xml:space="preserve"> </w:t>
      </w:r>
      <w:proofErr w:type="spellStart"/>
      <w:r>
        <w:rPr>
          <w:color w:val="1D1D1B"/>
          <w:w w:val="90"/>
        </w:rPr>
        <w:t>behaviour</w:t>
      </w:r>
      <w:proofErr w:type="spellEnd"/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towards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door,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windows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or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object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with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 xml:space="preserve">owner’s </w:t>
      </w:r>
      <w:r>
        <w:rPr>
          <w:color w:val="1D1D1B"/>
          <w:w w:val="95"/>
        </w:rPr>
        <w:t>scent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(Ozella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&amp;</w:t>
      </w:r>
      <w:r>
        <w:rPr>
          <w:color w:val="1D1D1B"/>
          <w:spacing w:val="-34"/>
          <w:w w:val="95"/>
        </w:rPr>
        <w:t xml:space="preserve"> </w:t>
      </w:r>
      <w:proofErr w:type="spellStart"/>
      <w:r>
        <w:rPr>
          <w:color w:val="1D1D1B"/>
          <w:w w:val="95"/>
        </w:rPr>
        <w:t>Pessani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2015).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oral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phase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follows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olfactory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phase.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second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stage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be destructive,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demolish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ingests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objects.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animal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show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motor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spacing w:val="-2"/>
          <w:w w:val="95"/>
        </w:rPr>
        <w:t xml:space="preserve">restlessness, </w:t>
      </w:r>
      <w:r>
        <w:rPr>
          <w:color w:val="1D1D1B"/>
          <w:w w:val="95"/>
        </w:rPr>
        <w:t>walks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circle,</w:t>
      </w:r>
      <w:r>
        <w:rPr>
          <w:color w:val="1D1D1B"/>
          <w:spacing w:val="-21"/>
          <w:w w:val="95"/>
        </w:rPr>
        <w:t xml:space="preserve"> </w:t>
      </w:r>
      <w:proofErr w:type="gramStart"/>
      <w:r>
        <w:rPr>
          <w:color w:val="1D1D1B"/>
          <w:w w:val="95"/>
        </w:rPr>
        <w:t>shakes</w:t>
      </w:r>
      <w:proofErr w:type="gramEnd"/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trembles.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Sometimes,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contrary,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immobilizes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itself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un- </w:t>
      </w:r>
      <w:r>
        <w:rPr>
          <w:color w:val="1D1D1B"/>
          <w:w w:val="95"/>
        </w:rPr>
        <w:t>able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move.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manifest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gastrointestinal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symptoms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sialorrhea,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vomit,</w:t>
      </w:r>
      <w:r>
        <w:rPr>
          <w:color w:val="1D1D1B"/>
          <w:spacing w:val="-31"/>
          <w:w w:val="95"/>
        </w:rPr>
        <w:t xml:space="preserve"> </w:t>
      </w:r>
      <w:proofErr w:type="spellStart"/>
      <w:r>
        <w:rPr>
          <w:color w:val="1D1D1B"/>
          <w:w w:val="95"/>
        </w:rPr>
        <w:t>diarrhoea</w:t>
      </w:r>
      <w:proofErr w:type="spellEnd"/>
      <w:r>
        <w:rPr>
          <w:color w:val="1D1D1B"/>
          <w:w w:val="95"/>
        </w:rPr>
        <w:t xml:space="preserve"> </w:t>
      </w:r>
      <w:r>
        <w:rPr>
          <w:color w:val="1D1D1B"/>
        </w:rPr>
        <w:t>and involuntary urination (Horwitz,</w:t>
      </w:r>
      <w:r>
        <w:rPr>
          <w:color w:val="1D1D1B"/>
          <w:spacing w:val="-38"/>
        </w:rPr>
        <w:t xml:space="preserve"> </w:t>
      </w:r>
      <w:r>
        <w:rPr>
          <w:color w:val="1D1D1B"/>
        </w:rPr>
        <w:t>2009).</w:t>
      </w:r>
    </w:p>
    <w:p w14:paraId="0B9ACD4F" w14:textId="77777777" w:rsidR="00EB4F61" w:rsidRDefault="00161569">
      <w:pPr>
        <w:pStyle w:val="Corpotesto"/>
        <w:spacing w:before="11" w:line="206" w:lineRule="auto"/>
        <w:ind w:left="114" w:right="112" w:firstLine="240"/>
      </w:pPr>
      <w:r>
        <w:rPr>
          <w:color w:val="1D1D1B"/>
          <w:w w:val="95"/>
        </w:rPr>
        <w:t>The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therapy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pheromone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adequate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symptoms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mild.</w:t>
      </w:r>
      <w:r>
        <w:rPr>
          <w:color w:val="1D1D1B"/>
          <w:spacing w:val="-11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disorder is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severe,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pharmacological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long-term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therapy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Serotonin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Reuptake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Inhibitor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spacing w:val="-2"/>
          <w:w w:val="95"/>
        </w:rPr>
        <w:t xml:space="preserve">(fluoxetine, </w:t>
      </w:r>
      <w:r>
        <w:rPr>
          <w:color w:val="1D1D1B"/>
          <w:w w:val="95"/>
        </w:rPr>
        <w:t>fluvoxamine)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indicated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or,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least,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short-period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medication</w:t>
      </w:r>
      <w:r>
        <w:rPr>
          <w:color w:val="1D1D1B"/>
          <w:spacing w:val="-29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trazodone,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Serotonin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spacing w:val="-7"/>
          <w:w w:val="95"/>
        </w:rPr>
        <w:t xml:space="preserve">An- </w:t>
      </w:r>
      <w:proofErr w:type="spellStart"/>
      <w:r>
        <w:rPr>
          <w:color w:val="1D1D1B"/>
          <w:w w:val="95"/>
        </w:rPr>
        <w:t>tagonist</w:t>
      </w:r>
      <w:proofErr w:type="spellEnd"/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Reuptake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Inhibitor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(SARI)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Ogi</w:t>
      </w:r>
      <w:proofErr w:type="spellEnd"/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2018).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patients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inhibited</w:t>
      </w:r>
      <w:r>
        <w:rPr>
          <w:color w:val="1D1D1B"/>
          <w:spacing w:val="-7"/>
          <w:w w:val="95"/>
        </w:rPr>
        <w:t xml:space="preserve"> </w:t>
      </w:r>
      <w:r>
        <w:rPr>
          <w:color w:val="1D1D1B"/>
          <w:w w:val="95"/>
        </w:rPr>
        <w:t>and do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communicates,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used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clomipramine.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therapy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wants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reduce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level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of anxiety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increase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sense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security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alone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through</w:t>
      </w:r>
      <w:r>
        <w:rPr>
          <w:color w:val="1D1D1B"/>
          <w:spacing w:val="-30"/>
          <w:w w:val="95"/>
        </w:rPr>
        <w:t xml:space="preserve"> </w:t>
      </w:r>
      <w:proofErr w:type="spellStart"/>
      <w:r>
        <w:rPr>
          <w:color w:val="1D1D1B"/>
          <w:w w:val="95"/>
        </w:rPr>
        <w:t>desensitisation</w:t>
      </w:r>
      <w:proofErr w:type="spellEnd"/>
      <w:r>
        <w:rPr>
          <w:color w:val="1D1D1B"/>
          <w:w w:val="95"/>
        </w:rPr>
        <w:t>.</w:t>
      </w:r>
      <w:r>
        <w:rPr>
          <w:color w:val="1D1D1B"/>
          <w:spacing w:val="-3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0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31"/>
          <w:w w:val="95"/>
        </w:rPr>
        <w:t xml:space="preserve"> </w:t>
      </w:r>
      <w:proofErr w:type="spellStart"/>
      <w:r>
        <w:rPr>
          <w:color w:val="1D1D1B"/>
          <w:w w:val="95"/>
        </w:rPr>
        <w:t>nec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essary</w:t>
      </w:r>
      <w:proofErr w:type="spellEnd"/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reduce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dependence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owner.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useful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teaching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orders, such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“rest”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“sit-down”,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help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remain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calm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away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owner.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 xml:space="preserve">Counter- </w:t>
      </w:r>
      <w:r>
        <w:rPr>
          <w:color w:val="1D1D1B"/>
          <w:w w:val="90"/>
        </w:rPr>
        <w:t>conditioning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techniques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can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be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employed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to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reduce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anxiety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caused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by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>preparations</w:t>
      </w:r>
      <w:r>
        <w:rPr>
          <w:color w:val="1D1D1B"/>
          <w:spacing w:val="-4"/>
          <w:w w:val="90"/>
        </w:rPr>
        <w:t xml:space="preserve"> </w:t>
      </w:r>
      <w:r>
        <w:rPr>
          <w:color w:val="1D1D1B"/>
          <w:w w:val="90"/>
        </w:rPr>
        <w:t xml:space="preserve">before </w:t>
      </w:r>
      <w:r>
        <w:rPr>
          <w:color w:val="1D1D1B"/>
        </w:rPr>
        <w:t>the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separation-time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(Blackwell,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2006;</w:t>
      </w:r>
      <w:r>
        <w:rPr>
          <w:color w:val="1D1D1B"/>
          <w:spacing w:val="-11"/>
        </w:rPr>
        <w:t xml:space="preserve"> </w:t>
      </w:r>
      <w:r>
        <w:rPr>
          <w:color w:val="1D1D1B"/>
        </w:rPr>
        <w:t>Giussani,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2016).</w:t>
      </w:r>
    </w:p>
    <w:p w14:paraId="4CC2F65D" w14:textId="77777777" w:rsidR="00EB4F61" w:rsidRDefault="00EB4F61">
      <w:pPr>
        <w:spacing w:line="206" w:lineRule="auto"/>
        <w:sectPr w:rsidR="00EB4F61">
          <w:pgSz w:w="10780" w:h="15310"/>
          <w:pgMar w:top="1100" w:right="1020" w:bottom="280" w:left="1020" w:header="846" w:footer="0" w:gutter="0"/>
          <w:cols w:space="720"/>
        </w:sectPr>
      </w:pPr>
    </w:p>
    <w:p w14:paraId="6E721D22" w14:textId="77777777" w:rsidR="00EB4F61" w:rsidRDefault="00EB4F61">
      <w:pPr>
        <w:pStyle w:val="Corpotesto"/>
        <w:spacing w:before="1"/>
        <w:jc w:val="left"/>
        <w:rPr>
          <w:sz w:val="11"/>
        </w:rPr>
      </w:pPr>
    </w:p>
    <w:p w14:paraId="2AD488E7" w14:textId="77777777" w:rsidR="00EB4F61" w:rsidRDefault="00161569">
      <w:pPr>
        <w:spacing w:before="101"/>
        <w:ind w:left="114"/>
        <w:rPr>
          <w:rFonts w:ascii="Calibri"/>
          <w:i/>
        </w:rPr>
      </w:pPr>
      <w:r>
        <w:rPr>
          <w:rFonts w:ascii="Calibri"/>
          <w:i/>
          <w:color w:val="1D1D1B"/>
        </w:rPr>
        <w:t>Primary Desocialization</w:t>
      </w:r>
    </w:p>
    <w:p w14:paraId="3694E0F5" w14:textId="77777777" w:rsidR="00EB4F61" w:rsidRDefault="00161569">
      <w:pPr>
        <w:pStyle w:val="Corpotesto"/>
        <w:spacing w:before="126" w:line="206" w:lineRule="auto"/>
        <w:ind w:left="114" w:right="111" w:firstLine="240"/>
      </w:pP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socialization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leads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acquisition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communicative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system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between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pup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its conspecifics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its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w w:val="95"/>
        </w:rPr>
        <w:t>heterospecifics</w:t>
      </w:r>
      <w:proofErr w:type="spellEnd"/>
      <w:r>
        <w:rPr>
          <w:color w:val="1D1D1B"/>
          <w:w w:val="95"/>
        </w:rPr>
        <w:t>.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socialization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period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occurs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from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3</w:t>
      </w:r>
      <w:proofErr w:type="spellStart"/>
      <w:r>
        <w:rPr>
          <w:color w:val="1D1D1B"/>
          <w:w w:val="95"/>
          <w:position w:val="7"/>
          <w:sz w:val="14"/>
        </w:rPr>
        <w:t>rd</w:t>
      </w:r>
      <w:proofErr w:type="spellEnd"/>
      <w:r>
        <w:rPr>
          <w:color w:val="1D1D1B"/>
          <w:spacing w:val="-8"/>
          <w:w w:val="95"/>
          <w:position w:val="7"/>
          <w:sz w:val="14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12</w:t>
      </w:r>
      <w:proofErr w:type="spellStart"/>
      <w:r>
        <w:rPr>
          <w:color w:val="1D1D1B"/>
          <w:w w:val="95"/>
          <w:position w:val="7"/>
          <w:sz w:val="14"/>
        </w:rPr>
        <w:t>th</w:t>
      </w:r>
      <w:proofErr w:type="spellEnd"/>
      <w:r>
        <w:rPr>
          <w:color w:val="1D1D1B"/>
          <w:spacing w:val="-17"/>
          <w:w w:val="95"/>
          <w:position w:val="7"/>
          <w:sz w:val="14"/>
        </w:rPr>
        <w:t xml:space="preserve"> </w:t>
      </w:r>
      <w:r>
        <w:rPr>
          <w:color w:val="1D1D1B"/>
          <w:spacing w:val="-3"/>
          <w:w w:val="95"/>
        </w:rPr>
        <w:t xml:space="preserve">weeks </w:t>
      </w:r>
      <w:r>
        <w:rPr>
          <w:color w:val="1D1D1B"/>
          <w:w w:val="95"/>
        </w:rPr>
        <w:t>(Lindsay,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2000).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During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6"/>
          <w:w w:val="95"/>
        </w:rPr>
        <w:t xml:space="preserve"> </w:t>
      </w:r>
      <w:proofErr w:type="gramStart"/>
      <w:r>
        <w:rPr>
          <w:color w:val="1D1D1B"/>
          <w:w w:val="95"/>
        </w:rPr>
        <w:t>period</w:t>
      </w:r>
      <w:proofErr w:type="gramEnd"/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mother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represents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teacher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puppies,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they learn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self-controls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and,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example,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submission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posture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alimentary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hierarchy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Gius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</w:rPr>
        <w:t>sani</w:t>
      </w:r>
      <w:proofErr w:type="spellEnd"/>
      <w:r>
        <w:rPr>
          <w:color w:val="1D1D1B"/>
        </w:rPr>
        <w:t>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2005;</w:t>
      </w:r>
      <w:r>
        <w:rPr>
          <w:color w:val="1D1D1B"/>
          <w:spacing w:val="-9"/>
        </w:rPr>
        <w:t xml:space="preserve"> </w:t>
      </w:r>
      <w:proofErr w:type="spellStart"/>
      <w:r>
        <w:rPr>
          <w:color w:val="1D1D1B"/>
        </w:rPr>
        <w:t>Dehasse</w:t>
      </w:r>
      <w:proofErr w:type="spellEnd"/>
      <w:r>
        <w:rPr>
          <w:color w:val="1D1D1B"/>
        </w:rPr>
        <w:t>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2007;</w:t>
      </w:r>
      <w:r>
        <w:rPr>
          <w:color w:val="1D1D1B"/>
          <w:spacing w:val="-8"/>
        </w:rPr>
        <w:t xml:space="preserve"> </w:t>
      </w:r>
      <w:r>
        <w:rPr>
          <w:color w:val="1D1D1B"/>
        </w:rPr>
        <w:t>Giussani,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2007).</w:t>
      </w:r>
    </w:p>
    <w:p w14:paraId="0886E515" w14:textId="77777777" w:rsidR="00EB4F61" w:rsidRDefault="00161569">
      <w:pPr>
        <w:pStyle w:val="Corpotesto"/>
        <w:spacing w:before="4" w:line="206" w:lineRule="auto"/>
        <w:ind w:left="114" w:right="112" w:firstLine="240"/>
      </w:pP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orphaned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puppies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miss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educational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action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mother.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If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well prepared,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these</w:t>
      </w:r>
      <w:r>
        <w:rPr>
          <w:color w:val="1D1D1B"/>
          <w:spacing w:val="-15"/>
          <w:w w:val="95"/>
        </w:rPr>
        <w:t xml:space="preserve"> </w:t>
      </w:r>
      <w:proofErr w:type="gramStart"/>
      <w:r>
        <w:rPr>
          <w:color w:val="1D1D1B"/>
          <w:w w:val="95"/>
        </w:rPr>
        <w:t>subjects</w:t>
      </w:r>
      <w:proofErr w:type="gramEnd"/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risk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learn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self-controls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correct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communicative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codes,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spacing w:val="-7"/>
          <w:w w:val="95"/>
        </w:rPr>
        <w:t xml:space="preserve">so </w:t>
      </w:r>
      <w:r>
        <w:rPr>
          <w:color w:val="1D1D1B"/>
          <w:w w:val="95"/>
        </w:rPr>
        <w:t>they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will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became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unable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control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themselves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communicate,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and,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potentially,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aggressive. The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symptoms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aggression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irritation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conflict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situations,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bite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without</w:t>
      </w:r>
      <w:r>
        <w:rPr>
          <w:color w:val="1D1D1B"/>
          <w:spacing w:val="-17"/>
          <w:w w:val="95"/>
        </w:rPr>
        <w:t xml:space="preserve"> </w:t>
      </w:r>
      <w:r>
        <w:rPr>
          <w:color w:val="1D1D1B"/>
          <w:w w:val="95"/>
        </w:rPr>
        <w:t>threat,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spacing w:val="-6"/>
          <w:w w:val="95"/>
        </w:rPr>
        <w:t xml:space="preserve">un- </w:t>
      </w:r>
      <w:r>
        <w:rPr>
          <w:color w:val="1D1D1B"/>
          <w:w w:val="90"/>
        </w:rPr>
        <w:t>able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to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submission,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absence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of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social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hierarchical</w:t>
      </w:r>
      <w:r>
        <w:rPr>
          <w:color w:val="1D1D1B"/>
          <w:spacing w:val="-5"/>
          <w:w w:val="90"/>
        </w:rPr>
        <w:t xml:space="preserve"> </w:t>
      </w:r>
      <w:proofErr w:type="spellStart"/>
      <w:r>
        <w:rPr>
          <w:color w:val="1D1D1B"/>
          <w:w w:val="90"/>
        </w:rPr>
        <w:t>behaviours</w:t>
      </w:r>
      <w:proofErr w:type="spellEnd"/>
      <w:r>
        <w:rPr>
          <w:color w:val="1D1D1B"/>
          <w:w w:val="90"/>
        </w:rPr>
        <w:t>,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both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nutritive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6"/>
          <w:w w:val="90"/>
        </w:rPr>
        <w:t xml:space="preserve"> </w:t>
      </w:r>
      <w:r>
        <w:rPr>
          <w:color w:val="1D1D1B"/>
          <w:w w:val="90"/>
        </w:rPr>
        <w:t>sexual</w:t>
      </w:r>
      <w:r>
        <w:rPr>
          <w:color w:val="1D1D1B"/>
          <w:spacing w:val="-5"/>
          <w:w w:val="90"/>
        </w:rPr>
        <w:t xml:space="preserve"> </w:t>
      </w:r>
      <w:r>
        <w:rPr>
          <w:color w:val="1D1D1B"/>
          <w:w w:val="90"/>
        </w:rPr>
        <w:t>(</w:t>
      </w:r>
      <w:proofErr w:type="spellStart"/>
      <w:r>
        <w:rPr>
          <w:color w:val="1D1D1B"/>
          <w:w w:val="90"/>
        </w:rPr>
        <w:t>Confente</w:t>
      </w:r>
      <w:proofErr w:type="spellEnd"/>
      <w:r>
        <w:rPr>
          <w:color w:val="1D1D1B"/>
          <w:w w:val="90"/>
        </w:rPr>
        <w:t xml:space="preserve">, </w:t>
      </w:r>
      <w:r>
        <w:rPr>
          <w:color w:val="1D1D1B"/>
        </w:rPr>
        <w:t>2018).</w:t>
      </w:r>
    </w:p>
    <w:p w14:paraId="3A0F1472" w14:textId="77777777" w:rsidR="00EB4F61" w:rsidRDefault="00EB4F61">
      <w:pPr>
        <w:pStyle w:val="Corpotesto"/>
        <w:spacing w:before="13"/>
        <w:jc w:val="left"/>
        <w:rPr>
          <w:sz w:val="27"/>
        </w:rPr>
      </w:pPr>
    </w:p>
    <w:p w14:paraId="6F902DA2" w14:textId="77777777" w:rsidR="00EB4F61" w:rsidRDefault="00161569">
      <w:pPr>
        <w:ind w:left="154"/>
        <w:rPr>
          <w:rFonts w:ascii="Calibri"/>
          <w:i/>
        </w:rPr>
      </w:pPr>
      <w:r>
        <w:rPr>
          <w:rFonts w:ascii="Calibri"/>
          <w:i/>
          <w:color w:val="1D1D1B"/>
        </w:rPr>
        <w:t>Stereotypies and compulsive disorders</w:t>
      </w:r>
    </w:p>
    <w:p w14:paraId="09337FFD" w14:textId="77777777" w:rsidR="00EB4F61" w:rsidRDefault="00161569">
      <w:pPr>
        <w:pStyle w:val="Corpotesto"/>
        <w:spacing w:before="126" w:line="206" w:lineRule="auto"/>
        <w:ind w:left="114" w:right="110" w:firstLine="240"/>
      </w:pPr>
      <w:r>
        <w:rPr>
          <w:color w:val="1D1D1B"/>
          <w:w w:val="90"/>
        </w:rPr>
        <w:t>The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stereotypes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are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repetitive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predictable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>motor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patterns,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acted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without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any</w:t>
      </w:r>
      <w:r>
        <w:rPr>
          <w:color w:val="1D1D1B"/>
          <w:spacing w:val="-8"/>
          <w:w w:val="90"/>
        </w:rPr>
        <w:t xml:space="preserve"> </w:t>
      </w:r>
      <w:r>
        <w:rPr>
          <w:color w:val="1D1D1B"/>
          <w:w w:val="90"/>
        </w:rPr>
        <w:t>apparent</w:t>
      </w:r>
      <w:r>
        <w:rPr>
          <w:color w:val="1D1D1B"/>
          <w:spacing w:val="-9"/>
          <w:w w:val="90"/>
        </w:rPr>
        <w:t xml:space="preserve"> </w:t>
      </w:r>
      <w:r>
        <w:rPr>
          <w:color w:val="1D1D1B"/>
          <w:w w:val="90"/>
        </w:rPr>
        <w:t xml:space="preserve">goal, </w:t>
      </w:r>
      <w:r>
        <w:rPr>
          <w:color w:val="1D1D1B"/>
          <w:w w:val="95"/>
        </w:rPr>
        <w:t>which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shown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situations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conflict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frustration.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conflict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arises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subject</w:t>
      </w:r>
      <w:r>
        <w:rPr>
          <w:color w:val="1D1D1B"/>
          <w:spacing w:val="-28"/>
          <w:w w:val="95"/>
        </w:rPr>
        <w:t xml:space="preserve"> </w:t>
      </w:r>
      <w:r>
        <w:rPr>
          <w:color w:val="1D1D1B"/>
          <w:w w:val="95"/>
        </w:rPr>
        <w:t>has the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motivation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product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two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opposite</w:t>
      </w:r>
      <w:r>
        <w:rPr>
          <w:color w:val="1D1D1B"/>
          <w:spacing w:val="-21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unsure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result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spacing w:val="-8"/>
          <w:w w:val="95"/>
        </w:rPr>
        <w:t xml:space="preserve">an </w:t>
      </w:r>
      <w:r>
        <w:rPr>
          <w:color w:val="1D1D1B"/>
          <w:w w:val="95"/>
        </w:rPr>
        <w:t>event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owner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response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incoherently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dog’s</w:t>
      </w:r>
      <w:r>
        <w:rPr>
          <w:color w:val="1D1D1B"/>
          <w:spacing w:val="-25"/>
          <w:w w:val="95"/>
        </w:rPr>
        <w:t xml:space="preserve"> </w:t>
      </w:r>
      <w:proofErr w:type="spellStart"/>
      <w:r>
        <w:rPr>
          <w:color w:val="1D1D1B"/>
          <w:w w:val="95"/>
        </w:rPr>
        <w:t>behaviour</w:t>
      </w:r>
      <w:proofErr w:type="spellEnd"/>
      <w:r>
        <w:rPr>
          <w:color w:val="1D1D1B"/>
          <w:w w:val="95"/>
        </w:rPr>
        <w:t>.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motivation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 xml:space="preserve">to </w:t>
      </w:r>
      <w:r>
        <w:rPr>
          <w:color w:val="1D1D1B"/>
        </w:rPr>
        <w:t>act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but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it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is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hindered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(Landsberg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et</w:t>
      </w:r>
      <w:r>
        <w:rPr>
          <w:color w:val="1D1D1B"/>
          <w:spacing w:val="-10"/>
        </w:rPr>
        <w:t xml:space="preserve"> </w:t>
      </w:r>
      <w:r>
        <w:rPr>
          <w:color w:val="1D1D1B"/>
        </w:rPr>
        <w:t>al.,</w:t>
      </w:r>
      <w:r>
        <w:rPr>
          <w:color w:val="1D1D1B"/>
          <w:spacing w:val="-9"/>
        </w:rPr>
        <w:t xml:space="preserve"> </w:t>
      </w:r>
      <w:r>
        <w:rPr>
          <w:color w:val="1D1D1B"/>
        </w:rPr>
        <w:t>2013).</w:t>
      </w:r>
    </w:p>
    <w:p w14:paraId="17C1C230" w14:textId="77777777" w:rsidR="00EB4F61" w:rsidRDefault="00161569">
      <w:pPr>
        <w:pStyle w:val="Corpotesto"/>
        <w:spacing w:before="4" w:line="206" w:lineRule="auto"/>
        <w:ind w:left="114" w:right="112" w:firstLine="304"/>
      </w:pPr>
      <w:r>
        <w:rPr>
          <w:color w:val="1D1D1B"/>
          <w:w w:val="95"/>
        </w:rPr>
        <w:t>When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has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not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valid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strategies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face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situation,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act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substitution</w:t>
      </w:r>
      <w:r>
        <w:rPr>
          <w:color w:val="1D1D1B"/>
          <w:spacing w:val="-10"/>
          <w:w w:val="95"/>
        </w:rPr>
        <w:t xml:space="preserve"> </w:t>
      </w:r>
      <w:r>
        <w:rPr>
          <w:color w:val="1D1D1B"/>
          <w:w w:val="95"/>
        </w:rPr>
        <w:t>activities or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redirected</w:t>
      </w:r>
      <w:r>
        <w:rPr>
          <w:color w:val="1D1D1B"/>
          <w:spacing w:val="-27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w w:val="95"/>
        </w:rPr>
        <w:t>.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However,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when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situations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conflict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repetitive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7"/>
          <w:w w:val="95"/>
        </w:rPr>
        <w:t xml:space="preserve"> </w:t>
      </w:r>
      <w:r>
        <w:rPr>
          <w:color w:val="1D1D1B"/>
          <w:w w:val="95"/>
        </w:rPr>
        <w:t xml:space="preserve">persistent, </w:t>
      </w:r>
      <w:r>
        <w:rPr>
          <w:color w:val="1D1D1B"/>
          <w:w w:val="90"/>
        </w:rPr>
        <w:t xml:space="preserve">the stereotypies can be shown habitually and can progress in compulsive </w:t>
      </w:r>
      <w:proofErr w:type="spellStart"/>
      <w:r>
        <w:rPr>
          <w:color w:val="1D1D1B"/>
          <w:w w:val="90"/>
        </w:rPr>
        <w:t>behaviours</w:t>
      </w:r>
      <w:proofErr w:type="spellEnd"/>
      <w:r>
        <w:rPr>
          <w:color w:val="1D1D1B"/>
          <w:w w:val="90"/>
        </w:rPr>
        <w:t xml:space="preserve"> (Landsberg </w:t>
      </w:r>
      <w:r>
        <w:rPr>
          <w:color w:val="1D1D1B"/>
          <w:w w:val="95"/>
        </w:rPr>
        <w:t>et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2013,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pp.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164-174).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These</w:t>
      </w:r>
      <w:r>
        <w:rPr>
          <w:color w:val="1D1D1B"/>
          <w:spacing w:val="-19"/>
          <w:w w:val="95"/>
        </w:rPr>
        <w:t xml:space="preserve">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anomalous,</w:t>
      </w:r>
      <w:r>
        <w:rPr>
          <w:color w:val="1D1D1B"/>
          <w:spacing w:val="-18"/>
          <w:w w:val="95"/>
        </w:rPr>
        <w:t xml:space="preserve"> </w:t>
      </w:r>
      <w:r>
        <w:rPr>
          <w:color w:val="1D1D1B"/>
          <w:w w:val="95"/>
        </w:rPr>
        <w:t>repetitive,</w:t>
      </w:r>
      <w:r>
        <w:rPr>
          <w:color w:val="1D1D1B"/>
          <w:spacing w:val="-19"/>
          <w:w w:val="95"/>
        </w:rPr>
        <w:t xml:space="preserve"> </w:t>
      </w:r>
      <w:r>
        <w:rPr>
          <w:color w:val="1D1D1B"/>
          <w:w w:val="95"/>
        </w:rPr>
        <w:t>exaggerated</w:t>
      </w:r>
      <w:r>
        <w:rPr>
          <w:color w:val="1D1D1B"/>
          <w:spacing w:val="-18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w w:val="95"/>
        </w:rPr>
        <w:t xml:space="preserve"> </w:t>
      </w:r>
      <w:r>
        <w:rPr>
          <w:color w:val="1D1D1B"/>
          <w:w w:val="90"/>
        </w:rPr>
        <w:t xml:space="preserve">sequences and are the aberration of normal </w:t>
      </w:r>
      <w:proofErr w:type="spellStart"/>
      <w:r>
        <w:rPr>
          <w:color w:val="1D1D1B"/>
          <w:w w:val="90"/>
        </w:rPr>
        <w:t>behavioural</w:t>
      </w:r>
      <w:proofErr w:type="spellEnd"/>
      <w:r>
        <w:rPr>
          <w:color w:val="1D1D1B"/>
          <w:w w:val="90"/>
        </w:rPr>
        <w:t xml:space="preserve"> modules (gr</w:t>
      </w:r>
      <w:r>
        <w:rPr>
          <w:color w:val="1D1D1B"/>
          <w:w w:val="90"/>
        </w:rPr>
        <w:t>ooming, predation,</w:t>
      </w:r>
      <w:r>
        <w:rPr>
          <w:color w:val="1D1D1B"/>
          <w:spacing w:val="-31"/>
          <w:w w:val="90"/>
        </w:rPr>
        <w:t xml:space="preserve"> </w:t>
      </w:r>
      <w:proofErr w:type="gramStart"/>
      <w:r>
        <w:rPr>
          <w:color w:val="1D1D1B"/>
          <w:w w:val="90"/>
        </w:rPr>
        <w:t>ingestion</w:t>
      </w:r>
      <w:proofErr w:type="gramEnd"/>
      <w:r>
        <w:rPr>
          <w:color w:val="1D1D1B"/>
          <w:w w:val="90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locomotion).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Therefore,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they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shown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self-traumatism,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alopecia,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tail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chasing,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pica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4"/>
          <w:w w:val="95"/>
        </w:rPr>
        <w:t xml:space="preserve"> </w:t>
      </w:r>
      <w:proofErr w:type="spellStart"/>
      <w:r>
        <w:rPr>
          <w:color w:val="1D1D1B"/>
          <w:spacing w:val="-3"/>
          <w:w w:val="95"/>
        </w:rPr>
        <w:t>pac</w:t>
      </w:r>
      <w:proofErr w:type="spellEnd"/>
      <w:r>
        <w:rPr>
          <w:color w:val="1D1D1B"/>
          <w:spacing w:val="-3"/>
          <w:w w:val="95"/>
        </w:rPr>
        <w:t xml:space="preserve">- </w:t>
      </w:r>
      <w:proofErr w:type="spellStart"/>
      <w:r>
        <w:rPr>
          <w:color w:val="1D1D1B"/>
          <w:w w:val="95"/>
        </w:rPr>
        <w:t>ing</w:t>
      </w:r>
      <w:proofErr w:type="spellEnd"/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Tiira</w:t>
      </w:r>
      <w:proofErr w:type="spellEnd"/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2012;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Overall,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2013)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self-direct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aggression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(</w:t>
      </w:r>
      <w:proofErr w:type="spellStart"/>
      <w:r>
        <w:rPr>
          <w:color w:val="1D1D1B"/>
          <w:w w:val="95"/>
        </w:rPr>
        <w:t>Ruffoni</w:t>
      </w:r>
      <w:proofErr w:type="spellEnd"/>
      <w:r>
        <w:rPr>
          <w:color w:val="1D1D1B"/>
          <w:w w:val="95"/>
        </w:rPr>
        <w:t>,</w:t>
      </w:r>
      <w:r>
        <w:rPr>
          <w:color w:val="1D1D1B"/>
          <w:spacing w:val="-23"/>
          <w:w w:val="95"/>
        </w:rPr>
        <w:t xml:space="preserve"> </w:t>
      </w:r>
      <w:r>
        <w:rPr>
          <w:color w:val="1D1D1B"/>
          <w:w w:val="95"/>
        </w:rPr>
        <w:t>2018).</w:t>
      </w:r>
      <w:r>
        <w:rPr>
          <w:color w:val="1D1D1B"/>
          <w:spacing w:val="-24"/>
          <w:w w:val="95"/>
        </w:rPr>
        <w:t xml:space="preserve"> </w:t>
      </w:r>
      <w:r>
        <w:rPr>
          <w:color w:val="1D1D1B"/>
          <w:w w:val="95"/>
        </w:rPr>
        <w:t>Another</w:t>
      </w:r>
      <w:r>
        <w:rPr>
          <w:color w:val="1D1D1B"/>
          <w:spacing w:val="-23"/>
          <w:w w:val="95"/>
        </w:rPr>
        <w:t xml:space="preserve"> </w:t>
      </w:r>
      <w:proofErr w:type="spellStart"/>
      <w:r>
        <w:rPr>
          <w:color w:val="1D1D1B"/>
          <w:w w:val="95"/>
        </w:rPr>
        <w:t>compul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</w:rPr>
        <w:t>sive</w:t>
      </w:r>
      <w:proofErr w:type="spellEnd"/>
      <w:r>
        <w:rPr>
          <w:color w:val="1D1D1B"/>
          <w:spacing w:val="-33"/>
        </w:rPr>
        <w:t xml:space="preserve"> </w:t>
      </w:r>
      <w:proofErr w:type="spellStart"/>
      <w:r>
        <w:rPr>
          <w:color w:val="1D1D1B"/>
        </w:rPr>
        <w:t>behaviour</w:t>
      </w:r>
      <w:proofErr w:type="spellEnd"/>
      <w:r>
        <w:rPr>
          <w:color w:val="1D1D1B"/>
        </w:rPr>
        <w:t>,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with</w:t>
      </w:r>
      <w:r>
        <w:rPr>
          <w:color w:val="1D1D1B"/>
          <w:spacing w:val="-32"/>
        </w:rPr>
        <w:t xml:space="preserve"> </w:t>
      </w:r>
      <w:r>
        <w:rPr>
          <w:color w:val="1D1D1B"/>
        </w:rPr>
        <w:t>a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hallucinatory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component,</w:t>
      </w:r>
      <w:r>
        <w:rPr>
          <w:color w:val="1D1D1B"/>
          <w:spacing w:val="-32"/>
        </w:rPr>
        <w:t xml:space="preserve"> </w:t>
      </w:r>
      <w:r>
        <w:rPr>
          <w:color w:val="1D1D1B"/>
        </w:rPr>
        <w:t>is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fly</w:t>
      </w:r>
      <w:r>
        <w:rPr>
          <w:color w:val="1D1D1B"/>
          <w:spacing w:val="-32"/>
        </w:rPr>
        <w:t xml:space="preserve"> </w:t>
      </w:r>
      <w:r>
        <w:rPr>
          <w:color w:val="1D1D1B"/>
        </w:rPr>
        <w:t>biting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(Landsberg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et</w:t>
      </w:r>
      <w:r>
        <w:rPr>
          <w:color w:val="1D1D1B"/>
          <w:spacing w:val="-32"/>
        </w:rPr>
        <w:t xml:space="preserve"> </w:t>
      </w:r>
      <w:r>
        <w:rPr>
          <w:color w:val="1D1D1B"/>
        </w:rPr>
        <w:t>al.,</w:t>
      </w:r>
      <w:r>
        <w:rPr>
          <w:color w:val="1D1D1B"/>
          <w:spacing w:val="-33"/>
        </w:rPr>
        <w:t xml:space="preserve"> </w:t>
      </w:r>
      <w:r>
        <w:rPr>
          <w:color w:val="1D1D1B"/>
        </w:rPr>
        <w:t>2013).</w:t>
      </w:r>
    </w:p>
    <w:p w14:paraId="7F436488" w14:textId="77777777" w:rsidR="00EB4F61" w:rsidRDefault="00161569">
      <w:pPr>
        <w:pStyle w:val="Corpotesto"/>
        <w:spacing w:before="6" w:line="206" w:lineRule="auto"/>
        <w:ind w:left="114" w:right="111" w:firstLine="240"/>
      </w:pPr>
      <w:r>
        <w:rPr>
          <w:color w:val="1D1D1B"/>
          <w:w w:val="95"/>
        </w:rPr>
        <w:t>Stereotypies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represent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mean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respond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stressful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situation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>achieve</w:t>
      </w:r>
      <w:r>
        <w:rPr>
          <w:color w:val="1D1D1B"/>
          <w:spacing w:val="-22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21"/>
          <w:w w:val="95"/>
        </w:rPr>
        <w:t xml:space="preserve"> </w:t>
      </w:r>
      <w:r>
        <w:rPr>
          <w:color w:val="1D1D1B"/>
          <w:w w:val="95"/>
        </w:rPr>
        <w:t xml:space="preserve">equilibrium. Instead, the compulsive </w:t>
      </w:r>
      <w:proofErr w:type="spellStart"/>
      <w:r>
        <w:rPr>
          <w:color w:val="1D1D1B"/>
          <w:w w:val="95"/>
        </w:rPr>
        <w:t>behaviours</w:t>
      </w:r>
      <w:proofErr w:type="spellEnd"/>
      <w:r>
        <w:rPr>
          <w:color w:val="1D1D1B"/>
          <w:w w:val="95"/>
        </w:rPr>
        <w:t xml:space="preserve"> interfere with the normal vital functions. The lack of </w:t>
      </w:r>
      <w:r>
        <w:rPr>
          <w:color w:val="1D1D1B"/>
          <w:spacing w:val="-5"/>
          <w:w w:val="95"/>
        </w:rPr>
        <w:t xml:space="preserve">the </w:t>
      </w:r>
      <w:r>
        <w:rPr>
          <w:color w:val="1D1D1B"/>
          <w:w w:val="95"/>
        </w:rPr>
        <w:t>mother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development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stereotypies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frustration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failure to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satisfy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motivation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suckle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for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insuffic</w:t>
      </w:r>
      <w:r>
        <w:rPr>
          <w:color w:val="1D1D1B"/>
          <w:w w:val="95"/>
        </w:rPr>
        <w:t>ient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social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contact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(Landsberg</w:t>
      </w:r>
      <w:r>
        <w:rPr>
          <w:color w:val="1D1D1B"/>
          <w:spacing w:val="-12"/>
          <w:w w:val="95"/>
        </w:rPr>
        <w:t xml:space="preserve"> </w:t>
      </w:r>
      <w:r>
        <w:rPr>
          <w:color w:val="1D1D1B"/>
          <w:w w:val="95"/>
        </w:rPr>
        <w:t>et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al.,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w w:val="95"/>
        </w:rPr>
        <w:t>2013).</w:t>
      </w:r>
      <w:r>
        <w:rPr>
          <w:color w:val="1D1D1B"/>
          <w:spacing w:val="-13"/>
          <w:w w:val="95"/>
        </w:rPr>
        <w:t xml:space="preserve"> </w:t>
      </w:r>
      <w:r>
        <w:rPr>
          <w:color w:val="1D1D1B"/>
          <w:spacing w:val="-5"/>
          <w:w w:val="95"/>
        </w:rPr>
        <w:t xml:space="preserve">The </w:t>
      </w:r>
      <w:r>
        <w:rPr>
          <w:color w:val="1D1D1B"/>
          <w:w w:val="95"/>
        </w:rPr>
        <w:t>confinement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hypo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stimulant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environment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another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cause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6"/>
          <w:w w:val="95"/>
        </w:rPr>
        <w:t xml:space="preserve"> </w:t>
      </w:r>
      <w:r>
        <w:rPr>
          <w:color w:val="1D1D1B"/>
          <w:w w:val="95"/>
        </w:rPr>
        <w:t>kind</w:t>
      </w:r>
      <w:r>
        <w:rPr>
          <w:color w:val="1D1D1B"/>
          <w:spacing w:val="-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5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w w:val="95"/>
        </w:rPr>
        <w:t xml:space="preserve"> </w:t>
      </w:r>
      <w:r>
        <w:rPr>
          <w:color w:val="1D1D1B"/>
        </w:rPr>
        <w:t>disorders (Lindsay,</w:t>
      </w:r>
      <w:r>
        <w:rPr>
          <w:color w:val="1D1D1B"/>
          <w:spacing w:val="-16"/>
        </w:rPr>
        <w:t xml:space="preserve"> </w:t>
      </w:r>
      <w:r>
        <w:rPr>
          <w:color w:val="1D1D1B"/>
        </w:rPr>
        <w:t>2000).</w:t>
      </w:r>
    </w:p>
    <w:p w14:paraId="57749EFB" w14:textId="77777777" w:rsidR="00EB4F61" w:rsidRDefault="00161569">
      <w:pPr>
        <w:pStyle w:val="Corpotesto"/>
        <w:spacing w:before="4" w:line="206" w:lineRule="auto"/>
        <w:ind w:left="114" w:right="111" w:firstLine="240"/>
      </w:pPr>
      <w:r>
        <w:rPr>
          <w:color w:val="1D1D1B"/>
          <w:w w:val="95"/>
        </w:rPr>
        <w:t>Anomalies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transmission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serotonin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are</w:t>
      </w:r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identified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34"/>
          <w:w w:val="95"/>
        </w:rPr>
        <w:t xml:space="preserve"> </w:t>
      </w:r>
      <w:proofErr w:type="spellStart"/>
      <w:r>
        <w:rPr>
          <w:color w:val="1D1D1B"/>
          <w:w w:val="95"/>
        </w:rPr>
        <w:t>etiopathogenic</w:t>
      </w:r>
      <w:proofErr w:type="spellEnd"/>
      <w:r>
        <w:rPr>
          <w:color w:val="1D1D1B"/>
          <w:spacing w:val="-35"/>
          <w:w w:val="95"/>
        </w:rPr>
        <w:t xml:space="preserve"> </w:t>
      </w:r>
      <w:r>
        <w:rPr>
          <w:color w:val="1D1D1B"/>
          <w:w w:val="95"/>
        </w:rPr>
        <w:t>mechanism.</w:t>
      </w:r>
      <w:r>
        <w:rPr>
          <w:color w:val="1D1D1B"/>
          <w:spacing w:val="-34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4"/>
          <w:w w:val="95"/>
        </w:rPr>
        <w:t xml:space="preserve"> </w:t>
      </w:r>
      <w:proofErr w:type="spellStart"/>
      <w:r>
        <w:rPr>
          <w:color w:val="1D1D1B"/>
          <w:w w:val="95"/>
        </w:rPr>
        <w:t>ther</w:t>
      </w:r>
      <w:proofErr w:type="spellEnd"/>
      <w:r>
        <w:rPr>
          <w:color w:val="1D1D1B"/>
          <w:w w:val="95"/>
        </w:rPr>
        <w:t xml:space="preserve">- </w:t>
      </w:r>
      <w:proofErr w:type="spellStart"/>
      <w:r>
        <w:rPr>
          <w:color w:val="1D1D1B"/>
          <w:w w:val="95"/>
        </w:rPr>
        <w:t>apy</w:t>
      </w:r>
      <w:proofErr w:type="spellEnd"/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is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based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on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offering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animal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social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environmental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enrichments,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such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>as</w:t>
      </w:r>
      <w:r>
        <w:rPr>
          <w:color w:val="1D1D1B"/>
          <w:spacing w:val="-9"/>
          <w:w w:val="95"/>
        </w:rPr>
        <w:t xml:space="preserve"> </w:t>
      </w:r>
      <w:r>
        <w:rPr>
          <w:color w:val="1D1D1B"/>
          <w:w w:val="95"/>
        </w:rPr>
        <w:t>play</w:t>
      </w:r>
      <w:r>
        <w:rPr>
          <w:color w:val="1D1D1B"/>
          <w:spacing w:val="-8"/>
          <w:w w:val="95"/>
        </w:rPr>
        <w:t xml:space="preserve"> </w:t>
      </w:r>
      <w:r>
        <w:rPr>
          <w:color w:val="1D1D1B"/>
          <w:w w:val="95"/>
        </w:rPr>
        <w:t xml:space="preserve">ac- </w:t>
      </w:r>
      <w:proofErr w:type="spellStart"/>
      <w:r>
        <w:rPr>
          <w:color w:val="1D1D1B"/>
          <w:w w:val="95"/>
        </w:rPr>
        <w:t>tivities</w:t>
      </w:r>
      <w:proofErr w:type="spellEnd"/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interactions.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severe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cases,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can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be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necessary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pharmacological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long-term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3"/>
          <w:w w:val="95"/>
        </w:rPr>
        <w:t xml:space="preserve">therapy </w:t>
      </w:r>
      <w:r>
        <w:rPr>
          <w:color w:val="1D1D1B"/>
        </w:rPr>
        <w:t>(fluoxetine,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clomipramine,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anxiolytics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and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antiepileptics)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(Landsberg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et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al.,</w:t>
      </w:r>
      <w:r>
        <w:rPr>
          <w:color w:val="1D1D1B"/>
          <w:spacing w:val="-25"/>
        </w:rPr>
        <w:t xml:space="preserve"> </w:t>
      </w:r>
      <w:r>
        <w:rPr>
          <w:color w:val="1D1D1B"/>
        </w:rPr>
        <w:t>2013).</w:t>
      </w:r>
    </w:p>
    <w:p w14:paraId="3003DA7A" w14:textId="77777777" w:rsidR="00EB4F61" w:rsidRDefault="00EB4F61">
      <w:pPr>
        <w:pStyle w:val="Corpotesto"/>
        <w:jc w:val="left"/>
        <w:rPr>
          <w:sz w:val="36"/>
        </w:rPr>
      </w:pPr>
    </w:p>
    <w:p w14:paraId="1EE14540" w14:textId="77777777" w:rsidR="00EB4F61" w:rsidRDefault="00161569">
      <w:pPr>
        <w:pStyle w:val="Titolo1"/>
      </w:pPr>
      <w:r>
        <w:rPr>
          <w:color w:val="1D1D1B"/>
          <w:w w:val="105"/>
        </w:rPr>
        <w:t>Conclusion</w:t>
      </w:r>
    </w:p>
    <w:p w14:paraId="432A744D" w14:textId="77777777" w:rsidR="00EB4F61" w:rsidRDefault="00161569">
      <w:pPr>
        <w:pStyle w:val="Corpotesto"/>
        <w:spacing w:before="249" w:line="206" w:lineRule="auto"/>
        <w:ind w:left="114" w:right="111" w:firstLine="240"/>
      </w:pPr>
      <w:r>
        <w:rPr>
          <w:color w:val="1D1D1B"/>
          <w:w w:val="90"/>
        </w:rPr>
        <w:t xml:space="preserve">Understanding how domestication and socialization influence the dog allows the human com- </w:t>
      </w:r>
      <w:r>
        <w:rPr>
          <w:color w:val="1D1D1B"/>
          <w:w w:val="95"/>
        </w:rPr>
        <w:t>prehension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this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species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helps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improve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relationship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between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human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w w:val="95"/>
        </w:rPr>
        <w:t>dog</w:t>
      </w:r>
      <w:r>
        <w:rPr>
          <w:color w:val="1D1D1B"/>
          <w:spacing w:val="-25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26"/>
          <w:w w:val="95"/>
        </w:rPr>
        <w:t xml:space="preserve"> </w:t>
      </w:r>
      <w:r>
        <w:rPr>
          <w:color w:val="1D1D1B"/>
          <w:spacing w:val="-7"/>
          <w:w w:val="95"/>
        </w:rPr>
        <w:t xml:space="preserve">to </w:t>
      </w:r>
      <w:r>
        <w:rPr>
          <w:color w:val="1D1D1B"/>
          <w:w w:val="95"/>
        </w:rPr>
        <w:t>prevent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or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manage</w:t>
      </w:r>
      <w:r>
        <w:rPr>
          <w:color w:val="1D1D1B"/>
          <w:spacing w:val="-32"/>
          <w:w w:val="95"/>
        </w:rPr>
        <w:t xml:space="preserve"> </w:t>
      </w:r>
      <w:proofErr w:type="spellStart"/>
      <w:r>
        <w:rPr>
          <w:color w:val="1D1D1B"/>
          <w:w w:val="95"/>
        </w:rPr>
        <w:t>behavioural</w:t>
      </w:r>
      <w:proofErr w:type="spellEnd"/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problems.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caregiver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must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survive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puppy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and</w:t>
      </w:r>
      <w:r>
        <w:rPr>
          <w:color w:val="1D1D1B"/>
          <w:spacing w:val="-33"/>
          <w:w w:val="95"/>
        </w:rPr>
        <w:t xml:space="preserve"> </w:t>
      </w:r>
      <w:r>
        <w:rPr>
          <w:color w:val="1D1D1B"/>
          <w:w w:val="95"/>
        </w:rPr>
        <w:t>ensure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w w:val="95"/>
        </w:rPr>
        <w:t>it</w:t>
      </w:r>
      <w:r>
        <w:rPr>
          <w:color w:val="1D1D1B"/>
          <w:spacing w:val="-32"/>
          <w:w w:val="95"/>
        </w:rPr>
        <w:t xml:space="preserve"> </w:t>
      </w:r>
      <w:r>
        <w:rPr>
          <w:color w:val="1D1D1B"/>
          <w:spacing w:val="-8"/>
          <w:w w:val="95"/>
        </w:rPr>
        <w:t xml:space="preserve">to </w:t>
      </w:r>
      <w:r>
        <w:rPr>
          <w:color w:val="1D1D1B"/>
          <w:w w:val="95"/>
        </w:rPr>
        <w:t>grow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up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with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an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emotional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stability.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people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that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decides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to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take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care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>of</w:t>
      </w:r>
      <w:r>
        <w:rPr>
          <w:color w:val="1D1D1B"/>
          <w:spacing w:val="-15"/>
          <w:w w:val="95"/>
        </w:rPr>
        <w:t xml:space="preserve"> </w:t>
      </w:r>
      <w:r>
        <w:rPr>
          <w:color w:val="1D1D1B"/>
          <w:w w:val="95"/>
        </w:rPr>
        <w:t>orphaned</w:t>
      </w:r>
      <w:r>
        <w:rPr>
          <w:color w:val="1D1D1B"/>
          <w:spacing w:val="-14"/>
          <w:w w:val="95"/>
        </w:rPr>
        <w:t xml:space="preserve"> </w:t>
      </w:r>
      <w:r>
        <w:rPr>
          <w:color w:val="1D1D1B"/>
          <w:w w:val="95"/>
        </w:rPr>
        <w:t xml:space="preserve">puppies </w:t>
      </w:r>
      <w:r>
        <w:rPr>
          <w:color w:val="1D1D1B"/>
          <w:w w:val="90"/>
        </w:rPr>
        <w:t>must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have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right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competences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know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that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the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puppy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have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physical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w w:val="90"/>
        </w:rPr>
        <w:t>and</w:t>
      </w:r>
      <w:r>
        <w:rPr>
          <w:color w:val="1D1D1B"/>
          <w:spacing w:val="-12"/>
          <w:w w:val="90"/>
        </w:rPr>
        <w:t xml:space="preserve"> </w:t>
      </w:r>
      <w:r>
        <w:rPr>
          <w:color w:val="1D1D1B"/>
          <w:w w:val="90"/>
        </w:rPr>
        <w:t>psychological</w:t>
      </w:r>
      <w:r>
        <w:rPr>
          <w:color w:val="1D1D1B"/>
          <w:spacing w:val="-11"/>
          <w:w w:val="90"/>
        </w:rPr>
        <w:t xml:space="preserve"> </w:t>
      </w:r>
      <w:r>
        <w:rPr>
          <w:color w:val="1D1D1B"/>
          <w:spacing w:val="-3"/>
          <w:w w:val="90"/>
        </w:rPr>
        <w:t xml:space="preserve">needs, </w:t>
      </w:r>
      <w:proofErr w:type="gramStart"/>
      <w:r>
        <w:rPr>
          <w:color w:val="1D1D1B"/>
        </w:rPr>
        <w:t>in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order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to</w:t>
      </w:r>
      <w:proofErr w:type="gramEnd"/>
      <w:r>
        <w:rPr>
          <w:color w:val="1D1D1B"/>
          <w:spacing w:val="-13"/>
        </w:rPr>
        <w:t xml:space="preserve"> </w:t>
      </w:r>
      <w:r>
        <w:rPr>
          <w:color w:val="1D1D1B"/>
        </w:rPr>
        <w:t>prevent</w:t>
      </w:r>
      <w:r>
        <w:rPr>
          <w:color w:val="1D1D1B"/>
          <w:spacing w:val="-12"/>
        </w:rPr>
        <w:t xml:space="preserve"> </w:t>
      </w:r>
      <w:proofErr w:type="spellStart"/>
      <w:r>
        <w:rPr>
          <w:color w:val="1D1D1B"/>
        </w:rPr>
        <w:t>behavioural</w:t>
      </w:r>
      <w:proofErr w:type="spellEnd"/>
      <w:r>
        <w:rPr>
          <w:color w:val="1D1D1B"/>
          <w:spacing w:val="-13"/>
        </w:rPr>
        <w:t xml:space="preserve"> </w:t>
      </w:r>
      <w:r>
        <w:rPr>
          <w:color w:val="1D1D1B"/>
        </w:rPr>
        <w:t>disorders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in</w:t>
      </w:r>
      <w:r>
        <w:rPr>
          <w:color w:val="1D1D1B"/>
          <w:spacing w:val="-12"/>
        </w:rPr>
        <w:t xml:space="preserve"> </w:t>
      </w:r>
      <w:r>
        <w:rPr>
          <w:color w:val="1D1D1B"/>
        </w:rPr>
        <w:t>the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adult</w:t>
      </w:r>
      <w:r>
        <w:rPr>
          <w:color w:val="1D1D1B"/>
          <w:spacing w:val="-13"/>
        </w:rPr>
        <w:t xml:space="preserve"> </w:t>
      </w:r>
      <w:r>
        <w:rPr>
          <w:color w:val="1D1D1B"/>
        </w:rPr>
        <w:t>dog.</w:t>
      </w:r>
    </w:p>
    <w:p w14:paraId="4EBC95D3" w14:textId="77777777" w:rsidR="00EB4F61" w:rsidRDefault="00EB4F61">
      <w:pPr>
        <w:spacing w:line="206" w:lineRule="auto"/>
        <w:sectPr w:rsidR="00EB4F61">
          <w:pgSz w:w="10780" w:h="15310"/>
          <w:pgMar w:top="1120" w:right="1020" w:bottom="280" w:left="1020" w:header="853" w:footer="0" w:gutter="0"/>
          <w:cols w:space="720"/>
        </w:sectPr>
      </w:pPr>
    </w:p>
    <w:p w14:paraId="33CC900D" w14:textId="77777777" w:rsidR="00EB4F61" w:rsidRDefault="00EB4F61">
      <w:pPr>
        <w:pStyle w:val="Corpotesto"/>
        <w:spacing w:before="4"/>
        <w:jc w:val="left"/>
        <w:rPr>
          <w:sz w:val="11"/>
        </w:rPr>
      </w:pPr>
    </w:p>
    <w:p w14:paraId="49BF18BD" w14:textId="77777777" w:rsidR="00EB4F61" w:rsidRPr="00217FCE" w:rsidRDefault="00161569">
      <w:pPr>
        <w:pStyle w:val="Titolo1"/>
        <w:spacing w:before="100"/>
        <w:rPr>
          <w:lang w:val="it-IT"/>
        </w:rPr>
      </w:pPr>
      <w:proofErr w:type="spellStart"/>
      <w:r w:rsidRPr="00217FCE">
        <w:rPr>
          <w:color w:val="1D1D1B"/>
          <w:lang w:val="it-IT"/>
        </w:rPr>
        <w:t>References</w:t>
      </w:r>
      <w:proofErr w:type="spellEnd"/>
    </w:p>
    <w:p w14:paraId="4324F895" w14:textId="77777777" w:rsidR="00EB4F61" w:rsidRPr="00217FCE" w:rsidRDefault="00161569">
      <w:pPr>
        <w:spacing w:before="222" w:line="255" w:lineRule="exact"/>
        <w:ind w:left="114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Antoni M., Tarricone D., 2002. Dalla parte del cucciolo. Editoriale Olimpia, pp. 17-25.</w:t>
      </w:r>
    </w:p>
    <w:p w14:paraId="7C613182" w14:textId="77777777" w:rsidR="00EB4F61" w:rsidRDefault="00161569">
      <w:pPr>
        <w:spacing w:before="8" w:line="213" w:lineRule="auto"/>
        <w:ind w:left="354" w:right="108" w:hanging="240"/>
        <w:rPr>
          <w:sz w:val="20"/>
        </w:rPr>
      </w:pPr>
      <w:r>
        <w:rPr>
          <w:color w:val="1D1D1B"/>
          <w:w w:val="95"/>
          <w:sz w:val="20"/>
        </w:rPr>
        <w:t>Battaglia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Periods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Early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Development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Effects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Stimulation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Social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Experiences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spacing w:val="-4"/>
          <w:w w:val="95"/>
          <w:sz w:val="20"/>
        </w:rPr>
        <w:t xml:space="preserve">the </w:t>
      </w:r>
      <w:r>
        <w:rPr>
          <w:color w:val="1D1D1B"/>
          <w:sz w:val="20"/>
        </w:rPr>
        <w:t>Canine.</w:t>
      </w:r>
      <w:r>
        <w:rPr>
          <w:color w:val="1D1D1B"/>
          <w:spacing w:val="-12"/>
          <w:sz w:val="20"/>
        </w:rPr>
        <w:t xml:space="preserve"> </w:t>
      </w:r>
      <w:r>
        <w:rPr>
          <w:color w:val="1D1D1B"/>
          <w:sz w:val="20"/>
        </w:rPr>
        <w:t>J.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V.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B.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2009;</w:t>
      </w:r>
      <w:r>
        <w:rPr>
          <w:color w:val="1D1D1B"/>
          <w:spacing w:val="-12"/>
          <w:sz w:val="20"/>
        </w:rPr>
        <w:t xml:space="preserve"> </w:t>
      </w:r>
      <w:r>
        <w:rPr>
          <w:color w:val="1D1D1B"/>
          <w:sz w:val="20"/>
        </w:rPr>
        <w:t>4: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203-210.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https://doi.org/10.1016/j.jveb.2009.03.003.</w:t>
      </w:r>
    </w:p>
    <w:p w14:paraId="37B55013" w14:textId="77777777" w:rsidR="00EB4F61" w:rsidRDefault="00161569">
      <w:pPr>
        <w:spacing w:line="213" w:lineRule="auto"/>
        <w:ind w:left="114" w:right="104"/>
        <w:rPr>
          <w:sz w:val="20"/>
        </w:rPr>
      </w:pPr>
      <w:r>
        <w:rPr>
          <w:color w:val="1D1D1B"/>
          <w:w w:val="95"/>
          <w:sz w:val="20"/>
        </w:rPr>
        <w:t>Beaver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G.,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2009.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Canine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behavior: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insights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answers.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Saunders/Elsevier,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pp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74-107;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pp.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177-181. </w:t>
      </w:r>
      <w:r>
        <w:rPr>
          <w:color w:val="1D1D1B"/>
          <w:spacing w:val="2"/>
          <w:sz w:val="20"/>
        </w:rPr>
        <w:t>Beata</w:t>
      </w:r>
      <w:r>
        <w:rPr>
          <w:color w:val="1D1D1B"/>
          <w:spacing w:val="-21"/>
          <w:sz w:val="20"/>
        </w:rPr>
        <w:t xml:space="preserve"> </w:t>
      </w:r>
      <w:r>
        <w:rPr>
          <w:color w:val="1D1D1B"/>
          <w:sz w:val="20"/>
        </w:rPr>
        <w:t>C.</w:t>
      </w:r>
      <w:r>
        <w:rPr>
          <w:color w:val="1D1D1B"/>
          <w:spacing w:val="-21"/>
          <w:sz w:val="20"/>
        </w:rPr>
        <w:t xml:space="preserve"> </w:t>
      </w:r>
      <w:r>
        <w:rPr>
          <w:color w:val="1D1D1B"/>
          <w:spacing w:val="2"/>
          <w:sz w:val="20"/>
        </w:rPr>
        <w:t>Terminology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pacing w:val="2"/>
          <w:sz w:val="20"/>
        </w:rPr>
        <w:t>think</w:t>
      </w:r>
      <w:r>
        <w:rPr>
          <w:color w:val="1D1D1B"/>
          <w:spacing w:val="-21"/>
          <w:sz w:val="20"/>
        </w:rPr>
        <w:t xml:space="preserve"> </w:t>
      </w:r>
      <w:r>
        <w:rPr>
          <w:color w:val="1D1D1B"/>
          <w:spacing w:val="2"/>
          <w:sz w:val="20"/>
        </w:rPr>
        <w:t>tank: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pacing w:val="2"/>
          <w:sz w:val="20"/>
        </w:rPr>
        <w:t>Terminology,</w:t>
      </w:r>
      <w:r>
        <w:rPr>
          <w:color w:val="1D1D1B"/>
          <w:spacing w:val="-21"/>
          <w:sz w:val="20"/>
        </w:rPr>
        <w:t xml:space="preserve"> </w:t>
      </w:r>
      <w:r>
        <w:rPr>
          <w:color w:val="1D1D1B"/>
          <w:sz w:val="20"/>
        </w:rPr>
        <w:t>a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pacing w:val="2"/>
          <w:sz w:val="20"/>
        </w:rPr>
        <w:t>European</w:t>
      </w:r>
      <w:r>
        <w:rPr>
          <w:color w:val="1D1D1B"/>
          <w:spacing w:val="-21"/>
          <w:sz w:val="20"/>
        </w:rPr>
        <w:t xml:space="preserve"> </w:t>
      </w:r>
      <w:r>
        <w:rPr>
          <w:color w:val="1D1D1B"/>
          <w:spacing w:val="2"/>
          <w:sz w:val="20"/>
        </w:rPr>
        <w:t>view.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pacing w:val="2"/>
          <w:sz w:val="20"/>
        </w:rPr>
        <w:t>J.V.B.</w:t>
      </w:r>
      <w:r>
        <w:rPr>
          <w:color w:val="1D1D1B"/>
          <w:spacing w:val="-21"/>
          <w:sz w:val="20"/>
        </w:rPr>
        <w:t xml:space="preserve"> </w:t>
      </w:r>
      <w:r>
        <w:rPr>
          <w:color w:val="1D1D1B"/>
          <w:spacing w:val="2"/>
          <w:sz w:val="20"/>
        </w:rPr>
        <w:t>2006;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1:</w:t>
      </w:r>
      <w:r>
        <w:rPr>
          <w:color w:val="1D1D1B"/>
          <w:spacing w:val="-21"/>
          <w:sz w:val="20"/>
        </w:rPr>
        <w:t xml:space="preserve"> </w:t>
      </w:r>
      <w:r>
        <w:rPr>
          <w:color w:val="1D1D1B"/>
          <w:spacing w:val="2"/>
          <w:sz w:val="20"/>
        </w:rPr>
        <w:t>80-83.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pacing w:val="3"/>
          <w:sz w:val="20"/>
        </w:rPr>
        <w:t>https://doi.</w:t>
      </w:r>
    </w:p>
    <w:p w14:paraId="41CDA884" w14:textId="77777777" w:rsidR="00EB4F61" w:rsidRDefault="00161569">
      <w:pPr>
        <w:spacing w:line="232" w:lineRule="exact"/>
        <w:ind w:left="354"/>
        <w:rPr>
          <w:sz w:val="20"/>
        </w:rPr>
      </w:pPr>
      <w:r>
        <w:rPr>
          <w:color w:val="1D1D1B"/>
          <w:sz w:val="20"/>
        </w:rPr>
        <w:t>org/10.1</w:t>
      </w:r>
      <w:r>
        <w:rPr>
          <w:color w:val="1D1D1B"/>
          <w:sz w:val="20"/>
        </w:rPr>
        <w:t>016/j.jveb.2006.06.006.</w:t>
      </w:r>
    </w:p>
    <w:p w14:paraId="09C6B1F7" w14:textId="77777777" w:rsidR="00EB4F61" w:rsidRDefault="00161569">
      <w:pPr>
        <w:spacing w:line="240" w:lineRule="exact"/>
        <w:ind w:left="114"/>
        <w:rPr>
          <w:sz w:val="20"/>
        </w:rPr>
      </w:pPr>
      <w:r>
        <w:rPr>
          <w:color w:val="1D1D1B"/>
          <w:w w:val="95"/>
          <w:sz w:val="20"/>
        </w:rPr>
        <w:t>Blackwell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E.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Separation-related</w:t>
      </w:r>
      <w:r>
        <w:rPr>
          <w:color w:val="1D1D1B"/>
          <w:spacing w:val="-17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behaviour</w:t>
      </w:r>
      <w:proofErr w:type="spellEnd"/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dogs.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Vet.</w:t>
      </w:r>
      <w:r>
        <w:rPr>
          <w:color w:val="1D1D1B"/>
          <w:spacing w:val="-17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Nurs</w:t>
      </w:r>
      <w:proofErr w:type="spellEnd"/>
      <w:r>
        <w:rPr>
          <w:color w:val="1D1D1B"/>
          <w:w w:val="95"/>
          <w:sz w:val="20"/>
        </w:rPr>
        <w:t>.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J.,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2008;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23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(6):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13-1.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https://doi.org/10.1080</w:t>
      </w:r>
    </w:p>
    <w:p w14:paraId="26A5F453" w14:textId="77777777" w:rsidR="00EB4F61" w:rsidRDefault="00161569">
      <w:pPr>
        <w:spacing w:line="240" w:lineRule="exact"/>
        <w:ind w:left="354"/>
        <w:rPr>
          <w:sz w:val="20"/>
        </w:rPr>
      </w:pPr>
      <w:r>
        <w:rPr>
          <w:color w:val="1D1D1B"/>
          <w:sz w:val="20"/>
        </w:rPr>
        <w:t>/17415349.2008.11013689.</w:t>
      </w:r>
    </w:p>
    <w:p w14:paraId="479AD258" w14:textId="77777777" w:rsidR="00EB4F61" w:rsidRDefault="00161569">
      <w:pPr>
        <w:spacing w:before="8" w:line="213" w:lineRule="auto"/>
        <w:ind w:left="354" w:right="105" w:hanging="240"/>
        <w:rPr>
          <w:sz w:val="20"/>
        </w:rPr>
      </w:pPr>
      <w:r>
        <w:rPr>
          <w:color w:val="1D1D1B"/>
          <w:w w:val="95"/>
          <w:sz w:val="20"/>
        </w:rPr>
        <w:t>Blackwell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E.,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Casey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R.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A.,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Bradshaw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W.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Controlled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trial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24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behavioural</w:t>
      </w:r>
      <w:proofErr w:type="spellEnd"/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therapy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for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separation-related </w:t>
      </w:r>
      <w:r>
        <w:rPr>
          <w:color w:val="1D1D1B"/>
          <w:sz w:val="20"/>
        </w:rPr>
        <w:t>disorders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in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dogs.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Vet.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Rec.,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2006;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158: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551-554.</w:t>
      </w:r>
      <w:r>
        <w:rPr>
          <w:color w:val="1D1D1B"/>
          <w:spacing w:val="-19"/>
          <w:sz w:val="20"/>
        </w:rPr>
        <w:t xml:space="preserve"> </w:t>
      </w:r>
      <w:hyperlink r:id="rId9">
        <w:r>
          <w:rPr>
            <w:color w:val="1D1D1B"/>
            <w:sz w:val="20"/>
          </w:rPr>
          <w:t>http://dx.doi.org/10.1136/vr.158.16.551.</w:t>
        </w:r>
      </w:hyperlink>
    </w:p>
    <w:p w14:paraId="19844AAB" w14:textId="77777777" w:rsidR="00EB4F61" w:rsidRPr="00217FCE" w:rsidRDefault="00161569">
      <w:pPr>
        <w:spacing w:line="213" w:lineRule="auto"/>
        <w:ind w:left="354" w:right="105" w:hanging="240"/>
        <w:rPr>
          <w:sz w:val="20"/>
          <w:lang w:val="it-IT"/>
        </w:rPr>
      </w:pPr>
      <w:proofErr w:type="spellStart"/>
      <w:r>
        <w:rPr>
          <w:color w:val="1D1D1B"/>
          <w:w w:val="95"/>
          <w:sz w:val="20"/>
        </w:rPr>
        <w:t>Cakiroglu</w:t>
      </w:r>
      <w:proofErr w:type="spellEnd"/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D.,</w:t>
      </w:r>
      <w:r>
        <w:rPr>
          <w:color w:val="1D1D1B"/>
          <w:spacing w:val="-24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Meral</w:t>
      </w:r>
      <w:proofErr w:type="spellEnd"/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Y.,</w:t>
      </w:r>
      <w:r>
        <w:rPr>
          <w:color w:val="1D1D1B"/>
          <w:spacing w:val="-24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Sancak</w:t>
      </w:r>
      <w:proofErr w:type="spellEnd"/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A.,</w:t>
      </w:r>
      <w:r>
        <w:rPr>
          <w:color w:val="1D1D1B"/>
          <w:spacing w:val="-24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Cifti</w:t>
      </w:r>
      <w:proofErr w:type="spellEnd"/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G.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Relationship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between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serum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concentrations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serotonin and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lipids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aggression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dogs.</w:t>
      </w:r>
      <w:r>
        <w:rPr>
          <w:color w:val="1D1D1B"/>
          <w:spacing w:val="-15"/>
          <w:w w:val="95"/>
          <w:sz w:val="20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Vet.</w:t>
      </w:r>
      <w:r w:rsidRPr="00217FCE">
        <w:rPr>
          <w:color w:val="1D1D1B"/>
          <w:spacing w:val="-1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Rec.</w:t>
      </w:r>
      <w:r w:rsidRPr="00217FCE">
        <w:rPr>
          <w:color w:val="1D1D1B"/>
          <w:spacing w:val="-1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2007;</w:t>
      </w:r>
      <w:r w:rsidRPr="00217FCE">
        <w:rPr>
          <w:color w:val="1D1D1B"/>
          <w:spacing w:val="-1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161:</w:t>
      </w:r>
      <w:r w:rsidRPr="00217FCE">
        <w:rPr>
          <w:color w:val="1D1D1B"/>
          <w:spacing w:val="-1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59-61.</w:t>
      </w:r>
      <w:r w:rsidRPr="00217FCE">
        <w:rPr>
          <w:color w:val="1D1D1B"/>
          <w:spacing w:val="-14"/>
          <w:w w:val="95"/>
          <w:sz w:val="20"/>
          <w:lang w:val="it-IT"/>
        </w:rPr>
        <w:t xml:space="preserve"> </w:t>
      </w:r>
      <w:r>
        <w:fldChar w:fldCharType="begin"/>
      </w:r>
      <w:r w:rsidRPr="00217FCE">
        <w:rPr>
          <w:lang w:val="it-IT"/>
        </w:rPr>
        <w:instrText xml:space="preserve"> HYPERLINK "http://dx.doi.org/10.1136/vr.161.2.59" \h </w:instrText>
      </w:r>
      <w:r>
        <w:fldChar w:fldCharType="separate"/>
      </w:r>
      <w:r w:rsidRPr="00217FCE">
        <w:rPr>
          <w:color w:val="1D1D1B"/>
          <w:w w:val="95"/>
          <w:sz w:val="20"/>
          <w:lang w:val="it-IT"/>
        </w:rPr>
        <w:t>http://dx.doi.org/10.1136/vr.161.2.59.</w:t>
      </w:r>
      <w:r>
        <w:rPr>
          <w:color w:val="1D1D1B"/>
          <w:w w:val="95"/>
          <w:sz w:val="20"/>
        </w:rPr>
        <w:fldChar w:fldCharType="end"/>
      </w:r>
    </w:p>
    <w:p w14:paraId="03314DA7" w14:textId="77777777" w:rsidR="00EB4F61" w:rsidRDefault="00161569">
      <w:pPr>
        <w:spacing w:line="213" w:lineRule="auto"/>
        <w:ind w:left="354" w:right="109" w:hanging="240"/>
        <w:rPr>
          <w:sz w:val="20"/>
        </w:rPr>
      </w:pPr>
      <w:r w:rsidRPr="00217FCE">
        <w:rPr>
          <w:color w:val="1D1D1B"/>
          <w:w w:val="95"/>
          <w:sz w:val="20"/>
          <w:lang w:val="it-IT"/>
        </w:rPr>
        <w:t>Capra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A.,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Robotti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D.,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2007.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La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comunicazione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del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cane: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come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interpretare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segnali,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comportamenti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ed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spacing w:val="-6"/>
          <w:w w:val="95"/>
          <w:sz w:val="20"/>
          <w:lang w:val="it-IT"/>
        </w:rPr>
        <w:t xml:space="preserve">in- </w:t>
      </w:r>
      <w:r w:rsidRPr="00217FCE">
        <w:rPr>
          <w:color w:val="1D1D1B"/>
          <w:sz w:val="20"/>
          <w:lang w:val="it-IT"/>
        </w:rPr>
        <w:t xml:space="preserve">terazioni. </w:t>
      </w:r>
      <w:proofErr w:type="spellStart"/>
      <w:r>
        <w:rPr>
          <w:color w:val="1D1D1B"/>
          <w:sz w:val="20"/>
        </w:rPr>
        <w:t>Edizioni</w:t>
      </w:r>
      <w:proofErr w:type="spellEnd"/>
      <w:r>
        <w:rPr>
          <w:color w:val="1D1D1B"/>
          <w:spacing w:val="-14"/>
          <w:sz w:val="20"/>
        </w:rPr>
        <w:t xml:space="preserve"> </w:t>
      </w:r>
      <w:proofErr w:type="spellStart"/>
      <w:r>
        <w:rPr>
          <w:color w:val="1D1D1B"/>
          <w:sz w:val="20"/>
        </w:rPr>
        <w:t>Calderini</w:t>
      </w:r>
      <w:proofErr w:type="spellEnd"/>
      <w:r>
        <w:rPr>
          <w:color w:val="1D1D1B"/>
          <w:sz w:val="20"/>
        </w:rPr>
        <w:t>.</w:t>
      </w:r>
    </w:p>
    <w:p w14:paraId="157CB6BE" w14:textId="77777777" w:rsidR="00EB4F61" w:rsidRDefault="00161569">
      <w:pPr>
        <w:spacing w:line="213" w:lineRule="auto"/>
        <w:ind w:left="354" w:right="110" w:hanging="240"/>
        <w:rPr>
          <w:sz w:val="20"/>
        </w:rPr>
      </w:pPr>
      <w:proofErr w:type="spellStart"/>
      <w:r>
        <w:rPr>
          <w:color w:val="1D1D1B"/>
          <w:w w:val="95"/>
          <w:sz w:val="20"/>
        </w:rPr>
        <w:t>Casal</w:t>
      </w:r>
      <w:proofErr w:type="spellEnd"/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L.,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2012.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Management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Orphan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Puppies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Kittens.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3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Lopate</w:t>
      </w:r>
      <w:proofErr w:type="spellEnd"/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(Ed),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Management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4"/>
          <w:w w:val="95"/>
          <w:sz w:val="20"/>
        </w:rPr>
        <w:t xml:space="preserve"> </w:t>
      </w:r>
      <w:proofErr w:type="spellStart"/>
      <w:r>
        <w:rPr>
          <w:color w:val="1D1D1B"/>
          <w:spacing w:val="-5"/>
          <w:w w:val="95"/>
          <w:sz w:val="20"/>
        </w:rPr>
        <w:t>Preg</w:t>
      </w:r>
      <w:proofErr w:type="spellEnd"/>
      <w:r>
        <w:rPr>
          <w:color w:val="1D1D1B"/>
          <w:spacing w:val="-5"/>
          <w:w w:val="95"/>
          <w:sz w:val="20"/>
        </w:rPr>
        <w:t xml:space="preserve">- </w:t>
      </w:r>
      <w:proofErr w:type="spellStart"/>
      <w:r>
        <w:rPr>
          <w:color w:val="1D1D1B"/>
          <w:sz w:val="20"/>
        </w:rPr>
        <w:t>nant</w:t>
      </w:r>
      <w:proofErr w:type="spellEnd"/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and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Neonatal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Dogs,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Cats,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and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Exotic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Pets.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John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Wiley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&amp;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Sons,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Ltd.,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pp.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207-216.</w:t>
      </w:r>
    </w:p>
    <w:p w14:paraId="6C7B5DE8" w14:textId="77777777" w:rsidR="00EB4F61" w:rsidRDefault="00161569">
      <w:pPr>
        <w:spacing w:line="213" w:lineRule="auto"/>
        <w:ind w:left="354" w:right="104" w:hanging="240"/>
        <w:rPr>
          <w:sz w:val="20"/>
        </w:rPr>
      </w:pPr>
      <w:r>
        <w:rPr>
          <w:color w:val="1D1D1B"/>
          <w:w w:val="95"/>
          <w:sz w:val="20"/>
        </w:rPr>
        <w:t>Case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2010.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Canine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Feline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Training.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guide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to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understand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our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two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best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friends.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Del- </w:t>
      </w:r>
      <w:r>
        <w:rPr>
          <w:color w:val="1D1D1B"/>
          <w:sz w:val="20"/>
        </w:rPr>
        <w:t>mar Cengage Learning, pp. 26-39;</w:t>
      </w:r>
      <w:r>
        <w:rPr>
          <w:color w:val="1D1D1B"/>
          <w:spacing w:val="-38"/>
          <w:sz w:val="20"/>
        </w:rPr>
        <w:t xml:space="preserve"> </w:t>
      </w:r>
      <w:r>
        <w:rPr>
          <w:color w:val="1D1D1B"/>
          <w:sz w:val="20"/>
        </w:rPr>
        <w:t>244-281.</w:t>
      </w:r>
    </w:p>
    <w:p w14:paraId="53CE77AE" w14:textId="77777777" w:rsidR="00EB4F61" w:rsidRPr="00217FCE" w:rsidRDefault="00161569">
      <w:pPr>
        <w:spacing w:line="213" w:lineRule="auto"/>
        <w:ind w:left="354" w:right="107" w:hanging="240"/>
        <w:rPr>
          <w:sz w:val="20"/>
          <w:lang w:val="it-IT"/>
        </w:rPr>
      </w:pPr>
      <w:r>
        <w:rPr>
          <w:color w:val="1D1D1B"/>
          <w:w w:val="95"/>
          <w:sz w:val="20"/>
        </w:rPr>
        <w:t>Champagne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F.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Epigenetic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mechanisms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transgenerational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effects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maternal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care.</w:t>
      </w:r>
      <w:r>
        <w:rPr>
          <w:color w:val="1D1D1B"/>
          <w:spacing w:val="-17"/>
          <w:w w:val="95"/>
          <w:sz w:val="20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Frontiers</w:t>
      </w:r>
      <w:r w:rsidRPr="00217FCE">
        <w:rPr>
          <w:color w:val="1D1D1B"/>
          <w:spacing w:val="-18"/>
          <w:w w:val="95"/>
          <w:sz w:val="20"/>
          <w:lang w:val="it-IT"/>
        </w:rPr>
        <w:t xml:space="preserve"> 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in </w:t>
      </w:r>
      <w:r w:rsidRPr="00217FCE">
        <w:rPr>
          <w:color w:val="1D1D1B"/>
          <w:sz w:val="20"/>
          <w:lang w:val="it-IT"/>
        </w:rPr>
        <w:t>Neuroendocrinology.</w:t>
      </w:r>
      <w:r w:rsidRPr="00217FCE">
        <w:rPr>
          <w:color w:val="1D1D1B"/>
          <w:spacing w:val="-17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2008;</w:t>
      </w:r>
      <w:r w:rsidRPr="00217FCE">
        <w:rPr>
          <w:color w:val="1D1D1B"/>
          <w:spacing w:val="-17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29:</w:t>
      </w:r>
      <w:r w:rsidRPr="00217FCE">
        <w:rPr>
          <w:color w:val="1D1D1B"/>
          <w:spacing w:val="-16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386-97.</w:t>
      </w:r>
      <w:r w:rsidRPr="00217FCE">
        <w:rPr>
          <w:color w:val="1D1D1B"/>
          <w:spacing w:val="-17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https://doi.org/10.1016/j.yfrne.2008.03.003.</w:t>
      </w:r>
    </w:p>
    <w:p w14:paraId="32D2255B" w14:textId="77777777" w:rsidR="00EB4F61" w:rsidRPr="00217FCE" w:rsidRDefault="00161569">
      <w:pPr>
        <w:spacing w:line="232" w:lineRule="exact"/>
        <w:ind w:left="114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Colangeli R., Giussani S., 2004. Medicina comportamentale del cane e del gatto. Poletto Editore.</w:t>
      </w:r>
    </w:p>
    <w:p w14:paraId="42EFD10D" w14:textId="77777777" w:rsidR="00EB4F61" w:rsidRDefault="00161569">
      <w:pPr>
        <w:spacing w:before="7" w:line="213" w:lineRule="auto"/>
        <w:ind w:left="354" w:right="113" w:hanging="240"/>
        <w:rPr>
          <w:sz w:val="20"/>
        </w:rPr>
      </w:pPr>
      <w:r w:rsidRPr="00217FCE">
        <w:rPr>
          <w:color w:val="1D1D1B"/>
          <w:w w:val="95"/>
          <w:sz w:val="20"/>
          <w:lang w:val="it-IT"/>
        </w:rPr>
        <w:t>Confente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S.,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2018.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L’importazione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cuccioli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disturbi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</w:t>
      </w:r>
      <w:r w:rsidRPr="00217FCE">
        <w:rPr>
          <w:color w:val="1D1D1B"/>
          <w:w w:val="95"/>
          <w:sz w:val="20"/>
          <w:lang w:val="it-IT"/>
        </w:rPr>
        <w:t>ortamentali.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 xml:space="preserve">https://www.guardiezoofile. </w:t>
      </w:r>
      <w:r w:rsidRPr="00217FCE">
        <w:rPr>
          <w:color w:val="1D1D1B"/>
          <w:sz w:val="20"/>
          <w:lang w:val="it-IT"/>
        </w:rPr>
        <w:t>info/importazione-cuccioli-disturbi/.</w:t>
      </w:r>
      <w:r w:rsidRPr="00217FCE">
        <w:rPr>
          <w:color w:val="1D1D1B"/>
          <w:spacing w:val="-12"/>
          <w:sz w:val="20"/>
          <w:lang w:val="it-IT"/>
        </w:rPr>
        <w:t xml:space="preserve"> </w:t>
      </w:r>
      <w:r>
        <w:rPr>
          <w:color w:val="1D1D1B"/>
          <w:sz w:val="20"/>
        </w:rPr>
        <w:t>Last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access:</w:t>
      </w:r>
      <w:r>
        <w:rPr>
          <w:color w:val="1D1D1B"/>
          <w:spacing w:val="-12"/>
          <w:sz w:val="20"/>
        </w:rPr>
        <w:t xml:space="preserve"> </w:t>
      </w:r>
      <w:r>
        <w:rPr>
          <w:color w:val="1D1D1B"/>
          <w:sz w:val="20"/>
        </w:rPr>
        <w:t>19</w:t>
      </w:r>
      <w:proofErr w:type="spellStart"/>
      <w:r>
        <w:rPr>
          <w:color w:val="1D1D1B"/>
          <w:position w:val="7"/>
          <w:sz w:val="13"/>
        </w:rPr>
        <w:t>th</w:t>
      </w:r>
      <w:proofErr w:type="spellEnd"/>
      <w:r>
        <w:rPr>
          <w:color w:val="1D1D1B"/>
          <w:spacing w:val="6"/>
          <w:position w:val="7"/>
          <w:sz w:val="13"/>
        </w:rPr>
        <w:t xml:space="preserve"> </w:t>
      </w:r>
      <w:r>
        <w:rPr>
          <w:color w:val="1D1D1B"/>
          <w:sz w:val="20"/>
        </w:rPr>
        <w:t>October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2019.</w:t>
      </w:r>
    </w:p>
    <w:p w14:paraId="0533B405" w14:textId="77777777" w:rsidR="00EB4F61" w:rsidRDefault="00161569">
      <w:pPr>
        <w:spacing w:line="213" w:lineRule="auto"/>
        <w:ind w:left="354" w:right="108" w:hanging="240"/>
        <w:rPr>
          <w:sz w:val="20"/>
        </w:rPr>
      </w:pPr>
      <w:r>
        <w:rPr>
          <w:color w:val="1D1D1B"/>
          <w:w w:val="95"/>
          <w:sz w:val="20"/>
        </w:rPr>
        <w:t>Coppinger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R.,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Coppinger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L.,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2001.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Dogs.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Startling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New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Understanding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Canine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Origin,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spacing w:val="-12"/>
          <w:w w:val="95"/>
          <w:sz w:val="20"/>
        </w:rPr>
        <w:t xml:space="preserve">&amp; </w:t>
      </w:r>
      <w:r>
        <w:rPr>
          <w:color w:val="1D1D1B"/>
          <w:sz w:val="20"/>
        </w:rPr>
        <w:t>Evolution. Scribner, pp.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110-120.</w:t>
      </w:r>
    </w:p>
    <w:p w14:paraId="2B8DE48E" w14:textId="77777777" w:rsidR="00EB4F61" w:rsidRPr="00217FCE" w:rsidRDefault="00161569">
      <w:pPr>
        <w:spacing w:line="213" w:lineRule="auto"/>
        <w:ind w:left="114" w:right="105"/>
        <w:rPr>
          <w:sz w:val="20"/>
          <w:lang w:val="it-IT"/>
        </w:rPr>
      </w:pPr>
      <w:proofErr w:type="spellStart"/>
      <w:r>
        <w:rPr>
          <w:color w:val="1D1D1B"/>
          <w:w w:val="95"/>
          <w:sz w:val="20"/>
        </w:rPr>
        <w:t>Dehasse</w:t>
      </w:r>
      <w:proofErr w:type="spellEnd"/>
      <w:r>
        <w:rPr>
          <w:color w:val="1D1D1B"/>
          <w:spacing w:val="-3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</w:t>
      </w:r>
      <w:r>
        <w:rPr>
          <w:color w:val="1D1D1B"/>
          <w:spacing w:val="-3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Sensory,</w:t>
      </w:r>
      <w:r>
        <w:rPr>
          <w:color w:val="1D1D1B"/>
          <w:spacing w:val="-32"/>
          <w:w w:val="95"/>
          <w:sz w:val="20"/>
        </w:rPr>
        <w:t xml:space="preserve"> </w:t>
      </w:r>
      <w:proofErr w:type="gramStart"/>
      <w:r>
        <w:rPr>
          <w:color w:val="1D1D1B"/>
          <w:w w:val="95"/>
          <w:sz w:val="20"/>
        </w:rPr>
        <w:t>emotional</w:t>
      </w:r>
      <w:proofErr w:type="gramEnd"/>
      <w:r>
        <w:rPr>
          <w:color w:val="1D1D1B"/>
          <w:spacing w:val="-3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3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social</w:t>
      </w:r>
      <w:r>
        <w:rPr>
          <w:color w:val="1D1D1B"/>
          <w:spacing w:val="-3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development</w:t>
      </w:r>
      <w:r>
        <w:rPr>
          <w:color w:val="1D1D1B"/>
          <w:spacing w:val="-3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3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3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young</w:t>
      </w:r>
      <w:r>
        <w:rPr>
          <w:color w:val="1D1D1B"/>
          <w:spacing w:val="-3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dog.</w:t>
      </w:r>
      <w:r>
        <w:rPr>
          <w:color w:val="1D1D1B"/>
          <w:spacing w:val="-31"/>
          <w:w w:val="95"/>
          <w:sz w:val="20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Bull.</w:t>
      </w:r>
      <w:r w:rsidRPr="00217FCE">
        <w:rPr>
          <w:color w:val="1D1D1B"/>
          <w:spacing w:val="-32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Vet.</w:t>
      </w:r>
      <w:r w:rsidRPr="00217FCE">
        <w:rPr>
          <w:color w:val="1D1D1B"/>
          <w:spacing w:val="-3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Clin.</w:t>
      </w:r>
      <w:r w:rsidRPr="00217FCE">
        <w:rPr>
          <w:color w:val="1D1D1B"/>
          <w:spacing w:val="-3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Ethol.</w:t>
      </w:r>
      <w:r w:rsidRPr="00217FCE">
        <w:rPr>
          <w:color w:val="1D1D1B"/>
          <w:spacing w:val="-32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1994;</w:t>
      </w:r>
      <w:r w:rsidRPr="00217FCE">
        <w:rPr>
          <w:color w:val="1D1D1B"/>
          <w:spacing w:val="-3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2:</w:t>
      </w:r>
      <w:r w:rsidRPr="00217FCE">
        <w:rPr>
          <w:color w:val="1D1D1B"/>
          <w:spacing w:val="-32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6-29. Dehasse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J.,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2007.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Disordini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nello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sviluppo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comportamentale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del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cane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del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gatto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conseguenze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nell’</w:t>
      </w:r>
      <w:r w:rsidRPr="00217FCE">
        <w:rPr>
          <w:color w:val="1D1D1B"/>
          <w:spacing w:val="-11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an-</w:t>
      </w:r>
    </w:p>
    <w:p w14:paraId="7D85F306" w14:textId="77777777" w:rsidR="00EB4F61" w:rsidRPr="00217FCE" w:rsidRDefault="00161569">
      <w:pPr>
        <w:spacing w:line="232" w:lineRule="exact"/>
        <w:ind w:left="354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ziano. In: 50° Congresso Nazionale Multisala SCIVAC, Rimini, IT.</w:t>
      </w:r>
    </w:p>
    <w:p w14:paraId="16C92C69" w14:textId="77777777" w:rsidR="00EB4F61" w:rsidRDefault="00161569">
      <w:pPr>
        <w:spacing w:line="240" w:lineRule="exact"/>
        <w:ind w:left="114"/>
        <w:rPr>
          <w:sz w:val="20"/>
        </w:rPr>
      </w:pPr>
      <w:r>
        <w:rPr>
          <w:color w:val="1D1D1B"/>
          <w:w w:val="95"/>
          <w:sz w:val="20"/>
        </w:rPr>
        <w:t>Flannigan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G.,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Dodman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H.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Risk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factors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behaviors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associated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with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separation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anxiety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dogs.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Am.</w:t>
      </w:r>
    </w:p>
    <w:p w14:paraId="3EB97C1B" w14:textId="77777777" w:rsidR="00EB4F61" w:rsidRDefault="00161569">
      <w:pPr>
        <w:spacing w:line="240" w:lineRule="exact"/>
        <w:ind w:left="354"/>
        <w:rPr>
          <w:sz w:val="20"/>
        </w:rPr>
      </w:pPr>
      <w:r>
        <w:rPr>
          <w:color w:val="1D1D1B"/>
          <w:sz w:val="20"/>
        </w:rPr>
        <w:t>Vet. Med. Ass. 2001; 219: 460-466. https://doi.org/10.2460/javma.2001.219.460.</w:t>
      </w:r>
    </w:p>
    <w:p w14:paraId="6CDAE7FB" w14:textId="77777777" w:rsidR="00EB4F61" w:rsidRDefault="00161569">
      <w:pPr>
        <w:spacing w:line="240" w:lineRule="exact"/>
        <w:ind w:left="114"/>
        <w:jc w:val="both"/>
        <w:rPr>
          <w:sz w:val="20"/>
        </w:rPr>
      </w:pPr>
      <w:r>
        <w:rPr>
          <w:color w:val="1D1D1B"/>
          <w:sz w:val="20"/>
        </w:rPr>
        <w:t xml:space="preserve">Fox M.W., 1965. Canine </w:t>
      </w:r>
      <w:proofErr w:type="spellStart"/>
      <w:r>
        <w:rPr>
          <w:color w:val="1D1D1B"/>
          <w:sz w:val="20"/>
        </w:rPr>
        <w:t>Behaviour</w:t>
      </w:r>
      <w:proofErr w:type="spellEnd"/>
      <w:r>
        <w:rPr>
          <w:color w:val="1D1D1B"/>
          <w:sz w:val="20"/>
        </w:rPr>
        <w:t>. Charles C. Thomas Publisher.</w:t>
      </w:r>
    </w:p>
    <w:p w14:paraId="25026FA9" w14:textId="77777777" w:rsidR="00EB4F61" w:rsidRDefault="00161569">
      <w:pPr>
        <w:spacing w:before="7" w:line="213" w:lineRule="auto"/>
        <w:ind w:left="354" w:right="111" w:hanging="240"/>
        <w:jc w:val="both"/>
        <w:rPr>
          <w:sz w:val="20"/>
        </w:rPr>
      </w:pPr>
      <w:proofErr w:type="spellStart"/>
      <w:r>
        <w:rPr>
          <w:color w:val="1D1D1B"/>
          <w:w w:val="95"/>
          <w:sz w:val="20"/>
        </w:rPr>
        <w:t>Gazzano</w:t>
      </w:r>
      <w:proofErr w:type="spellEnd"/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A.,</w:t>
      </w:r>
      <w:r>
        <w:rPr>
          <w:color w:val="1D1D1B"/>
          <w:spacing w:val="-1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Mariti</w:t>
      </w:r>
      <w:proofErr w:type="spellEnd"/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C.,</w:t>
      </w:r>
      <w:r>
        <w:rPr>
          <w:color w:val="1D1D1B"/>
          <w:spacing w:val="-1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Alvares</w:t>
      </w:r>
      <w:proofErr w:type="spellEnd"/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S.,</w:t>
      </w:r>
      <w:r>
        <w:rPr>
          <w:color w:val="1D1D1B"/>
          <w:spacing w:val="-1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Cozzi</w:t>
      </w:r>
      <w:proofErr w:type="spellEnd"/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A.,</w:t>
      </w:r>
      <w:r>
        <w:rPr>
          <w:color w:val="1D1D1B"/>
          <w:spacing w:val="-1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Tognetti</w:t>
      </w:r>
      <w:proofErr w:type="spellEnd"/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R.,</w:t>
      </w:r>
      <w:r>
        <w:rPr>
          <w:color w:val="1D1D1B"/>
          <w:spacing w:val="-1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Sighieri</w:t>
      </w:r>
      <w:proofErr w:type="spellEnd"/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prevention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undesirable</w:t>
      </w:r>
      <w:r>
        <w:rPr>
          <w:color w:val="1D1D1B"/>
          <w:spacing w:val="-1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behav</w:t>
      </w:r>
      <w:proofErr w:type="spellEnd"/>
      <w:r>
        <w:rPr>
          <w:color w:val="1D1D1B"/>
          <w:w w:val="95"/>
          <w:sz w:val="20"/>
        </w:rPr>
        <w:t xml:space="preserve">- </w:t>
      </w:r>
      <w:proofErr w:type="spellStart"/>
      <w:r>
        <w:rPr>
          <w:color w:val="1D1D1B"/>
          <w:w w:val="95"/>
          <w:sz w:val="20"/>
        </w:rPr>
        <w:t>iors</w:t>
      </w:r>
      <w:proofErr w:type="spellEnd"/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dogs: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effectiveness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veterinary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behaviorists’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advice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given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to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puppy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owners.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J.V.B.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2008;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3: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spacing w:val="-3"/>
          <w:w w:val="95"/>
          <w:sz w:val="20"/>
        </w:rPr>
        <w:t xml:space="preserve">125- </w:t>
      </w:r>
      <w:r>
        <w:rPr>
          <w:color w:val="1D1D1B"/>
          <w:sz w:val="20"/>
        </w:rPr>
        <w:t>133.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https://doi.org/10.1016/j.jveb.2008.04.004.</w:t>
      </w:r>
    </w:p>
    <w:p w14:paraId="69827A63" w14:textId="77777777" w:rsidR="00EB4F61" w:rsidRPr="00217FCE" w:rsidRDefault="00161569">
      <w:pPr>
        <w:spacing w:line="213" w:lineRule="auto"/>
        <w:ind w:left="354" w:right="111" w:hanging="240"/>
        <w:jc w:val="both"/>
        <w:rPr>
          <w:sz w:val="20"/>
          <w:lang w:val="it-IT"/>
        </w:rPr>
      </w:pPr>
      <w:proofErr w:type="spellStart"/>
      <w:r>
        <w:rPr>
          <w:color w:val="1D1D1B"/>
          <w:w w:val="95"/>
          <w:sz w:val="20"/>
        </w:rPr>
        <w:t>Gazzano</w:t>
      </w:r>
      <w:proofErr w:type="spellEnd"/>
      <w:r>
        <w:rPr>
          <w:color w:val="1D1D1B"/>
          <w:w w:val="95"/>
          <w:sz w:val="20"/>
        </w:rPr>
        <w:t xml:space="preserve"> A., </w:t>
      </w:r>
      <w:proofErr w:type="spellStart"/>
      <w:r>
        <w:rPr>
          <w:color w:val="1D1D1B"/>
          <w:w w:val="95"/>
          <w:sz w:val="20"/>
        </w:rPr>
        <w:t>Ogi</w:t>
      </w:r>
      <w:proofErr w:type="spellEnd"/>
      <w:r>
        <w:rPr>
          <w:color w:val="1D1D1B"/>
          <w:w w:val="95"/>
          <w:sz w:val="20"/>
        </w:rPr>
        <w:t xml:space="preserve"> A., </w:t>
      </w:r>
      <w:proofErr w:type="spellStart"/>
      <w:r>
        <w:rPr>
          <w:color w:val="1D1D1B"/>
          <w:w w:val="95"/>
          <w:sz w:val="20"/>
        </w:rPr>
        <w:t>Torracca</w:t>
      </w:r>
      <w:proofErr w:type="spellEnd"/>
      <w:r>
        <w:rPr>
          <w:color w:val="1D1D1B"/>
          <w:w w:val="95"/>
          <w:sz w:val="20"/>
        </w:rPr>
        <w:t xml:space="preserve"> B., </w:t>
      </w:r>
      <w:proofErr w:type="spellStart"/>
      <w:r>
        <w:rPr>
          <w:color w:val="1D1D1B"/>
          <w:w w:val="95"/>
          <w:sz w:val="20"/>
        </w:rPr>
        <w:t>Mariti</w:t>
      </w:r>
      <w:proofErr w:type="spellEnd"/>
      <w:r>
        <w:rPr>
          <w:color w:val="1D1D1B"/>
          <w:w w:val="95"/>
          <w:sz w:val="20"/>
        </w:rPr>
        <w:t xml:space="preserve"> C., </w:t>
      </w:r>
      <w:proofErr w:type="spellStart"/>
      <w:r>
        <w:rPr>
          <w:color w:val="1D1D1B"/>
          <w:w w:val="95"/>
          <w:sz w:val="20"/>
        </w:rPr>
        <w:t>Casini</w:t>
      </w:r>
      <w:proofErr w:type="spellEnd"/>
      <w:r>
        <w:rPr>
          <w:color w:val="1D1D1B"/>
          <w:w w:val="95"/>
          <w:sz w:val="20"/>
        </w:rPr>
        <w:t xml:space="preserve"> L. Plasma Tryptophan/Large Neutral Amino Acids Ratio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Domestic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Is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Affected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by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Single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Meal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with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High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Carbohydrates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Level.</w:t>
      </w:r>
      <w:r>
        <w:rPr>
          <w:color w:val="1D1D1B"/>
          <w:spacing w:val="-7"/>
          <w:w w:val="95"/>
          <w:sz w:val="20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Animals.</w:t>
      </w:r>
      <w:r w:rsidRPr="00217FCE">
        <w:rPr>
          <w:color w:val="1D1D1B"/>
          <w:spacing w:val="-7"/>
          <w:w w:val="95"/>
          <w:sz w:val="20"/>
          <w:lang w:val="it-IT"/>
        </w:rPr>
        <w:t xml:space="preserve"> </w:t>
      </w:r>
      <w:r w:rsidRPr="00217FCE">
        <w:rPr>
          <w:color w:val="1D1D1B"/>
          <w:spacing w:val="-3"/>
          <w:w w:val="95"/>
          <w:sz w:val="20"/>
          <w:lang w:val="it-IT"/>
        </w:rPr>
        <w:t xml:space="preserve">2018 </w:t>
      </w:r>
      <w:r w:rsidRPr="00217FCE">
        <w:rPr>
          <w:color w:val="1D1D1B"/>
          <w:sz w:val="20"/>
          <w:lang w:val="it-IT"/>
        </w:rPr>
        <w:t>May;8(5):63.</w:t>
      </w:r>
    </w:p>
    <w:p w14:paraId="4D9E198E" w14:textId="77777777" w:rsidR="00EB4F61" w:rsidRPr="00217FCE" w:rsidRDefault="00161569">
      <w:pPr>
        <w:spacing w:line="231" w:lineRule="exact"/>
        <w:ind w:left="114"/>
        <w:jc w:val="both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Giussani S. I cuccioli orfani. Veterinaria 2005;</w:t>
      </w:r>
      <w:r w:rsidRPr="00217FCE">
        <w:rPr>
          <w:color w:val="1D1D1B"/>
          <w:sz w:val="20"/>
          <w:lang w:val="it-IT"/>
        </w:rPr>
        <w:t xml:space="preserve"> 4: 7-11.</w:t>
      </w:r>
    </w:p>
    <w:p w14:paraId="45474483" w14:textId="77777777" w:rsidR="00EB4F61" w:rsidRPr="00217FCE" w:rsidRDefault="00161569">
      <w:pPr>
        <w:spacing w:before="8" w:line="213" w:lineRule="auto"/>
        <w:ind w:left="354" w:right="112" w:hanging="240"/>
        <w:jc w:val="both"/>
        <w:rPr>
          <w:sz w:val="20"/>
          <w:lang w:val="it-IT"/>
        </w:rPr>
      </w:pPr>
      <w:r w:rsidRPr="00217FCE">
        <w:rPr>
          <w:color w:val="1D1D1B"/>
          <w:w w:val="95"/>
          <w:sz w:val="20"/>
          <w:lang w:val="it-IT"/>
        </w:rPr>
        <w:t>Giussani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S.,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2007.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Il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comportamento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alimentare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nel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cucciolo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nel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cane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adulto.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In: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50°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Congresso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 xml:space="preserve">Nazio- </w:t>
      </w:r>
      <w:r w:rsidRPr="00217FCE">
        <w:rPr>
          <w:color w:val="1D1D1B"/>
          <w:sz w:val="20"/>
          <w:lang w:val="it-IT"/>
        </w:rPr>
        <w:t>nale Multisala SCIVAC, Rimini,</w:t>
      </w:r>
      <w:r w:rsidRPr="00217FCE">
        <w:rPr>
          <w:color w:val="1D1D1B"/>
          <w:spacing w:val="-28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IT.</w:t>
      </w:r>
    </w:p>
    <w:p w14:paraId="5A1C2CF4" w14:textId="77777777" w:rsidR="00EB4F61" w:rsidRDefault="00161569">
      <w:pPr>
        <w:spacing w:line="213" w:lineRule="auto"/>
        <w:ind w:left="354" w:right="111" w:hanging="240"/>
        <w:jc w:val="both"/>
        <w:rPr>
          <w:sz w:val="20"/>
        </w:rPr>
      </w:pPr>
      <w:r w:rsidRPr="00217FCE">
        <w:rPr>
          <w:color w:val="1D1D1B"/>
          <w:w w:val="95"/>
          <w:sz w:val="20"/>
          <w:lang w:val="it-IT"/>
        </w:rPr>
        <w:t>Giussani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S.,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2016.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Medicina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comportamentale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del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cane,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del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gatto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nuovi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animali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da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compagnia.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proofErr w:type="spellStart"/>
      <w:r>
        <w:rPr>
          <w:color w:val="1D1D1B"/>
          <w:spacing w:val="-3"/>
          <w:w w:val="95"/>
          <w:sz w:val="20"/>
        </w:rPr>
        <w:t>Poletto</w:t>
      </w:r>
      <w:proofErr w:type="spellEnd"/>
      <w:r>
        <w:rPr>
          <w:color w:val="1D1D1B"/>
          <w:spacing w:val="-3"/>
          <w:w w:val="95"/>
          <w:sz w:val="20"/>
        </w:rPr>
        <w:t xml:space="preserve"> </w:t>
      </w:r>
      <w:proofErr w:type="spellStart"/>
      <w:r>
        <w:rPr>
          <w:color w:val="1D1D1B"/>
          <w:sz w:val="20"/>
        </w:rPr>
        <w:t>Editore</w:t>
      </w:r>
      <w:proofErr w:type="spellEnd"/>
      <w:r>
        <w:rPr>
          <w:color w:val="1D1D1B"/>
          <w:sz w:val="20"/>
        </w:rPr>
        <w:t>.</w:t>
      </w:r>
    </w:p>
    <w:p w14:paraId="05F584E8" w14:textId="77777777" w:rsidR="00EB4F61" w:rsidRDefault="00161569">
      <w:pPr>
        <w:spacing w:line="213" w:lineRule="auto"/>
        <w:ind w:left="354" w:right="111" w:hanging="240"/>
        <w:jc w:val="both"/>
        <w:rPr>
          <w:sz w:val="20"/>
        </w:rPr>
      </w:pPr>
      <w:r>
        <w:rPr>
          <w:color w:val="1D1D1B"/>
          <w:w w:val="95"/>
          <w:sz w:val="20"/>
        </w:rPr>
        <w:t>González-Martínez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Á.,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Martínez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M.F.,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Rosado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B.,</w:t>
      </w:r>
      <w:r>
        <w:rPr>
          <w:color w:val="1D1D1B"/>
          <w:spacing w:val="-15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Luño</w:t>
      </w:r>
      <w:proofErr w:type="spellEnd"/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I.,</w:t>
      </w:r>
      <w:r>
        <w:rPr>
          <w:color w:val="1D1D1B"/>
          <w:spacing w:val="-15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Santamarina</w:t>
      </w:r>
      <w:proofErr w:type="spellEnd"/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G.,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Suárez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M.L.,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Camino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F.,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spacing w:val="-6"/>
          <w:w w:val="95"/>
          <w:sz w:val="20"/>
        </w:rPr>
        <w:t xml:space="preserve">la </w:t>
      </w:r>
      <w:r>
        <w:rPr>
          <w:color w:val="1D1D1B"/>
          <w:w w:val="95"/>
          <w:sz w:val="20"/>
        </w:rPr>
        <w:t>Cruz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L.F.,</w:t>
      </w:r>
      <w:r>
        <w:rPr>
          <w:color w:val="1D1D1B"/>
          <w:spacing w:val="-14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Diéguez</w:t>
      </w:r>
      <w:proofErr w:type="spellEnd"/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Association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between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puppy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classes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adulthood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spacing w:val="-3"/>
          <w:w w:val="95"/>
          <w:sz w:val="20"/>
        </w:rPr>
        <w:t xml:space="preserve">J.V.B. </w:t>
      </w:r>
      <w:r>
        <w:rPr>
          <w:color w:val="1D1D1B"/>
          <w:sz w:val="20"/>
        </w:rPr>
        <w:t>2019; 32: 36-41.</w:t>
      </w:r>
      <w:r>
        <w:rPr>
          <w:color w:val="1D1D1B"/>
          <w:spacing w:val="-25"/>
          <w:sz w:val="20"/>
        </w:rPr>
        <w:t xml:space="preserve"> </w:t>
      </w:r>
      <w:r>
        <w:rPr>
          <w:color w:val="1D1D1B"/>
          <w:sz w:val="20"/>
        </w:rPr>
        <w:t>https://doi.org/10.1016/j.jveb.2019.04.011.</w:t>
      </w:r>
    </w:p>
    <w:p w14:paraId="36F859DA" w14:textId="77777777" w:rsidR="00EB4F61" w:rsidRDefault="00161569">
      <w:pPr>
        <w:spacing w:line="213" w:lineRule="auto"/>
        <w:ind w:left="354" w:right="112" w:hanging="240"/>
        <w:jc w:val="both"/>
        <w:rPr>
          <w:sz w:val="20"/>
        </w:rPr>
      </w:pPr>
      <w:r>
        <w:rPr>
          <w:color w:val="1D1D1B"/>
          <w:w w:val="95"/>
          <w:sz w:val="20"/>
        </w:rPr>
        <w:t>Heim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C.,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Binder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E.B.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Current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research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trends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early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life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stress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depression: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Review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human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studies on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sensitive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periods,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gene-environment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interactions,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epigenetics.</w:t>
      </w:r>
      <w:r>
        <w:rPr>
          <w:color w:val="1D1D1B"/>
          <w:spacing w:val="-10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Exper</w:t>
      </w:r>
      <w:proofErr w:type="spellEnd"/>
      <w:r>
        <w:rPr>
          <w:color w:val="1D1D1B"/>
          <w:w w:val="95"/>
          <w:sz w:val="20"/>
        </w:rPr>
        <w:t>.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Neurol.,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2012;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233: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spacing w:val="-4"/>
          <w:w w:val="95"/>
          <w:sz w:val="20"/>
        </w:rPr>
        <w:t xml:space="preserve">102- </w:t>
      </w:r>
      <w:r>
        <w:rPr>
          <w:color w:val="1D1D1B"/>
          <w:sz w:val="20"/>
        </w:rPr>
        <w:t>111.</w:t>
      </w:r>
      <w:r>
        <w:rPr>
          <w:color w:val="1D1D1B"/>
          <w:spacing w:val="-9"/>
          <w:sz w:val="20"/>
        </w:rPr>
        <w:t xml:space="preserve"> </w:t>
      </w:r>
      <w:r>
        <w:rPr>
          <w:color w:val="1D1D1B"/>
          <w:sz w:val="20"/>
        </w:rPr>
        <w:t>https://doi.org/10.1016/j.expneurol.2011.10.032.</w:t>
      </w:r>
    </w:p>
    <w:p w14:paraId="709BC20E" w14:textId="77777777" w:rsidR="00EB4F61" w:rsidRDefault="00161569">
      <w:pPr>
        <w:spacing w:line="213" w:lineRule="auto"/>
        <w:ind w:left="354" w:right="111" w:hanging="240"/>
        <w:jc w:val="both"/>
        <w:rPr>
          <w:sz w:val="20"/>
        </w:rPr>
      </w:pPr>
      <w:r>
        <w:rPr>
          <w:color w:val="1D1D1B"/>
          <w:w w:val="95"/>
          <w:sz w:val="20"/>
        </w:rPr>
        <w:t>Horwitz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D.F.,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2009.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Separation-related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problems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cats.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Horwitz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D.F.,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Mills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D.S.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(Eds),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spacing w:val="-4"/>
          <w:w w:val="95"/>
          <w:sz w:val="20"/>
        </w:rPr>
        <w:t xml:space="preserve">BSA- </w:t>
      </w:r>
      <w:r>
        <w:rPr>
          <w:color w:val="1D1D1B"/>
          <w:w w:val="95"/>
          <w:sz w:val="20"/>
        </w:rPr>
        <w:t>VA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Manual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Canine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Feline</w:t>
      </w:r>
      <w:r>
        <w:rPr>
          <w:color w:val="1D1D1B"/>
          <w:spacing w:val="-22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Behavioural</w:t>
      </w:r>
      <w:proofErr w:type="spellEnd"/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Medicine.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British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Small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Animal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Veterinary</w:t>
      </w:r>
      <w:r>
        <w:rPr>
          <w:color w:val="1D1D1B"/>
          <w:spacing w:val="-2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Association, </w:t>
      </w:r>
      <w:r>
        <w:rPr>
          <w:color w:val="1D1D1B"/>
          <w:sz w:val="20"/>
        </w:rPr>
        <w:t>pp.</w:t>
      </w:r>
      <w:r>
        <w:rPr>
          <w:color w:val="1D1D1B"/>
          <w:spacing w:val="-6"/>
          <w:sz w:val="20"/>
        </w:rPr>
        <w:t xml:space="preserve"> </w:t>
      </w:r>
      <w:r>
        <w:rPr>
          <w:color w:val="1D1D1B"/>
          <w:sz w:val="20"/>
        </w:rPr>
        <w:t>146-158.</w:t>
      </w:r>
    </w:p>
    <w:p w14:paraId="22708654" w14:textId="77777777" w:rsidR="00EB4F61" w:rsidRDefault="00EB4F61">
      <w:pPr>
        <w:spacing w:line="213" w:lineRule="auto"/>
        <w:jc w:val="both"/>
        <w:rPr>
          <w:sz w:val="20"/>
        </w:rPr>
        <w:sectPr w:rsidR="00EB4F61">
          <w:pgSz w:w="10780" w:h="15310"/>
          <w:pgMar w:top="1100" w:right="1020" w:bottom="280" w:left="1020" w:header="846" w:footer="0" w:gutter="0"/>
          <w:cols w:space="720"/>
        </w:sectPr>
      </w:pPr>
    </w:p>
    <w:p w14:paraId="51DE0614" w14:textId="77777777" w:rsidR="00EB4F61" w:rsidRDefault="00EB4F61">
      <w:pPr>
        <w:pStyle w:val="Corpotesto"/>
        <w:spacing w:before="7"/>
        <w:jc w:val="left"/>
        <w:rPr>
          <w:sz w:val="10"/>
        </w:rPr>
      </w:pPr>
    </w:p>
    <w:p w14:paraId="4D9C04A2" w14:textId="77777777" w:rsidR="00EB4F61" w:rsidRDefault="00161569">
      <w:pPr>
        <w:spacing w:before="111" w:line="213" w:lineRule="auto"/>
        <w:ind w:left="354" w:right="109" w:hanging="240"/>
        <w:rPr>
          <w:sz w:val="20"/>
        </w:rPr>
      </w:pPr>
      <w:r>
        <w:rPr>
          <w:color w:val="1D1D1B"/>
          <w:w w:val="95"/>
          <w:sz w:val="20"/>
        </w:rPr>
        <w:t>Horwitz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D.F.,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Mills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D.S.,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2012.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BSAVA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Manual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Canine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Feline</w:t>
      </w:r>
      <w:r>
        <w:rPr>
          <w:color w:val="1D1D1B"/>
          <w:spacing w:val="-19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Behavioural</w:t>
      </w:r>
      <w:proofErr w:type="spellEnd"/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Medicine.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British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spacing w:val="-4"/>
          <w:w w:val="95"/>
          <w:sz w:val="20"/>
        </w:rPr>
        <w:t xml:space="preserve">Small </w:t>
      </w:r>
      <w:r>
        <w:rPr>
          <w:color w:val="1D1D1B"/>
          <w:sz w:val="20"/>
        </w:rPr>
        <w:t>Animal Veterinary Association, pp.</w:t>
      </w:r>
      <w:r>
        <w:rPr>
          <w:color w:val="1D1D1B"/>
          <w:spacing w:val="-31"/>
          <w:sz w:val="20"/>
        </w:rPr>
        <w:t xml:space="preserve"> </w:t>
      </w:r>
      <w:r>
        <w:rPr>
          <w:color w:val="1D1D1B"/>
          <w:sz w:val="20"/>
        </w:rPr>
        <w:t>13-16.</w:t>
      </w:r>
    </w:p>
    <w:p w14:paraId="756A8CBF" w14:textId="77777777" w:rsidR="00EB4F61" w:rsidRDefault="00161569">
      <w:pPr>
        <w:spacing w:line="213" w:lineRule="auto"/>
        <w:ind w:left="354" w:right="103" w:hanging="240"/>
        <w:rPr>
          <w:sz w:val="20"/>
        </w:rPr>
      </w:pPr>
      <w:proofErr w:type="spellStart"/>
      <w:r>
        <w:rPr>
          <w:color w:val="1D1D1B"/>
          <w:w w:val="95"/>
          <w:sz w:val="20"/>
        </w:rPr>
        <w:t>Huttenlocher</w:t>
      </w:r>
      <w:proofErr w:type="spellEnd"/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P.R.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Synapse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elimination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plasticity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developing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human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cerebral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cortex.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American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J. </w:t>
      </w:r>
      <w:r>
        <w:rPr>
          <w:color w:val="1D1D1B"/>
          <w:sz w:val="20"/>
        </w:rPr>
        <w:t>Mental Deficiency. 1984; 88(5):</w:t>
      </w:r>
      <w:r>
        <w:rPr>
          <w:color w:val="1D1D1B"/>
          <w:spacing w:val="-27"/>
          <w:sz w:val="20"/>
        </w:rPr>
        <w:t xml:space="preserve"> </w:t>
      </w:r>
      <w:r>
        <w:rPr>
          <w:color w:val="1D1D1B"/>
          <w:sz w:val="20"/>
        </w:rPr>
        <w:t>488-496.</w:t>
      </w:r>
    </w:p>
    <w:p w14:paraId="13A669AF" w14:textId="77777777" w:rsidR="00EB4F61" w:rsidRDefault="00161569">
      <w:pPr>
        <w:spacing w:line="213" w:lineRule="auto"/>
        <w:ind w:left="354" w:right="110" w:hanging="240"/>
        <w:rPr>
          <w:sz w:val="20"/>
        </w:rPr>
      </w:pPr>
      <w:r>
        <w:rPr>
          <w:color w:val="1D1D1B"/>
          <w:w w:val="95"/>
          <w:sz w:val="20"/>
        </w:rPr>
        <w:t>Kaur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G.,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Voith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V.L.,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Schmidt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P.L.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use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fluoxetine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by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veterinarians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cats: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preliminary </w:t>
      </w:r>
      <w:r>
        <w:rPr>
          <w:color w:val="1D1D1B"/>
          <w:sz w:val="20"/>
        </w:rPr>
        <w:t>survey.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Vet.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Rec.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open.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2016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Apr</w:t>
      </w:r>
      <w:r>
        <w:rPr>
          <w:color w:val="1D1D1B"/>
          <w:spacing w:val="-7"/>
          <w:sz w:val="20"/>
        </w:rPr>
        <w:t xml:space="preserve"> </w:t>
      </w:r>
      <w:r>
        <w:rPr>
          <w:color w:val="1D1D1B"/>
          <w:sz w:val="20"/>
        </w:rPr>
        <w:t>1;3(1):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e000146.</w:t>
      </w:r>
    </w:p>
    <w:p w14:paraId="7231206F" w14:textId="77777777" w:rsidR="00EB4F61" w:rsidRDefault="00161569">
      <w:pPr>
        <w:spacing w:line="232" w:lineRule="exact"/>
        <w:ind w:left="114"/>
        <w:rPr>
          <w:sz w:val="20"/>
        </w:rPr>
      </w:pPr>
      <w:r>
        <w:rPr>
          <w:color w:val="1D1D1B"/>
          <w:w w:val="95"/>
          <w:sz w:val="20"/>
        </w:rPr>
        <w:t>Landsberg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G.M.,</w:t>
      </w:r>
      <w:r>
        <w:rPr>
          <w:color w:val="1D1D1B"/>
          <w:spacing w:val="-15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Hunthausen</w:t>
      </w:r>
      <w:proofErr w:type="spellEnd"/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W.L.,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Ackerman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L.J.,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2013.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problems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cat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</w:t>
      </w:r>
      <w:proofErr w:type="gramStart"/>
      <w:r>
        <w:rPr>
          <w:color w:val="1D1D1B"/>
          <w:w w:val="95"/>
          <w:sz w:val="20"/>
        </w:rPr>
        <w:t>3th</w:t>
      </w:r>
      <w:proofErr w:type="gramEnd"/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ed.).</w:t>
      </w:r>
    </w:p>
    <w:p w14:paraId="61B63590" w14:textId="77777777" w:rsidR="00EB4F61" w:rsidRDefault="00161569">
      <w:pPr>
        <w:spacing w:line="240" w:lineRule="exact"/>
        <w:ind w:left="354"/>
        <w:rPr>
          <w:sz w:val="20"/>
        </w:rPr>
      </w:pPr>
      <w:r>
        <w:rPr>
          <w:color w:val="1D1D1B"/>
          <w:sz w:val="20"/>
        </w:rPr>
        <w:t>Saunders, pp. 164-174; 181-184.</w:t>
      </w:r>
    </w:p>
    <w:p w14:paraId="2631BD3D" w14:textId="77777777" w:rsidR="00EB4F61" w:rsidRDefault="00161569">
      <w:pPr>
        <w:spacing w:line="240" w:lineRule="exact"/>
        <w:ind w:left="114"/>
        <w:rPr>
          <w:sz w:val="20"/>
        </w:rPr>
      </w:pPr>
      <w:r>
        <w:rPr>
          <w:color w:val="1D1D1B"/>
          <w:w w:val="95"/>
          <w:sz w:val="20"/>
        </w:rPr>
        <w:t>Lindsay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S.R.,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2000.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Handbook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Applied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Training,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Adaptation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Learning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Vol.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1.</w:t>
      </w:r>
    </w:p>
    <w:p w14:paraId="5D35A486" w14:textId="77777777" w:rsidR="00EB4F61" w:rsidRDefault="00161569">
      <w:pPr>
        <w:spacing w:line="240" w:lineRule="exact"/>
        <w:ind w:left="354"/>
        <w:rPr>
          <w:sz w:val="20"/>
        </w:rPr>
      </w:pPr>
      <w:r>
        <w:rPr>
          <w:color w:val="1D1D1B"/>
          <w:sz w:val="20"/>
        </w:rPr>
        <w:t>Blackwell Publishing, pp. 33-67; 113-115.</w:t>
      </w:r>
    </w:p>
    <w:p w14:paraId="6DF5A0F0" w14:textId="77777777" w:rsidR="00EB4F61" w:rsidRDefault="00161569">
      <w:pPr>
        <w:spacing w:line="240" w:lineRule="exact"/>
        <w:ind w:left="114"/>
        <w:rPr>
          <w:sz w:val="20"/>
        </w:rPr>
      </w:pPr>
      <w:r>
        <w:rPr>
          <w:color w:val="1D1D1B"/>
          <w:w w:val="95"/>
          <w:sz w:val="20"/>
        </w:rPr>
        <w:t>Lindsay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S.R.,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2001.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Handbook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Applied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Training,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Adaptation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Learning.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Vol</w:t>
      </w:r>
      <w:r>
        <w:rPr>
          <w:color w:val="1D1D1B"/>
          <w:spacing w:val="-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2.</w:t>
      </w:r>
    </w:p>
    <w:p w14:paraId="032C057C" w14:textId="77777777" w:rsidR="00EB4F61" w:rsidRDefault="00161569">
      <w:pPr>
        <w:spacing w:line="240" w:lineRule="exact"/>
        <w:ind w:left="354"/>
        <w:rPr>
          <w:sz w:val="20"/>
        </w:rPr>
      </w:pPr>
      <w:r>
        <w:rPr>
          <w:color w:val="1D1D1B"/>
          <w:sz w:val="20"/>
        </w:rPr>
        <w:t>Blackwell Publishing, pp. 166-169; 147-150.</w:t>
      </w:r>
    </w:p>
    <w:p w14:paraId="4ADB27E9" w14:textId="77777777" w:rsidR="00EB4F61" w:rsidRDefault="00161569">
      <w:pPr>
        <w:spacing w:before="8" w:line="213" w:lineRule="auto"/>
        <w:ind w:right="109"/>
        <w:jc w:val="right"/>
        <w:rPr>
          <w:sz w:val="20"/>
        </w:rPr>
      </w:pPr>
      <w:proofErr w:type="spellStart"/>
      <w:r>
        <w:rPr>
          <w:color w:val="1D1D1B"/>
          <w:w w:val="95"/>
          <w:sz w:val="20"/>
        </w:rPr>
        <w:t>Lopate</w:t>
      </w:r>
      <w:proofErr w:type="spellEnd"/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C.,</w:t>
      </w:r>
      <w:r>
        <w:rPr>
          <w:color w:val="1D1D1B"/>
          <w:spacing w:val="-10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Seksel</w:t>
      </w:r>
      <w:proofErr w:type="spellEnd"/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K.,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2012.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Canine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Neonatal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Physiology,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Behavior,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Socialization.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0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Lopate</w:t>
      </w:r>
      <w:proofErr w:type="spellEnd"/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</w:t>
      </w:r>
      <w:r>
        <w:rPr>
          <w:color w:val="1D1D1B"/>
          <w:spacing w:val="-1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(Ed),</w:t>
      </w:r>
      <w:r>
        <w:rPr>
          <w:color w:val="1D1D1B"/>
          <w:spacing w:val="-1"/>
          <w:w w:val="94"/>
          <w:sz w:val="20"/>
        </w:rPr>
        <w:t xml:space="preserve"> </w:t>
      </w:r>
      <w:r>
        <w:rPr>
          <w:color w:val="1D1D1B"/>
          <w:w w:val="90"/>
          <w:sz w:val="20"/>
        </w:rPr>
        <w:t>Management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of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Pregnant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and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Neonatal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Dogs,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Cats,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and</w:t>
      </w:r>
      <w:r>
        <w:rPr>
          <w:color w:val="1D1D1B"/>
          <w:spacing w:val="-5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Exotic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Pets.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John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Wiley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&amp;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Sons,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Ltd.,</w:t>
      </w:r>
      <w:r>
        <w:rPr>
          <w:color w:val="1D1D1B"/>
          <w:spacing w:val="-6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pp.</w:t>
      </w:r>
      <w:r>
        <w:rPr>
          <w:color w:val="1D1D1B"/>
          <w:spacing w:val="-5"/>
          <w:w w:val="90"/>
          <w:sz w:val="20"/>
        </w:rPr>
        <w:t xml:space="preserve"> </w:t>
      </w:r>
      <w:r>
        <w:rPr>
          <w:color w:val="1D1D1B"/>
          <w:w w:val="90"/>
          <w:sz w:val="20"/>
        </w:rPr>
        <w:t>93-127.</w:t>
      </w:r>
      <w:r>
        <w:rPr>
          <w:color w:val="1D1D1B"/>
          <w:spacing w:val="-2"/>
          <w:w w:val="96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Luescher</w:t>
      </w:r>
      <w:proofErr w:type="spellEnd"/>
      <w:r>
        <w:rPr>
          <w:color w:val="1D1D1B"/>
          <w:spacing w:val="-2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A.U.,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2011.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Canine</w:t>
      </w:r>
      <w:r>
        <w:rPr>
          <w:color w:val="1D1D1B"/>
          <w:spacing w:val="-2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Behavioral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Development.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2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Peterson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E.,</w:t>
      </w:r>
      <w:r>
        <w:rPr>
          <w:color w:val="1D1D1B"/>
          <w:spacing w:val="-21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Kutzler</w:t>
      </w:r>
      <w:proofErr w:type="spellEnd"/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</w:t>
      </w:r>
      <w:r>
        <w:rPr>
          <w:color w:val="1D1D1B"/>
          <w:spacing w:val="-2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(Eds.),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Small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spacing w:val="-4"/>
          <w:w w:val="95"/>
          <w:sz w:val="20"/>
        </w:rPr>
        <w:t>Ani-</w:t>
      </w:r>
    </w:p>
    <w:p w14:paraId="5496E286" w14:textId="77777777" w:rsidR="00EB4F61" w:rsidRDefault="00161569">
      <w:pPr>
        <w:spacing w:line="231" w:lineRule="exact"/>
        <w:ind w:left="354"/>
        <w:jc w:val="both"/>
        <w:rPr>
          <w:sz w:val="20"/>
        </w:rPr>
      </w:pPr>
      <w:r>
        <w:rPr>
          <w:color w:val="1D1D1B"/>
          <w:sz w:val="20"/>
        </w:rPr>
        <w:t>mal Pediatrics. WB Saunders, pp. 97-103.</w:t>
      </w:r>
    </w:p>
    <w:p w14:paraId="3B7D0718" w14:textId="77777777" w:rsidR="00EB4F61" w:rsidRPr="00217FCE" w:rsidRDefault="00161569">
      <w:pPr>
        <w:spacing w:before="8" w:line="213" w:lineRule="auto"/>
        <w:ind w:left="354" w:right="111" w:hanging="240"/>
        <w:jc w:val="both"/>
        <w:rPr>
          <w:sz w:val="20"/>
          <w:lang w:val="it-IT"/>
        </w:rPr>
      </w:pPr>
      <w:r>
        <w:rPr>
          <w:color w:val="1D1D1B"/>
          <w:w w:val="90"/>
          <w:sz w:val="20"/>
        </w:rPr>
        <w:t xml:space="preserve">Masson S., Gaultier E. Retrospective study on hypersensitivity-hyperactivity syndrome in dogs: long-term </w:t>
      </w:r>
      <w:r>
        <w:rPr>
          <w:color w:val="1D1D1B"/>
          <w:w w:val="95"/>
          <w:sz w:val="20"/>
        </w:rPr>
        <w:t>outcome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high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dose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fluoxetine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treatment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proposal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clinical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score.</w:t>
      </w:r>
      <w:r>
        <w:rPr>
          <w:color w:val="1D1D1B"/>
          <w:spacing w:val="-12"/>
          <w:w w:val="95"/>
          <w:sz w:val="20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Dog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Behavior,</w:t>
      </w:r>
      <w:r w:rsidRPr="00217FCE">
        <w:rPr>
          <w:color w:val="1D1D1B"/>
          <w:spacing w:val="-12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2018;</w:t>
      </w:r>
      <w:r w:rsidRPr="00217FCE">
        <w:rPr>
          <w:color w:val="1D1D1B"/>
          <w:spacing w:val="-12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4:</w:t>
      </w:r>
      <w:r w:rsidRPr="00217FCE">
        <w:rPr>
          <w:color w:val="1D1D1B"/>
          <w:spacing w:val="-13"/>
          <w:w w:val="95"/>
          <w:sz w:val="20"/>
          <w:lang w:val="it-IT"/>
        </w:rPr>
        <w:t xml:space="preserve"> </w:t>
      </w:r>
      <w:r w:rsidRPr="00217FCE">
        <w:rPr>
          <w:color w:val="1D1D1B"/>
          <w:spacing w:val="-6"/>
          <w:w w:val="95"/>
          <w:sz w:val="20"/>
          <w:lang w:val="it-IT"/>
        </w:rPr>
        <w:t xml:space="preserve">15- </w:t>
      </w:r>
      <w:r w:rsidRPr="00217FCE">
        <w:rPr>
          <w:color w:val="1D1D1B"/>
          <w:sz w:val="20"/>
          <w:lang w:val="it-IT"/>
        </w:rPr>
        <w:t>35.</w:t>
      </w:r>
      <w:r w:rsidRPr="00217FCE">
        <w:rPr>
          <w:color w:val="1D1D1B"/>
          <w:spacing w:val="-7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https://doi.org/10.4454/db.v4i2.79.</w:t>
      </w:r>
    </w:p>
    <w:p w14:paraId="46860A72" w14:textId="77777777" w:rsidR="00EB4F61" w:rsidRPr="00217FCE" w:rsidRDefault="00161569">
      <w:pPr>
        <w:spacing w:line="213" w:lineRule="auto"/>
        <w:ind w:left="354" w:right="112" w:hanging="240"/>
        <w:jc w:val="both"/>
        <w:rPr>
          <w:sz w:val="20"/>
          <w:lang w:val="it-IT"/>
        </w:rPr>
      </w:pPr>
      <w:r w:rsidRPr="00217FCE">
        <w:rPr>
          <w:color w:val="1D1D1B"/>
          <w:w w:val="95"/>
          <w:sz w:val="20"/>
          <w:lang w:val="it-IT"/>
        </w:rPr>
        <w:t>Marchesini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R.,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2007.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Pedagogia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cinofila: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introduzione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all’approccio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cognitivo</w:t>
      </w:r>
      <w:r w:rsidRPr="00217FCE">
        <w:rPr>
          <w:color w:val="1D1D1B"/>
          <w:spacing w:val="-2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zooantropologico.</w:t>
      </w:r>
      <w:r w:rsidRPr="00217FCE">
        <w:rPr>
          <w:color w:val="1D1D1B"/>
          <w:spacing w:val="-24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 xml:space="preserve">Gruppo </w:t>
      </w:r>
      <w:r w:rsidRPr="00217FCE">
        <w:rPr>
          <w:color w:val="1D1D1B"/>
          <w:sz w:val="20"/>
          <w:lang w:val="it-IT"/>
        </w:rPr>
        <w:t>Perdisa Editore/Airplane</w:t>
      </w:r>
      <w:r w:rsidRPr="00217FCE">
        <w:rPr>
          <w:color w:val="1D1D1B"/>
          <w:spacing w:val="-14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srl.</w:t>
      </w:r>
    </w:p>
    <w:p w14:paraId="1F4B9261" w14:textId="77777777" w:rsidR="00EB4F61" w:rsidRDefault="00161569">
      <w:pPr>
        <w:spacing w:line="213" w:lineRule="auto"/>
        <w:ind w:left="354" w:right="112" w:hanging="240"/>
        <w:jc w:val="both"/>
        <w:rPr>
          <w:sz w:val="20"/>
        </w:rPr>
      </w:pPr>
      <w:r w:rsidRPr="00217FCE">
        <w:rPr>
          <w:color w:val="1D1D1B"/>
          <w:w w:val="95"/>
          <w:sz w:val="20"/>
          <w:lang w:val="it-IT"/>
        </w:rPr>
        <w:t>Mège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Beaumont-Graff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Béata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G.,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Diaz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Habran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T.,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Marlois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N.,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Muller</w:t>
      </w:r>
      <w:r w:rsidRPr="00217FCE">
        <w:rPr>
          <w:color w:val="1D1D1B"/>
          <w:spacing w:val="-1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G.,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2003.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proofErr w:type="spellStart"/>
      <w:r>
        <w:rPr>
          <w:color w:val="1D1D1B"/>
          <w:w w:val="95"/>
          <w:sz w:val="20"/>
        </w:rPr>
        <w:t>Pathologie</w:t>
      </w:r>
      <w:proofErr w:type="spellEnd"/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spacing w:val="-4"/>
          <w:w w:val="95"/>
          <w:sz w:val="20"/>
        </w:rPr>
        <w:t xml:space="preserve">com- </w:t>
      </w:r>
      <w:proofErr w:type="spellStart"/>
      <w:r>
        <w:rPr>
          <w:color w:val="1D1D1B"/>
          <w:sz w:val="20"/>
        </w:rPr>
        <w:t>portamentale</w:t>
      </w:r>
      <w:proofErr w:type="spellEnd"/>
      <w:r>
        <w:rPr>
          <w:color w:val="1D1D1B"/>
          <w:sz w:val="20"/>
        </w:rPr>
        <w:t xml:space="preserve"> du </w:t>
      </w:r>
      <w:proofErr w:type="spellStart"/>
      <w:r>
        <w:rPr>
          <w:color w:val="1D1D1B"/>
          <w:sz w:val="20"/>
        </w:rPr>
        <w:t>chien</w:t>
      </w:r>
      <w:proofErr w:type="spellEnd"/>
      <w:r>
        <w:rPr>
          <w:color w:val="1D1D1B"/>
          <w:sz w:val="20"/>
        </w:rPr>
        <w:t>.</w:t>
      </w:r>
      <w:r>
        <w:rPr>
          <w:color w:val="1D1D1B"/>
          <w:spacing w:val="-23"/>
          <w:sz w:val="20"/>
        </w:rPr>
        <w:t xml:space="preserve"> </w:t>
      </w:r>
      <w:r>
        <w:rPr>
          <w:color w:val="1D1D1B"/>
          <w:sz w:val="20"/>
        </w:rPr>
        <w:t>Masson-AFVAC.</w:t>
      </w:r>
    </w:p>
    <w:p w14:paraId="313B5A59" w14:textId="77777777" w:rsidR="00EB4F61" w:rsidRDefault="00161569">
      <w:pPr>
        <w:spacing w:line="213" w:lineRule="auto"/>
        <w:ind w:left="354" w:right="107" w:hanging="240"/>
        <w:jc w:val="both"/>
        <w:rPr>
          <w:sz w:val="20"/>
        </w:rPr>
      </w:pPr>
      <w:r>
        <w:rPr>
          <w:color w:val="1D1D1B"/>
          <w:spacing w:val="4"/>
          <w:sz w:val="20"/>
        </w:rPr>
        <w:t>Ogata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pacing w:val="2"/>
          <w:sz w:val="20"/>
        </w:rPr>
        <w:t>N.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4"/>
          <w:sz w:val="20"/>
        </w:rPr>
        <w:t>Separation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4"/>
          <w:sz w:val="20"/>
        </w:rPr>
        <w:t>anxiety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2"/>
          <w:sz w:val="20"/>
        </w:rPr>
        <w:t>in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pacing w:val="4"/>
          <w:sz w:val="20"/>
        </w:rPr>
        <w:t>dogs: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3"/>
          <w:sz w:val="20"/>
        </w:rPr>
        <w:t>What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4"/>
          <w:sz w:val="20"/>
        </w:rPr>
        <w:t>progress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3"/>
          <w:sz w:val="20"/>
        </w:rPr>
        <w:t>has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3"/>
          <w:sz w:val="20"/>
        </w:rPr>
        <w:t>been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pacing w:val="3"/>
          <w:sz w:val="20"/>
        </w:rPr>
        <w:t>made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2"/>
          <w:sz w:val="20"/>
        </w:rPr>
        <w:t>in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3"/>
          <w:sz w:val="20"/>
        </w:rPr>
        <w:t>our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4"/>
          <w:sz w:val="20"/>
        </w:rPr>
        <w:t>understanding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2"/>
          <w:sz w:val="20"/>
        </w:rPr>
        <w:t>of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pacing w:val="5"/>
          <w:sz w:val="20"/>
        </w:rPr>
        <w:t xml:space="preserve">the </w:t>
      </w:r>
      <w:r>
        <w:rPr>
          <w:color w:val="1D1D1B"/>
          <w:spacing w:val="2"/>
          <w:sz w:val="20"/>
        </w:rPr>
        <w:t>most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pacing w:val="2"/>
          <w:sz w:val="20"/>
        </w:rPr>
        <w:t>common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2"/>
          <w:sz w:val="20"/>
        </w:rPr>
        <w:t>behavioral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pacing w:val="2"/>
          <w:sz w:val="20"/>
        </w:rPr>
        <w:t>problems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z w:val="20"/>
        </w:rPr>
        <w:t>in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2"/>
          <w:sz w:val="20"/>
        </w:rPr>
        <w:t>dogs?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J.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2"/>
          <w:sz w:val="20"/>
        </w:rPr>
        <w:t>Vet.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z w:val="20"/>
        </w:rPr>
        <w:t>B.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2"/>
          <w:sz w:val="20"/>
        </w:rPr>
        <w:t>2016;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z w:val="20"/>
        </w:rPr>
        <w:t>16:</w:t>
      </w:r>
      <w:r>
        <w:rPr>
          <w:color w:val="1D1D1B"/>
          <w:spacing w:val="-17"/>
          <w:sz w:val="20"/>
        </w:rPr>
        <w:t xml:space="preserve"> </w:t>
      </w:r>
      <w:r>
        <w:rPr>
          <w:color w:val="1D1D1B"/>
          <w:spacing w:val="2"/>
          <w:sz w:val="20"/>
        </w:rPr>
        <w:t>28-35.</w:t>
      </w:r>
      <w:r>
        <w:rPr>
          <w:color w:val="1D1D1B"/>
          <w:spacing w:val="-16"/>
          <w:sz w:val="20"/>
        </w:rPr>
        <w:t xml:space="preserve"> </w:t>
      </w:r>
      <w:r>
        <w:rPr>
          <w:color w:val="1D1D1B"/>
          <w:spacing w:val="3"/>
          <w:sz w:val="20"/>
        </w:rPr>
        <w:t xml:space="preserve">https://doi.org/10.1016/j. </w:t>
      </w:r>
      <w:r>
        <w:rPr>
          <w:color w:val="1D1D1B"/>
          <w:sz w:val="20"/>
        </w:rPr>
        <w:t>jveb.2016.02.005.</w:t>
      </w:r>
    </w:p>
    <w:p w14:paraId="4D05CA45" w14:textId="77777777" w:rsidR="00EB4F61" w:rsidRDefault="00161569">
      <w:pPr>
        <w:spacing w:line="231" w:lineRule="exact"/>
        <w:ind w:left="114"/>
        <w:jc w:val="both"/>
        <w:rPr>
          <w:sz w:val="20"/>
        </w:rPr>
      </w:pPr>
      <w:proofErr w:type="spellStart"/>
      <w:r>
        <w:rPr>
          <w:color w:val="1D1D1B"/>
          <w:sz w:val="20"/>
        </w:rPr>
        <w:t>Ogi</w:t>
      </w:r>
      <w:proofErr w:type="spellEnd"/>
      <w:r>
        <w:rPr>
          <w:color w:val="1D1D1B"/>
          <w:sz w:val="20"/>
        </w:rPr>
        <w:t xml:space="preserve"> A. A case of thunderstorm phobia in a </w:t>
      </w:r>
      <w:proofErr w:type="spellStart"/>
      <w:r>
        <w:rPr>
          <w:color w:val="1D1D1B"/>
          <w:sz w:val="20"/>
        </w:rPr>
        <w:t>Maremma</w:t>
      </w:r>
      <w:proofErr w:type="spellEnd"/>
      <w:r>
        <w:rPr>
          <w:color w:val="1D1D1B"/>
          <w:sz w:val="20"/>
        </w:rPr>
        <w:t xml:space="preserve"> sheepdog. Dog Behavior. 2018; 1: 37-42.</w:t>
      </w:r>
    </w:p>
    <w:p w14:paraId="722D8CE9" w14:textId="77777777" w:rsidR="00EB4F61" w:rsidRPr="00217FCE" w:rsidRDefault="00161569">
      <w:pPr>
        <w:spacing w:before="7" w:line="213" w:lineRule="auto"/>
        <w:ind w:left="354" w:right="102" w:hanging="240"/>
        <w:rPr>
          <w:sz w:val="20"/>
          <w:lang w:val="it-IT"/>
        </w:rPr>
      </w:pPr>
      <w:r>
        <w:rPr>
          <w:color w:val="1D1D1B"/>
          <w:w w:val="95"/>
          <w:sz w:val="20"/>
        </w:rPr>
        <w:t>Overall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K.L.,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2013.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Manual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clinical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behavioral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medicine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for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cats.</w:t>
      </w:r>
      <w:r>
        <w:rPr>
          <w:color w:val="1D1D1B"/>
          <w:spacing w:val="-16"/>
          <w:w w:val="95"/>
          <w:sz w:val="20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Mosby</w:t>
      </w:r>
      <w:r w:rsidRPr="00217FCE">
        <w:rPr>
          <w:color w:val="1D1D1B"/>
          <w:spacing w:val="-1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Publishing,</w:t>
      </w:r>
      <w:r w:rsidRPr="00217FCE">
        <w:rPr>
          <w:color w:val="1D1D1B"/>
          <w:spacing w:val="-15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pp.</w:t>
      </w:r>
      <w:r w:rsidRPr="00217FCE">
        <w:rPr>
          <w:color w:val="1D1D1B"/>
          <w:spacing w:val="-16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 xml:space="preserve">122- </w:t>
      </w:r>
      <w:r w:rsidRPr="00217FCE">
        <w:rPr>
          <w:color w:val="1D1D1B"/>
          <w:sz w:val="20"/>
          <w:lang w:val="it-IT"/>
        </w:rPr>
        <w:t>231.</w:t>
      </w:r>
    </w:p>
    <w:p w14:paraId="5883AA4C" w14:textId="77777777" w:rsidR="00EB4F61" w:rsidRPr="00217FCE" w:rsidRDefault="00161569">
      <w:pPr>
        <w:spacing w:line="213" w:lineRule="auto"/>
        <w:ind w:left="354" w:right="100" w:hanging="240"/>
        <w:rPr>
          <w:sz w:val="20"/>
          <w:lang w:val="it-IT"/>
        </w:rPr>
      </w:pPr>
      <w:r w:rsidRPr="00217FCE">
        <w:rPr>
          <w:color w:val="1D1D1B"/>
          <w:w w:val="95"/>
          <w:sz w:val="20"/>
          <w:lang w:val="it-IT"/>
        </w:rPr>
        <w:t>Ozella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L.,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Pessani</w:t>
      </w:r>
      <w:r w:rsidRPr="00217FCE">
        <w:rPr>
          <w:color w:val="1D1D1B"/>
          <w:spacing w:val="-1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D.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Problematiche</w:t>
      </w:r>
      <w:r w:rsidRPr="00217FCE">
        <w:rPr>
          <w:color w:val="1D1D1B"/>
          <w:spacing w:val="-1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comportamentali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dei</w:t>
      </w:r>
      <w:r w:rsidRPr="00217FCE">
        <w:rPr>
          <w:color w:val="1D1D1B"/>
          <w:spacing w:val="-1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cani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importati</w:t>
      </w:r>
      <w:r w:rsidRPr="00217FCE">
        <w:rPr>
          <w:color w:val="1D1D1B"/>
          <w:spacing w:val="-1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dai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paesi</w:t>
      </w:r>
      <w:r w:rsidRPr="00217FCE">
        <w:rPr>
          <w:color w:val="1D1D1B"/>
          <w:spacing w:val="-1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dell’Est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Europa.</w:t>
      </w:r>
      <w:r w:rsidRPr="00217FCE">
        <w:rPr>
          <w:color w:val="1D1D1B"/>
          <w:spacing w:val="-20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 xml:space="preserve">Aivpa </w:t>
      </w:r>
      <w:r w:rsidRPr="00217FCE">
        <w:rPr>
          <w:color w:val="1D1D1B"/>
          <w:sz w:val="20"/>
          <w:lang w:val="it-IT"/>
        </w:rPr>
        <w:t>J., 2015; 4(2):</w:t>
      </w:r>
      <w:r w:rsidRPr="00217FCE">
        <w:rPr>
          <w:color w:val="1D1D1B"/>
          <w:spacing w:val="-17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13-17.</w:t>
      </w:r>
    </w:p>
    <w:p w14:paraId="4E2915ED" w14:textId="77777777" w:rsidR="00EB4F61" w:rsidRPr="00217FCE" w:rsidRDefault="00161569">
      <w:pPr>
        <w:spacing w:line="232" w:lineRule="exact"/>
        <w:ind w:left="114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Pageat P.,1999. Patologia comportamentale del cane. Le Point Veterinaire Italie.</w:t>
      </w:r>
    </w:p>
    <w:p w14:paraId="193B09A7" w14:textId="77777777" w:rsidR="00EB4F61" w:rsidRDefault="00161569">
      <w:pPr>
        <w:spacing w:before="8" w:line="213" w:lineRule="auto"/>
        <w:ind w:left="354" w:right="111" w:hanging="240"/>
        <w:jc w:val="both"/>
        <w:rPr>
          <w:sz w:val="20"/>
        </w:rPr>
      </w:pPr>
      <w:r>
        <w:rPr>
          <w:color w:val="1D1D1B"/>
          <w:w w:val="95"/>
          <w:sz w:val="20"/>
        </w:rPr>
        <w:t>Parthasarathy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V.,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Crowell-Davis</w:t>
      </w:r>
      <w:r>
        <w:rPr>
          <w:color w:val="1D1D1B"/>
          <w:spacing w:val="-2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S.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Relationsh</w:t>
      </w:r>
      <w:r>
        <w:rPr>
          <w:color w:val="1D1D1B"/>
          <w:w w:val="95"/>
          <w:sz w:val="20"/>
        </w:rPr>
        <w:t>ip</w:t>
      </w:r>
      <w:r>
        <w:rPr>
          <w:color w:val="1D1D1B"/>
          <w:spacing w:val="-2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between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attachment</w:t>
      </w:r>
      <w:r>
        <w:rPr>
          <w:color w:val="1D1D1B"/>
          <w:spacing w:val="-2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to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owners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separation</w:t>
      </w:r>
      <w:r>
        <w:rPr>
          <w:color w:val="1D1D1B"/>
          <w:spacing w:val="-2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anxiety in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pet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(Canis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lupus</w:t>
      </w:r>
      <w:r>
        <w:rPr>
          <w:color w:val="1D1D1B"/>
          <w:spacing w:val="-16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familiaris</w:t>
      </w:r>
      <w:proofErr w:type="spellEnd"/>
      <w:r>
        <w:rPr>
          <w:color w:val="1D1D1B"/>
          <w:w w:val="95"/>
          <w:sz w:val="20"/>
        </w:rPr>
        <w:t>).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J.V.B.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2006;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1: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109-120.</w:t>
      </w:r>
      <w:r>
        <w:rPr>
          <w:color w:val="1D1D1B"/>
          <w:spacing w:val="-16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https://doi.org/10.1016/j.jveb.2006.09.005.</w:t>
      </w:r>
    </w:p>
    <w:p w14:paraId="08EE1C5F" w14:textId="77777777" w:rsidR="00EB4F61" w:rsidRDefault="00161569">
      <w:pPr>
        <w:spacing w:line="213" w:lineRule="auto"/>
        <w:ind w:left="354" w:right="117" w:hanging="240"/>
        <w:jc w:val="both"/>
        <w:rPr>
          <w:sz w:val="20"/>
        </w:rPr>
      </w:pPr>
      <w:r>
        <w:rPr>
          <w:color w:val="1D1D1B"/>
          <w:sz w:val="20"/>
        </w:rPr>
        <w:t>Peterson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M.E.,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2011.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Care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of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the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Orphaned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Puppy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and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Kitten.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In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Peterson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M.E.,</w:t>
      </w:r>
      <w:r>
        <w:rPr>
          <w:color w:val="1D1D1B"/>
          <w:spacing w:val="-18"/>
          <w:sz w:val="20"/>
        </w:rPr>
        <w:t xml:space="preserve"> </w:t>
      </w:r>
      <w:proofErr w:type="spellStart"/>
      <w:r>
        <w:rPr>
          <w:color w:val="1D1D1B"/>
          <w:sz w:val="20"/>
        </w:rPr>
        <w:t>Kutzler</w:t>
      </w:r>
      <w:proofErr w:type="spellEnd"/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M.A.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(Eds), Small</w:t>
      </w:r>
      <w:r>
        <w:rPr>
          <w:color w:val="1D1D1B"/>
          <w:spacing w:val="-9"/>
          <w:sz w:val="20"/>
        </w:rPr>
        <w:t xml:space="preserve"> </w:t>
      </w:r>
      <w:r>
        <w:rPr>
          <w:color w:val="1D1D1B"/>
          <w:sz w:val="20"/>
        </w:rPr>
        <w:t>Animal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Pediatrics.</w:t>
      </w:r>
      <w:r>
        <w:rPr>
          <w:color w:val="1D1D1B"/>
          <w:spacing w:val="-9"/>
          <w:sz w:val="20"/>
        </w:rPr>
        <w:t xml:space="preserve"> </w:t>
      </w:r>
      <w:r>
        <w:rPr>
          <w:color w:val="1D1D1B"/>
          <w:sz w:val="20"/>
        </w:rPr>
        <w:t>WB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Saunders,</w:t>
      </w:r>
      <w:r>
        <w:rPr>
          <w:color w:val="1D1D1B"/>
          <w:spacing w:val="-9"/>
          <w:sz w:val="20"/>
        </w:rPr>
        <w:t xml:space="preserve"> </w:t>
      </w:r>
      <w:r>
        <w:rPr>
          <w:color w:val="1D1D1B"/>
          <w:sz w:val="20"/>
        </w:rPr>
        <w:t>pp.</w:t>
      </w:r>
      <w:r>
        <w:rPr>
          <w:color w:val="1D1D1B"/>
          <w:spacing w:val="-8"/>
          <w:sz w:val="20"/>
        </w:rPr>
        <w:t xml:space="preserve"> </w:t>
      </w:r>
      <w:r>
        <w:rPr>
          <w:color w:val="1D1D1B"/>
          <w:sz w:val="20"/>
        </w:rPr>
        <w:t>67-72.</w:t>
      </w:r>
    </w:p>
    <w:p w14:paraId="31C30DAD" w14:textId="77777777" w:rsidR="00EB4F61" w:rsidRDefault="00161569">
      <w:pPr>
        <w:spacing w:line="213" w:lineRule="auto"/>
        <w:ind w:left="354" w:right="112" w:hanging="240"/>
        <w:jc w:val="both"/>
        <w:rPr>
          <w:sz w:val="20"/>
        </w:rPr>
      </w:pPr>
      <w:proofErr w:type="spellStart"/>
      <w:r>
        <w:rPr>
          <w:color w:val="1D1D1B"/>
          <w:w w:val="95"/>
          <w:sz w:val="20"/>
        </w:rPr>
        <w:t>Pierantoni</w:t>
      </w:r>
      <w:proofErr w:type="spellEnd"/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L.,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Albertini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M.,</w:t>
      </w:r>
      <w:r>
        <w:rPr>
          <w:color w:val="1D1D1B"/>
          <w:spacing w:val="-12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Pirrone</w:t>
      </w:r>
      <w:proofErr w:type="spellEnd"/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F.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Prevalence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owner-reported</w:t>
      </w:r>
      <w:r>
        <w:rPr>
          <w:color w:val="1D1D1B"/>
          <w:spacing w:val="-12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behaviours</w:t>
      </w:r>
      <w:proofErr w:type="spellEnd"/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separated</w:t>
      </w:r>
      <w:r>
        <w:rPr>
          <w:color w:val="1D1D1B"/>
          <w:spacing w:val="-1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from </w:t>
      </w:r>
      <w:r>
        <w:rPr>
          <w:color w:val="1D1D1B"/>
          <w:sz w:val="20"/>
        </w:rPr>
        <w:t>the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litter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at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two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different</w:t>
      </w:r>
      <w:r>
        <w:rPr>
          <w:color w:val="1D1D1B"/>
          <w:spacing w:val="-27"/>
          <w:sz w:val="20"/>
        </w:rPr>
        <w:t xml:space="preserve"> </w:t>
      </w:r>
      <w:r>
        <w:rPr>
          <w:color w:val="1D1D1B"/>
          <w:sz w:val="20"/>
        </w:rPr>
        <w:t>ages.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Vet.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Rec.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2011;</w:t>
      </w:r>
      <w:r>
        <w:rPr>
          <w:color w:val="1D1D1B"/>
          <w:spacing w:val="-28"/>
          <w:sz w:val="20"/>
        </w:rPr>
        <w:t xml:space="preserve"> </w:t>
      </w:r>
      <w:r>
        <w:rPr>
          <w:color w:val="1D1D1B"/>
          <w:sz w:val="20"/>
        </w:rPr>
        <w:t>169:</w:t>
      </w:r>
      <w:r>
        <w:rPr>
          <w:color w:val="1D1D1B"/>
          <w:spacing w:val="-27"/>
          <w:sz w:val="20"/>
        </w:rPr>
        <w:t xml:space="preserve"> </w:t>
      </w:r>
      <w:r>
        <w:rPr>
          <w:color w:val="1D1D1B"/>
          <w:sz w:val="20"/>
        </w:rPr>
        <w:t>468-468.</w:t>
      </w:r>
      <w:r>
        <w:rPr>
          <w:color w:val="1D1D1B"/>
          <w:spacing w:val="-28"/>
          <w:sz w:val="20"/>
        </w:rPr>
        <w:t xml:space="preserve"> </w:t>
      </w:r>
      <w:hyperlink r:id="rId10">
        <w:r>
          <w:rPr>
            <w:color w:val="1D1D1B"/>
            <w:sz w:val="20"/>
          </w:rPr>
          <w:t>http://dx.doi.org/10.1136/vr.d4967.</w:t>
        </w:r>
      </w:hyperlink>
    </w:p>
    <w:p w14:paraId="22F08349" w14:textId="77777777" w:rsidR="00EB4F61" w:rsidRDefault="00161569">
      <w:pPr>
        <w:spacing w:line="213" w:lineRule="auto"/>
        <w:ind w:left="354" w:right="111" w:hanging="240"/>
        <w:jc w:val="both"/>
        <w:rPr>
          <w:sz w:val="20"/>
        </w:rPr>
      </w:pPr>
      <w:r>
        <w:rPr>
          <w:color w:val="1D1D1B"/>
          <w:w w:val="95"/>
          <w:sz w:val="20"/>
        </w:rPr>
        <w:t>Reisner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I.R.,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Mann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J.J.,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Stanley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M.,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Huang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Y.,</w:t>
      </w:r>
      <w:r>
        <w:rPr>
          <w:color w:val="1D1D1B"/>
          <w:spacing w:val="-20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Houpt</w:t>
      </w:r>
      <w:proofErr w:type="spellEnd"/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K.A.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Comparison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cerebrospinal</w:t>
      </w:r>
      <w:r>
        <w:rPr>
          <w:color w:val="1D1D1B"/>
          <w:spacing w:val="-1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fluid</w:t>
      </w:r>
      <w:r>
        <w:rPr>
          <w:color w:val="1D1D1B"/>
          <w:spacing w:val="-20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monoamine metabolite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levels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dominant-aggressive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nonaggressive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dogs.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Brain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Res.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1996;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714:</w:t>
      </w:r>
      <w:r>
        <w:rPr>
          <w:color w:val="1D1D1B"/>
          <w:spacing w:val="-2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57–64.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https:// </w:t>
      </w:r>
      <w:r>
        <w:rPr>
          <w:color w:val="1D1D1B"/>
          <w:sz w:val="20"/>
        </w:rPr>
        <w:t>doi.org/10.1016/0006-8993(95)01464-0.</w:t>
      </w:r>
    </w:p>
    <w:p w14:paraId="7FE94E66" w14:textId="77777777" w:rsidR="00EB4F61" w:rsidRDefault="00161569">
      <w:pPr>
        <w:spacing w:line="213" w:lineRule="auto"/>
        <w:ind w:left="354" w:right="111" w:hanging="240"/>
        <w:jc w:val="both"/>
        <w:rPr>
          <w:sz w:val="20"/>
        </w:rPr>
      </w:pPr>
      <w:r>
        <w:rPr>
          <w:color w:val="1D1D1B"/>
          <w:w w:val="95"/>
          <w:sz w:val="20"/>
        </w:rPr>
        <w:t>Rosado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B.,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García-</w:t>
      </w:r>
      <w:proofErr w:type="spellStart"/>
      <w:r>
        <w:rPr>
          <w:color w:val="1D1D1B"/>
          <w:w w:val="95"/>
          <w:sz w:val="20"/>
        </w:rPr>
        <w:t>Belenguer</w:t>
      </w:r>
      <w:proofErr w:type="spellEnd"/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S.,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León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M.,</w:t>
      </w:r>
      <w:r>
        <w:rPr>
          <w:color w:val="1D1D1B"/>
          <w:spacing w:val="-14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Chacón</w:t>
      </w:r>
      <w:proofErr w:type="spellEnd"/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G.,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Villegas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A.,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Palacio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Blood</w:t>
      </w:r>
      <w:r>
        <w:rPr>
          <w:color w:val="1D1D1B"/>
          <w:spacing w:val="-15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concentrations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5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sero</w:t>
      </w:r>
      <w:proofErr w:type="spellEnd"/>
      <w:r>
        <w:rPr>
          <w:color w:val="1D1D1B"/>
          <w:w w:val="95"/>
          <w:sz w:val="20"/>
        </w:rPr>
        <w:t xml:space="preserve">- </w:t>
      </w:r>
      <w:proofErr w:type="spellStart"/>
      <w:r>
        <w:rPr>
          <w:color w:val="1D1D1B"/>
          <w:w w:val="95"/>
          <w:sz w:val="20"/>
        </w:rPr>
        <w:t>tonin</w:t>
      </w:r>
      <w:proofErr w:type="spellEnd"/>
      <w:r>
        <w:rPr>
          <w:color w:val="1D1D1B"/>
          <w:w w:val="95"/>
          <w:sz w:val="20"/>
        </w:rPr>
        <w:t>,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cortisol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dehydroepiandrosterone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aggressive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App.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Anim.</w:t>
      </w:r>
      <w:r>
        <w:rPr>
          <w:color w:val="1D1D1B"/>
          <w:spacing w:val="-23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Behav</w:t>
      </w:r>
      <w:proofErr w:type="spellEnd"/>
      <w:r>
        <w:rPr>
          <w:color w:val="1D1D1B"/>
          <w:w w:val="95"/>
          <w:sz w:val="20"/>
        </w:rPr>
        <w:t>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Sci.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2010;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123:</w:t>
      </w:r>
      <w:r>
        <w:rPr>
          <w:color w:val="1D1D1B"/>
          <w:spacing w:val="-23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 xml:space="preserve">124- </w:t>
      </w:r>
      <w:r>
        <w:rPr>
          <w:color w:val="1D1D1B"/>
          <w:sz w:val="20"/>
        </w:rPr>
        <w:t>130.</w:t>
      </w:r>
      <w:r>
        <w:rPr>
          <w:color w:val="1D1D1B"/>
          <w:spacing w:val="-9"/>
          <w:sz w:val="20"/>
        </w:rPr>
        <w:t xml:space="preserve"> </w:t>
      </w:r>
      <w:r>
        <w:rPr>
          <w:color w:val="1D1D1B"/>
          <w:sz w:val="20"/>
        </w:rPr>
        <w:t>https://doi.org/10.1016/j.applanim.2010.01.009.</w:t>
      </w:r>
    </w:p>
    <w:p w14:paraId="347198D0" w14:textId="77777777" w:rsidR="00EB4F61" w:rsidRDefault="00161569">
      <w:pPr>
        <w:spacing w:line="213" w:lineRule="auto"/>
        <w:ind w:left="354" w:right="112" w:hanging="240"/>
        <w:jc w:val="both"/>
        <w:rPr>
          <w:sz w:val="20"/>
        </w:rPr>
      </w:pPr>
      <w:proofErr w:type="spellStart"/>
      <w:r>
        <w:rPr>
          <w:color w:val="1D1D1B"/>
          <w:w w:val="95"/>
          <w:sz w:val="20"/>
        </w:rPr>
        <w:t>Ruffoni</w:t>
      </w:r>
      <w:proofErr w:type="spellEnd"/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P.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(2018).</w:t>
      </w:r>
      <w:r>
        <w:rPr>
          <w:color w:val="1D1D1B"/>
          <w:spacing w:val="-8"/>
          <w:w w:val="95"/>
          <w:sz w:val="20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Laser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agopuntura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nei</w:t>
      </w:r>
      <w:r w:rsidRPr="00217FCE">
        <w:rPr>
          <w:color w:val="1D1D1B"/>
          <w:spacing w:val="-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disturbi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comportamentali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del</w:t>
      </w:r>
      <w:r w:rsidRPr="00217FCE">
        <w:rPr>
          <w:color w:val="1D1D1B"/>
          <w:spacing w:val="-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cane,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in</w:t>
      </w:r>
      <w:r w:rsidRPr="00217FCE">
        <w:rPr>
          <w:color w:val="1D1D1B"/>
          <w:spacing w:val="-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Agopuntura</w:t>
      </w:r>
      <w:r w:rsidRPr="00217FCE">
        <w:rPr>
          <w:color w:val="1D1D1B"/>
          <w:spacing w:val="-9"/>
          <w:w w:val="95"/>
          <w:sz w:val="20"/>
          <w:lang w:val="it-IT"/>
        </w:rPr>
        <w:t xml:space="preserve"> </w:t>
      </w:r>
      <w:r w:rsidRPr="00217FCE">
        <w:rPr>
          <w:color w:val="1D1D1B"/>
          <w:spacing w:val="-2"/>
          <w:w w:val="95"/>
          <w:sz w:val="20"/>
          <w:lang w:val="it-IT"/>
        </w:rPr>
        <w:t xml:space="preserve">Veterinaria. </w:t>
      </w:r>
      <w:r w:rsidRPr="00217FCE">
        <w:rPr>
          <w:color w:val="1D1D1B"/>
          <w:w w:val="95"/>
          <w:sz w:val="20"/>
          <w:lang w:val="it-IT"/>
        </w:rPr>
        <w:t>In:</w:t>
      </w:r>
      <w:r w:rsidRPr="00217FCE">
        <w:rPr>
          <w:color w:val="1D1D1B"/>
          <w:spacing w:val="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XI</w:t>
      </w:r>
      <w:r w:rsidRPr="00217FCE">
        <w:rPr>
          <w:color w:val="1D1D1B"/>
          <w:spacing w:val="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CORSO</w:t>
      </w:r>
      <w:r w:rsidRPr="00217FCE">
        <w:rPr>
          <w:color w:val="1D1D1B"/>
          <w:spacing w:val="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TRIENNALE</w:t>
      </w:r>
      <w:r w:rsidRPr="00217FCE">
        <w:rPr>
          <w:color w:val="1D1D1B"/>
          <w:spacing w:val="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S.I.A.V.</w:t>
      </w:r>
      <w:r w:rsidRPr="00217FCE">
        <w:rPr>
          <w:color w:val="1D1D1B"/>
          <w:spacing w:val="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</w:t>
      </w:r>
      <w:r w:rsidRPr="00217FCE">
        <w:rPr>
          <w:color w:val="1D1D1B"/>
          <w:spacing w:val="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AGOPUNTURA</w:t>
      </w:r>
      <w:r w:rsidRPr="00217FCE">
        <w:rPr>
          <w:color w:val="1D1D1B"/>
          <w:spacing w:val="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VETERINARIA.</w:t>
      </w:r>
      <w:r w:rsidRPr="00217FCE">
        <w:rPr>
          <w:color w:val="1D1D1B"/>
          <w:spacing w:val="8"/>
          <w:w w:val="95"/>
          <w:sz w:val="20"/>
          <w:lang w:val="it-IT"/>
        </w:rPr>
        <w:t xml:space="preserve"> </w:t>
      </w:r>
      <w:r>
        <w:rPr>
          <w:color w:val="1D1D1B"/>
          <w:w w:val="95"/>
          <w:sz w:val="20"/>
        </w:rPr>
        <w:t>It.</w:t>
      </w:r>
      <w:r>
        <w:rPr>
          <w:color w:val="1D1D1B"/>
          <w:spacing w:val="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V.A.S.-</w:t>
      </w:r>
      <w:r>
        <w:rPr>
          <w:color w:val="1D1D1B"/>
          <w:spacing w:val="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Italian</w:t>
      </w:r>
      <w:r>
        <w:rPr>
          <w:color w:val="1D1D1B"/>
          <w:spacing w:val="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Veteri</w:t>
      </w:r>
      <w:proofErr w:type="spellEnd"/>
      <w:r>
        <w:rPr>
          <w:color w:val="1D1D1B"/>
          <w:w w:val="95"/>
          <w:sz w:val="20"/>
        </w:rPr>
        <w:t>-</w:t>
      </w:r>
    </w:p>
    <w:p w14:paraId="050043D9" w14:textId="77777777" w:rsidR="00EB4F61" w:rsidRDefault="00161569">
      <w:pPr>
        <w:spacing w:line="232" w:lineRule="exact"/>
        <w:ind w:left="354"/>
        <w:rPr>
          <w:sz w:val="20"/>
        </w:rPr>
      </w:pPr>
      <w:r>
        <w:rPr>
          <w:color w:val="1D1D1B"/>
          <w:sz w:val="20"/>
        </w:rPr>
        <w:t xml:space="preserve">nary </w:t>
      </w:r>
      <w:proofErr w:type="spellStart"/>
      <w:r>
        <w:rPr>
          <w:color w:val="1D1D1B"/>
          <w:sz w:val="20"/>
        </w:rPr>
        <w:t>Acopuncture</w:t>
      </w:r>
      <w:proofErr w:type="spellEnd"/>
      <w:r>
        <w:rPr>
          <w:color w:val="1D1D1B"/>
          <w:sz w:val="20"/>
        </w:rPr>
        <w:t xml:space="preserve"> </w:t>
      </w:r>
      <w:proofErr w:type="spellStart"/>
      <w:r>
        <w:rPr>
          <w:color w:val="1D1D1B"/>
          <w:sz w:val="20"/>
        </w:rPr>
        <w:t>Sociaty</w:t>
      </w:r>
      <w:proofErr w:type="spellEnd"/>
      <w:r>
        <w:rPr>
          <w:color w:val="1D1D1B"/>
          <w:sz w:val="20"/>
        </w:rPr>
        <w:t>, Torino, IT.</w:t>
      </w:r>
    </w:p>
    <w:p w14:paraId="76379EF7" w14:textId="77777777" w:rsidR="00EB4F61" w:rsidRDefault="00161569">
      <w:pPr>
        <w:spacing w:before="6" w:line="213" w:lineRule="auto"/>
        <w:ind w:left="354" w:right="40" w:hanging="240"/>
        <w:rPr>
          <w:sz w:val="20"/>
        </w:rPr>
      </w:pPr>
      <w:r>
        <w:rPr>
          <w:color w:val="1D1D1B"/>
          <w:w w:val="95"/>
          <w:sz w:val="20"/>
        </w:rPr>
        <w:t xml:space="preserve">Scott J.P., Fuller J.L., 1965. Genetics and the social behavior of the dog. University of Chicago Press, pp </w:t>
      </w:r>
      <w:r>
        <w:rPr>
          <w:color w:val="1D1D1B"/>
          <w:sz w:val="20"/>
        </w:rPr>
        <w:t>84-151.</w:t>
      </w:r>
    </w:p>
    <w:p w14:paraId="4EDA6057" w14:textId="77777777" w:rsidR="00EB4F61" w:rsidRDefault="00161569">
      <w:pPr>
        <w:spacing w:line="213" w:lineRule="auto"/>
        <w:ind w:left="354" w:right="108" w:hanging="240"/>
        <w:rPr>
          <w:sz w:val="20"/>
        </w:rPr>
      </w:pPr>
      <w:r>
        <w:rPr>
          <w:color w:val="1D1D1B"/>
          <w:w w:val="95"/>
          <w:sz w:val="20"/>
        </w:rPr>
        <w:t>Scott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J.P.,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Stewart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J.M.,</w:t>
      </w:r>
      <w:r>
        <w:rPr>
          <w:color w:val="1D1D1B"/>
          <w:spacing w:val="-14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DeGhett</w:t>
      </w:r>
      <w:proofErr w:type="spellEnd"/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V.J.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Critical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periods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organization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of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systems.</w:t>
      </w:r>
      <w:r>
        <w:rPr>
          <w:color w:val="1D1D1B"/>
          <w:spacing w:val="-14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Developmental</w:t>
      </w:r>
      <w:r>
        <w:rPr>
          <w:color w:val="1D1D1B"/>
          <w:spacing w:val="-14"/>
          <w:w w:val="95"/>
          <w:sz w:val="20"/>
        </w:rPr>
        <w:t xml:space="preserve"> </w:t>
      </w:r>
      <w:proofErr w:type="spellStart"/>
      <w:r>
        <w:rPr>
          <w:color w:val="1D1D1B"/>
          <w:spacing w:val="-6"/>
          <w:w w:val="95"/>
          <w:sz w:val="20"/>
        </w:rPr>
        <w:t>Psy</w:t>
      </w:r>
      <w:proofErr w:type="spellEnd"/>
      <w:r>
        <w:rPr>
          <w:color w:val="1D1D1B"/>
          <w:spacing w:val="-6"/>
          <w:w w:val="95"/>
          <w:sz w:val="20"/>
        </w:rPr>
        <w:t xml:space="preserve">- </w:t>
      </w:r>
      <w:proofErr w:type="spellStart"/>
      <w:r>
        <w:rPr>
          <w:color w:val="1D1D1B"/>
          <w:sz w:val="20"/>
        </w:rPr>
        <w:t>chobiology</w:t>
      </w:r>
      <w:proofErr w:type="spellEnd"/>
      <w:r>
        <w:rPr>
          <w:color w:val="1D1D1B"/>
          <w:sz w:val="20"/>
        </w:rPr>
        <w:t>,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1974;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7: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489-513.</w:t>
      </w:r>
      <w:r>
        <w:rPr>
          <w:color w:val="1D1D1B"/>
          <w:spacing w:val="-11"/>
          <w:sz w:val="20"/>
        </w:rPr>
        <w:t xml:space="preserve"> </w:t>
      </w:r>
      <w:r>
        <w:rPr>
          <w:color w:val="1D1D1B"/>
          <w:sz w:val="20"/>
        </w:rPr>
        <w:t>https://doi.org/10.1002/dev.420070602.</w:t>
      </w:r>
    </w:p>
    <w:p w14:paraId="2AAED820" w14:textId="77777777" w:rsidR="00EB4F61" w:rsidRDefault="00161569">
      <w:pPr>
        <w:spacing w:line="213" w:lineRule="auto"/>
        <w:ind w:left="354" w:right="106" w:hanging="240"/>
        <w:rPr>
          <w:sz w:val="20"/>
        </w:rPr>
      </w:pPr>
      <w:proofErr w:type="spellStart"/>
      <w:r>
        <w:rPr>
          <w:color w:val="1D1D1B"/>
          <w:sz w:val="20"/>
        </w:rPr>
        <w:t>Seksel</w:t>
      </w:r>
      <w:proofErr w:type="spellEnd"/>
      <w:r>
        <w:rPr>
          <w:color w:val="1D1D1B"/>
          <w:sz w:val="20"/>
        </w:rPr>
        <w:t xml:space="preserve"> K. Puppy socialization classes. Vet. Clin. Small Anim. </w:t>
      </w:r>
      <w:proofErr w:type="spellStart"/>
      <w:r>
        <w:rPr>
          <w:color w:val="1D1D1B"/>
          <w:sz w:val="20"/>
        </w:rPr>
        <w:t>Pract</w:t>
      </w:r>
      <w:proofErr w:type="spellEnd"/>
      <w:r>
        <w:rPr>
          <w:color w:val="1D1D1B"/>
          <w:sz w:val="20"/>
        </w:rPr>
        <w:t>. 1997; 27: 465-477. https://doi. org/10.1016/S0195-5616(97)50049-0</w:t>
      </w:r>
    </w:p>
    <w:p w14:paraId="10A61A65" w14:textId="77777777" w:rsidR="00EB4F61" w:rsidRDefault="00EB4F61">
      <w:pPr>
        <w:spacing w:line="213" w:lineRule="auto"/>
        <w:rPr>
          <w:sz w:val="20"/>
        </w:rPr>
        <w:sectPr w:rsidR="00EB4F61">
          <w:pgSz w:w="10780" w:h="15310"/>
          <w:pgMar w:top="1120" w:right="1020" w:bottom="280" w:left="1020" w:header="853" w:footer="0" w:gutter="0"/>
          <w:cols w:space="720"/>
        </w:sectPr>
      </w:pPr>
    </w:p>
    <w:p w14:paraId="4F4F5534" w14:textId="77777777" w:rsidR="00EB4F61" w:rsidRDefault="00EB4F61">
      <w:pPr>
        <w:pStyle w:val="Corpotesto"/>
        <w:jc w:val="left"/>
        <w:rPr>
          <w:sz w:val="11"/>
        </w:rPr>
      </w:pPr>
    </w:p>
    <w:p w14:paraId="318494CB" w14:textId="77777777" w:rsidR="00EB4F61" w:rsidRDefault="00161569">
      <w:pPr>
        <w:spacing w:before="88" w:line="255" w:lineRule="exact"/>
        <w:ind w:left="114"/>
        <w:jc w:val="both"/>
        <w:rPr>
          <w:sz w:val="20"/>
        </w:rPr>
      </w:pPr>
      <w:proofErr w:type="spellStart"/>
      <w:r>
        <w:rPr>
          <w:color w:val="1D1D1B"/>
          <w:sz w:val="20"/>
        </w:rPr>
        <w:t>Serpell</w:t>
      </w:r>
      <w:proofErr w:type="spellEnd"/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J.A.,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2017.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The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Domestic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Dog.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Its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Evolution,</w:t>
      </w:r>
      <w:r>
        <w:rPr>
          <w:color w:val="1D1D1B"/>
          <w:spacing w:val="-19"/>
          <w:sz w:val="20"/>
        </w:rPr>
        <w:t xml:space="preserve"> </w:t>
      </w:r>
      <w:proofErr w:type="gramStart"/>
      <w:r>
        <w:rPr>
          <w:color w:val="1D1D1B"/>
          <w:sz w:val="20"/>
        </w:rPr>
        <w:t>B</w:t>
      </w:r>
      <w:r>
        <w:rPr>
          <w:color w:val="1D1D1B"/>
          <w:sz w:val="20"/>
        </w:rPr>
        <w:t>ehavior</w:t>
      </w:r>
      <w:proofErr w:type="gramEnd"/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and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Interactions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with</w:t>
      </w:r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People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(2nd</w:t>
      </w:r>
      <w:r>
        <w:rPr>
          <w:color w:val="1D1D1B"/>
          <w:spacing w:val="-20"/>
          <w:sz w:val="20"/>
        </w:rPr>
        <w:t xml:space="preserve"> </w:t>
      </w:r>
      <w:r>
        <w:rPr>
          <w:color w:val="1D1D1B"/>
          <w:sz w:val="20"/>
        </w:rPr>
        <w:t>ed.).</w:t>
      </w:r>
    </w:p>
    <w:p w14:paraId="464CEE9C" w14:textId="77777777" w:rsidR="00EB4F61" w:rsidRDefault="00161569">
      <w:pPr>
        <w:spacing w:line="240" w:lineRule="exact"/>
        <w:ind w:left="354"/>
        <w:jc w:val="both"/>
        <w:rPr>
          <w:sz w:val="20"/>
        </w:rPr>
      </w:pPr>
      <w:r>
        <w:rPr>
          <w:color w:val="1D1D1B"/>
          <w:sz w:val="20"/>
        </w:rPr>
        <w:t>Cambridge University Press, pp. 93-160; 245-300.</w:t>
      </w:r>
    </w:p>
    <w:p w14:paraId="106ABFB9" w14:textId="77777777" w:rsidR="00EB4F61" w:rsidRDefault="00161569">
      <w:pPr>
        <w:spacing w:before="9" w:line="213" w:lineRule="auto"/>
        <w:ind w:left="354" w:right="112" w:hanging="240"/>
        <w:jc w:val="both"/>
        <w:rPr>
          <w:sz w:val="20"/>
        </w:rPr>
      </w:pPr>
      <w:proofErr w:type="spellStart"/>
      <w:r>
        <w:rPr>
          <w:color w:val="1D1D1B"/>
          <w:w w:val="95"/>
          <w:sz w:val="20"/>
        </w:rPr>
        <w:t>Tiira</w:t>
      </w:r>
      <w:proofErr w:type="spellEnd"/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K.,</w:t>
      </w:r>
      <w:r>
        <w:rPr>
          <w:color w:val="1D1D1B"/>
          <w:spacing w:val="-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Hakosalo</w:t>
      </w:r>
      <w:proofErr w:type="spellEnd"/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O.,</w:t>
      </w:r>
      <w:r>
        <w:rPr>
          <w:color w:val="1D1D1B"/>
          <w:spacing w:val="-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Kareinen</w:t>
      </w:r>
      <w:proofErr w:type="spellEnd"/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L.,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Thomas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A.,</w:t>
      </w:r>
      <w:r>
        <w:rPr>
          <w:color w:val="1D1D1B"/>
          <w:spacing w:val="-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Hielm-Björkman</w:t>
      </w:r>
      <w:proofErr w:type="spellEnd"/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A.,</w:t>
      </w:r>
      <w:r>
        <w:rPr>
          <w:color w:val="1D1D1B"/>
          <w:spacing w:val="-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Escriou</w:t>
      </w:r>
      <w:proofErr w:type="spellEnd"/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C.,</w:t>
      </w:r>
      <w:r>
        <w:rPr>
          <w:color w:val="1D1D1B"/>
          <w:spacing w:val="-8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Lohi</w:t>
      </w:r>
      <w:proofErr w:type="spellEnd"/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H.</w:t>
      </w:r>
      <w:r>
        <w:rPr>
          <w:color w:val="1D1D1B"/>
          <w:spacing w:val="-9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Arnold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P.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spacing w:val="-5"/>
          <w:w w:val="95"/>
          <w:sz w:val="20"/>
        </w:rPr>
        <w:t xml:space="preserve">Envi- </w:t>
      </w:r>
      <w:proofErr w:type="spellStart"/>
      <w:r>
        <w:rPr>
          <w:color w:val="1D1D1B"/>
          <w:w w:val="95"/>
          <w:sz w:val="20"/>
        </w:rPr>
        <w:t>ronmental</w:t>
      </w:r>
      <w:proofErr w:type="spellEnd"/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effects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on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compulsive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tail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chasing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dogs.</w:t>
      </w:r>
      <w:r>
        <w:rPr>
          <w:color w:val="1D1D1B"/>
          <w:spacing w:val="-17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PLoS</w:t>
      </w:r>
      <w:proofErr w:type="spellEnd"/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ONE.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2012;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7: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1-14.</w:t>
      </w:r>
      <w:r>
        <w:rPr>
          <w:color w:val="1D1D1B"/>
          <w:spacing w:val="-17"/>
          <w:w w:val="95"/>
          <w:sz w:val="20"/>
        </w:rPr>
        <w:t xml:space="preserve"> </w:t>
      </w:r>
      <w:r>
        <w:rPr>
          <w:color w:val="1D1D1B"/>
          <w:spacing w:val="-3"/>
          <w:w w:val="95"/>
          <w:sz w:val="20"/>
        </w:rPr>
        <w:t xml:space="preserve">https://doi.org/10.1371/ </w:t>
      </w:r>
      <w:proofErr w:type="gramStart"/>
      <w:r>
        <w:rPr>
          <w:color w:val="1D1D1B"/>
          <w:sz w:val="20"/>
        </w:rPr>
        <w:t>journal.pone</w:t>
      </w:r>
      <w:proofErr w:type="gramEnd"/>
      <w:r>
        <w:rPr>
          <w:color w:val="1D1D1B"/>
          <w:sz w:val="20"/>
        </w:rPr>
        <w:t>.0041684.</w:t>
      </w:r>
    </w:p>
    <w:p w14:paraId="6A49E902" w14:textId="77777777" w:rsidR="00EB4F61" w:rsidRPr="00217FCE" w:rsidRDefault="00161569">
      <w:pPr>
        <w:spacing w:line="213" w:lineRule="auto"/>
        <w:ind w:left="354" w:right="112" w:hanging="240"/>
        <w:jc w:val="both"/>
        <w:rPr>
          <w:sz w:val="20"/>
          <w:lang w:val="it-IT"/>
        </w:rPr>
      </w:pPr>
      <w:proofErr w:type="spellStart"/>
      <w:r>
        <w:rPr>
          <w:color w:val="1D1D1B"/>
          <w:w w:val="95"/>
          <w:sz w:val="20"/>
        </w:rPr>
        <w:t>Topál</w:t>
      </w:r>
      <w:proofErr w:type="spellEnd"/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J.,</w:t>
      </w:r>
      <w:r>
        <w:rPr>
          <w:color w:val="1D1D1B"/>
          <w:spacing w:val="-11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Miklósi</w:t>
      </w:r>
      <w:proofErr w:type="spellEnd"/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Á.,</w:t>
      </w:r>
      <w:r>
        <w:rPr>
          <w:color w:val="1D1D1B"/>
          <w:spacing w:val="-11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Csányi</w:t>
      </w:r>
      <w:proofErr w:type="spellEnd"/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V.,</w:t>
      </w:r>
      <w:r>
        <w:rPr>
          <w:color w:val="1D1D1B"/>
          <w:spacing w:val="-11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Dóka</w:t>
      </w:r>
      <w:proofErr w:type="spellEnd"/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A.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Attachment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behavior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dogs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(Canis</w:t>
      </w:r>
      <w:r>
        <w:rPr>
          <w:color w:val="1D1D1B"/>
          <w:spacing w:val="-11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familiaris</w:t>
      </w:r>
      <w:proofErr w:type="spellEnd"/>
      <w:r>
        <w:rPr>
          <w:color w:val="1D1D1B"/>
          <w:w w:val="95"/>
          <w:sz w:val="20"/>
        </w:rPr>
        <w:t>):</w:t>
      </w:r>
      <w:r>
        <w:rPr>
          <w:color w:val="1D1D1B"/>
          <w:spacing w:val="-12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</w:t>
      </w:r>
      <w:r>
        <w:rPr>
          <w:color w:val="1D1D1B"/>
          <w:spacing w:val="-11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new</w:t>
      </w:r>
      <w:r>
        <w:rPr>
          <w:color w:val="1D1D1B"/>
          <w:spacing w:val="-11"/>
          <w:w w:val="95"/>
          <w:sz w:val="20"/>
        </w:rPr>
        <w:t xml:space="preserve"> </w:t>
      </w:r>
      <w:proofErr w:type="spellStart"/>
      <w:r>
        <w:rPr>
          <w:color w:val="1D1D1B"/>
          <w:w w:val="95"/>
          <w:sz w:val="20"/>
        </w:rPr>
        <w:t>applica</w:t>
      </w:r>
      <w:proofErr w:type="spellEnd"/>
      <w:r>
        <w:rPr>
          <w:color w:val="1D1D1B"/>
          <w:w w:val="95"/>
          <w:sz w:val="20"/>
        </w:rPr>
        <w:t xml:space="preserve">- </w:t>
      </w:r>
      <w:proofErr w:type="spellStart"/>
      <w:r>
        <w:rPr>
          <w:color w:val="1D1D1B"/>
          <w:sz w:val="20"/>
        </w:rPr>
        <w:t>tion</w:t>
      </w:r>
      <w:proofErr w:type="spellEnd"/>
      <w:r>
        <w:rPr>
          <w:color w:val="1D1D1B"/>
          <w:spacing w:val="-19"/>
          <w:sz w:val="20"/>
        </w:rPr>
        <w:t xml:space="preserve"> </w:t>
      </w:r>
      <w:r>
        <w:rPr>
          <w:color w:val="1D1D1B"/>
          <w:sz w:val="20"/>
        </w:rPr>
        <w:t>of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Ainsworth’s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(1969)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Strange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Situation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Test.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J.</w:t>
      </w:r>
      <w:r>
        <w:rPr>
          <w:color w:val="1D1D1B"/>
          <w:spacing w:val="-18"/>
          <w:sz w:val="20"/>
        </w:rPr>
        <w:t xml:space="preserve"> </w:t>
      </w:r>
      <w:r>
        <w:rPr>
          <w:color w:val="1D1D1B"/>
          <w:sz w:val="20"/>
        </w:rPr>
        <w:t>Comp.</w:t>
      </w:r>
      <w:r>
        <w:rPr>
          <w:color w:val="1D1D1B"/>
          <w:spacing w:val="-18"/>
          <w:sz w:val="20"/>
        </w:rPr>
        <w:t xml:space="preserve"> </w:t>
      </w:r>
      <w:r w:rsidRPr="00217FCE">
        <w:rPr>
          <w:color w:val="1D1D1B"/>
          <w:sz w:val="20"/>
          <w:lang w:val="it-IT"/>
        </w:rPr>
        <w:t>Psychol.</w:t>
      </w:r>
      <w:r w:rsidRPr="00217FCE">
        <w:rPr>
          <w:color w:val="1D1D1B"/>
          <w:spacing w:val="-18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1998;</w:t>
      </w:r>
      <w:r w:rsidRPr="00217FCE">
        <w:rPr>
          <w:color w:val="1D1D1B"/>
          <w:spacing w:val="-18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112:</w:t>
      </w:r>
      <w:r w:rsidRPr="00217FCE">
        <w:rPr>
          <w:color w:val="1D1D1B"/>
          <w:spacing w:val="-18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219-229.</w:t>
      </w:r>
    </w:p>
    <w:p w14:paraId="307CD289" w14:textId="77777777" w:rsidR="00EB4F61" w:rsidRPr="00217FCE" w:rsidRDefault="00161569">
      <w:pPr>
        <w:spacing w:line="232" w:lineRule="exact"/>
        <w:ind w:left="114"/>
        <w:jc w:val="both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Veronesi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M.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C.,</w:t>
      </w:r>
      <w:r w:rsidRPr="00217FCE">
        <w:rPr>
          <w:color w:val="1D1D1B"/>
          <w:spacing w:val="-21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2013.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Neonatologia</w:t>
      </w:r>
      <w:r w:rsidRPr="00217FCE">
        <w:rPr>
          <w:color w:val="1D1D1B"/>
          <w:spacing w:val="-21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del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cane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e</w:t>
      </w:r>
      <w:r w:rsidRPr="00217FCE">
        <w:rPr>
          <w:color w:val="1D1D1B"/>
          <w:spacing w:val="-21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del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gatto.</w:t>
      </w:r>
      <w:r w:rsidRPr="00217FCE">
        <w:rPr>
          <w:color w:val="1D1D1B"/>
          <w:spacing w:val="-21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In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Veronesi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M.C.,</w:t>
      </w:r>
      <w:r w:rsidRPr="00217FCE">
        <w:rPr>
          <w:color w:val="1D1D1B"/>
          <w:spacing w:val="-21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Castagnetti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C.,</w:t>
      </w:r>
      <w:r w:rsidRPr="00217FCE">
        <w:rPr>
          <w:color w:val="1D1D1B"/>
          <w:spacing w:val="-22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Taverne</w:t>
      </w:r>
      <w:r w:rsidRPr="00217FCE">
        <w:rPr>
          <w:color w:val="1D1D1B"/>
          <w:spacing w:val="-21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M.</w:t>
      </w:r>
    </w:p>
    <w:p w14:paraId="3FA59F52" w14:textId="77777777" w:rsidR="00EB4F61" w:rsidRPr="00217FCE" w:rsidRDefault="00161569">
      <w:pPr>
        <w:spacing w:line="240" w:lineRule="exact"/>
        <w:ind w:left="354"/>
        <w:jc w:val="both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A.M. (Eds), Neonatologia veterinaria. EdiSES, Napoli, pp. 1-186.</w:t>
      </w:r>
    </w:p>
    <w:p w14:paraId="4FDDE68D" w14:textId="77777777" w:rsidR="00EB4F61" w:rsidRDefault="00161569">
      <w:pPr>
        <w:spacing w:before="7" w:line="213" w:lineRule="auto"/>
        <w:ind w:left="354" w:right="112" w:hanging="240"/>
        <w:jc w:val="both"/>
        <w:rPr>
          <w:sz w:val="20"/>
        </w:rPr>
      </w:pPr>
      <w:r w:rsidRPr="00217FCE">
        <w:rPr>
          <w:color w:val="1D1D1B"/>
          <w:w w:val="95"/>
          <w:sz w:val="20"/>
          <w:lang w:val="it-IT"/>
        </w:rPr>
        <w:t>Violet</w:t>
      </w:r>
      <w:r w:rsidRPr="00217FCE">
        <w:rPr>
          <w:color w:val="1D1D1B"/>
          <w:spacing w:val="-1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A.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Rieducazione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comportamentale.</w:t>
      </w:r>
      <w:r w:rsidRPr="00217FCE">
        <w:rPr>
          <w:color w:val="1D1D1B"/>
          <w:spacing w:val="-1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Dispense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corso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educatore</w:t>
      </w:r>
      <w:r w:rsidRPr="00217FCE">
        <w:rPr>
          <w:color w:val="1D1D1B"/>
          <w:spacing w:val="-18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cinofilo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 w:rsidRPr="00217FCE">
        <w:rPr>
          <w:color w:val="1D1D1B"/>
          <w:w w:val="95"/>
          <w:sz w:val="20"/>
          <w:lang w:val="it-IT"/>
        </w:rPr>
        <w:t>INSCA.</w:t>
      </w:r>
      <w:r w:rsidRPr="00217FCE">
        <w:rPr>
          <w:color w:val="1D1D1B"/>
          <w:spacing w:val="-17"/>
          <w:w w:val="95"/>
          <w:sz w:val="20"/>
          <w:lang w:val="it-IT"/>
        </w:rPr>
        <w:t xml:space="preserve"> </w:t>
      </w:r>
      <w:r>
        <w:rPr>
          <w:color w:val="1D1D1B"/>
          <w:w w:val="95"/>
          <w:sz w:val="20"/>
        </w:rPr>
        <w:t>Unpublished</w:t>
      </w:r>
      <w:r>
        <w:rPr>
          <w:color w:val="1D1D1B"/>
          <w:spacing w:val="-18"/>
          <w:w w:val="95"/>
          <w:sz w:val="20"/>
        </w:rPr>
        <w:t xml:space="preserve"> </w:t>
      </w:r>
      <w:r>
        <w:rPr>
          <w:color w:val="1D1D1B"/>
          <w:spacing w:val="-3"/>
          <w:w w:val="95"/>
          <w:sz w:val="20"/>
        </w:rPr>
        <w:t xml:space="preserve">data, </w:t>
      </w:r>
      <w:r>
        <w:rPr>
          <w:color w:val="1D1D1B"/>
          <w:sz w:val="20"/>
        </w:rPr>
        <w:t>2016.</w:t>
      </w:r>
    </w:p>
    <w:p w14:paraId="0EE2A04B" w14:textId="77777777" w:rsidR="00EB4F61" w:rsidRDefault="00161569">
      <w:pPr>
        <w:spacing w:line="232" w:lineRule="exact"/>
        <w:ind w:left="114"/>
        <w:jc w:val="both"/>
        <w:rPr>
          <w:sz w:val="20"/>
        </w:rPr>
      </w:pPr>
      <w:r>
        <w:rPr>
          <w:color w:val="1D1D1B"/>
          <w:w w:val="95"/>
          <w:sz w:val="20"/>
        </w:rPr>
        <w:t>Whitman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M.C.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Greer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C.A.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Adult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neurogenesis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and</w:t>
      </w:r>
      <w:r>
        <w:rPr>
          <w:color w:val="1D1D1B"/>
          <w:spacing w:val="-8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the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olfactory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system.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Progress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in</w:t>
      </w:r>
      <w:r>
        <w:rPr>
          <w:color w:val="1D1D1B"/>
          <w:spacing w:val="-7"/>
          <w:w w:val="95"/>
          <w:sz w:val="20"/>
        </w:rPr>
        <w:t xml:space="preserve"> </w:t>
      </w:r>
      <w:r>
        <w:rPr>
          <w:color w:val="1D1D1B"/>
          <w:w w:val="95"/>
          <w:sz w:val="20"/>
        </w:rPr>
        <w:t>n</w:t>
      </w:r>
      <w:r>
        <w:rPr>
          <w:color w:val="1D1D1B"/>
          <w:w w:val="95"/>
          <w:sz w:val="20"/>
        </w:rPr>
        <w:t>eurobiology.</w:t>
      </w:r>
    </w:p>
    <w:p w14:paraId="272C1465" w14:textId="77777777" w:rsidR="00EB4F61" w:rsidRDefault="00161569">
      <w:pPr>
        <w:spacing w:line="240" w:lineRule="exact"/>
        <w:ind w:left="354"/>
        <w:jc w:val="both"/>
        <w:rPr>
          <w:sz w:val="20"/>
        </w:rPr>
      </w:pPr>
      <w:r>
        <w:rPr>
          <w:color w:val="1D1D1B"/>
          <w:sz w:val="20"/>
        </w:rPr>
        <w:t>2009; 89: 162-175.</w:t>
      </w:r>
    </w:p>
    <w:p w14:paraId="6117348A" w14:textId="77777777" w:rsidR="00EB4F61" w:rsidRPr="00217FCE" w:rsidRDefault="00161569">
      <w:pPr>
        <w:spacing w:line="240" w:lineRule="exact"/>
        <w:ind w:left="114"/>
        <w:jc w:val="both"/>
        <w:rPr>
          <w:sz w:val="20"/>
          <w:lang w:val="it-IT"/>
        </w:rPr>
      </w:pPr>
      <w:r>
        <w:rPr>
          <w:color w:val="1D1D1B"/>
          <w:sz w:val="20"/>
        </w:rPr>
        <w:t>Wright</w:t>
      </w:r>
      <w:r>
        <w:rPr>
          <w:color w:val="1D1D1B"/>
          <w:spacing w:val="-24"/>
          <w:sz w:val="20"/>
        </w:rPr>
        <w:t xml:space="preserve"> </w:t>
      </w:r>
      <w:r>
        <w:rPr>
          <w:color w:val="1D1D1B"/>
          <w:sz w:val="20"/>
        </w:rPr>
        <w:t>J.C.</w:t>
      </w:r>
      <w:r>
        <w:rPr>
          <w:color w:val="1D1D1B"/>
          <w:spacing w:val="-23"/>
          <w:sz w:val="20"/>
        </w:rPr>
        <w:t xml:space="preserve"> </w:t>
      </w:r>
      <w:r>
        <w:rPr>
          <w:color w:val="1D1D1B"/>
          <w:sz w:val="20"/>
        </w:rPr>
        <w:t>The</w:t>
      </w:r>
      <w:r>
        <w:rPr>
          <w:color w:val="1D1D1B"/>
          <w:spacing w:val="-24"/>
          <w:sz w:val="20"/>
        </w:rPr>
        <w:t xml:space="preserve"> </w:t>
      </w:r>
      <w:r>
        <w:rPr>
          <w:color w:val="1D1D1B"/>
          <w:sz w:val="20"/>
        </w:rPr>
        <w:t>effects</w:t>
      </w:r>
      <w:r>
        <w:rPr>
          <w:color w:val="1D1D1B"/>
          <w:spacing w:val="-23"/>
          <w:sz w:val="20"/>
        </w:rPr>
        <w:t xml:space="preserve"> </w:t>
      </w:r>
      <w:r>
        <w:rPr>
          <w:color w:val="1D1D1B"/>
          <w:sz w:val="20"/>
        </w:rPr>
        <w:t>of</w:t>
      </w:r>
      <w:r>
        <w:rPr>
          <w:color w:val="1D1D1B"/>
          <w:spacing w:val="-24"/>
          <w:sz w:val="20"/>
        </w:rPr>
        <w:t xml:space="preserve"> </w:t>
      </w:r>
      <w:r>
        <w:rPr>
          <w:color w:val="1D1D1B"/>
          <w:sz w:val="20"/>
        </w:rPr>
        <w:t>differential</w:t>
      </w:r>
      <w:r>
        <w:rPr>
          <w:color w:val="1D1D1B"/>
          <w:spacing w:val="-23"/>
          <w:sz w:val="20"/>
        </w:rPr>
        <w:t xml:space="preserve"> </w:t>
      </w:r>
      <w:r>
        <w:rPr>
          <w:color w:val="1D1D1B"/>
          <w:sz w:val="20"/>
        </w:rPr>
        <w:t>rearing</w:t>
      </w:r>
      <w:r>
        <w:rPr>
          <w:color w:val="1D1D1B"/>
          <w:spacing w:val="-24"/>
          <w:sz w:val="20"/>
        </w:rPr>
        <w:t xml:space="preserve"> </w:t>
      </w:r>
      <w:r>
        <w:rPr>
          <w:color w:val="1D1D1B"/>
          <w:sz w:val="20"/>
        </w:rPr>
        <w:t>on</w:t>
      </w:r>
      <w:r>
        <w:rPr>
          <w:color w:val="1D1D1B"/>
          <w:spacing w:val="-23"/>
          <w:sz w:val="20"/>
        </w:rPr>
        <w:t xml:space="preserve"> </w:t>
      </w:r>
      <w:r>
        <w:rPr>
          <w:color w:val="1D1D1B"/>
          <w:sz w:val="20"/>
        </w:rPr>
        <w:t>exploratory</w:t>
      </w:r>
      <w:r>
        <w:rPr>
          <w:color w:val="1D1D1B"/>
          <w:spacing w:val="-24"/>
          <w:sz w:val="20"/>
        </w:rPr>
        <w:t xml:space="preserve"> </w:t>
      </w:r>
      <w:r>
        <w:rPr>
          <w:color w:val="1D1D1B"/>
          <w:sz w:val="20"/>
        </w:rPr>
        <w:t>behavior</w:t>
      </w:r>
      <w:r>
        <w:rPr>
          <w:color w:val="1D1D1B"/>
          <w:spacing w:val="-23"/>
          <w:sz w:val="20"/>
        </w:rPr>
        <w:t xml:space="preserve"> </w:t>
      </w:r>
      <w:r>
        <w:rPr>
          <w:color w:val="1D1D1B"/>
          <w:sz w:val="20"/>
        </w:rPr>
        <w:t>in</w:t>
      </w:r>
      <w:r>
        <w:rPr>
          <w:color w:val="1D1D1B"/>
          <w:spacing w:val="-24"/>
          <w:sz w:val="20"/>
        </w:rPr>
        <w:t xml:space="preserve"> </w:t>
      </w:r>
      <w:r>
        <w:rPr>
          <w:color w:val="1D1D1B"/>
          <w:sz w:val="20"/>
        </w:rPr>
        <w:t>puppies.</w:t>
      </w:r>
      <w:r>
        <w:rPr>
          <w:color w:val="1D1D1B"/>
          <w:spacing w:val="-23"/>
          <w:sz w:val="20"/>
        </w:rPr>
        <w:t xml:space="preserve"> </w:t>
      </w:r>
      <w:r w:rsidRPr="00217FCE">
        <w:rPr>
          <w:color w:val="1D1D1B"/>
          <w:sz w:val="20"/>
          <w:lang w:val="it-IT"/>
        </w:rPr>
        <w:t>Appl.</w:t>
      </w:r>
      <w:r w:rsidRPr="00217FCE">
        <w:rPr>
          <w:color w:val="1D1D1B"/>
          <w:spacing w:val="-24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Anim.</w:t>
      </w:r>
      <w:r w:rsidRPr="00217FCE">
        <w:rPr>
          <w:color w:val="1D1D1B"/>
          <w:spacing w:val="-23"/>
          <w:sz w:val="20"/>
          <w:lang w:val="it-IT"/>
        </w:rPr>
        <w:t xml:space="preserve"> </w:t>
      </w:r>
      <w:r w:rsidRPr="00217FCE">
        <w:rPr>
          <w:color w:val="1D1D1B"/>
          <w:sz w:val="20"/>
          <w:lang w:val="it-IT"/>
        </w:rPr>
        <w:t>Ethol.</w:t>
      </w:r>
    </w:p>
    <w:p w14:paraId="524787C5" w14:textId="77777777" w:rsidR="00EB4F61" w:rsidRPr="00217FCE" w:rsidRDefault="00161569">
      <w:pPr>
        <w:spacing w:line="255" w:lineRule="exact"/>
        <w:ind w:left="354"/>
        <w:jc w:val="both"/>
        <w:rPr>
          <w:sz w:val="20"/>
          <w:lang w:val="it-IT"/>
        </w:rPr>
      </w:pPr>
      <w:r w:rsidRPr="00217FCE">
        <w:rPr>
          <w:color w:val="1D1D1B"/>
          <w:sz w:val="20"/>
          <w:lang w:val="it-IT"/>
        </w:rPr>
        <w:t>1983; 10: 27-34. https://doi.org/10.1016/0304-3762(83)90109-8.</w:t>
      </w:r>
    </w:p>
    <w:p w14:paraId="1D307127" w14:textId="77777777" w:rsidR="00EB4F61" w:rsidRPr="00217FCE" w:rsidRDefault="00EB4F61">
      <w:pPr>
        <w:pStyle w:val="Corpotesto"/>
        <w:jc w:val="left"/>
        <w:rPr>
          <w:sz w:val="26"/>
          <w:lang w:val="it-IT"/>
        </w:rPr>
      </w:pPr>
    </w:p>
    <w:p w14:paraId="66719DD0" w14:textId="77777777" w:rsidR="00EB4F61" w:rsidRPr="00217FCE" w:rsidRDefault="00EB4F61">
      <w:pPr>
        <w:pStyle w:val="Corpotesto"/>
        <w:jc w:val="left"/>
        <w:rPr>
          <w:sz w:val="26"/>
          <w:lang w:val="it-IT"/>
        </w:rPr>
      </w:pPr>
    </w:p>
    <w:p w14:paraId="2FC01AB1" w14:textId="77777777" w:rsidR="00EB4F61" w:rsidRPr="00217FCE" w:rsidRDefault="00EB4F61">
      <w:pPr>
        <w:pStyle w:val="Corpotesto"/>
        <w:spacing w:before="7"/>
        <w:jc w:val="left"/>
        <w:rPr>
          <w:sz w:val="18"/>
          <w:lang w:val="it-IT"/>
        </w:rPr>
      </w:pPr>
    </w:p>
    <w:p w14:paraId="77CCC1E1" w14:textId="77777777" w:rsidR="00EB4F61" w:rsidRPr="00217FCE" w:rsidRDefault="00161569">
      <w:pPr>
        <w:spacing w:line="225" w:lineRule="auto"/>
        <w:ind w:left="2069" w:right="2067"/>
        <w:jc w:val="center"/>
        <w:rPr>
          <w:rFonts w:ascii="Calibri"/>
          <w:sz w:val="20"/>
          <w:lang w:val="it-IT"/>
        </w:rPr>
      </w:pPr>
      <w:r w:rsidRPr="00217FCE">
        <w:rPr>
          <w:rFonts w:ascii="Calibri"/>
          <w:color w:val="1D1D1B"/>
          <w:w w:val="105"/>
          <w:sz w:val="20"/>
          <w:lang w:val="it-IT"/>
        </w:rPr>
        <w:t xml:space="preserve">La cura psicologica ed emozionale del cucciolo </w:t>
      </w:r>
      <w:r w:rsidRPr="00217FCE">
        <w:rPr>
          <w:rFonts w:ascii="Calibri"/>
          <w:color w:val="1D1D1B"/>
          <w:spacing w:val="-3"/>
          <w:w w:val="105"/>
          <w:sz w:val="20"/>
          <w:lang w:val="it-IT"/>
        </w:rPr>
        <w:t xml:space="preserve">orfano: </w:t>
      </w:r>
      <w:r w:rsidRPr="00217FCE">
        <w:rPr>
          <w:rFonts w:ascii="Calibri"/>
          <w:color w:val="1D1D1B"/>
          <w:w w:val="105"/>
          <w:sz w:val="20"/>
          <w:lang w:val="it-IT"/>
        </w:rPr>
        <w:t>management e rischi di disturbi comportamentali</w:t>
      </w:r>
    </w:p>
    <w:p w14:paraId="0536BCD1" w14:textId="77777777" w:rsidR="00EB4F61" w:rsidRPr="00217FCE" w:rsidRDefault="00161569">
      <w:pPr>
        <w:spacing w:before="199"/>
        <w:ind w:left="814" w:right="814"/>
        <w:jc w:val="center"/>
        <w:rPr>
          <w:rFonts w:ascii="Calibri"/>
          <w:sz w:val="18"/>
          <w:lang w:val="it-IT"/>
        </w:rPr>
      </w:pPr>
      <w:r w:rsidRPr="00217FCE">
        <w:rPr>
          <w:rFonts w:ascii="Calibri"/>
          <w:color w:val="1D1D1B"/>
          <w:sz w:val="18"/>
          <w:lang w:val="it-IT"/>
        </w:rPr>
        <w:t>Giovanna Marliani*, Caterina Di Marco, Pier Attilio Accorsi</w:t>
      </w:r>
    </w:p>
    <w:p w14:paraId="1FF65CF1" w14:textId="77777777" w:rsidR="00EB4F61" w:rsidRPr="00217FCE" w:rsidRDefault="00161569">
      <w:pPr>
        <w:spacing w:before="182"/>
        <w:ind w:left="814" w:right="814"/>
        <w:jc w:val="center"/>
        <w:rPr>
          <w:i/>
          <w:sz w:val="18"/>
          <w:lang w:val="it-IT"/>
        </w:rPr>
      </w:pPr>
      <w:r w:rsidRPr="00217FCE">
        <w:rPr>
          <w:i/>
          <w:color w:val="1D1D1B"/>
          <w:sz w:val="18"/>
          <w:lang w:val="it-IT"/>
        </w:rPr>
        <w:t>Dipartimento di Scienze Med</w:t>
      </w:r>
      <w:r w:rsidRPr="00217FCE">
        <w:rPr>
          <w:i/>
          <w:color w:val="1D1D1B"/>
          <w:sz w:val="18"/>
          <w:lang w:val="it-IT"/>
        </w:rPr>
        <w:t>iche Veterinarie – Università di Bologna</w:t>
      </w:r>
    </w:p>
    <w:p w14:paraId="49585A2C" w14:textId="77777777" w:rsidR="00EB4F61" w:rsidRPr="00217FCE" w:rsidRDefault="00EB4F61">
      <w:pPr>
        <w:pStyle w:val="Corpotesto"/>
        <w:spacing w:before="13"/>
        <w:jc w:val="left"/>
        <w:rPr>
          <w:i/>
          <w:sz w:val="27"/>
          <w:lang w:val="it-IT"/>
        </w:rPr>
      </w:pPr>
    </w:p>
    <w:p w14:paraId="5D8834E8" w14:textId="77777777" w:rsidR="00EB4F61" w:rsidRPr="00217FCE" w:rsidRDefault="00161569">
      <w:pPr>
        <w:ind w:left="114"/>
        <w:rPr>
          <w:i/>
          <w:sz w:val="19"/>
          <w:lang w:val="it-IT"/>
        </w:rPr>
      </w:pPr>
      <w:r w:rsidRPr="00217FCE">
        <w:rPr>
          <w:i/>
          <w:color w:val="1D1D1B"/>
          <w:sz w:val="19"/>
          <w:lang w:val="it-IT"/>
        </w:rPr>
        <w:t>Sintesi</w:t>
      </w:r>
    </w:p>
    <w:p w14:paraId="4D6289D6" w14:textId="77777777" w:rsidR="00EB4F61" w:rsidRPr="00217FCE" w:rsidRDefault="00161569">
      <w:pPr>
        <w:spacing w:before="110" w:line="206" w:lineRule="auto"/>
        <w:ind w:left="114" w:right="113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Sotto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guida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esperta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ed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amorevole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della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madre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che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sa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come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educare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le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sue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esperienze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gioco,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il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cucciolo</w:t>
      </w:r>
      <w:r w:rsidRPr="00217FCE">
        <w:rPr>
          <w:color w:val="1D1D1B"/>
          <w:spacing w:val="-17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cresce emotivamente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bilanciato,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impara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ad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essere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autonomo,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controllare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sua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esuberanza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relazionarsi</w:t>
      </w:r>
      <w:r w:rsidRPr="00217FCE">
        <w:rPr>
          <w:color w:val="1D1D1B"/>
          <w:spacing w:val="-18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correttamente </w:t>
      </w:r>
      <w:r w:rsidRPr="00217FCE">
        <w:rPr>
          <w:color w:val="1D1D1B"/>
          <w:sz w:val="18"/>
          <w:lang w:val="it-IT"/>
        </w:rPr>
        <w:t>con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i</w:t>
      </w:r>
      <w:r w:rsidRPr="00217FCE">
        <w:rPr>
          <w:color w:val="1D1D1B"/>
          <w:spacing w:val="-7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conspecifici</w:t>
      </w:r>
      <w:r w:rsidRPr="00217FCE">
        <w:rPr>
          <w:color w:val="1D1D1B"/>
          <w:spacing w:val="-7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ed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ad</w:t>
      </w:r>
      <w:r w:rsidRPr="00217FCE">
        <w:rPr>
          <w:color w:val="1D1D1B"/>
          <w:spacing w:val="-7"/>
          <w:sz w:val="18"/>
          <w:lang w:val="it-IT"/>
        </w:rPr>
        <w:t xml:space="preserve"> </w:t>
      </w:r>
      <w:r w:rsidRPr="00217FCE">
        <w:rPr>
          <w:color w:val="1D1D1B"/>
          <w:spacing w:val="2"/>
          <w:sz w:val="18"/>
          <w:lang w:val="it-IT"/>
        </w:rPr>
        <w:t>animali.</w:t>
      </w:r>
    </w:p>
    <w:p w14:paraId="584EC39D" w14:textId="77777777" w:rsidR="00EB4F61" w:rsidRPr="00217FCE" w:rsidRDefault="00161569">
      <w:pPr>
        <w:spacing w:before="4" w:line="206" w:lineRule="auto"/>
        <w:ind w:left="114" w:right="112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Se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madre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è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assente,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un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essere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umano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deve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prendersi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cura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cucciolo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orfano.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Colui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che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si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prende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cura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cuc- ciolo</w:t>
      </w:r>
      <w:r w:rsidRPr="00217FCE">
        <w:rPr>
          <w:color w:val="1D1D1B"/>
          <w:spacing w:val="-1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deve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assicurarsi</w:t>
      </w:r>
      <w:r w:rsidRPr="00217FCE">
        <w:rPr>
          <w:color w:val="1D1D1B"/>
          <w:spacing w:val="-1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che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esso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sia</w:t>
      </w:r>
      <w:r w:rsidRPr="00217FCE">
        <w:rPr>
          <w:color w:val="1D1D1B"/>
          <w:spacing w:val="-1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sano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non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solo</w:t>
      </w:r>
      <w:r w:rsidRPr="00217FCE">
        <w:rPr>
          <w:color w:val="1D1D1B"/>
          <w:spacing w:val="-1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fisicamente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ma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anche</w:t>
      </w:r>
      <w:r w:rsidRPr="00217FCE">
        <w:rPr>
          <w:color w:val="1D1D1B"/>
          <w:spacing w:val="-1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da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un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punto</w:t>
      </w:r>
      <w:r w:rsidRPr="00217FCE">
        <w:rPr>
          <w:color w:val="1D1D1B"/>
          <w:spacing w:val="-1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vista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psicologico,</w:t>
      </w:r>
      <w:r w:rsidRPr="00217FCE">
        <w:rPr>
          <w:color w:val="1D1D1B"/>
          <w:spacing w:val="-1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in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modo</w:t>
      </w:r>
      <w:r w:rsidRPr="00217FCE">
        <w:rPr>
          <w:color w:val="1D1D1B"/>
          <w:spacing w:val="-1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da </w:t>
      </w:r>
      <w:r w:rsidRPr="00217FCE">
        <w:rPr>
          <w:color w:val="1D1D1B"/>
          <w:sz w:val="18"/>
          <w:lang w:val="it-IT"/>
        </w:rPr>
        <w:t>svilupparsi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in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un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soggetto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adulto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equilibrato.</w:t>
      </w:r>
    </w:p>
    <w:p w14:paraId="60B334F3" w14:textId="77777777" w:rsidR="00EB4F61" w:rsidRPr="00217FCE" w:rsidRDefault="00161569">
      <w:pPr>
        <w:spacing w:before="3" w:line="206" w:lineRule="auto"/>
        <w:ind w:left="114" w:right="116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2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persona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che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decide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prendersi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cura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cucciolo</w:t>
      </w:r>
      <w:r w:rsidRPr="00217FCE">
        <w:rPr>
          <w:color w:val="1D1D1B"/>
          <w:spacing w:val="-2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orfano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deve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essere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conoscenza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comportamento</w:t>
      </w:r>
      <w:r w:rsidRPr="00217FCE">
        <w:rPr>
          <w:color w:val="1D1D1B"/>
          <w:spacing w:val="-2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materno </w:t>
      </w:r>
      <w:r w:rsidRPr="00217FCE">
        <w:rPr>
          <w:color w:val="1D1D1B"/>
          <w:sz w:val="18"/>
          <w:lang w:val="it-IT"/>
        </w:rPr>
        <w:t>canino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dovrebbe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cercare,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nei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limiti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del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possibile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di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emularlo.</w:t>
      </w:r>
    </w:p>
    <w:p w14:paraId="56034317" w14:textId="77777777" w:rsidR="00EB4F61" w:rsidRPr="00217FCE" w:rsidRDefault="00161569">
      <w:pPr>
        <w:spacing w:before="3" w:line="206" w:lineRule="auto"/>
        <w:ind w:left="114" w:right="112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Gli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studi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sui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periodi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sensibili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hanno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permesso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identificare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quelli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in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cui,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durante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crescita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cucciolo,</w:t>
      </w:r>
      <w:r w:rsidRPr="00217FCE">
        <w:rPr>
          <w:color w:val="1D1D1B"/>
          <w:spacing w:val="-16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l’espo- </w:t>
      </w:r>
      <w:r w:rsidRPr="00217FCE">
        <w:rPr>
          <w:color w:val="1D1D1B"/>
          <w:sz w:val="18"/>
          <w:lang w:val="it-IT"/>
        </w:rPr>
        <w:t>sizione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ad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uno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stimolo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specifico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produce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il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massimo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effetto.</w:t>
      </w:r>
    </w:p>
    <w:p w14:paraId="5631AA03" w14:textId="77777777" w:rsidR="00EB4F61" w:rsidRPr="00217FCE" w:rsidRDefault="00161569">
      <w:pPr>
        <w:spacing w:before="2" w:line="206" w:lineRule="auto"/>
        <w:ind w:left="114" w:right="113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Il</w:t>
      </w:r>
      <w:r w:rsidRPr="00217FCE">
        <w:rPr>
          <w:color w:val="1D1D1B"/>
          <w:spacing w:val="-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periodo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socializzazione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è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sicuramente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quello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in</w:t>
      </w:r>
      <w:r w:rsidRPr="00217FCE">
        <w:rPr>
          <w:color w:val="1D1D1B"/>
          <w:spacing w:val="-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cui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l’esposizione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determinati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stimoli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produce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effetti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più </w:t>
      </w:r>
      <w:r w:rsidRPr="00217FCE">
        <w:rPr>
          <w:color w:val="1D1D1B"/>
          <w:sz w:val="18"/>
          <w:lang w:val="it-IT"/>
        </w:rPr>
        <w:t>incisivi.</w:t>
      </w:r>
    </w:p>
    <w:p w14:paraId="4A541B11" w14:textId="77777777" w:rsidR="00EB4F61" w:rsidRPr="00217FCE" w:rsidRDefault="00161569">
      <w:pPr>
        <w:spacing w:before="2" w:line="206" w:lineRule="auto"/>
        <w:ind w:left="114" w:right="112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persona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che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si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occupa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cucciolo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deve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dare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all’animale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possibilità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conoscere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conspecifici</w:t>
      </w:r>
      <w:r w:rsidRPr="00217FCE">
        <w:rPr>
          <w:color w:val="1D1D1B"/>
          <w:spacing w:val="-22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ed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eterospecifi- </w:t>
      </w:r>
      <w:r w:rsidRPr="00217FCE">
        <w:rPr>
          <w:color w:val="1D1D1B"/>
          <w:sz w:val="18"/>
          <w:lang w:val="it-IT"/>
        </w:rPr>
        <w:t>ci,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assicurando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ad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esse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uno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stile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di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vita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ricco</w:t>
      </w:r>
      <w:r w:rsidRPr="00217FCE">
        <w:rPr>
          <w:color w:val="1D1D1B"/>
          <w:spacing w:val="-9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di</w:t>
      </w:r>
      <w:r w:rsidRPr="00217FCE">
        <w:rPr>
          <w:color w:val="1D1D1B"/>
          <w:spacing w:val="-8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stimoli.</w:t>
      </w:r>
    </w:p>
    <w:p w14:paraId="179F3D2F" w14:textId="77777777" w:rsidR="00EB4F61" w:rsidRPr="00217FCE" w:rsidRDefault="00161569">
      <w:pPr>
        <w:spacing w:before="3" w:line="206" w:lineRule="auto"/>
        <w:ind w:left="114" w:right="112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Nonostante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buona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volontà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delle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persone,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l’azione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cura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un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cucciolo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può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presentare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carenze</w:t>
      </w:r>
      <w:r w:rsidRPr="00217FCE">
        <w:rPr>
          <w:color w:val="1D1D1B"/>
          <w:spacing w:val="-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ed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errori.</w:t>
      </w:r>
      <w:r w:rsidRPr="00217FCE">
        <w:rPr>
          <w:color w:val="1D1D1B"/>
          <w:spacing w:val="-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È comunque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essenziale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che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persona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aiuti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il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cucciolo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nella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sua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maturazione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psicologica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in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modo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da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prevenire</w:t>
      </w:r>
      <w:r w:rsidRPr="00217FCE">
        <w:rPr>
          <w:color w:val="1D1D1B"/>
          <w:spacing w:val="-19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l’insor- </w:t>
      </w:r>
      <w:r w:rsidRPr="00217FCE">
        <w:rPr>
          <w:color w:val="1D1D1B"/>
          <w:sz w:val="18"/>
          <w:lang w:val="it-IT"/>
        </w:rPr>
        <w:t>genza di disturbi</w:t>
      </w:r>
      <w:r w:rsidRPr="00217FCE">
        <w:rPr>
          <w:color w:val="1D1D1B"/>
          <w:spacing w:val="-23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comportamentali.</w:t>
      </w:r>
    </w:p>
    <w:p w14:paraId="52FAFE07" w14:textId="77777777" w:rsidR="00EB4F61" w:rsidRPr="00217FCE" w:rsidRDefault="00161569">
      <w:pPr>
        <w:spacing w:before="3" w:line="206" w:lineRule="auto"/>
        <w:ind w:left="114" w:right="112" w:firstLine="240"/>
        <w:jc w:val="both"/>
        <w:rPr>
          <w:sz w:val="18"/>
          <w:lang w:val="it-IT"/>
        </w:rPr>
      </w:pPr>
      <w:r w:rsidRPr="00217FCE">
        <w:rPr>
          <w:color w:val="1D1D1B"/>
          <w:w w:val="95"/>
          <w:sz w:val="18"/>
          <w:lang w:val="it-IT"/>
        </w:rPr>
        <w:t>È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soprattutto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importante</w:t>
      </w:r>
      <w:r w:rsidRPr="00217FCE">
        <w:rPr>
          <w:color w:val="1D1D1B"/>
          <w:spacing w:val="-1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una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corretta</w:t>
      </w:r>
      <w:r w:rsidRPr="00217FCE">
        <w:rPr>
          <w:color w:val="1D1D1B"/>
          <w:spacing w:val="-1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gestione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processo</w:t>
      </w:r>
      <w:r w:rsidRPr="00217FCE">
        <w:rPr>
          <w:color w:val="1D1D1B"/>
          <w:spacing w:val="-1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attaccamento</w:t>
      </w:r>
      <w:r w:rsidRPr="00217FCE">
        <w:rPr>
          <w:color w:val="1D1D1B"/>
          <w:spacing w:val="-1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distacco</w:t>
      </w:r>
      <w:r w:rsidRPr="00217FCE">
        <w:rPr>
          <w:color w:val="1D1D1B"/>
          <w:spacing w:val="-1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per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evitare</w:t>
      </w:r>
      <w:r w:rsidRPr="00217FCE">
        <w:rPr>
          <w:color w:val="1D1D1B"/>
          <w:spacing w:val="-13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lo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sviluppo di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paure,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ansia,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fobie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quelle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sindromi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che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sono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causate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da</w:t>
      </w:r>
      <w:r w:rsidRPr="00217FCE">
        <w:rPr>
          <w:color w:val="1D1D1B"/>
          <w:spacing w:val="-15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un’alterazione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dell’omeostasi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sensoriale,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come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14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sin- drome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da</w:t>
      </w:r>
      <w:r w:rsidRPr="00217FCE">
        <w:rPr>
          <w:color w:val="1D1D1B"/>
          <w:spacing w:val="-20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privazione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sensoriale,</w:t>
      </w:r>
      <w:r w:rsidRPr="00217FCE">
        <w:rPr>
          <w:color w:val="1D1D1B"/>
          <w:spacing w:val="-20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sindrome</w:t>
      </w:r>
      <w:r w:rsidRPr="00217FCE">
        <w:rPr>
          <w:color w:val="1D1D1B"/>
          <w:spacing w:val="-20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di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ipersensibilità-iperattività,</w:t>
      </w:r>
      <w:r w:rsidRPr="00217FCE">
        <w:rPr>
          <w:color w:val="1D1D1B"/>
          <w:spacing w:val="-20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la</w:t>
      </w:r>
      <w:r w:rsidRPr="00217FCE">
        <w:rPr>
          <w:color w:val="1D1D1B"/>
          <w:spacing w:val="-20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desocializzazione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primaria,</w:t>
      </w:r>
      <w:r w:rsidRPr="00217FCE">
        <w:rPr>
          <w:color w:val="1D1D1B"/>
          <w:spacing w:val="-20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>le</w:t>
      </w:r>
      <w:r w:rsidRPr="00217FCE">
        <w:rPr>
          <w:color w:val="1D1D1B"/>
          <w:spacing w:val="-21"/>
          <w:w w:val="95"/>
          <w:sz w:val="18"/>
          <w:lang w:val="it-IT"/>
        </w:rPr>
        <w:t xml:space="preserve"> </w:t>
      </w:r>
      <w:r w:rsidRPr="00217FCE">
        <w:rPr>
          <w:color w:val="1D1D1B"/>
          <w:w w:val="95"/>
          <w:sz w:val="18"/>
          <w:lang w:val="it-IT"/>
        </w:rPr>
        <w:t xml:space="preserve">stereoti- </w:t>
      </w:r>
      <w:r w:rsidRPr="00217FCE">
        <w:rPr>
          <w:color w:val="1D1D1B"/>
          <w:sz w:val="18"/>
          <w:lang w:val="it-IT"/>
        </w:rPr>
        <w:t>pie</w:t>
      </w:r>
      <w:r w:rsidRPr="00217FCE">
        <w:rPr>
          <w:color w:val="1D1D1B"/>
          <w:spacing w:val="-11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ed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i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disordini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compulsivi,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l’aggressività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e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la</w:t>
      </w:r>
      <w:r w:rsidRPr="00217FCE">
        <w:rPr>
          <w:color w:val="1D1D1B"/>
          <w:spacing w:val="-10"/>
          <w:sz w:val="18"/>
          <w:lang w:val="it-IT"/>
        </w:rPr>
        <w:t xml:space="preserve"> </w:t>
      </w:r>
      <w:r w:rsidRPr="00217FCE">
        <w:rPr>
          <w:color w:val="1D1D1B"/>
          <w:sz w:val="18"/>
          <w:lang w:val="it-IT"/>
        </w:rPr>
        <w:t>depressione.</w:t>
      </w:r>
    </w:p>
    <w:sectPr w:rsidR="00EB4F61" w:rsidRPr="00217FCE">
      <w:pgSz w:w="10780" w:h="15310"/>
      <w:pgMar w:top="1100" w:right="1020" w:bottom="280" w:left="1020" w:header="84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9A3228" w14:textId="77777777" w:rsidR="00161569" w:rsidRDefault="00161569">
      <w:r>
        <w:separator/>
      </w:r>
    </w:p>
  </w:endnote>
  <w:endnote w:type="continuationSeparator" w:id="0">
    <w:p w14:paraId="622731E2" w14:textId="77777777" w:rsidR="00161569" w:rsidRDefault="00161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EF44D7" w14:textId="77777777" w:rsidR="00161569" w:rsidRDefault="00161569">
      <w:r>
        <w:separator/>
      </w:r>
    </w:p>
  </w:footnote>
  <w:footnote w:type="continuationSeparator" w:id="0">
    <w:p w14:paraId="5435B3FA" w14:textId="77777777" w:rsidR="00161569" w:rsidRDefault="00161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897A57" w14:textId="77777777" w:rsidR="00EB4F61" w:rsidRDefault="00161569">
    <w:pPr>
      <w:pStyle w:val="Corpotesto"/>
      <w:spacing w:line="14" w:lineRule="auto"/>
      <w:jc w:val="left"/>
      <w:rPr>
        <w:sz w:val="20"/>
      </w:rPr>
    </w:pPr>
    <w:r>
      <w:pict w14:anchorId="5961BFE4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4.7pt;margin-top:41.3pt;width:15.6pt;height:15.5pt;z-index:-15962624;mso-position-horizontal-relative:page;mso-position-vertical-relative:page" filled="f" stroked="f">
          <v:textbox inset="0,0,0,0">
            <w:txbxContent>
              <w:p w14:paraId="23BD1BC8" w14:textId="1F37DFDB" w:rsidR="00EB4F61" w:rsidRDefault="00EB4F61" w:rsidP="00217FCE">
                <w:pPr>
                  <w:spacing w:before="8"/>
                  <w:rPr>
                    <w:sz w:val="20"/>
                  </w:rPr>
                </w:pPr>
              </w:p>
            </w:txbxContent>
          </v:textbox>
          <w10:wrap anchorx="page" anchory="page"/>
        </v:shape>
      </w:pict>
    </w:r>
    <w:r>
      <w:pict w14:anchorId="160B67F8">
        <v:shape id="_x0000_s2052" type="#_x0000_t202" style="position:absolute;margin-left:80.7pt;margin-top:42.8pt;width:210.3pt;height:13.5pt;z-index:-15962112;mso-position-horizontal-relative:page;mso-position-vertical-relative:page" filled="f" stroked="f">
          <v:textbox inset="0,0,0,0">
            <w:txbxContent>
              <w:p w14:paraId="23551891" w14:textId="5BC49292" w:rsidR="00EB4F61" w:rsidRDefault="00EB4F61" w:rsidP="00217FCE">
                <w:pPr>
                  <w:spacing w:before="9"/>
                  <w:rPr>
                    <w:sz w:val="17"/>
                  </w:rPr>
                </w:pPr>
              </w:p>
            </w:txbxContent>
          </v:textbox>
          <w10:wrap anchorx="page" anchory="page"/>
        </v:shape>
      </w:pict>
    </w:r>
    <w:r>
      <w:pict w14:anchorId="4EA05C46">
        <v:shape id="_x0000_s2051" type="#_x0000_t202" style="position:absolute;margin-left:405.35pt;margin-top:42.8pt;width:76.4pt;height:13.5pt;z-index:-15961600;mso-position-horizontal-relative:page;mso-position-vertical-relative:page" filled="f" stroked="f">
          <v:textbox inset="0,0,0,0">
            <w:txbxContent>
              <w:p w14:paraId="0B95D629" w14:textId="5071EE73" w:rsidR="00EB4F61" w:rsidRDefault="00EB4F61">
                <w:pPr>
                  <w:spacing w:before="9"/>
                  <w:ind w:left="20"/>
                  <w:rPr>
                    <w:sz w:val="17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EB07CA" w14:textId="77777777" w:rsidR="00EB4F61" w:rsidRDefault="00161569">
    <w:pPr>
      <w:pStyle w:val="Corpotesto"/>
      <w:spacing w:line="14" w:lineRule="auto"/>
      <w:jc w:val="left"/>
      <w:rPr>
        <w:sz w:val="20"/>
      </w:rPr>
    </w:pPr>
    <w:r>
      <w:pict w14:anchorId="7900D8B2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02.65pt;margin-top:41.65pt;width:81.3pt;height:15.5pt;z-index:-15961088;mso-position-horizontal-relative:page;mso-position-vertical-relative:page" filled="f" stroked="f">
          <v:textbox inset="0,0,0,0">
            <w:txbxContent>
              <w:p w14:paraId="220D8500" w14:textId="3D938EDA" w:rsidR="00EB4F61" w:rsidRDefault="00EB4F61">
                <w:pPr>
                  <w:tabs>
                    <w:tab w:val="left" w:pos="1373"/>
                  </w:tabs>
                  <w:spacing w:before="8"/>
                  <w:ind w:left="20"/>
                  <w:rPr>
                    <w:sz w:val="20"/>
                  </w:rPr>
                </w:pPr>
              </w:p>
            </w:txbxContent>
          </v:textbox>
          <w10:wrap anchorx="page" anchory="page"/>
        </v:shape>
      </w:pict>
    </w:r>
    <w:r>
      <w:pict w14:anchorId="30861AC1">
        <v:shape id="_x0000_s2049" type="#_x0000_t202" style="position:absolute;margin-left:56.7pt;margin-top:43.15pt;width:76.4pt;height:13.5pt;z-index:-15960576;mso-position-horizontal-relative:page;mso-position-vertical-relative:page" filled="f" stroked="f">
          <v:textbox inset="0,0,0,0">
            <w:txbxContent>
              <w:p w14:paraId="46A350E5" w14:textId="60DC272C" w:rsidR="00EB4F61" w:rsidRDefault="00EB4F61">
                <w:pPr>
                  <w:spacing w:before="9"/>
                  <w:ind w:left="20"/>
                  <w:rPr>
                    <w:sz w:val="17"/>
                  </w:rPr>
                </w:pP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evenAndOddHeaders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4F61"/>
    <w:rsid w:val="00161569"/>
    <w:rsid w:val="00217FCE"/>
    <w:rsid w:val="00EB4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4066E71B"/>
  <w15:docId w15:val="{9654BB3A-2B72-4ED7-A007-04EEF7C5E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Palatino Linotype" w:eastAsia="Palatino Linotype" w:hAnsi="Palatino Linotype" w:cs="Palatino Linotype"/>
    </w:rPr>
  </w:style>
  <w:style w:type="paragraph" w:styleId="Titolo1">
    <w:name w:val="heading 1"/>
    <w:basedOn w:val="Normale"/>
    <w:uiPriority w:val="9"/>
    <w:qFormat/>
    <w:pPr>
      <w:ind w:left="114"/>
      <w:outlineLvl w:val="0"/>
    </w:pPr>
    <w:rPr>
      <w:rFonts w:ascii="Calibri" w:eastAsia="Calibri" w:hAnsi="Calibri" w:cs="Calibri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jc w:val="both"/>
    </w:pPr>
  </w:style>
  <w:style w:type="paragraph" w:styleId="Titolo">
    <w:name w:val="Title"/>
    <w:basedOn w:val="Normale"/>
    <w:uiPriority w:val="10"/>
    <w:qFormat/>
    <w:pPr>
      <w:ind w:left="1417"/>
    </w:pPr>
    <w:rPr>
      <w:rFonts w:ascii="Calibri" w:eastAsia="Calibri" w:hAnsi="Calibri" w:cs="Calibri"/>
      <w:sz w:val="34"/>
      <w:szCs w:val="3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9"/>
      <w:ind w:left="80"/>
    </w:pPr>
  </w:style>
  <w:style w:type="paragraph" w:styleId="Intestazione">
    <w:name w:val="header"/>
    <w:basedOn w:val="Normale"/>
    <w:link w:val="IntestazioneCarattere"/>
    <w:uiPriority w:val="99"/>
    <w:unhideWhenUsed/>
    <w:rsid w:val="00217FCE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17FCE"/>
    <w:rPr>
      <w:rFonts w:ascii="Palatino Linotype" w:eastAsia="Palatino Linotype" w:hAnsi="Palatino Linotype" w:cs="Palatino Linotype"/>
    </w:rPr>
  </w:style>
  <w:style w:type="paragraph" w:styleId="Pidipagina">
    <w:name w:val="footer"/>
    <w:basedOn w:val="Normale"/>
    <w:link w:val="PidipaginaCarattere"/>
    <w:uiPriority w:val="99"/>
    <w:unhideWhenUsed/>
    <w:rsid w:val="00217FCE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17FCE"/>
    <w:rPr>
      <w:rFonts w:ascii="Palatino Linotype" w:eastAsia="Palatino Linotype" w:hAnsi="Palatino Linotype" w:cs="Palatino Linoty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iovanna.marliani2@unibo.it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http://dx.doi.org/10.1136/vr.d4967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dx.doi.org/10.1136/vr.158.16.5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6808</Words>
  <Characters>38807</Characters>
  <Application>Microsoft Office Word</Application>
  <DocSecurity>0</DocSecurity>
  <Lines>323</Lines>
  <Paragraphs>91</Paragraphs>
  <ScaleCrop>false</ScaleCrop>
  <Company/>
  <LinksUpToDate>false</LinksUpToDate>
  <CharactersWithSpaces>45524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Giovanna Marliani</cp:lastModifiedBy>
  <cp:revision>2</cp:revision>
  <dcterms:created xsi:type="dcterms:W3CDTF">2020-09-22T13:04:00Z</dcterms:created>
  <dcterms:modified xsi:type="dcterms:W3CDTF">2020-10-02T10:24:00Z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2020-03-26T00:00:00Z</vt:filetime>
  </property>
  <property fmtid="{D5CDD505-2E9C-101B-9397-08002B2CF9AE}" pid="3" name="Creator">
    <vt:lpwstr>Adobe InDesign CS5.5 (7.5.3)</vt:lpwstr>
  </property>
  <property fmtid="{D5CDD505-2E9C-101B-9397-08002B2CF9AE}" pid="4" name="LastSaved">
    <vt:filetime>2020-09-22T00:00:00Z</vt:filetime>
  </property>
</Properties>
</file>