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B87E14A" w14:textId="284711DE" w:rsidR="000D6891" w:rsidRPr="003C6D27" w:rsidRDefault="000D6891" w:rsidP="003C6D27">
      <w:pPr>
        <w:pStyle w:val="NormalWeb"/>
        <w:spacing w:before="0" w:beforeAutospacing="0" w:after="0" w:afterAutospacing="0" w:line="480" w:lineRule="auto"/>
        <w:rPr>
          <w:lang w:val="en-US" w:eastAsia="en-US"/>
        </w:rPr>
      </w:pPr>
      <w:r w:rsidRPr="00642569">
        <w:rPr>
          <w:color w:val="000000" w:themeColor="text1"/>
          <w:lang w:val="en-US"/>
        </w:rPr>
        <w:t xml:space="preserve">Running Head: </w:t>
      </w:r>
      <w:r>
        <w:rPr>
          <w:lang w:val="en-US"/>
        </w:rPr>
        <w:t>UNDERSTANDING EXPERIENCES OF YOUNG CARERS</w:t>
      </w:r>
    </w:p>
    <w:p w14:paraId="66DAB211" w14:textId="77777777" w:rsidR="000D6891" w:rsidRDefault="000D6891" w:rsidP="000D6891">
      <w:pPr>
        <w:widowControl w:val="0"/>
        <w:autoSpaceDE w:val="0"/>
        <w:autoSpaceDN w:val="0"/>
        <w:adjustRightInd w:val="0"/>
        <w:spacing w:line="480" w:lineRule="auto"/>
        <w:jc w:val="center"/>
        <w:rPr>
          <w:b/>
          <w:i/>
          <w:iCs/>
          <w:color w:val="000000"/>
          <w:lang w:val="en-US"/>
        </w:rPr>
      </w:pPr>
    </w:p>
    <w:p w14:paraId="6EEE1C60" w14:textId="77777777" w:rsidR="000D6891" w:rsidRPr="00361059" w:rsidRDefault="000D6891" w:rsidP="000D6891">
      <w:pPr>
        <w:widowControl w:val="0"/>
        <w:autoSpaceDE w:val="0"/>
        <w:autoSpaceDN w:val="0"/>
        <w:adjustRightInd w:val="0"/>
        <w:spacing w:line="480" w:lineRule="auto"/>
        <w:jc w:val="center"/>
        <w:rPr>
          <w:b/>
          <w:i/>
          <w:iCs/>
          <w:color w:val="000000"/>
          <w:lang w:val="en-US"/>
        </w:rPr>
      </w:pPr>
      <w:r w:rsidRPr="00361059">
        <w:rPr>
          <w:b/>
          <w:i/>
          <w:iCs/>
          <w:color w:val="000000"/>
          <w:lang w:val="en-US"/>
        </w:rPr>
        <w:t>“Living with Parental Chronic Illness”</w:t>
      </w:r>
    </w:p>
    <w:p w14:paraId="44ADC988" w14:textId="407143A1" w:rsidR="00297989" w:rsidRPr="00297989" w:rsidRDefault="000D6891" w:rsidP="003C6D27">
      <w:pPr>
        <w:widowControl w:val="0"/>
        <w:autoSpaceDE w:val="0"/>
        <w:autoSpaceDN w:val="0"/>
        <w:adjustRightInd w:val="0"/>
        <w:spacing w:line="480" w:lineRule="auto"/>
        <w:jc w:val="center"/>
        <w:rPr>
          <w:b/>
          <w:color w:val="000000"/>
          <w:lang w:val="en-US"/>
        </w:rPr>
      </w:pPr>
      <w:r w:rsidRPr="00361059">
        <w:rPr>
          <w:b/>
          <w:iCs/>
          <w:color w:val="000000"/>
          <w:lang w:val="en-US"/>
        </w:rPr>
        <w:t>Understanding Experiences and Benefit Finding in Young Carers: A Qualitative Study</w:t>
      </w:r>
    </w:p>
    <w:p w14:paraId="5CD167D3" w14:textId="77777777" w:rsidR="00EC63AC" w:rsidRPr="00BA4719" w:rsidRDefault="00EC63AC" w:rsidP="002170D2">
      <w:pPr>
        <w:spacing w:line="480" w:lineRule="auto"/>
        <w:jc w:val="center"/>
        <w:outlineLvl w:val="0"/>
        <w:rPr>
          <w:b/>
          <w:color w:val="000000" w:themeColor="text1"/>
          <w:lang w:val="en-US"/>
        </w:rPr>
      </w:pPr>
      <w:r w:rsidRPr="00BA4719">
        <w:rPr>
          <w:b/>
          <w:color w:val="000000" w:themeColor="text1"/>
          <w:lang w:val="en-US"/>
        </w:rPr>
        <w:t>Abstract</w:t>
      </w:r>
    </w:p>
    <w:p w14:paraId="425F3D67" w14:textId="77777777" w:rsidR="0094216E" w:rsidRPr="00B557E4" w:rsidRDefault="0094216E" w:rsidP="0094216E">
      <w:pPr>
        <w:spacing w:line="480" w:lineRule="auto"/>
        <w:ind w:right="-52"/>
        <w:jc w:val="both"/>
        <w:rPr>
          <w:lang w:val="en-US"/>
        </w:rPr>
      </w:pPr>
      <w:r w:rsidRPr="00B557E4">
        <w:rPr>
          <w:b/>
          <w:bCs/>
          <w:lang w:val="en-US"/>
        </w:rPr>
        <w:t xml:space="preserve">Objective: </w:t>
      </w:r>
      <w:r w:rsidRPr="00B557E4">
        <w:rPr>
          <w:lang w:val="en-US"/>
        </w:rPr>
        <w:t xml:space="preserve">This study examined the experiences of young carers, with a special emphasis on the impacts of the COVID-19 pandemic on them. </w:t>
      </w:r>
    </w:p>
    <w:p w14:paraId="5AC35ED9" w14:textId="77777777" w:rsidR="0094216E" w:rsidRPr="00B557E4" w:rsidRDefault="0094216E" w:rsidP="0094216E">
      <w:pPr>
        <w:spacing w:line="480" w:lineRule="auto"/>
        <w:ind w:right="-52"/>
        <w:jc w:val="both"/>
        <w:rPr>
          <w:lang w:val="en-US"/>
        </w:rPr>
      </w:pPr>
      <w:r w:rsidRPr="00B557E4">
        <w:rPr>
          <w:b/>
          <w:bCs/>
          <w:lang w:val="en-US"/>
        </w:rPr>
        <w:t>Methods:</w:t>
      </w:r>
      <w:r w:rsidRPr="00B557E4">
        <w:rPr>
          <w:lang w:val="en-US"/>
        </w:rPr>
        <w:t xml:space="preserve"> </w:t>
      </w:r>
      <w:r w:rsidRPr="00B948F1">
        <w:rPr>
          <w:lang w:val="en-US"/>
        </w:rPr>
        <w:t>A total of 26 young carers participated in semi-structured interviews. All interviews underwent thematic analysis.</w:t>
      </w:r>
    </w:p>
    <w:p w14:paraId="141AA126" w14:textId="77777777" w:rsidR="0094216E" w:rsidRPr="00B557E4" w:rsidRDefault="0094216E" w:rsidP="0094216E">
      <w:pPr>
        <w:spacing w:line="480" w:lineRule="auto"/>
        <w:ind w:right="-52"/>
        <w:jc w:val="both"/>
        <w:rPr>
          <w:lang w:val="en-US"/>
        </w:rPr>
      </w:pPr>
      <w:r w:rsidRPr="00B557E4">
        <w:rPr>
          <w:rFonts w:eastAsia="MS Mincho"/>
          <w:b/>
          <w:bCs/>
          <w:lang w:val="en-US"/>
        </w:rPr>
        <w:t>Results:</w:t>
      </w:r>
      <w:r w:rsidRPr="00B557E4">
        <w:rPr>
          <w:rFonts w:eastAsia="MS Mincho"/>
          <w:lang w:val="en-US"/>
        </w:rPr>
        <w:t xml:space="preserve"> </w:t>
      </w:r>
      <w:r w:rsidRPr="0094216E">
        <w:rPr>
          <w:rFonts w:eastAsia="MS Mincho"/>
          <w:color w:val="FF0000"/>
          <w:lang w:val="en-US"/>
        </w:rPr>
        <w:t>Two overarching themes</w:t>
      </w:r>
      <w:r w:rsidRPr="0094216E">
        <w:rPr>
          <w:color w:val="FF0000"/>
          <w:lang w:val="en-US"/>
        </w:rPr>
        <w:t xml:space="preserve"> were delineated relative to young carers’ lived experiences. </w:t>
      </w:r>
      <w:r>
        <w:rPr>
          <w:lang w:val="en-US"/>
        </w:rPr>
        <w:t>Additionally, i</w:t>
      </w:r>
      <w:r w:rsidRPr="00B557E4">
        <w:rPr>
          <w:lang w:val="en-US"/>
        </w:rPr>
        <w:t>n the context of the COVID-19 pandemic, two additional themes were created</w:t>
      </w:r>
      <w:r>
        <w:rPr>
          <w:lang w:val="en-US"/>
        </w:rPr>
        <w:t>.</w:t>
      </w:r>
      <w:r w:rsidRPr="00B557E4">
        <w:rPr>
          <w:lang w:val="en-US"/>
        </w:rPr>
        <w:t xml:space="preserve"> </w:t>
      </w:r>
    </w:p>
    <w:p w14:paraId="5CA4DB03" w14:textId="77777777" w:rsidR="0094216E" w:rsidRPr="00B557E4" w:rsidRDefault="0094216E" w:rsidP="0094216E">
      <w:pPr>
        <w:spacing w:line="480" w:lineRule="auto"/>
        <w:ind w:right="-52"/>
        <w:jc w:val="both"/>
        <w:rPr>
          <w:lang w:val="en-US"/>
        </w:rPr>
      </w:pPr>
      <w:r w:rsidRPr="00B557E4">
        <w:rPr>
          <w:b/>
          <w:bCs/>
          <w:lang w:val="en-US"/>
        </w:rPr>
        <w:t>Conclusion:</w:t>
      </w:r>
      <w:r w:rsidRPr="00B557E4">
        <w:rPr>
          <w:lang w:val="en-US"/>
        </w:rPr>
        <w:t xml:space="preserve"> The insights from this study expand the existent literature on the multifaceted caregiving experiences of young carers, especially under the constraints posed by the COVID-19 pandemic. </w:t>
      </w:r>
    </w:p>
    <w:p w14:paraId="46DE400B" w14:textId="09CE4C4B" w:rsidR="00E65646" w:rsidRDefault="00E65646" w:rsidP="008936E5">
      <w:pPr>
        <w:spacing w:line="480" w:lineRule="auto"/>
        <w:ind w:right="-52"/>
        <w:jc w:val="both"/>
        <w:rPr>
          <w:color w:val="000000" w:themeColor="text1"/>
          <w:lang w:val="en-US"/>
        </w:rPr>
      </w:pPr>
    </w:p>
    <w:p w14:paraId="4A519916" w14:textId="376AC889" w:rsidR="001940A2" w:rsidRDefault="001940A2" w:rsidP="008936E5">
      <w:pPr>
        <w:spacing w:line="480" w:lineRule="auto"/>
        <w:ind w:right="-52"/>
        <w:jc w:val="both"/>
        <w:rPr>
          <w:color w:val="000000" w:themeColor="text1"/>
          <w:lang w:val="en-US"/>
        </w:rPr>
      </w:pPr>
    </w:p>
    <w:p w14:paraId="169BFB60" w14:textId="79074FEA" w:rsidR="001940A2" w:rsidRDefault="001940A2" w:rsidP="008936E5">
      <w:pPr>
        <w:spacing w:line="480" w:lineRule="auto"/>
        <w:ind w:right="-52"/>
        <w:jc w:val="both"/>
        <w:rPr>
          <w:color w:val="000000" w:themeColor="text1"/>
          <w:lang w:val="en-US"/>
        </w:rPr>
      </w:pPr>
    </w:p>
    <w:p w14:paraId="2891AD22" w14:textId="77777777" w:rsidR="001940A2" w:rsidRDefault="001940A2" w:rsidP="008936E5">
      <w:pPr>
        <w:spacing w:line="480" w:lineRule="auto"/>
        <w:ind w:right="-52"/>
        <w:jc w:val="both"/>
        <w:rPr>
          <w:color w:val="000000" w:themeColor="text1"/>
          <w:lang w:val="en-US"/>
        </w:rPr>
      </w:pPr>
    </w:p>
    <w:p w14:paraId="4C43B707" w14:textId="6CBB9770" w:rsidR="00EC63AC" w:rsidRPr="00BA4719" w:rsidRDefault="00EC63AC" w:rsidP="008936E5">
      <w:pPr>
        <w:spacing w:line="480" w:lineRule="auto"/>
        <w:jc w:val="both"/>
        <w:rPr>
          <w:b/>
          <w:color w:val="000000" w:themeColor="text1"/>
          <w:lang w:val="en-US"/>
        </w:rPr>
      </w:pPr>
    </w:p>
    <w:p w14:paraId="007930AE" w14:textId="4CBAFD21" w:rsidR="00F40B94" w:rsidRPr="00A63C3E" w:rsidRDefault="00EC63AC" w:rsidP="003C6D27">
      <w:pPr>
        <w:spacing w:line="480" w:lineRule="auto"/>
        <w:jc w:val="both"/>
        <w:rPr>
          <w:i/>
          <w:color w:val="000000" w:themeColor="text1"/>
          <w:lang w:val="en-US"/>
        </w:rPr>
      </w:pPr>
      <w:r w:rsidRPr="00BA4719">
        <w:rPr>
          <w:bCs/>
          <w:i/>
          <w:color w:val="000000" w:themeColor="text1"/>
          <w:lang w:val="en-US"/>
        </w:rPr>
        <w:t xml:space="preserve">Keywords: </w:t>
      </w:r>
      <w:r w:rsidR="000861AA" w:rsidRPr="00BA4719">
        <w:rPr>
          <w:i/>
          <w:color w:val="000000" w:themeColor="text1"/>
          <w:lang w:val="en-US"/>
        </w:rPr>
        <w:t>Y</w:t>
      </w:r>
      <w:r w:rsidRPr="00BA4719">
        <w:rPr>
          <w:i/>
          <w:color w:val="000000" w:themeColor="text1"/>
          <w:lang w:val="en-US"/>
        </w:rPr>
        <w:t xml:space="preserve">oung </w:t>
      </w:r>
      <w:r w:rsidR="000861AA" w:rsidRPr="00BA4719">
        <w:rPr>
          <w:i/>
          <w:color w:val="000000" w:themeColor="text1"/>
          <w:lang w:val="en-US"/>
        </w:rPr>
        <w:t>Carers</w:t>
      </w:r>
      <w:r w:rsidRPr="00BA4719">
        <w:rPr>
          <w:i/>
          <w:color w:val="000000" w:themeColor="text1"/>
          <w:lang w:val="en-US"/>
        </w:rPr>
        <w:t xml:space="preserve">; </w:t>
      </w:r>
      <w:r w:rsidR="000861AA" w:rsidRPr="00BA4719">
        <w:rPr>
          <w:i/>
          <w:color w:val="000000" w:themeColor="text1"/>
          <w:lang w:val="en-US"/>
        </w:rPr>
        <w:t>P</w:t>
      </w:r>
      <w:r w:rsidRPr="00BA4719">
        <w:rPr>
          <w:i/>
          <w:color w:val="000000" w:themeColor="text1"/>
          <w:lang w:val="en-US"/>
        </w:rPr>
        <w:t xml:space="preserve">arental </w:t>
      </w:r>
      <w:r w:rsidR="000861AA" w:rsidRPr="00BA4719">
        <w:rPr>
          <w:i/>
          <w:color w:val="000000" w:themeColor="text1"/>
          <w:lang w:val="en-US"/>
        </w:rPr>
        <w:t>I</w:t>
      </w:r>
      <w:r w:rsidRPr="00BA4719">
        <w:rPr>
          <w:i/>
          <w:color w:val="000000" w:themeColor="text1"/>
          <w:lang w:val="en-US"/>
        </w:rPr>
        <w:t xml:space="preserve">llness; </w:t>
      </w:r>
      <w:r w:rsidR="000861AA" w:rsidRPr="00BA4719">
        <w:rPr>
          <w:i/>
          <w:color w:val="000000" w:themeColor="text1"/>
          <w:lang w:val="en-US"/>
        </w:rPr>
        <w:t>Y</w:t>
      </w:r>
      <w:r w:rsidRPr="00BA4719">
        <w:rPr>
          <w:i/>
          <w:color w:val="000000" w:themeColor="text1"/>
          <w:lang w:val="en-US"/>
        </w:rPr>
        <w:t xml:space="preserve">outh </w:t>
      </w:r>
      <w:r w:rsidR="000861AA" w:rsidRPr="00BA4719">
        <w:rPr>
          <w:i/>
          <w:color w:val="000000" w:themeColor="text1"/>
          <w:lang w:val="en-US"/>
        </w:rPr>
        <w:t>A</w:t>
      </w:r>
      <w:r w:rsidRPr="00BA4719">
        <w:rPr>
          <w:i/>
          <w:color w:val="000000" w:themeColor="text1"/>
          <w:lang w:val="en-US"/>
        </w:rPr>
        <w:t xml:space="preserve">djustment; </w:t>
      </w:r>
      <w:r w:rsidR="000861AA" w:rsidRPr="00BA4719">
        <w:rPr>
          <w:i/>
          <w:color w:val="000000" w:themeColor="text1"/>
          <w:lang w:val="en-US"/>
        </w:rPr>
        <w:t>B</w:t>
      </w:r>
      <w:r w:rsidRPr="00BA4719">
        <w:rPr>
          <w:i/>
          <w:color w:val="000000" w:themeColor="text1"/>
          <w:lang w:val="en-US"/>
        </w:rPr>
        <w:t xml:space="preserve">enefit </w:t>
      </w:r>
      <w:r w:rsidR="000861AA" w:rsidRPr="00BA4719">
        <w:rPr>
          <w:i/>
          <w:color w:val="000000" w:themeColor="text1"/>
          <w:lang w:val="en-US"/>
        </w:rPr>
        <w:t>F</w:t>
      </w:r>
      <w:r w:rsidRPr="00BA4719">
        <w:rPr>
          <w:i/>
          <w:color w:val="000000" w:themeColor="text1"/>
          <w:lang w:val="en-US"/>
        </w:rPr>
        <w:t>inding; COVID-19</w:t>
      </w:r>
      <w:r w:rsidR="00711276" w:rsidRPr="00BA4719">
        <w:rPr>
          <w:i/>
          <w:color w:val="000000" w:themeColor="text1"/>
          <w:lang w:val="en-US"/>
        </w:rPr>
        <w:t xml:space="preserve">; </w:t>
      </w:r>
      <w:r w:rsidR="000861AA" w:rsidRPr="00BA4719">
        <w:rPr>
          <w:i/>
          <w:color w:val="000000" w:themeColor="text1"/>
          <w:lang w:val="en-US"/>
        </w:rPr>
        <w:t>Q</w:t>
      </w:r>
      <w:r w:rsidR="00711276" w:rsidRPr="00BA4719">
        <w:rPr>
          <w:i/>
          <w:color w:val="000000" w:themeColor="text1"/>
          <w:lang w:val="en-US"/>
        </w:rPr>
        <w:t xml:space="preserve">ualitative </w:t>
      </w:r>
      <w:r w:rsidR="000861AA" w:rsidRPr="00BA4719">
        <w:rPr>
          <w:i/>
          <w:color w:val="000000" w:themeColor="text1"/>
          <w:lang w:val="en-US"/>
        </w:rPr>
        <w:t>S</w:t>
      </w:r>
      <w:r w:rsidR="00711276" w:rsidRPr="00BA4719">
        <w:rPr>
          <w:i/>
          <w:color w:val="000000" w:themeColor="text1"/>
          <w:lang w:val="en-US"/>
        </w:rPr>
        <w:t>tudy</w:t>
      </w:r>
      <w:r w:rsidRPr="00BA4719">
        <w:rPr>
          <w:i/>
          <w:color w:val="000000" w:themeColor="text1"/>
          <w:lang w:val="en-US"/>
        </w:rPr>
        <w:t xml:space="preserve"> </w:t>
      </w:r>
    </w:p>
    <w:p w14:paraId="13B8F2D2" w14:textId="77777777" w:rsidR="001940A2" w:rsidRDefault="001940A2" w:rsidP="00F40B94">
      <w:pPr>
        <w:spacing w:line="480" w:lineRule="auto"/>
        <w:jc w:val="center"/>
        <w:outlineLvl w:val="0"/>
        <w:rPr>
          <w:b/>
          <w:color w:val="000000" w:themeColor="text1"/>
          <w:lang w:val="en-US"/>
        </w:rPr>
      </w:pPr>
    </w:p>
    <w:p w14:paraId="20D62B14" w14:textId="77777777" w:rsidR="001940A2" w:rsidRDefault="001940A2" w:rsidP="00F40B94">
      <w:pPr>
        <w:spacing w:line="480" w:lineRule="auto"/>
        <w:jc w:val="center"/>
        <w:outlineLvl w:val="0"/>
        <w:rPr>
          <w:b/>
          <w:color w:val="000000" w:themeColor="text1"/>
          <w:lang w:val="en-US"/>
        </w:rPr>
      </w:pPr>
    </w:p>
    <w:p w14:paraId="41634003" w14:textId="77777777" w:rsidR="0094216E" w:rsidRDefault="0094216E" w:rsidP="0094216E">
      <w:pPr>
        <w:spacing w:line="480" w:lineRule="auto"/>
        <w:outlineLvl w:val="0"/>
        <w:rPr>
          <w:b/>
          <w:color w:val="000000" w:themeColor="text1"/>
          <w:lang w:val="en-US"/>
        </w:rPr>
      </w:pPr>
    </w:p>
    <w:p w14:paraId="47BE31A0" w14:textId="3B72E260" w:rsidR="00651E35" w:rsidRPr="00BA4719" w:rsidRDefault="00651E35" w:rsidP="0094216E">
      <w:pPr>
        <w:spacing w:line="480" w:lineRule="auto"/>
        <w:jc w:val="center"/>
        <w:outlineLvl w:val="0"/>
        <w:rPr>
          <w:b/>
          <w:color w:val="000000" w:themeColor="text1"/>
          <w:lang w:val="en-US"/>
        </w:rPr>
      </w:pPr>
      <w:bookmarkStart w:id="0" w:name="_GoBack"/>
      <w:r w:rsidRPr="00BA4719">
        <w:rPr>
          <w:b/>
          <w:color w:val="000000" w:themeColor="text1"/>
          <w:lang w:val="en-US"/>
        </w:rPr>
        <w:lastRenderedPageBreak/>
        <w:t>Introduction</w:t>
      </w:r>
    </w:p>
    <w:bookmarkEnd w:id="0"/>
    <w:p w14:paraId="37C6B71D" w14:textId="5D6B9D43" w:rsidR="009D0842" w:rsidRDefault="001B0BE1" w:rsidP="00854FF7">
      <w:pPr>
        <w:spacing w:line="480" w:lineRule="auto"/>
        <w:ind w:firstLine="709"/>
        <w:jc w:val="both"/>
        <w:rPr>
          <w:color w:val="000000" w:themeColor="text1"/>
          <w:lang w:val="en-US"/>
        </w:rPr>
      </w:pPr>
      <w:r w:rsidRPr="00BA4719">
        <w:rPr>
          <w:color w:val="000000" w:themeColor="text1"/>
          <w:lang w:val="en-US"/>
        </w:rPr>
        <w:t xml:space="preserve">Parental illness </w:t>
      </w:r>
      <w:r w:rsidR="00C71BCA">
        <w:rPr>
          <w:color w:val="000000" w:themeColor="text1"/>
          <w:lang w:val="en-US"/>
        </w:rPr>
        <w:t>can significantly impact the well-being of</w:t>
      </w:r>
      <w:r w:rsidRPr="00BA4719">
        <w:rPr>
          <w:color w:val="000000" w:themeColor="text1"/>
          <w:lang w:val="en-US"/>
        </w:rPr>
        <w:t xml:space="preserve"> youth and </w:t>
      </w:r>
      <w:r w:rsidR="00C71BCA">
        <w:rPr>
          <w:color w:val="000000" w:themeColor="text1"/>
          <w:lang w:val="en-US"/>
        </w:rPr>
        <w:t xml:space="preserve">the overall </w:t>
      </w:r>
      <w:r w:rsidRPr="00BA4719">
        <w:rPr>
          <w:color w:val="000000" w:themeColor="text1"/>
          <w:lang w:val="en-US"/>
        </w:rPr>
        <w:t xml:space="preserve">family </w:t>
      </w:r>
      <w:r w:rsidR="00C71BCA">
        <w:rPr>
          <w:color w:val="000000" w:themeColor="text1"/>
          <w:lang w:val="en-US"/>
        </w:rPr>
        <w:t>dynamic</w:t>
      </w:r>
      <w:r w:rsidR="00C71BCA" w:rsidRPr="00BA4719">
        <w:rPr>
          <w:color w:val="000000" w:themeColor="text1"/>
          <w:lang w:val="en-US"/>
        </w:rPr>
        <w:t xml:space="preserve"> </w:t>
      </w:r>
      <w:r w:rsidRPr="00BA4719">
        <w:rPr>
          <w:color w:val="000000" w:themeColor="text1"/>
          <w:lang w:val="en-US"/>
        </w:rPr>
        <w:t>(</w:t>
      </w:r>
      <w:r w:rsidR="007602D5" w:rsidRPr="00BA4719">
        <w:rPr>
          <w:color w:val="000000" w:themeColor="text1"/>
          <w:lang w:val="en-US"/>
        </w:rPr>
        <w:t>Pedersen &amp; Revenson, 2005</w:t>
      </w:r>
      <w:r w:rsidRPr="00BA4719">
        <w:rPr>
          <w:color w:val="000000" w:themeColor="text1"/>
          <w:lang w:val="en-US"/>
        </w:rPr>
        <w:t>)</w:t>
      </w:r>
      <w:r w:rsidR="00C71BCA">
        <w:rPr>
          <w:color w:val="000000" w:themeColor="text1"/>
          <w:lang w:val="en-US"/>
        </w:rPr>
        <w:t>.</w:t>
      </w:r>
      <w:r w:rsidRPr="00BA4719">
        <w:rPr>
          <w:color w:val="000000" w:themeColor="text1"/>
          <w:lang w:val="en-US"/>
        </w:rPr>
        <w:t xml:space="preserve"> </w:t>
      </w:r>
      <w:r w:rsidR="00C71BCA">
        <w:rPr>
          <w:color w:val="000000" w:themeColor="text1"/>
          <w:lang w:val="en-US"/>
        </w:rPr>
        <w:t>This effect may have been magnified</w:t>
      </w:r>
      <w:r w:rsidRPr="00BA4719">
        <w:rPr>
          <w:color w:val="000000" w:themeColor="text1"/>
          <w:lang w:val="en-US"/>
        </w:rPr>
        <w:t xml:space="preserve"> during the COVID-19 pandemic. </w:t>
      </w:r>
      <w:r w:rsidR="00C71BCA">
        <w:rPr>
          <w:color w:val="000000" w:themeColor="text1"/>
          <w:lang w:val="en-US"/>
        </w:rPr>
        <w:t>Currently, over</w:t>
      </w:r>
      <w:r w:rsidR="00FC1DF6" w:rsidRPr="00FC1DF6">
        <w:rPr>
          <w:color w:val="000000" w:themeColor="text1"/>
          <w:lang w:val="en-US"/>
        </w:rPr>
        <w:t xml:space="preserve"> 25% of children and adolescents live with a parent </w:t>
      </w:r>
      <w:r w:rsidR="00C71BCA">
        <w:rPr>
          <w:color w:val="000000" w:themeColor="text1"/>
          <w:lang w:val="en-US"/>
        </w:rPr>
        <w:t>suffering from a</w:t>
      </w:r>
      <w:r w:rsidR="00FC1DF6" w:rsidRPr="00FC1DF6">
        <w:rPr>
          <w:color w:val="000000" w:themeColor="text1"/>
          <w:lang w:val="en-US"/>
        </w:rPr>
        <w:t xml:space="preserve"> se</w:t>
      </w:r>
      <w:r w:rsidR="00C71BCA">
        <w:rPr>
          <w:color w:val="000000" w:themeColor="text1"/>
          <w:lang w:val="en-US"/>
        </w:rPr>
        <w:t>vere</w:t>
      </w:r>
      <w:r w:rsidR="00FC1DF6" w:rsidRPr="00FC1DF6">
        <w:rPr>
          <w:color w:val="000000" w:themeColor="text1"/>
          <w:lang w:val="en-US"/>
        </w:rPr>
        <w:t xml:space="preserve"> physical or mental illness</w:t>
      </w:r>
      <w:r w:rsidR="00FC1DF6">
        <w:rPr>
          <w:color w:val="000000" w:themeColor="text1"/>
          <w:lang w:val="en-US"/>
        </w:rPr>
        <w:t xml:space="preserve"> (</w:t>
      </w:r>
      <w:r w:rsidR="00FC1DF6" w:rsidRPr="00BA4719">
        <w:rPr>
          <w:color w:val="000000" w:themeColor="text1"/>
          <w:lang w:val="en-US"/>
        </w:rPr>
        <w:t>Jørgensen et al., 2021)</w:t>
      </w:r>
      <w:r w:rsidR="00C71BCA">
        <w:rPr>
          <w:color w:val="000000" w:themeColor="text1"/>
          <w:lang w:val="en-US"/>
        </w:rPr>
        <w:t>. The global rise in</w:t>
      </w:r>
      <w:r w:rsidR="00FC1DF6" w:rsidRPr="00FC1DF6">
        <w:rPr>
          <w:color w:val="000000" w:themeColor="text1"/>
          <w:lang w:val="en-US"/>
        </w:rPr>
        <w:t xml:space="preserve"> this </w:t>
      </w:r>
      <w:r w:rsidR="00C71BCA">
        <w:rPr>
          <w:color w:val="000000" w:themeColor="text1"/>
          <w:lang w:val="en-US"/>
        </w:rPr>
        <w:t xml:space="preserve">can be attributed to advanced </w:t>
      </w:r>
      <w:r w:rsidR="00FC1DF6" w:rsidRPr="00FC1DF6">
        <w:rPr>
          <w:color w:val="000000" w:themeColor="text1"/>
          <w:lang w:val="en-US"/>
        </w:rPr>
        <w:t xml:space="preserve">medical techniques that </w:t>
      </w:r>
      <w:r w:rsidR="00C71BCA">
        <w:rPr>
          <w:color w:val="000000" w:themeColor="text1"/>
          <w:lang w:val="en-US"/>
        </w:rPr>
        <w:t>prolong the lives of</w:t>
      </w:r>
      <w:r w:rsidR="00FC1DF6" w:rsidRPr="00FC1DF6">
        <w:rPr>
          <w:color w:val="000000" w:themeColor="text1"/>
          <w:lang w:val="en-US"/>
        </w:rPr>
        <w:t xml:space="preserve"> ill parents. </w:t>
      </w:r>
      <w:r w:rsidR="00C71BCA">
        <w:rPr>
          <w:color w:val="000000" w:themeColor="text1"/>
          <w:lang w:val="en-US"/>
        </w:rPr>
        <w:t>Additionally</w:t>
      </w:r>
      <w:r w:rsidR="00D35ECB">
        <w:rPr>
          <w:color w:val="000000" w:themeColor="text1"/>
          <w:lang w:val="en-US"/>
        </w:rPr>
        <w:t xml:space="preserve">, </w:t>
      </w:r>
      <w:r w:rsidR="00C71BCA">
        <w:rPr>
          <w:color w:val="000000" w:themeColor="text1"/>
          <w:lang w:val="en-US"/>
        </w:rPr>
        <w:t>the trend of individuals choosing to be</w:t>
      </w:r>
      <w:r w:rsidR="00495C29">
        <w:rPr>
          <w:color w:val="000000" w:themeColor="text1"/>
          <w:lang w:val="en-US"/>
        </w:rPr>
        <w:t>co</w:t>
      </w:r>
      <w:r w:rsidR="00C71BCA">
        <w:rPr>
          <w:color w:val="000000" w:themeColor="text1"/>
          <w:lang w:val="en-US"/>
        </w:rPr>
        <w:t>me parents later in life</w:t>
      </w:r>
      <w:r w:rsidRPr="00BA4719">
        <w:rPr>
          <w:color w:val="000000" w:themeColor="text1"/>
          <w:lang w:val="en-US"/>
        </w:rPr>
        <w:t xml:space="preserve"> </w:t>
      </w:r>
      <w:r w:rsidR="00C71BCA">
        <w:rPr>
          <w:color w:val="000000" w:themeColor="text1"/>
          <w:lang w:val="en-US"/>
        </w:rPr>
        <w:t>is</w:t>
      </w:r>
      <w:r w:rsidRPr="00BA4719">
        <w:rPr>
          <w:color w:val="000000" w:themeColor="text1"/>
          <w:lang w:val="en-US"/>
        </w:rPr>
        <w:t xml:space="preserve"> associated with a</w:t>
      </w:r>
      <w:r w:rsidR="00C71BCA">
        <w:rPr>
          <w:color w:val="000000" w:themeColor="text1"/>
          <w:lang w:val="en-US"/>
        </w:rPr>
        <w:t xml:space="preserve">n increased risk of </w:t>
      </w:r>
      <w:r w:rsidRPr="00BA4719">
        <w:rPr>
          <w:color w:val="000000" w:themeColor="text1"/>
          <w:lang w:val="en-US"/>
        </w:rPr>
        <w:t>develop</w:t>
      </w:r>
      <w:r w:rsidR="002138BE">
        <w:rPr>
          <w:color w:val="000000" w:themeColor="text1"/>
          <w:lang w:val="en-US"/>
        </w:rPr>
        <w:t>ing</w:t>
      </w:r>
      <w:r w:rsidRPr="00BA4719">
        <w:rPr>
          <w:color w:val="000000" w:themeColor="text1"/>
          <w:lang w:val="en-US"/>
        </w:rPr>
        <w:t xml:space="preserve"> </w:t>
      </w:r>
      <w:r w:rsidR="00FC1DF6">
        <w:rPr>
          <w:color w:val="000000" w:themeColor="text1"/>
          <w:lang w:val="en-US"/>
        </w:rPr>
        <w:t xml:space="preserve">a </w:t>
      </w:r>
      <w:r w:rsidRPr="00BA4719">
        <w:rPr>
          <w:color w:val="000000" w:themeColor="text1"/>
          <w:lang w:val="en-US"/>
        </w:rPr>
        <w:t xml:space="preserve">serious illness when </w:t>
      </w:r>
      <w:r w:rsidR="00C71BCA">
        <w:rPr>
          <w:color w:val="000000" w:themeColor="text1"/>
          <w:lang w:val="en-US"/>
        </w:rPr>
        <w:t>raising</w:t>
      </w:r>
      <w:r w:rsidRPr="00BA4719">
        <w:rPr>
          <w:color w:val="000000" w:themeColor="text1"/>
          <w:lang w:val="en-US"/>
        </w:rPr>
        <w:t xml:space="preserve"> young offspring (Morley et al., 2016).</w:t>
      </w:r>
      <w:r w:rsidR="001F40EE">
        <w:rPr>
          <w:color w:val="000000" w:themeColor="text1"/>
          <w:lang w:val="en-US"/>
        </w:rPr>
        <w:t xml:space="preserve"> </w:t>
      </w:r>
    </w:p>
    <w:p w14:paraId="0A2A1710" w14:textId="6AF6D56D" w:rsidR="001B0BE1" w:rsidRPr="00A63C3E" w:rsidRDefault="00781926" w:rsidP="00854FF7">
      <w:pPr>
        <w:spacing w:line="480" w:lineRule="auto"/>
        <w:ind w:firstLine="709"/>
        <w:jc w:val="both"/>
        <w:rPr>
          <w:color w:val="FF0000"/>
          <w:lang w:val="en-US"/>
        </w:rPr>
      </w:pPr>
      <w:r w:rsidRPr="00781926">
        <w:rPr>
          <w:color w:val="FF0000"/>
          <w:lang w:val="en-US"/>
        </w:rPr>
        <w:t>Compared to their peers with healthy parents,</w:t>
      </w:r>
      <w:r w:rsidR="009C2B89">
        <w:rPr>
          <w:color w:val="FF0000"/>
          <w:lang w:val="en-US"/>
        </w:rPr>
        <w:t xml:space="preserve"> c</w:t>
      </w:r>
      <w:r w:rsidR="009C2B89" w:rsidRPr="00D45F4A">
        <w:rPr>
          <w:color w:val="FF0000"/>
          <w:lang w:val="en-US"/>
        </w:rPr>
        <w:t>hildren living with parental illnesses</w:t>
      </w:r>
      <w:r w:rsidR="009C2B89">
        <w:rPr>
          <w:color w:val="FF0000"/>
          <w:lang w:val="en-US"/>
        </w:rPr>
        <w:t xml:space="preserve"> are at risk of</w:t>
      </w:r>
      <w:r w:rsidR="00675EAD">
        <w:rPr>
          <w:color w:val="FF0000"/>
          <w:lang w:val="en-US"/>
        </w:rPr>
        <w:t xml:space="preserve"> negative</w:t>
      </w:r>
      <w:r w:rsidR="009C2B89">
        <w:rPr>
          <w:color w:val="FF0000"/>
          <w:lang w:val="en-US"/>
        </w:rPr>
        <w:t xml:space="preserve"> psychosocial adjustment:</w:t>
      </w:r>
      <w:r w:rsidRPr="00781926">
        <w:rPr>
          <w:color w:val="FF0000"/>
          <w:lang w:val="en-US"/>
        </w:rPr>
        <w:t xml:space="preserve"> they report feelings of shame, guilt, and loneliness and are at risk of affective dysregulation, stress-related somatic disorders, weakened immune responses, lower school performance, higher unemployment rates, and fewer opportunities for personal pursuits (Chikhradze et al., 2017; Morley et al., 2016; Pakenham &amp; Cox, 2014).</w:t>
      </w:r>
      <w:r w:rsidR="00FF5B34">
        <w:rPr>
          <w:color w:val="FF0000"/>
          <w:lang w:val="en-US"/>
        </w:rPr>
        <w:t xml:space="preserve"> </w:t>
      </w:r>
      <w:r w:rsidR="009C2B89">
        <w:rPr>
          <w:color w:val="FF0000"/>
          <w:lang w:val="en-US"/>
        </w:rPr>
        <w:t>T</w:t>
      </w:r>
      <w:r w:rsidR="00FF5B34">
        <w:rPr>
          <w:color w:val="FF0000"/>
          <w:lang w:val="en-US"/>
        </w:rPr>
        <w:t xml:space="preserve">he risk of </w:t>
      </w:r>
      <w:r w:rsidR="00675EAD">
        <w:rPr>
          <w:color w:val="FF0000"/>
          <w:lang w:val="en-US"/>
        </w:rPr>
        <w:t xml:space="preserve">adverse </w:t>
      </w:r>
      <w:r w:rsidR="00FF5B34">
        <w:rPr>
          <w:color w:val="FF0000"/>
          <w:lang w:val="en-US"/>
        </w:rPr>
        <w:t xml:space="preserve">psychological adjustment is </w:t>
      </w:r>
      <w:r w:rsidR="001D6C06">
        <w:rPr>
          <w:color w:val="FF0000"/>
          <w:lang w:val="en-US"/>
        </w:rPr>
        <w:t>elevated</w:t>
      </w:r>
      <w:r w:rsidR="00FF5B34">
        <w:rPr>
          <w:color w:val="FF0000"/>
          <w:lang w:val="en-US"/>
        </w:rPr>
        <w:t xml:space="preserve"> </w:t>
      </w:r>
      <w:r w:rsidR="009C2B89">
        <w:rPr>
          <w:color w:val="FF0000"/>
          <w:lang w:val="en-US"/>
        </w:rPr>
        <w:t xml:space="preserve">when </w:t>
      </w:r>
      <w:r w:rsidR="00FF5B34" w:rsidRPr="00FF5B34">
        <w:rPr>
          <w:color w:val="FF0000"/>
          <w:lang w:val="en-US"/>
        </w:rPr>
        <w:t>the ill family member is a parent</w:t>
      </w:r>
      <w:r w:rsidR="009C2B89">
        <w:rPr>
          <w:color w:val="FF0000"/>
          <w:lang w:val="en-US"/>
        </w:rPr>
        <w:t xml:space="preserve">, respect to </w:t>
      </w:r>
      <w:r w:rsidR="009C2B89" w:rsidRPr="00FF5B34">
        <w:rPr>
          <w:color w:val="FF0000"/>
          <w:lang w:val="en-US"/>
        </w:rPr>
        <w:t>any</w:t>
      </w:r>
      <w:r w:rsidR="009C2B89">
        <w:rPr>
          <w:color w:val="FF0000"/>
          <w:lang w:val="en-US"/>
        </w:rPr>
        <w:t xml:space="preserve"> other ill</w:t>
      </w:r>
      <w:r w:rsidR="009C2B89" w:rsidRPr="00FF5B34">
        <w:rPr>
          <w:color w:val="FF0000"/>
          <w:lang w:val="en-US"/>
        </w:rPr>
        <w:t xml:space="preserve"> family member</w:t>
      </w:r>
      <w:r w:rsidR="00FF5B34">
        <w:rPr>
          <w:color w:val="FF0000"/>
          <w:lang w:val="en-US"/>
        </w:rPr>
        <w:t xml:space="preserve"> (</w:t>
      </w:r>
      <w:r w:rsidR="00FF5B34" w:rsidRPr="00781926">
        <w:rPr>
          <w:color w:val="FF0000"/>
          <w:lang w:val="en-US"/>
        </w:rPr>
        <w:t>Pakenham &amp; Cox, 2014)</w:t>
      </w:r>
      <w:r w:rsidR="00FF5B34" w:rsidRPr="00FF5B34">
        <w:rPr>
          <w:color w:val="FF0000"/>
          <w:lang w:val="en-US"/>
        </w:rPr>
        <w:t>.</w:t>
      </w:r>
      <w:r w:rsidR="00657E84" w:rsidRPr="00A63C3E">
        <w:rPr>
          <w:color w:val="FF0000"/>
          <w:lang w:val="en-US"/>
        </w:rPr>
        <w:t xml:space="preserve"> Therefore, it is of utmost importance to gather deeper insight into how young people handle such a challenging process.</w:t>
      </w:r>
      <w:r w:rsidR="00657E84" w:rsidRPr="00A63C3E" w:rsidDel="00FF5B34">
        <w:rPr>
          <w:color w:val="FF0000"/>
          <w:lang w:val="en-US"/>
        </w:rPr>
        <w:t xml:space="preserve"> </w:t>
      </w:r>
    </w:p>
    <w:p w14:paraId="7632A0B7" w14:textId="2CB91423" w:rsidR="003A0BF3" w:rsidRPr="00A63C3E" w:rsidRDefault="00D83552" w:rsidP="009A6FFA">
      <w:pPr>
        <w:spacing w:line="480" w:lineRule="auto"/>
        <w:ind w:firstLine="708"/>
        <w:jc w:val="both"/>
        <w:rPr>
          <w:color w:val="FF0000"/>
          <w:lang w:val="en-US"/>
        </w:rPr>
      </w:pPr>
      <w:r w:rsidRPr="00A63C3E">
        <w:rPr>
          <w:rFonts w:eastAsia="Times New Roman"/>
          <w:color w:val="FF0000"/>
          <w:lang w:val="en-US"/>
        </w:rPr>
        <w:t>When young people</w:t>
      </w:r>
      <w:r w:rsidR="00F54AAD" w:rsidRPr="00A63C3E">
        <w:rPr>
          <w:rFonts w:eastAsia="Times New Roman"/>
          <w:color w:val="FF0000"/>
          <w:lang w:val="en-US"/>
        </w:rPr>
        <w:t xml:space="preserve">, </w:t>
      </w:r>
      <w:r w:rsidR="00F54AAD" w:rsidRPr="00A63C3E">
        <w:rPr>
          <w:color w:val="FF0000"/>
          <w:lang w:val="en-US"/>
        </w:rPr>
        <w:t>usually under the age of 25,</w:t>
      </w:r>
      <w:r w:rsidRPr="00A63C3E">
        <w:rPr>
          <w:rFonts w:eastAsia="Times New Roman"/>
          <w:color w:val="FF0000"/>
          <w:lang w:val="en-US"/>
        </w:rPr>
        <w:t xml:space="preserve"> take on caregiving responsibilities for a family member with a chronic physical or mental illness, disability, they are referred to as young carers (</w:t>
      </w:r>
      <w:r w:rsidR="00104BAC" w:rsidRPr="00A63C3E">
        <w:rPr>
          <w:color w:val="FF0000"/>
          <w:lang w:val="en-US"/>
        </w:rPr>
        <w:t>Cox &amp; Pakenham, 2014; Pakenham et al., 2006; Pakenham &amp; Cox, 2015</w:t>
      </w:r>
      <w:r w:rsidRPr="00A63C3E">
        <w:rPr>
          <w:rFonts w:eastAsia="Times New Roman"/>
          <w:color w:val="FF0000"/>
          <w:lang w:val="en-US"/>
        </w:rPr>
        <w:t xml:space="preserve">). </w:t>
      </w:r>
      <w:r w:rsidR="00F54AAD">
        <w:rPr>
          <w:lang w:val="en-US"/>
        </w:rPr>
        <w:t>Broadly</w:t>
      </w:r>
      <w:r w:rsidR="00F54AAD" w:rsidRPr="00E32384">
        <w:rPr>
          <w:lang w:val="en-US"/>
        </w:rPr>
        <w:t xml:space="preserve">, young carers </w:t>
      </w:r>
      <w:r w:rsidR="00F54AAD">
        <w:rPr>
          <w:lang w:val="en-US"/>
        </w:rPr>
        <w:t>tend to</w:t>
      </w:r>
      <w:r w:rsidR="00F54AAD" w:rsidRPr="00E32384">
        <w:rPr>
          <w:lang w:val="en-US"/>
        </w:rPr>
        <w:t xml:space="preserve"> provide s</w:t>
      </w:r>
      <w:r w:rsidR="00F54AAD">
        <w:rPr>
          <w:lang w:val="en-US"/>
        </w:rPr>
        <w:t>ubstantial</w:t>
      </w:r>
      <w:r w:rsidR="00F54AAD" w:rsidRPr="00E32384">
        <w:rPr>
          <w:lang w:val="en-US"/>
        </w:rPr>
        <w:t xml:space="preserve"> unpaid care that exceeds what is </w:t>
      </w:r>
      <w:r w:rsidR="00F54AAD">
        <w:rPr>
          <w:lang w:val="en-US"/>
        </w:rPr>
        <w:t>conventionally</w:t>
      </w:r>
      <w:r w:rsidR="00F54AAD" w:rsidRPr="00E32384">
        <w:rPr>
          <w:lang w:val="en-US"/>
        </w:rPr>
        <w:t xml:space="preserve"> expected</w:t>
      </w:r>
      <w:r w:rsidR="00F54AAD">
        <w:rPr>
          <w:lang w:val="en-US"/>
        </w:rPr>
        <w:t xml:space="preserve"> for</w:t>
      </w:r>
      <w:r w:rsidR="00F54AAD" w:rsidRPr="00E32384">
        <w:rPr>
          <w:lang w:val="en-US"/>
        </w:rPr>
        <w:t xml:space="preserve"> their age </w:t>
      </w:r>
      <w:r w:rsidR="00F54AAD" w:rsidRPr="00C71BCA">
        <w:rPr>
          <w:lang w:val="en-US"/>
        </w:rPr>
        <w:t xml:space="preserve">(Becker, 2007; </w:t>
      </w:r>
      <w:r w:rsidR="00F54AAD" w:rsidRPr="00073746">
        <w:rPr>
          <w:lang w:val="en-US"/>
        </w:rPr>
        <w:t>McDougall et al., 2018</w:t>
      </w:r>
      <w:r w:rsidR="00F54AAD">
        <w:rPr>
          <w:lang w:val="en-US"/>
        </w:rPr>
        <w:t xml:space="preserve">; </w:t>
      </w:r>
      <w:r w:rsidR="00F54AAD" w:rsidRPr="002A7822">
        <w:rPr>
          <w:lang w:val="en-US"/>
        </w:rPr>
        <w:t>Remtulla</w:t>
      </w:r>
      <w:r w:rsidR="00F54AAD">
        <w:rPr>
          <w:lang w:val="en-US"/>
        </w:rPr>
        <w:t xml:space="preserve"> et al., </w:t>
      </w:r>
      <w:r w:rsidR="00F54AAD" w:rsidRPr="002A7822">
        <w:rPr>
          <w:lang w:val="en-US"/>
        </w:rPr>
        <w:t>2012)</w:t>
      </w:r>
      <w:r w:rsidR="00F54AAD">
        <w:rPr>
          <w:lang w:val="en-US"/>
        </w:rPr>
        <w:t xml:space="preserve">. </w:t>
      </w:r>
      <w:r w:rsidR="000C3CB7" w:rsidRPr="00A63C3E">
        <w:rPr>
          <w:color w:val="FF0000"/>
          <w:lang w:val="en-US"/>
        </w:rPr>
        <w:t xml:space="preserve">In particular, </w:t>
      </w:r>
      <w:r w:rsidR="00AD0964" w:rsidRPr="00A63C3E">
        <w:rPr>
          <w:color w:val="FF0000"/>
          <w:lang w:val="en-US"/>
        </w:rPr>
        <w:t>y</w:t>
      </w:r>
      <w:r w:rsidR="00AD7186" w:rsidRPr="00A63C3E">
        <w:rPr>
          <w:color w:val="FF0000"/>
          <w:lang w:val="en-US"/>
        </w:rPr>
        <w:t>oung carers of ill parents</w:t>
      </w:r>
      <w:r w:rsidR="00C71BCA" w:rsidRPr="00A63C3E">
        <w:rPr>
          <w:color w:val="FF0000"/>
          <w:lang w:val="en-US"/>
        </w:rPr>
        <w:t xml:space="preserve"> </w:t>
      </w:r>
      <w:r w:rsidR="00C71BCA">
        <w:rPr>
          <w:color w:val="000000" w:themeColor="text1"/>
          <w:lang w:val="en-US"/>
        </w:rPr>
        <w:t>typically</w:t>
      </w:r>
      <w:r w:rsidR="008B0330" w:rsidRPr="00634829">
        <w:rPr>
          <w:color w:val="000000" w:themeColor="text1"/>
          <w:lang w:val="en-US"/>
        </w:rPr>
        <w:t xml:space="preserve"> </w:t>
      </w:r>
      <w:r w:rsidR="00C71BCA">
        <w:rPr>
          <w:color w:val="000000" w:themeColor="text1"/>
          <w:lang w:val="en-US"/>
        </w:rPr>
        <w:t>assume additional</w:t>
      </w:r>
      <w:r w:rsidR="008B0330" w:rsidRPr="00634829">
        <w:rPr>
          <w:color w:val="000000" w:themeColor="text1"/>
          <w:lang w:val="en-US"/>
        </w:rPr>
        <w:t xml:space="preserve"> family caregiving </w:t>
      </w:r>
      <w:r w:rsidR="00C71BCA">
        <w:rPr>
          <w:color w:val="000000" w:themeColor="text1"/>
          <w:lang w:val="en-US"/>
        </w:rPr>
        <w:t>duties</w:t>
      </w:r>
      <w:r w:rsidR="008B0330" w:rsidRPr="00634829">
        <w:rPr>
          <w:color w:val="000000" w:themeColor="text1"/>
          <w:lang w:val="en-US"/>
        </w:rPr>
        <w:t xml:space="preserve">, </w:t>
      </w:r>
      <w:r w:rsidR="00C71BCA">
        <w:rPr>
          <w:color w:val="000000" w:themeColor="text1"/>
          <w:lang w:val="en-US"/>
        </w:rPr>
        <w:t xml:space="preserve">which may include </w:t>
      </w:r>
      <w:r w:rsidR="00634829" w:rsidRPr="00634829">
        <w:rPr>
          <w:color w:val="000000" w:themeColor="text1"/>
          <w:lang w:val="en-US"/>
        </w:rPr>
        <w:t xml:space="preserve">household </w:t>
      </w:r>
      <w:r w:rsidR="00C71BCA">
        <w:rPr>
          <w:color w:val="000000" w:themeColor="text1"/>
          <w:lang w:val="en-US"/>
        </w:rPr>
        <w:t>chores</w:t>
      </w:r>
      <w:r w:rsidR="00634829" w:rsidRPr="00634829">
        <w:rPr>
          <w:color w:val="000000" w:themeColor="text1"/>
          <w:lang w:val="en-US"/>
        </w:rPr>
        <w:t>,</w:t>
      </w:r>
      <w:r w:rsidR="006B58FF" w:rsidRPr="00634829">
        <w:rPr>
          <w:color w:val="000000" w:themeColor="text1"/>
          <w:lang w:val="en-US" w:eastAsia="en-GB"/>
        </w:rPr>
        <w:t xml:space="preserve"> </w:t>
      </w:r>
      <w:r w:rsidR="00C71BCA">
        <w:rPr>
          <w:color w:val="000000" w:themeColor="text1"/>
          <w:lang w:val="en-US" w:eastAsia="en-GB"/>
        </w:rPr>
        <w:t>personal</w:t>
      </w:r>
      <w:r w:rsidR="006B58FF" w:rsidRPr="00634829">
        <w:rPr>
          <w:color w:val="000000" w:themeColor="text1"/>
          <w:lang w:val="en-US" w:eastAsia="en-GB"/>
        </w:rPr>
        <w:t xml:space="preserve">-care tasks, </w:t>
      </w:r>
      <w:r w:rsidR="00634829" w:rsidRPr="00634829">
        <w:rPr>
          <w:color w:val="000000" w:themeColor="text1"/>
          <w:lang w:val="en-US" w:eastAsia="en-GB"/>
        </w:rPr>
        <w:t>medical care</w:t>
      </w:r>
      <w:r w:rsidR="00634829" w:rsidRPr="00634829">
        <w:rPr>
          <w:color w:val="000000" w:themeColor="text1"/>
          <w:lang w:val="en-US"/>
        </w:rPr>
        <w:t xml:space="preserve">, </w:t>
      </w:r>
      <w:r w:rsidR="00C71BCA">
        <w:rPr>
          <w:color w:val="000000" w:themeColor="text1"/>
          <w:lang w:val="en-US"/>
        </w:rPr>
        <w:t xml:space="preserve">and </w:t>
      </w:r>
      <w:r w:rsidR="006B58FF" w:rsidRPr="00634829">
        <w:rPr>
          <w:color w:val="000000" w:themeColor="text1"/>
          <w:lang w:val="en-US" w:eastAsia="en-GB"/>
        </w:rPr>
        <w:t xml:space="preserve">provision of emotional </w:t>
      </w:r>
      <w:r w:rsidR="00634829" w:rsidRPr="00634829">
        <w:rPr>
          <w:color w:val="000000" w:themeColor="text1"/>
          <w:lang w:val="en-US"/>
        </w:rPr>
        <w:t>support</w:t>
      </w:r>
      <w:r w:rsidR="00C71BCA">
        <w:rPr>
          <w:color w:val="000000" w:themeColor="text1"/>
          <w:lang w:val="en-US"/>
        </w:rPr>
        <w:t xml:space="preserve"> to their ill parent</w:t>
      </w:r>
      <w:r w:rsidR="002B4FFD" w:rsidRPr="00634829">
        <w:rPr>
          <w:color w:val="000000" w:themeColor="text1"/>
          <w:lang w:val="en-US"/>
        </w:rPr>
        <w:t xml:space="preserve"> </w:t>
      </w:r>
      <w:r w:rsidR="00AB696F" w:rsidRPr="00634829">
        <w:rPr>
          <w:color w:val="000000" w:themeColor="text1"/>
          <w:lang w:val="en-US"/>
        </w:rPr>
        <w:t>(</w:t>
      </w:r>
      <w:r w:rsidR="008B0330" w:rsidRPr="00634829">
        <w:rPr>
          <w:color w:val="000000" w:themeColor="text1"/>
          <w:lang w:val="en-US"/>
        </w:rPr>
        <w:t>Pakenham et al., 2006; Pakenham &amp; Cox, 2014</w:t>
      </w:r>
      <w:r w:rsidR="00FC3750" w:rsidRPr="00634829">
        <w:rPr>
          <w:color w:val="000000" w:themeColor="text1"/>
          <w:lang w:val="en-US"/>
        </w:rPr>
        <w:t>).</w:t>
      </w:r>
      <w:r w:rsidR="00FC3750" w:rsidRPr="00BA4719">
        <w:rPr>
          <w:color w:val="000000" w:themeColor="text1"/>
          <w:lang w:val="en-US"/>
        </w:rPr>
        <w:t xml:space="preserve"> </w:t>
      </w:r>
      <w:r w:rsidR="003A0BF3">
        <w:rPr>
          <w:lang w:val="en-US"/>
        </w:rPr>
        <w:t xml:space="preserve"> </w:t>
      </w:r>
      <w:r w:rsidR="006A2B85" w:rsidRPr="00A63C3E">
        <w:rPr>
          <w:color w:val="FF0000"/>
          <w:lang w:val="en-US"/>
        </w:rPr>
        <w:t xml:space="preserve">The Family Ecology Framework (Pedersen &amp; Revenson, </w:t>
      </w:r>
      <w:r w:rsidR="006A2B85" w:rsidRPr="00A63C3E">
        <w:rPr>
          <w:color w:val="FF0000"/>
          <w:lang w:val="en-US"/>
        </w:rPr>
        <w:lastRenderedPageBreak/>
        <w:t>2005) provides a theoretical perspective on youth caregiving, suggesting that parental illness indirectly affects youth through reshuffled family role. This often results in young members assuming more caregiving duties, which subsequently leads to heightened stress (Pedersen &amp; Revenson, 2005).</w:t>
      </w:r>
    </w:p>
    <w:p w14:paraId="7A9AB098" w14:textId="5C96966B" w:rsidR="008B0330" w:rsidRPr="00634829" w:rsidRDefault="007A374F" w:rsidP="00615FF7">
      <w:pPr>
        <w:spacing w:after="120" w:line="480" w:lineRule="auto"/>
        <w:ind w:firstLine="720"/>
        <w:jc w:val="both"/>
        <w:rPr>
          <w:color w:val="000000" w:themeColor="text1"/>
          <w:lang w:val="en-US"/>
        </w:rPr>
      </w:pPr>
      <w:r>
        <w:rPr>
          <w:color w:val="000000" w:themeColor="text1"/>
          <w:lang w:val="en-US"/>
        </w:rPr>
        <w:t>Y</w:t>
      </w:r>
      <w:r w:rsidR="003A0BF3" w:rsidRPr="00BA4719">
        <w:rPr>
          <w:color w:val="000000" w:themeColor="text1"/>
          <w:lang w:val="en-US"/>
        </w:rPr>
        <w:t>outh caregiving</w:t>
      </w:r>
      <w:r>
        <w:rPr>
          <w:color w:val="000000" w:themeColor="text1"/>
          <w:lang w:val="en-US"/>
        </w:rPr>
        <w:t>, despite its prevalence, remains</w:t>
      </w:r>
      <w:r w:rsidR="003A0BF3" w:rsidRPr="00BA4719">
        <w:rPr>
          <w:color w:val="000000" w:themeColor="text1"/>
          <w:lang w:val="en-US"/>
        </w:rPr>
        <w:t xml:space="preserve"> a</w:t>
      </w:r>
      <w:r>
        <w:rPr>
          <w:color w:val="000000" w:themeColor="text1"/>
          <w:lang w:val="en-US"/>
        </w:rPr>
        <w:t xml:space="preserve"> largely</w:t>
      </w:r>
      <w:r w:rsidR="003A0BF3" w:rsidRPr="00BA4719">
        <w:rPr>
          <w:color w:val="000000" w:themeColor="text1"/>
          <w:lang w:val="en-US"/>
        </w:rPr>
        <w:t xml:space="preserve"> "hidden" phenomenon</w:t>
      </w:r>
      <w:r>
        <w:rPr>
          <w:color w:val="000000" w:themeColor="text1"/>
          <w:lang w:val="en-US"/>
        </w:rPr>
        <w:t>.</w:t>
      </w:r>
      <w:r w:rsidR="003A0BF3" w:rsidRPr="00BA4719">
        <w:rPr>
          <w:color w:val="000000" w:themeColor="text1"/>
          <w:lang w:val="en-US"/>
        </w:rPr>
        <w:t xml:space="preserve"> </w:t>
      </w:r>
      <w:r>
        <w:rPr>
          <w:color w:val="000000" w:themeColor="text1"/>
          <w:lang w:val="en-US"/>
        </w:rPr>
        <w:t>A significant number of</w:t>
      </w:r>
      <w:r w:rsidR="003A0BF3" w:rsidRPr="00BA4719">
        <w:rPr>
          <w:color w:val="000000" w:themeColor="text1"/>
          <w:lang w:val="en-US"/>
        </w:rPr>
        <w:t xml:space="preserve"> young carers </w:t>
      </w:r>
      <w:r>
        <w:rPr>
          <w:color w:val="000000" w:themeColor="text1"/>
          <w:lang w:val="en-US"/>
        </w:rPr>
        <w:t>neither</w:t>
      </w:r>
      <w:r w:rsidR="003A0BF3" w:rsidRPr="00BA4719">
        <w:rPr>
          <w:color w:val="000000" w:themeColor="text1"/>
          <w:lang w:val="en-US"/>
        </w:rPr>
        <w:t xml:space="preserve"> identify</w:t>
      </w:r>
      <w:r>
        <w:rPr>
          <w:color w:val="000000" w:themeColor="text1"/>
          <w:lang w:val="en-US"/>
        </w:rPr>
        <w:t xml:space="preserve"> themselves </w:t>
      </w:r>
      <w:r w:rsidR="003A0BF3" w:rsidRPr="00BA4719">
        <w:rPr>
          <w:color w:val="000000" w:themeColor="text1"/>
          <w:lang w:val="en-US"/>
        </w:rPr>
        <w:t>as caregivers</w:t>
      </w:r>
      <w:r>
        <w:rPr>
          <w:color w:val="000000" w:themeColor="text1"/>
          <w:lang w:val="en-US"/>
        </w:rPr>
        <w:t xml:space="preserve"> nor </w:t>
      </w:r>
      <w:r w:rsidR="003A0BF3" w:rsidRPr="00BA4719">
        <w:rPr>
          <w:color w:val="000000" w:themeColor="text1"/>
          <w:lang w:val="en-US"/>
        </w:rPr>
        <w:t xml:space="preserve">share their experiences </w:t>
      </w:r>
      <w:r>
        <w:rPr>
          <w:color w:val="000000" w:themeColor="text1"/>
          <w:lang w:val="en-US"/>
        </w:rPr>
        <w:t>due to</w:t>
      </w:r>
      <w:r w:rsidR="003A0BF3" w:rsidRPr="00BA4719">
        <w:rPr>
          <w:color w:val="000000" w:themeColor="text1"/>
          <w:lang w:val="en-US"/>
        </w:rPr>
        <w:t xml:space="preserve"> fear of stigma</w:t>
      </w:r>
      <w:r>
        <w:rPr>
          <w:color w:val="000000" w:themeColor="text1"/>
          <w:lang w:val="en-US"/>
        </w:rPr>
        <w:t>tization</w:t>
      </w:r>
      <w:r w:rsidR="003A0BF3" w:rsidRPr="00BA4719">
        <w:rPr>
          <w:color w:val="000000" w:themeColor="text1"/>
          <w:lang w:val="en-US"/>
        </w:rPr>
        <w:t xml:space="preserve"> (</w:t>
      </w:r>
      <w:r w:rsidRPr="00BA4719">
        <w:rPr>
          <w:color w:val="000000" w:themeColor="text1"/>
          <w:lang w:val="en-US"/>
        </w:rPr>
        <w:t>Aldridge &amp; Becker, 1993</w:t>
      </w:r>
      <w:r>
        <w:rPr>
          <w:color w:val="000000" w:themeColor="text1"/>
          <w:lang w:val="en-US"/>
        </w:rPr>
        <w:t xml:space="preserve">; </w:t>
      </w:r>
      <w:r w:rsidR="003A0BF3" w:rsidRPr="00BA4719">
        <w:rPr>
          <w:color w:val="000000" w:themeColor="text1"/>
          <w:lang w:val="en-US"/>
        </w:rPr>
        <w:t>McDougall et al., 2018).</w:t>
      </w:r>
      <w:r w:rsidR="00615FF7">
        <w:rPr>
          <w:color w:val="000000" w:themeColor="text1"/>
          <w:lang w:val="en-US"/>
        </w:rPr>
        <w:t xml:space="preserve"> </w:t>
      </w:r>
      <w:r>
        <w:rPr>
          <w:color w:val="000000" w:themeColor="text1"/>
          <w:lang w:val="en-US"/>
        </w:rPr>
        <w:t>This</w:t>
      </w:r>
      <w:r w:rsidR="00037BDD" w:rsidRPr="00BA4719">
        <w:rPr>
          <w:color w:val="000000" w:themeColor="text1"/>
          <w:lang w:val="en-US"/>
        </w:rPr>
        <w:t xml:space="preserve"> invisib</w:t>
      </w:r>
      <w:r>
        <w:rPr>
          <w:color w:val="000000" w:themeColor="text1"/>
          <w:lang w:val="en-US"/>
        </w:rPr>
        <w:t>ility</w:t>
      </w:r>
      <w:r w:rsidR="00037BDD" w:rsidRPr="00BA4719">
        <w:rPr>
          <w:color w:val="000000" w:themeColor="text1"/>
          <w:lang w:val="en-US"/>
        </w:rPr>
        <w:t xml:space="preserve"> </w:t>
      </w:r>
      <w:r>
        <w:rPr>
          <w:color w:val="000000" w:themeColor="text1"/>
          <w:lang w:val="en-US"/>
        </w:rPr>
        <w:t>extends to</w:t>
      </w:r>
      <w:r w:rsidR="00037BDD" w:rsidRPr="00BA4719">
        <w:rPr>
          <w:color w:val="000000" w:themeColor="text1"/>
          <w:lang w:val="en-US"/>
        </w:rPr>
        <w:t xml:space="preserve"> clinical practices and research, </w:t>
      </w:r>
      <w:r>
        <w:rPr>
          <w:color w:val="000000" w:themeColor="text1"/>
          <w:lang w:val="en-US"/>
        </w:rPr>
        <w:t>often leaving them underserved and overlooked</w:t>
      </w:r>
      <w:r w:rsidR="00037BDD" w:rsidRPr="00BA4719">
        <w:rPr>
          <w:color w:val="000000" w:themeColor="text1"/>
          <w:lang w:val="en-US"/>
        </w:rPr>
        <w:t xml:space="preserve"> (</w:t>
      </w:r>
      <w:r w:rsidR="005A7CEA" w:rsidRPr="00BA4719">
        <w:rPr>
          <w:color w:val="000000" w:themeColor="text1"/>
          <w:lang w:val="en-US"/>
        </w:rPr>
        <w:t>Pakenham et al., 2006</w:t>
      </w:r>
      <w:r w:rsidR="00587D38" w:rsidRPr="00BA4719">
        <w:rPr>
          <w:color w:val="000000" w:themeColor="text1"/>
          <w:lang w:val="en-US"/>
        </w:rPr>
        <w:t>; Smyth et al., 2011</w:t>
      </w:r>
      <w:r w:rsidR="00037BDD" w:rsidRPr="00BA4719">
        <w:rPr>
          <w:color w:val="000000" w:themeColor="text1"/>
          <w:lang w:val="en-US"/>
        </w:rPr>
        <w:t xml:space="preserve">). Nevertheless, </w:t>
      </w:r>
      <w:r>
        <w:rPr>
          <w:color w:val="000000" w:themeColor="text1"/>
          <w:lang w:val="en-US"/>
        </w:rPr>
        <w:t>extensive</w:t>
      </w:r>
      <w:r w:rsidR="00606CB8">
        <w:rPr>
          <w:color w:val="000000" w:themeColor="text1"/>
          <w:lang w:val="en-US"/>
        </w:rPr>
        <w:t xml:space="preserve"> </w:t>
      </w:r>
      <w:r w:rsidR="008B0330" w:rsidRPr="00BA4719">
        <w:rPr>
          <w:color w:val="000000" w:themeColor="text1"/>
          <w:lang w:val="en-US"/>
        </w:rPr>
        <w:t xml:space="preserve">research </w:t>
      </w:r>
      <w:r>
        <w:rPr>
          <w:color w:val="000000" w:themeColor="text1"/>
          <w:lang w:val="en-US"/>
        </w:rPr>
        <w:t>underscored</w:t>
      </w:r>
      <w:r w:rsidR="008B0330" w:rsidRPr="00BA4719">
        <w:rPr>
          <w:color w:val="000000" w:themeColor="text1"/>
          <w:lang w:val="en-US"/>
        </w:rPr>
        <w:t xml:space="preserve"> that </w:t>
      </w:r>
      <w:r w:rsidR="00AD4222" w:rsidRPr="00BA4719">
        <w:rPr>
          <w:color w:val="000000" w:themeColor="text1"/>
          <w:lang w:val="en-US"/>
        </w:rPr>
        <w:t>intensive caregiving</w:t>
      </w:r>
      <w:r>
        <w:rPr>
          <w:color w:val="000000" w:themeColor="text1"/>
          <w:lang w:val="en-US"/>
        </w:rPr>
        <w:t xml:space="preserve"> during youth can impede</w:t>
      </w:r>
      <w:r w:rsidR="004E5AC7">
        <w:rPr>
          <w:color w:val="000000" w:themeColor="text1"/>
          <w:lang w:val="en-US"/>
        </w:rPr>
        <w:t xml:space="preserve"> their</w:t>
      </w:r>
      <w:r w:rsidR="00AD4222" w:rsidRPr="00BA4719">
        <w:rPr>
          <w:color w:val="000000" w:themeColor="text1"/>
          <w:lang w:val="en-US"/>
        </w:rPr>
        <w:t xml:space="preserve"> normative development </w:t>
      </w:r>
      <w:r w:rsidR="008B0330" w:rsidRPr="00BA4719">
        <w:rPr>
          <w:color w:val="000000" w:themeColor="text1"/>
          <w:lang w:val="en-US"/>
        </w:rPr>
        <w:t>a</w:t>
      </w:r>
      <w:r w:rsidR="00AD4222" w:rsidRPr="00BA4719">
        <w:rPr>
          <w:color w:val="000000" w:themeColor="text1"/>
          <w:lang w:val="en-US"/>
        </w:rPr>
        <w:t>nd is</w:t>
      </w:r>
      <w:r w:rsidR="008B0330" w:rsidRPr="00BA4719">
        <w:rPr>
          <w:color w:val="000000" w:themeColor="text1"/>
          <w:lang w:val="en-US"/>
        </w:rPr>
        <w:t xml:space="preserve"> </w:t>
      </w:r>
      <w:r>
        <w:rPr>
          <w:color w:val="000000" w:themeColor="text1"/>
          <w:lang w:val="en-US"/>
        </w:rPr>
        <w:t>linked</w:t>
      </w:r>
      <w:r w:rsidRPr="00BA4719">
        <w:rPr>
          <w:color w:val="000000" w:themeColor="text1"/>
          <w:lang w:val="en-US"/>
        </w:rPr>
        <w:t xml:space="preserve"> </w:t>
      </w:r>
      <w:r>
        <w:rPr>
          <w:color w:val="000000" w:themeColor="text1"/>
          <w:lang w:val="en-US"/>
        </w:rPr>
        <w:t>to various</w:t>
      </w:r>
      <w:r w:rsidRPr="00BA4719">
        <w:rPr>
          <w:color w:val="000000" w:themeColor="text1"/>
          <w:lang w:val="en-US"/>
        </w:rPr>
        <w:t xml:space="preserve"> </w:t>
      </w:r>
      <w:r w:rsidR="008B0330" w:rsidRPr="00BA4719">
        <w:rPr>
          <w:color w:val="000000" w:themeColor="text1"/>
          <w:lang w:val="en-US"/>
        </w:rPr>
        <w:t>adverse outcomes (</w:t>
      </w:r>
      <w:r w:rsidR="008040EB">
        <w:rPr>
          <w:lang w:val="en-US"/>
        </w:rPr>
        <w:t xml:space="preserve">Bowman </w:t>
      </w:r>
      <w:r w:rsidR="008040EB">
        <w:rPr>
          <w:color w:val="000000" w:themeColor="text1"/>
          <w:lang w:val="en-US"/>
        </w:rPr>
        <w:t>Grangel et al</w:t>
      </w:r>
      <w:r w:rsidR="008040EB">
        <w:rPr>
          <w:lang w:val="en-US"/>
        </w:rPr>
        <w:t xml:space="preserve">., 2024; </w:t>
      </w:r>
      <w:r w:rsidR="00E019C0" w:rsidRPr="00B557E4">
        <w:rPr>
          <w:lang w:val="en-US"/>
        </w:rPr>
        <w:t>Chen &amp; Panebianco, 2020; Chikhradze et al., 2017</w:t>
      </w:r>
      <w:r w:rsidR="00E019C0">
        <w:rPr>
          <w:lang w:val="en-US"/>
        </w:rPr>
        <w:t xml:space="preserve">; </w:t>
      </w:r>
      <w:r w:rsidR="00E019C0" w:rsidRPr="00B557E4">
        <w:rPr>
          <w:lang w:val="en-US"/>
        </w:rPr>
        <w:t>Iacobucci et al., 2022</w:t>
      </w:r>
      <w:r w:rsidR="00E019C0">
        <w:rPr>
          <w:lang w:val="en-US"/>
        </w:rPr>
        <w:t xml:space="preserve">; </w:t>
      </w:r>
      <w:r w:rsidR="00E019C0" w:rsidRPr="00B557E4">
        <w:rPr>
          <w:lang w:val="en-US"/>
        </w:rPr>
        <w:t>Landi, Andreozzi et al., 2020; Waters et al., 2021</w:t>
      </w:r>
      <w:r w:rsidR="008B0330" w:rsidRPr="00BA4719">
        <w:rPr>
          <w:color w:val="000000" w:themeColor="text1"/>
          <w:lang w:val="en-US"/>
        </w:rPr>
        <w:t xml:space="preserve">). </w:t>
      </w:r>
      <w:r w:rsidRPr="00A63C3E">
        <w:rPr>
          <w:color w:val="FF0000"/>
          <w:lang w:val="en-US"/>
        </w:rPr>
        <w:t>For instance, y</w:t>
      </w:r>
      <w:r w:rsidR="00AD4222" w:rsidRPr="00A63C3E">
        <w:rPr>
          <w:color w:val="FF0000"/>
          <w:lang w:val="en-US"/>
        </w:rPr>
        <w:t>oung carers</w:t>
      </w:r>
      <w:r w:rsidR="00104BAC" w:rsidRPr="00A63C3E">
        <w:rPr>
          <w:color w:val="FF0000"/>
          <w:lang w:val="en-US"/>
        </w:rPr>
        <w:t xml:space="preserve"> of ill parents</w:t>
      </w:r>
      <w:r w:rsidR="00AD4222" w:rsidRPr="00A63C3E">
        <w:rPr>
          <w:color w:val="FF0000"/>
          <w:lang w:val="en-US"/>
        </w:rPr>
        <w:t xml:space="preserve"> </w:t>
      </w:r>
      <w:r w:rsidRPr="00A63C3E">
        <w:rPr>
          <w:color w:val="FF0000"/>
          <w:lang w:val="en-US"/>
        </w:rPr>
        <w:t>face</w:t>
      </w:r>
      <w:r w:rsidR="008B0330" w:rsidRPr="00A63C3E">
        <w:rPr>
          <w:color w:val="FF0000"/>
          <w:lang w:val="en-US"/>
        </w:rPr>
        <w:t xml:space="preserve"> </w:t>
      </w:r>
      <w:r w:rsidRPr="00A63C3E">
        <w:rPr>
          <w:color w:val="FF0000"/>
          <w:lang w:val="en-US"/>
        </w:rPr>
        <w:t xml:space="preserve">heightened </w:t>
      </w:r>
      <w:r w:rsidR="008B0330" w:rsidRPr="00A63C3E">
        <w:rPr>
          <w:color w:val="FF0000"/>
          <w:lang w:val="en-US"/>
        </w:rPr>
        <w:t>risk</w:t>
      </w:r>
      <w:r w:rsidRPr="00A63C3E">
        <w:rPr>
          <w:color w:val="FF0000"/>
          <w:lang w:val="en-US"/>
        </w:rPr>
        <w:t>s</w:t>
      </w:r>
      <w:r w:rsidR="008B0330" w:rsidRPr="00A63C3E">
        <w:rPr>
          <w:color w:val="FF0000"/>
          <w:lang w:val="en-US"/>
        </w:rPr>
        <w:t xml:space="preserve"> of internalizing</w:t>
      </w:r>
      <w:r w:rsidRPr="00A63C3E">
        <w:rPr>
          <w:color w:val="FF0000"/>
          <w:lang w:val="en-US"/>
        </w:rPr>
        <w:t xml:space="preserve"> problems</w:t>
      </w:r>
      <w:r w:rsidR="008B0330" w:rsidRPr="00A63C3E">
        <w:rPr>
          <w:color w:val="FF0000"/>
          <w:lang w:val="en-US"/>
        </w:rPr>
        <w:t xml:space="preserve"> </w:t>
      </w:r>
      <w:r w:rsidRPr="00A63C3E">
        <w:rPr>
          <w:color w:val="FF0000"/>
          <w:lang w:val="en-US"/>
        </w:rPr>
        <w:t>like</w:t>
      </w:r>
      <w:r w:rsidR="00C1243D" w:rsidRPr="00A63C3E">
        <w:rPr>
          <w:color w:val="FF0000"/>
          <w:lang w:val="en-US"/>
        </w:rPr>
        <w:t xml:space="preserve"> </w:t>
      </w:r>
      <w:r w:rsidR="008B0330" w:rsidRPr="00A63C3E">
        <w:rPr>
          <w:color w:val="FF0000"/>
          <w:lang w:val="en-US"/>
        </w:rPr>
        <w:t>depressi</w:t>
      </w:r>
      <w:r w:rsidRPr="00A63C3E">
        <w:rPr>
          <w:color w:val="FF0000"/>
          <w:lang w:val="en-US"/>
        </w:rPr>
        <w:t xml:space="preserve">on, </w:t>
      </w:r>
      <w:r w:rsidR="008B0330" w:rsidRPr="00A63C3E">
        <w:rPr>
          <w:color w:val="FF0000"/>
          <w:lang w:val="en-US"/>
        </w:rPr>
        <w:t>anxiety, and somatic symptoms</w:t>
      </w:r>
      <w:r w:rsidRPr="00A63C3E">
        <w:rPr>
          <w:color w:val="FF0000"/>
          <w:lang w:val="en-US"/>
        </w:rPr>
        <w:t xml:space="preserve">. </w:t>
      </w:r>
      <w:r>
        <w:rPr>
          <w:color w:val="000000" w:themeColor="text1"/>
          <w:lang w:val="en-US"/>
        </w:rPr>
        <w:t>They are also more prone to</w:t>
      </w:r>
      <w:r w:rsidR="008B0330" w:rsidRPr="00BA4719">
        <w:rPr>
          <w:color w:val="000000" w:themeColor="text1"/>
          <w:lang w:val="en-US"/>
        </w:rPr>
        <w:t xml:space="preserve"> externalizing problems </w:t>
      </w:r>
      <w:r>
        <w:rPr>
          <w:color w:val="000000" w:themeColor="text1"/>
          <w:lang w:val="en-US"/>
        </w:rPr>
        <w:t xml:space="preserve">such as </w:t>
      </w:r>
      <w:r w:rsidR="008B0330" w:rsidRPr="00BA4719">
        <w:rPr>
          <w:color w:val="000000" w:themeColor="text1"/>
          <w:lang w:val="en-US"/>
        </w:rPr>
        <w:t>aggressive and delinquent behaviors</w:t>
      </w:r>
      <w:r w:rsidR="00504A1A">
        <w:rPr>
          <w:color w:val="000000" w:themeColor="text1"/>
          <w:lang w:val="en-US"/>
        </w:rPr>
        <w:t>, and generally report</w:t>
      </w:r>
      <w:r w:rsidR="0002134B" w:rsidRPr="00BA4719">
        <w:rPr>
          <w:color w:val="000000" w:themeColor="text1"/>
          <w:lang w:val="en-US"/>
        </w:rPr>
        <w:t xml:space="preserve"> </w:t>
      </w:r>
      <w:r w:rsidR="00CC5B2D" w:rsidRPr="00BA4719">
        <w:rPr>
          <w:color w:val="000000" w:themeColor="text1"/>
          <w:lang w:val="en-US"/>
        </w:rPr>
        <w:t xml:space="preserve">lower life satisfaction and quality of life </w:t>
      </w:r>
      <w:r w:rsidR="008B0330" w:rsidRPr="00BA4719">
        <w:rPr>
          <w:color w:val="000000" w:themeColor="text1"/>
          <w:lang w:val="en-US"/>
        </w:rPr>
        <w:t>(</w:t>
      </w:r>
      <w:r w:rsidR="00D920E4">
        <w:rPr>
          <w:color w:val="000000" w:themeColor="text1"/>
          <w:lang w:val="en-US"/>
        </w:rPr>
        <w:t xml:space="preserve">Gallagher et al., 2022; </w:t>
      </w:r>
      <w:r w:rsidR="007950AC">
        <w:rPr>
          <w:color w:val="000000" w:themeColor="text1"/>
          <w:lang w:val="en-US"/>
        </w:rPr>
        <w:t>Landi</w:t>
      </w:r>
      <w:r w:rsidR="009577E5">
        <w:rPr>
          <w:color w:val="000000" w:themeColor="text1"/>
          <w:lang w:val="en-US"/>
        </w:rPr>
        <w:t>, Boccolini</w:t>
      </w:r>
      <w:r w:rsidR="007950AC">
        <w:rPr>
          <w:color w:val="000000" w:themeColor="text1"/>
          <w:lang w:val="en-US"/>
        </w:rPr>
        <w:t xml:space="preserve"> et al.,</w:t>
      </w:r>
      <w:r w:rsidR="004868F8">
        <w:rPr>
          <w:color w:val="000000" w:themeColor="text1"/>
          <w:lang w:val="en-US"/>
        </w:rPr>
        <w:t xml:space="preserve"> </w:t>
      </w:r>
      <w:r w:rsidR="00D908D7" w:rsidRPr="00BA4719">
        <w:rPr>
          <w:color w:val="000000" w:themeColor="text1"/>
          <w:lang w:val="en-US"/>
        </w:rPr>
        <w:t>202</w:t>
      </w:r>
      <w:r w:rsidR="00255D66" w:rsidRPr="00BA4719">
        <w:rPr>
          <w:color w:val="000000" w:themeColor="text1"/>
          <w:lang w:val="en-US"/>
        </w:rPr>
        <w:t>2</w:t>
      </w:r>
      <w:r w:rsidR="00B24771" w:rsidRPr="00BA4719">
        <w:rPr>
          <w:color w:val="000000" w:themeColor="text1"/>
          <w:lang w:val="en-US"/>
        </w:rPr>
        <w:t xml:space="preserve">; </w:t>
      </w:r>
      <w:r w:rsidR="007950AC">
        <w:rPr>
          <w:color w:val="000000" w:themeColor="text1"/>
          <w:lang w:val="en-US"/>
        </w:rPr>
        <w:t>Landi, Duzen et al., 2022</w:t>
      </w:r>
      <w:r w:rsidR="003D2F19" w:rsidRPr="00BA4719">
        <w:rPr>
          <w:color w:val="000000" w:themeColor="text1"/>
          <w:lang w:val="en-US"/>
        </w:rPr>
        <w:t>;</w:t>
      </w:r>
      <w:r w:rsidR="004868F8">
        <w:rPr>
          <w:color w:val="000000" w:themeColor="text1"/>
          <w:lang w:val="en-US"/>
        </w:rPr>
        <w:t xml:space="preserve"> </w:t>
      </w:r>
      <w:r w:rsidR="007950AC">
        <w:rPr>
          <w:color w:val="000000" w:themeColor="text1"/>
          <w:lang w:val="en-US"/>
        </w:rPr>
        <w:t>Landi</w:t>
      </w:r>
      <w:r w:rsidR="006F669F">
        <w:rPr>
          <w:color w:val="000000" w:themeColor="text1"/>
          <w:lang w:val="en-US"/>
        </w:rPr>
        <w:t>, Pakenham, Crocetti et al</w:t>
      </w:r>
      <w:r w:rsidR="007950AC">
        <w:rPr>
          <w:color w:val="000000" w:themeColor="text1"/>
          <w:lang w:val="en-US"/>
        </w:rPr>
        <w:t>., 2021</w:t>
      </w:r>
      <w:r w:rsidR="008B0330" w:rsidRPr="00BA4719">
        <w:rPr>
          <w:color w:val="000000" w:themeColor="text1"/>
          <w:lang w:val="en-US"/>
        </w:rPr>
        <w:t>).</w:t>
      </w:r>
      <w:r w:rsidR="00504A1A">
        <w:rPr>
          <w:color w:val="000000" w:themeColor="text1"/>
          <w:lang w:val="en-US"/>
        </w:rPr>
        <w:t xml:space="preserve"> Furthermore</w:t>
      </w:r>
      <w:r w:rsidR="00615FF7" w:rsidRPr="00CD39B1">
        <w:rPr>
          <w:color w:val="000000" w:themeColor="text1"/>
          <w:lang w:val="en-US"/>
        </w:rPr>
        <w:t xml:space="preserve">, </w:t>
      </w:r>
      <w:r w:rsidR="00504A1A">
        <w:rPr>
          <w:color w:val="000000" w:themeColor="text1"/>
          <w:lang w:val="en-US"/>
        </w:rPr>
        <w:t>t</w:t>
      </w:r>
      <w:r w:rsidR="00504A1A" w:rsidRPr="00504A1A">
        <w:rPr>
          <w:color w:val="000000" w:themeColor="text1"/>
          <w:lang w:val="en-US"/>
        </w:rPr>
        <w:t xml:space="preserve">he constant juggling of responsibilities can lead to </w:t>
      </w:r>
      <w:r w:rsidR="00504A1A">
        <w:rPr>
          <w:color w:val="000000" w:themeColor="text1"/>
          <w:lang w:val="en-US"/>
        </w:rPr>
        <w:t>deteriorated</w:t>
      </w:r>
      <w:r w:rsidR="00615FF7" w:rsidRPr="00CD39B1">
        <w:rPr>
          <w:color w:val="000000" w:themeColor="text1"/>
          <w:lang w:val="en-US"/>
        </w:rPr>
        <w:t xml:space="preserve"> academic performance, </w:t>
      </w:r>
      <w:r w:rsidR="00504A1A">
        <w:rPr>
          <w:color w:val="000000" w:themeColor="text1"/>
          <w:lang w:val="en-US"/>
        </w:rPr>
        <w:t xml:space="preserve">occupational challenges, </w:t>
      </w:r>
      <w:r w:rsidR="00615FF7" w:rsidRPr="00CD39B1">
        <w:rPr>
          <w:color w:val="000000" w:themeColor="text1"/>
          <w:lang w:val="en-US"/>
        </w:rPr>
        <w:t>social interactions</w:t>
      </w:r>
      <w:r w:rsidR="00504A1A">
        <w:rPr>
          <w:color w:val="000000" w:themeColor="text1"/>
          <w:lang w:val="en-US"/>
        </w:rPr>
        <w:t xml:space="preserve"> difficulties</w:t>
      </w:r>
      <w:r w:rsidR="00615FF7" w:rsidRPr="00CD39B1">
        <w:rPr>
          <w:color w:val="000000" w:themeColor="text1"/>
          <w:lang w:val="en-US"/>
        </w:rPr>
        <w:t xml:space="preserve">, and </w:t>
      </w:r>
      <w:r w:rsidR="00504A1A">
        <w:rPr>
          <w:color w:val="000000" w:themeColor="text1"/>
          <w:lang w:val="en-US"/>
        </w:rPr>
        <w:t xml:space="preserve">compromised </w:t>
      </w:r>
      <w:r w:rsidR="00615FF7" w:rsidRPr="00CD39B1">
        <w:rPr>
          <w:color w:val="000000" w:themeColor="text1"/>
          <w:lang w:val="en-US"/>
        </w:rPr>
        <w:t>physical and mental health</w:t>
      </w:r>
      <w:r w:rsidR="00615FF7">
        <w:rPr>
          <w:color w:val="000000" w:themeColor="text1"/>
          <w:lang w:val="en-US"/>
        </w:rPr>
        <w:t xml:space="preserve"> (Fives et al., 2015). </w:t>
      </w:r>
    </w:p>
    <w:p w14:paraId="377E99F0" w14:textId="09B4AF57" w:rsidR="008F7063" w:rsidRPr="00BA4719" w:rsidRDefault="008B0330" w:rsidP="00854FF7">
      <w:pPr>
        <w:widowControl w:val="0"/>
        <w:autoSpaceDE w:val="0"/>
        <w:autoSpaceDN w:val="0"/>
        <w:adjustRightInd w:val="0"/>
        <w:spacing w:line="480" w:lineRule="auto"/>
        <w:ind w:firstLine="709"/>
        <w:jc w:val="both"/>
        <w:rPr>
          <w:color w:val="000000" w:themeColor="text1"/>
          <w:lang w:val="en-US"/>
        </w:rPr>
      </w:pPr>
      <w:r w:rsidRPr="00BA4719">
        <w:rPr>
          <w:color w:val="000000" w:themeColor="text1"/>
          <w:lang w:val="en-US"/>
        </w:rPr>
        <w:t xml:space="preserve">The COVID-19 </w:t>
      </w:r>
      <w:r w:rsidR="000D3FB0" w:rsidRPr="00BA4719">
        <w:rPr>
          <w:color w:val="000000" w:themeColor="text1"/>
          <w:lang w:val="en-US"/>
        </w:rPr>
        <w:t>pandemic</w:t>
      </w:r>
      <w:r w:rsidR="00B96886" w:rsidRPr="00BA4719">
        <w:rPr>
          <w:color w:val="000000" w:themeColor="text1"/>
          <w:lang w:val="en-US"/>
        </w:rPr>
        <w:t xml:space="preserve"> </w:t>
      </w:r>
      <w:r w:rsidR="00F947C2">
        <w:rPr>
          <w:color w:val="000000" w:themeColor="text1"/>
          <w:lang w:val="en-US"/>
        </w:rPr>
        <w:t>exacerbated</w:t>
      </w:r>
      <w:r w:rsidR="00281458" w:rsidRPr="00BA4719">
        <w:rPr>
          <w:color w:val="000000" w:themeColor="text1"/>
          <w:lang w:val="en-US"/>
        </w:rPr>
        <w:t xml:space="preserve"> the</w:t>
      </w:r>
      <w:r w:rsidR="00613629" w:rsidRPr="00BA4719">
        <w:rPr>
          <w:color w:val="000000" w:themeColor="text1"/>
          <w:lang w:val="en-US"/>
        </w:rPr>
        <w:t xml:space="preserve"> psychosocial </w:t>
      </w:r>
      <w:r w:rsidR="00F947C2">
        <w:rPr>
          <w:color w:val="000000" w:themeColor="text1"/>
          <w:lang w:val="en-US"/>
        </w:rPr>
        <w:t xml:space="preserve">challenges for </w:t>
      </w:r>
      <w:r w:rsidR="00613629" w:rsidRPr="00BA4719">
        <w:rPr>
          <w:color w:val="000000" w:themeColor="text1"/>
          <w:lang w:val="en-US"/>
        </w:rPr>
        <w:t>youth living in</w:t>
      </w:r>
      <w:r w:rsidR="00281458" w:rsidRPr="00BA4719">
        <w:rPr>
          <w:color w:val="000000" w:themeColor="text1"/>
          <w:lang w:val="en-US"/>
        </w:rPr>
        <w:t xml:space="preserve"> families </w:t>
      </w:r>
      <w:r w:rsidR="00F947C2">
        <w:rPr>
          <w:color w:val="000000" w:themeColor="text1"/>
          <w:lang w:val="en-US"/>
        </w:rPr>
        <w:t>affected</w:t>
      </w:r>
      <w:r w:rsidR="00F947C2" w:rsidRPr="00BA4719">
        <w:rPr>
          <w:color w:val="000000" w:themeColor="text1"/>
          <w:lang w:val="en-US"/>
        </w:rPr>
        <w:t xml:space="preserve"> </w:t>
      </w:r>
      <w:r w:rsidR="00281458" w:rsidRPr="00BA4719">
        <w:rPr>
          <w:color w:val="000000" w:themeColor="text1"/>
          <w:lang w:val="en-US"/>
        </w:rPr>
        <w:t>by a parental illness</w:t>
      </w:r>
      <w:r w:rsidR="00F947C2">
        <w:rPr>
          <w:color w:val="000000" w:themeColor="text1"/>
          <w:lang w:val="en-US"/>
        </w:rPr>
        <w:t>,</w:t>
      </w:r>
      <w:r w:rsidR="00281458" w:rsidRPr="00BA4719">
        <w:rPr>
          <w:color w:val="000000" w:themeColor="text1"/>
          <w:lang w:val="en-US"/>
        </w:rPr>
        <w:t xml:space="preserve"> </w:t>
      </w:r>
      <w:r w:rsidR="00F947C2">
        <w:rPr>
          <w:color w:val="000000" w:themeColor="text1"/>
          <w:lang w:val="en-US"/>
        </w:rPr>
        <w:t xml:space="preserve">leading to profound </w:t>
      </w:r>
      <w:r w:rsidR="00281458" w:rsidRPr="00BA4719">
        <w:rPr>
          <w:color w:val="000000" w:themeColor="text1"/>
          <w:lang w:val="en-US"/>
        </w:rPr>
        <w:t xml:space="preserve">adverse </w:t>
      </w:r>
      <w:r w:rsidR="00F947C2">
        <w:rPr>
          <w:color w:val="000000" w:themeColor="text1"/>
          <w:lang w:val="en-US"/>
        </w:rPr>
        <w:t>effects</w:t>
      </w:r>
      <w:r w:rsidR="00F947C2" w:rsidRPr="00BA4719">
        <w:rPr>
          <w:color w:val="000000" w:themeColor="text1"/>
          <w:lang w:val="en-US"/>
        </w:rPr>
        <w:t xml:space="preserve"> </w:t>
      </w:r>
      <w:r w:rsidR="00F947C2">
        <w:rPr>
          <w:color w:val="000000" w:themeColor="text1"/>
          <w:lang w:val="en-US"/>
        </w:rPr>
        <w:t>on</w:t>
      </w:r>
      <w:r w:rsidR="00B96886" w:rsidRPr="00BA4719">
        <w:rPr>
          <w:color w:val="000000" w:themeColor="text1"/>
          <w:lang w:val="en-US"/>
        </w:rPr>
        <w:t xml:space="preserve"> young</w:t>
      </w:r>
      <w:r w:rsidR="00613629" w:rsidRPr="00BA4719">
        <w:rPr>
          <w:color w:val="000000" w:themeColor="text1"/>
          <w:lang w:val="en-US"/>
        </w:rPr>
        <w:t xml:space="preserve"> </w:t>
      </w:r>
      <w:r w:rsidR="00281458" w:rsidRPr="00BA4719">
        <w:rPr>
          <w:color w:val="000000" w:themeColor="text1"/>
          <w:lang w:val="en-US"/>
        </w:rPr>
        <w:t>carers (Blake-Holmes</w:t>
      </w:r>
      <w:r w:rsidR="00F71F71" w:rsidRPr="00BA4719">
        <w:rPr>
          <w:color w:val="000000" w:themeColor="text1"/>
          <w:lang w:val="en-US"/>
        </w:rPr>
        <w:t xml:space="preserve"> </w:t>
      </w:r>
      <w:r w:rsidR="00F71F71" w:rsidRPr="00BA4719">
        <w:rPr>
          <w:color w:val="000000" w:themeColor="text1"/>
          <w:shd w:val="clear" w:color="auto" w:fill="FFFFFF"/>
          <w:lang w:val="en-US"/>
        </w:rPr>
        <w:t>&amp; McGowan</w:t>
      </w:r>
      <w:r w:rsidR="00281458" w:rsidRPr="00BA4719">
        <w:rPr>
          <w:color w:val="000000" w:themeColor="text1"/>
          <w:lang w:val="en-US"/>
        </w:rPr>
        <w:t>, 202</w:t>
      </w:r>
      <w:r w:rsidR="00F71F71" w:rsidRPr="00BA4719">
        <w:rPr>
          <w:color w:val="000000" w:themeColor="text1"/>
          <w:lang w:val="en-US"/>
        </w:rPr>
        <w:t xml:space="preserve">2; </w:t>
      </w:r>
      <w:r w:rsidR="00157BFE">
        <w:rPr>
          <w:color w:val="000000" w:themeColor="text1"/>
          <w:lang w:val="en-US"/>
        </w:rPr>
        <w:t xml:space="preserve">King, 2021; </w:t>
      </w:r>
      <w:r w:rsidR="006735D2">
        <w:rPr>
          <w:color w:val="000000" w:themeColor="text1"/>
          <w:lang w:val="en-US"/>
        </w:rPr>
        <w:t xml:space="preserve">Nakanishi et al., 2022; </w:t>
      </w:r>
      <w:r w:rsidR="00475ACE">
        <w:rPr>
          <w:color w:val="000000" w:themeColor="text1"/>
          <w:lang w:val="en-US"/>
        </w:rPr>
        <w:t>Landi, Pakenham</w:t>
      </w:r>
      <w:r w:rsidR="00EF0572">
        <w:rPr>
          <w:color w:val="000000" w:themeColor="text1"/>
          <w:lang w:val="en-US"/>
        </w:rPr>
        <w:t>, Grandi</w:t>
      </w:r>
      <w:r w:rsidR="00AF6BF9">
        <w:rPr>
          <w:color w:val="000000" w:themeColor="text1"/>
          <w:lang w:val="en-US"/>
        </w:rPr>
        <w:t xml:space="preserve"> &amp;</w:t>
      </w:r>
      <w:r w:rsidR="00482976">
        <w:rPr>
          <w:color w:val="000000" w:themeColor="text1"/>
          <w:lang w:val="en-US"/>
        </w:rPr>
        <w:t xml:space="preserve"> Tossani</w:t>
      </w:r>
      <w:r w:rsidR="00475ACE">
        <w:rPr>
          <w:color w:val="000000" w:themeColor="text1"/>
          <w:lang w:val="en-US"/>
        </w:rPr>
        <w:t>, 2022</w:t>
      </w:r>
      <w:r w:rsidR="00281458" w:rsidRPr="00BA4719">
        <w:rPr>
          <w:color w:val="000000" w:themeColor="text1"/>
          <w:lang w:val="en-US"/>
        </w:rPr>
        <w:t>).</w:t>
      </w:r>
      <w:r w:rsidR="000B4F70" w:rsidRPr="00BA4719">
        <w:rPr>
          <w:color w:val="000000" w:themeColor="text1"/>
          <w:lang w:val="en-US"/>
        </w:rPr>
        <w:t xml:space="preserve"> </w:t>
      </w:r>
      <w:r w:rsidR="00F947C2">
        <w:rPr>
          <w:color w:val="000000" w:themeColor="text1"/>
          <w:lang w:val="en-US"/>
        </w:rPr>
        <w:t>Factors</w:t>
      </w:r>
      <w:r w:rsidR="000B4F70" w:rsidRPr="00BA4719">
        <w:rPr>
          <w:color w:val="000000" w:themeColor="text1"/>
          <w:lang w:val="en-US"/>
        </w:rPr>
        <w:t xml:space="preserve"> such as</w:t>
      </w:r>
      <w:r w:rsidR="000B09F9" w:rsidRPr="00BA4719">
        <w:rPr>
          <w:color w:val="000000" w:themeColor="text1"/>
          <w:lang w:val="en-US"/>
        </w:rPr>
        <w:t xml:space="preserve"> </w:t>
      </w:r>
      <w:r w:rsidR="00613629" w:rsidRPr="00BA4719">
        <w:rPr>
          <w:color w:val="000000" w:themeColor="text1"/>
          <w:lang w:val="en-US"/>
        </w:rPr>
        <w:t>t</w:t>
      </w:r>
      <w:r w:rsidRPr="00BA4719">
        <w:rPr>
          <w:color w:val="000000" w:themeColor="text1"/>
          <w:lang w:val="en-US"/>
        </w:rPr>
        <w:t>he lockdown</w:t>
      </w:r>
      <w:r w:rsidR="00F947C2">
        <w:rPr>
          <w:color w:val="000000" w:themeColor="text1"/>
          <w:lang w:val="en-US"/>
        </w:rPr>
        <w:t>,</w:t>
      </w:r>
      <w:r w:rsidRPr="00BA4719">
        <w:rPr>
          <w:color w:val="000000" w:themeColor="text1"/>
          <w:lang w:val="en-US"/>
        </w:rPr>
        <w:t xml:space="preserve"> social isolati</w:t>
      </w:r>
      <w:r w:rsidR="000B5534" w:rsidRPr="00BA4719">
        <w:rPr>
          <w:color w:val="000000" w:themeColor="text1"/>
          <w:lang w:val="en-US"/>
        </w:rPr>
        <w:t xml:space="preserve">on, travel </w:t>
      </w:r>
      <w:r w:rsidR="00F947C2">
        <w:rPr>
          <w:color w:val="000000" w:themeColor="text1"/>
          <w:lang w:val="en-US"/>
        </w:rPr>
        <w:t>bans</w:t>
      </w:r>
      <w:r w:rsidR="000B5534" w:rsidRPr="00BA4719">
        <w:rPr>
          <w:color w:val="000000" w:themeColor="text1"/>
          <w:lang w:val="en-US"/>
        </w:rPr>
        <w:t xml:space="preserve">, </w:t>
      </w:r>
      <w:r w:rsidR="00F947C2">
        <w:rPr>
          <w:color w:val="000000" w:themeColor="text1"/>
          <w:lang w:val="en-US"/>
        </w:rPr>
        <w:t>educational institution</w:t>
      </w:r>
      <w:r w:rsidRPr="00BA4719">
        <w:rPr>
          <w:color w:val="000000" w:themeColor="text1"/>
          <w:lang w:val="en-US"/>
        </w:rPr>
        <w:t xml:space="preserve"> </w:t>
      </w:r>
      <w:r w:rsidRPr="00BA4719">
        <w:rPr>
          <w:color w:val="000000" w:themeColor="text1"/>
          <w:lang w:val="en-US"/>
        </w:rPr>
        <w:lastRenderedPageBreak/>
        <w:t xml:space="preserve">closures, </w:t>
      </w:r>
      <w:r w:rsidR="00F947C2">
        <w:rPr>
          <w:color w:val="000000" w:themeColor="text1"/>
          <w:lang w:val="en-US"/>
        </w:rPr>
        <w:t>and</w:t>
      </w:r>
      <w:r w:rsidRPr="00BA4719">
        <w:rPr>
          <w:color w:val="000000" w:themeColor="text1"/>
          <w:lang w:val="en-US"/>
        </w:rPr>
        <w:t xml:space="preserve"> uncertainties about the future</w:t>
      </w:r>
      <w:r w:rsidR="008D354F">
        <w:rPr>
          <w:color w:val="000000" w:themeColor="text1"/>
          <w:lang w:val="en-US"/>
        </w:rPr>
        <w:t xml:space="preserve"> </w:t>
      </w:r>
      <w:r w:rsidRPr="00BA4719">
        <w:rPr>
          <w:color w:val="000000" w:themeColor="text1"/>
          <w:lang w:val="en-US"/>
        </w:rPr>
        <w:t xml:space="preserve">further </w:t>
      </w:r>
      <w:r w:rsidR="00F947C2">
        <w:rPr>
          <w:color w:val="000000" w:themeColor="text1"/>
          <w:lang w:val="en-US"/>
        </w:rPr>
        <w:t>strained</w:t>
      </w:r>
      <w:r w:rsidR="00F947C2" w:rsidRPr="00BA4719">
        <w:rPr>
          <w:color w:val="000000" w:themeColor="text1"/>
          <w:lang w:val="en-US"/>
        </w:rPr>
        <w:t xml:space="preserve"> </w:t>
      </w:r>
      <w:r w:rsidRPr="00BA4719">
        <w:rPr>
          <w:color w:val="000000" w:themeColor="text1"/>
          <w:lang w:val="en-US"/>
        </w:rPr>
        <w:t xml:space="preserve">the </w:t>
      </w:r>
      <w:r w:rsidR="00F947C2">
        <w:rPr>
          <w:color w:val="000000" w:themeColor="text1"/>
          <w:lang w:val="en-US"/>
        </w:rPr>
        <w:t>daily</w:t>
      </w:r>
      <w:r w:rsidR="00F947C2" w:rsidRPr="00BA4719">
        <w:rPr>
          <w:color w:val="000000" w:themeColor="text1"/>
          <w:lang w:val="en-US"/>
        </w:rPr>
        <w:t xml:space="preserve"> </w:t>
      </w:r>
      <w:r w:rsidRPr="00BA4719">
        <w:rPr>
          <w:color w:val="000000" w:themeColor="text1"/>
          <w:lang w:val="en-US"/>
        </w:rPr>
        <w:t>li</w:t>
      </w:r>
      <w:r w:rsidR="00F947C2">
        <w:rPr>
          <w:color w:val="000000" w:themeColor="text1"/>
          <w:lang w:val="en-US"/>
        </w:rPr>
        <w:t>ves</w:t>
      </w:r>
      <w:r w:rsidRPr="00BA4719">
        <w:rPr>
          <w:color w:val="000000" w:themeColor="text1"/>
          <w:lang w:val="en-US"/>
        </w:rPr>
        <w:t xml:space="preserve"> of </w:t>
      </w:r>
      <w:r w:rsidR="00F947C2">
        <w:rPr>
          <w:color w:val="000000" w:themeColor="text1"/>
          <w:lang w:val="en-US"/>
        </w:rPr>
        <w:t xml:space="preserve">these </w:t>
      </w:r>
      <w:r w:rsidRPr="00BA4719">
        <w:rPr>
          <w:color w:val="000000" w:themeColor="text1"/>
          <w:lang w:val="en-US"/>
        </w:rPr>
        <w:t xml:space="preserve">young </w:t>
      </w:r>
      <w:r w:rsidR="00F947C2">
        <w:rPr>
          <w:color w:val="000000" w:themeColor="text1"/>
          <w:lang w:val="en-US"/>
        </w:rPr>
        <w:t>individuals</w:t>
      </w:r>
      <w:r w:rsidR="00F23848" w:rsidRPr="00BA4719">
        <w:rPr>
          <w:color w:val="000000" w:themeColor="text1"/>
          <w:lang w:val="en-US"/>
        </w:rPr>
        <w:t xml:space="preserve"> (Blake-Holmes</w:t>
      </w:r>
      <w:r w:rsidR="00F71F71" w:rsidRPr="00BA4719">
        <w:rPr>
          <w:color w:val="000000" w:themeColor="text1"/>
          <w:lang w:val="en-US"/>
        </w:rPr>
        <w:t xml:space="preserve"> </w:t>
      </w:r>
      <w:r w:rsidR="00F71F71" w:rsidRPr="00BA4719">
        <w:rPr>
          <w:color w:val="000000" w:themeColor="text1"/>
          <w:shd w:val="clear" w:color="auto" w:fill="FFFFFF"/>
          <w:lang w:val="en-US"/>
        </w:rPr>
        <w:t>&amp; McGowan</w:t>
      </w:r>
      <w:r w:rsidR="00F23848" w:rsidRPr="00BA4719">
        <w:rPr>
          <w:color w:val="000000" w:themeColor="text1"/>
          <w:lang w:val="en-US"/>
        </w:rPr>
        <w:t>, 202</w:t>
      </w:r>
      <w:r w:rsidR="00F71F71" w:rsidRPr="00BA4719">
        <w:rPr>
          <w:color w:val="000000" w:themeColor="text1"/>
          <w:lang w:val="en-US"/>
        </w:rPr>
        <w:t>2;</w:t>
      </w:r>
      <w:r w:rsidR="004868F8">
        <w:rPr>
          <w:color w:val="000000" w:themeColor="text1"/>
          <w:lang w:val="en-US"/>
        </w:rPr>
        <w:t xml:space="preserve"> </w:t>
      </w:r>
      <w:r w:rsidR="00B9355F">
        <w:rPr>
          <w:color w:val="000000" w:themeColor="text1"/>
          <w:lang w:val="en-US"/>
        </w:rPr>
        <w:t>Landi, Pakenham</w:t>
      </w:r>
      <w:r w:rsidR="00EF0572">
        <w:rPr>
          <w:color w:val="000000" w:themeColor="text1"/>
          <w:lang w:val="en-US"/>
        </w:rPr>
        <w:t>, Grandi</w:t>
      </w:r>
      <w:r w:rsidR="00AF6BF9">
        <w:rPr>
          <w:color w:val="000000" w:themeColor="text1"/>
          <w:lang w:val="en-US"/>
        </w:rPr>
        <w:t xml:space="preserve"> &amp; </w:t>
      </w:r>
      <w:r w:rsidR="00482976">
        <w:rPr>
          <w:color w:val="000000" w:themeColor="text1"/>
          <w:lang w:val="en-US"/>
        </w:rPr>
        <w:t xml:space="preserve">Tossani, </w:t>
      </w:r>
      <w:r w:rsidR="00B9355F">
        <w:rPr>
          <w:color w:val="000000" w:themeColor="text1"/>
          <w:lang w:val="en-US"/>
        </w:rPr>
        <w:t>2022</w:t>
      </w:r>
      <w:r w:rsidRPr="00BA4719">
        <w:rPr>
          <w:color w:val="000000" w:themeColor="text1"/>
          <w:lang w:val="en-US"/>
        </w:rPr>
        <w:t>).</w:t>
      </w:r>
      <w:r w:rsidR="000B4F70" w:rsidRPr="00BA4719">
        <w:rPr>
          <w:color w:val="000000" w:themeColor="text1"/>
          <w:lang w:val="en-US"/>
        </w:rPr>
        <w:t xml:space="preserve"> </w:t>
      </w:r>
      <w:r w:rsidR="00030D75">
        <w:rPr>
          <w:color w:val="000000" w:themeColor="text1"/>
          <w:lang w:val="en-US"/>
        </w:rPr>
        <w:t>Additionally</w:t>
      </w:r>
      <w:r w:rsidR="00DA72DA" w:rsidRPr="00DA72DA">
        <w:rPr>
          <w:color w:val="000000" w:themeColor="text1"/>
          <w:lang w:val="en-US"/>
        </w:rPr>
        <w:t xml:space="preserve">, </w:t>
      </w:r>
      <w:r w:rsidR="00F947C2">
        <w:rPr>
          <w:color w:val="000000" w:themeColor="text1"/>
          <w:lang w:val="en-US"/>
        </w:rPr>
        <w:t>heightened</w:t>
      </w:r>
      <w:r w:rsidR="00DA72DA" w:rsidRPr="00DA72DA">
        <w:rPr>
          <w:color w:val="000000" w:themeColor="text1"/>
          <w:lang w:val="en-US"/>
        </w:rPr>
        <w:t xml:space="preserve"> fears</w:t>
      </w:r>
      <w:r w:rsidR="00F947C2">
        <w:rPr>
          <w:color w:val="000000" w:themeColor="text1"/>
          <w:lang w:val="en-US"/>
        </w:rPr>
        <w:t xml:space="preserve"> surrounding</w:t>
      </w:r>
      <w:r w:rsidR="00DA72DA" w:rsidRPr="00DA72DA">
        <w:rPr>
          <w:color w:val="000000" w:themeColor="text1"/>
          <w:lang w:val="en-US"/>
        </w:rPr>
        <w:t xml:space="preserve"> </w:t>
      </w:r>
      <w:r w:rsidR="00F947C2">
        <w:rPr>
          <w:color w:val="000000" w:themeColor="text1"/>
          <w:lang w:val="en-US"/>
        </w:rPr>
        <w:t>contracting</w:t>
      </w:r>
      <w:r w:rsidR="00DA72DA" w:rsidRPr="00DA72DA">
        <w:rPr>
          <w:color w:val="000000" w:themeColor="text1"/>
          <w:lang w:val="en-US"/>
        </w:rPr>
        <w:t xml:space="preserve"> COVID-19</w:t>
      </w:r>
      <w:r w:rsidR="00F947C2">
        <w:rPr>
          <w:color w:val="000000" w:themeColor="text1"/>
          <w:lang w:val="en-US"/>
        </w:rPr>
        <w:t xml:space="preserve"> and the potential of</w:t>
      </w:r>
      <w:r w:rsidR="00DA72DA" w:rsidRPr="00DA72DA">
        <w:rPr>
          <w:color w:val="000000" w:themeColor="text1"/>
          <w:lang w:val="en-US"/>
        </w:rPr>
        <w:t xml:space="preserve"> </w:t>
      </w:r>
      <w:r w:rsidR="00F947C2">
        <w:rPr>
          <w:color w:val="000000" w:themeColor="text1"/>
          <w:lang w:val="en-US"/>
        </w:rPr>
        <w:t>transmitting it to</w:t>
      </w:r>
      <w:r w:rsidR="00DA72DA" w:rsidRPr="00DA72DA">
        <w:rPr>
          <w:color w:val="000000" w:themeColor="text1"/>
          <w:lang w:val="en-US"/>
        </w:rPr>
        <w:t xml:space="preserve"> their </w:t>
      </w:r>
      <w:r w:rsidR="00F947C2">
        <w:rPr>
          <w:color w:val="000000" w:themeColor="text1"/>
          <w:lang w:val="en-US"/>
        </w:rPr>
        <w:t xml:space="preserve">already </w:t>
      </w:r>
      <w:r w:rsidR="00DA72DA" w:rsidRPr="00DA72DA">
        <w:rPr>
          <w:color w:val="000000" w:themeColor="text1"/>
          <w:lang w:val="en-US"/>
        </w:rPr>
        <w:t xml:space="preserve">ill </w:t>
      </w:r>
      <w:r w:rsidR="00927281">
        <w:rPr>
          <w:color w:val="000000" w:themeColor="text1"/>
          <w:lang w:val="en-US"/>
        </w:rPr>
        <w:t>parents</w:t>
      </w:r>
      <w:r w:rsidR="00F947C2">
        <w:rPr>
          <w:color w:val="000000" w:themeColor="text1"/>
          <w:lang w:val="en-US"/>
        </w:rPr>
        <w:t xml:space="preserve"> </w:t>
      </w:r>
      <w:r w:rsidR="00F947C2" w:rsidRPr="00C870D6">
        <w:rPr>
          <w:color w:val="000000" w:themeColor="text1"/>
          <w:lang w:val="en-US"/>
        </w:rPr>
        <w:t>—with the associated risks of severe complications or even death—have been reporte</w:t>
      </w:r>
      <w:r w:rsidR="00F947C2">
        <w:rPr>
          <w:color w:val="000000" w:themeColor="text1"/>
          <w:lang w:val="en-US"/>
        </w:rPr>
        <w:t xml:space="preserve">d </w:t>
      </w:r>
      <w:r w:rsidR="0096134D">
        <w:rPr>
          <w:color w:val="000000" w:themeColor="text1"/>
          <w:lang w:val="en-US"/>
        </w:rPr>
        <w:t>(</w:t>
      </w:r>
      <w:r w:rsidR="0096134D" w:rsidRPr="00BA4719">
        <w:rPr>
          <w:color w:val="000000" w:themeColor="text1"/>
          <w:lang w:val="en-US"/>
        </w:rPr>
        <w:t>Zucca et al., 2021)</w:t>
      </w:r>
      <w:r w:rsidR="0096134D">
        <w:rPr>
          <w:color w:val="000000" w:themeColor="text1"/>
          <w:lang w:val="en-US"/>
        </w:rPr>
        <w:t>.</w:t>
      </w:r>
      <w:r w:rsidR="0096134D" w:rsidRPr="00BA4719" w:rsidDel="0096134D">
        <w:rPr>
          <w:color w:val="000000" w:themeColor="text1"/>
          <w:lang w:val="en-US"/>
        </w:rPr>
        <w:t xml:space="preserve"> </w:t>
      </w:r>
      <w:r w:rsidR="00DA72DA" w:rsidRPr="00DA72DA">
        <w:rPr>
          <w:color w:val="000000" w:themeColor="text1"/>
          <w:lang w:val="en-US"/>
        </w:rPr>
        <w:t>These fears</w:t>
      </w:r>
      <w:r w:rsidR="00F947C2">
        <w:rPr>
          <w:color w:val="000000" w:themeColor="text1"/>
          <w:lang w:val="en-US"/>
        </w:rPr>
        <w:t xml:space="preserve"> are undoubtedly</w:t>
      </w:r>
      <w:r w:rsidR="00DA72DA" w:rsidRPr="00DA72DA">
        <w:rPr>
          <w:color w:val="000000" w:themeColor="text1"/>
          <w:lang w:val="en-US"/>
        </w:rPr>
        <w:t xml:space="preserve"> </w:t>
      </w:r>
      <w:r w:rsidR="00F947C2">
        <w:rPr>
          <w:color w:val="000000" w:themeColor="text1"/>
          <w:lang w:val="en-US"/>
        </w:rPr>
        <w:t>pertinent</w:t>
      </w:r>
      <w:r w:rsidR="00DA72DA" w:rsidRPr="00DA72DA">
        <w:rPr>
          <w:color w:val="000000" w:themeColor="text1"/>
          <w:lang w:val="en-US"/>
        </w:rPr>
        <w:t xml:space="preserve"> to young carers themselves</w:t>
      </w:r>
      <w:r w:rsidR="00DA72DA">
        <w:rPr>
          <w:color w:val="000000" w:themeColor="text1"/>
          <w:lang w:val="en-US"/>
        </w:rPr>
        <w:t>.</w:t>
      </w:r>
    </w:p>
    <w:p w14:paraId="5DB8587A" w14:textId="73B7625C" w:rsidR="00A76729" w:rsidRPr="00BA4719" w:rsidRDefault="004B1C86" w:rsidP="00854FF7">
      <w:pPr>
        <w:widowControl w:val="0"/>
        <w:autoSpaceDE w:val="0"/>
        <w:autoSpaceDN w:val="0"/>
        <w:adjustRightInd w:val="0"/>
        <w:spacing w:line="480" w:lineRule="auto"/>
        <w:ind w:firstLine="709"/>
        <w:jc w:val="both"/>
        <w:rPr>
          <w:color w:val="000000" w:themeColor="text1"/>
          <w:lang w:val="en-US"/>
        </w:rPr>
      </w:pPr>
      <w:r w:rsidRPr="00BA4719">
        <w:rPr>
          <w:color w:val="000000" w:themeColor="text1"/>
          <w:lang w:val="en-US"/>
        </w:rPr>
        <w:t>To</w:t>
      </w:r>
      <w:r w:rsidR="008B0330" w:rsidRPr="00BA4719">
        <w:rPr>
          <w:color w:val="000000" w:themeColor="text1"/>
          <w:lang w:val="en-US"/>
        </w:rPr>
        <w:t xml:space="preserve"> </w:t>
      </w:r>
      <w:r w:rsidR="00F947C2">
        <w:rPr>
          <w:color w:val="000000" w:themeColor="text1"/>
          <w:lang w:val="en-US"/>
        </w:rPr>
        <w:t>date</w:t>
      </w:r>
      <w:r w:rsidR="008B0330" w:rsidRPr="00BA4719">
        <w:rPr>
          <w:color w:val="000000" w:themeColor="text1"/>
          <w:lang w:val="en-US"/>
        </w:rPr>
        <w:t xml:space="preserve">, </w:t>
      </w:r>
      <w:r w:rsidR="00E21AE6" w:rsidRPr="00BA4719">
        <w:rPr>
          <w:color w:val="000000" w:themeColor="text1"/>
          <w:lang w:val="en-US"/>
        </w:rPr>
        <w:t xml:space="preserve">only </w:t>
      </w:r>
      <w:r w:rsidR="00F947C2">
        <w:rPr>
          <w:color w:val="000000" w:themeColor="text1"/>
          <w:lang w:val="en-US"/>
        </w:rPr>
        <w:t>a handful</w:t>
      </w:r>
      <w:r w:rsidR="00E21AE6" w:rsidRPr="00BA4719">
        <w:rPr>
          <w:color w:val="000000" w:themeColor="text1"/>
          <w:lang w:val="en-US"/>
        </w:rPr>
        <w:t xml:space="preserve"> studies have </w:t>
      </w:r>
      <w:r w:rsidR="00F624FB" w:rsidRPr="00BA4719">
        <w:rPr>
          <w:color w:val="000000" w:themeColor="text1"/>
          <w:lang w:val="en-US"/>
        </w:rPr>
        <w:t>ex</w:t>
      </w:r>
      <w:r w:rsidR="00F624FB">
        <w:rPr>
          <w:color w:val="000000" w:themeColor="text1"/>
          <w:lang w:val="en-US"/>
        </w:rPr>
        <w:t>plored</w:t>
      </w:r>
      <w:r w:rsidR="00F624FB" w:rsidRPr="00BA4719">
        <w:rPr>
          <w:color w:val="000000" w:themeColor="text1"/>
          <w:lang w:val="en-US"/>
        </w:rPr>
        <w:t xml:space="preserve"> </w:t>
      </w:r>
      <w:r w:rsidR="00E21AE6" w:rsidRPr="00BA4719">
        <w:rPr>
          <w:color w:val="000000" w:themeColor="text1"/>
          <w:lang w:val="en-US"/>
        </w:rPr>
        <w:t xml:space="preserve">the risk factors </w:t>
      </w:r>
      <w:r w:rsidR="00F624FB">
        <w:rPr>
          <w:color w:val="000000" w:themeColor="text1"/>
          <w:lang w:val="en-US"/>
        </w:rPr>
        <w:t>posed by</w:t>
      </w:r>
      <w:r w:rsidR="00F624FB" w:rsidRPr="00BA4719">
        <w:rPr>
          <w:color w:val="000000" w:themeColor="text1"/>
          <w:lang w:val="en-US"/>
        </w:rPr>
        <w:t xml:space="preserve"> </w:t>
      </w:r>
      <w:r w:rsidR="00E21AE6" w:rsidRPr="00BA4719">
        <w:rPr>
          <w:color w:val="000000" w:themeColor="text1"/>
          <w:lang w:val="en-US"/>
        </w:rPr>
        <w:t>the COVID-19 pandemic on young carers</w:t>
      </w:r>
      <w:r w:rsidR="00F624FB">
        <w:rPr>
          <w:color w:val="000000" w:themeColor="text1"/>
          <w:lang w:val="en-US"/>
        </w:rPr>
        <w:t>. These studies underscore the</w:t>
      </w:r>
      <w:r w:rsidR="00E21AE6" w:rsidRPr="00BA4719">
        <w:rPr>
          <w:color w:val="000000" w:themeColor="text1"/>
          <w:lang w:val="en-US"/>
        </w:rPr>
        <w:t xml:space="preserve"> </w:t>
      </w:r>
      <w:r w:rsidR="00F624FB">
        <w:rPr>
          <w:color w:val="000000" w:themeColor="text1"/>
          <w:lang w:val="en-US"/>
        </w:rPr>
        <w:t>deterioration in</w:t>
      </w:r>
      <w:r w:rsidR="00E21AE6" w:rsidRPr="00BA4719">
        <w:rPr>
          <w:color w:val="000000" w:themeColor="text1"/>
          <w:lang w:val="en-US"/>
        </w:rPr>
        <w:t xml:space="preserve"> mental health</w:t>
      </w:r>
      <w:r w:rsidR="00F624FB">
        <w:rPr>
          <w:color w:val="000000" w:themeColor="text1"/>
          <w:lang w:val="en-US"/>
        </w:rPr>
        <w:t>,</w:t>
      </w:r>
      <w:r w:rsidR="00E21AE6" w:rsidRPr="00BA4719">
        <w:rPr>
          <w:color w:val="000000" w:themeColor="text1"/>
          <w:lang w:val="en-US"/>
        </w:rPr>
        <w:t xml:space="preserve"> increased </w:t>
      </w:r>
      <w:r w:rsidR="00F624FB">
        <w:rPr>
          <w:color w:val="000000" w:themeColor="text1"/>
          <w:lang w:val="en-US"/>
        </w:rPr>
        <w:t>responsibilities such as caring for</w:t>
      </w:r>
      <w:r w:rsidR="00E21AE6" w:rsidRPr="00BA4719">
        <w:rPr>
          <w:color w:val="000000" w:themeColor="text1"/>
          <w:lang w:val="en-US"/>
        </w:rPr>
        <w:t xml:space="preserve"> siblings, </w:t>
      </w:r>
      <w:r w:rsidR="00F624FB">
        <w:rPr>
          <w:color w:val="000000" w:themeColor="text1"/>
          <w:lang w:val="en-US"/>
        </w:rPr>
        <w:t>challenges with</w:t>
      </w:r>
      <w:r w:rsidR="00E21AE6" w:rsidRPr="00BA4719">
        <w:rPr>
          <w:color w:val="000000" w:themeColor="text1"/>
          <w:lang w:val="en-US"/>
        </w:rPr>
        <w:t xml:space="preserve"> home</w:t>
      </w:r>
      <w:r w:rsidR="00F624FB">
        <w:rPr>
          <w:color w:val="000000" w:themeColor="text1"/>
          <w:lang w:val="en-US"/>
        </w:rPr>
        <w:t>-based</w:t>
      </w:r>
      <w:r w:rsidR="00E21AE6" w:rsidRPr="00BA4719">
        <w:rPr>
          <w:color w:val="000000" w:themeColor="text1"/>
          <w:lang w:val="en-US"/>
        </w:rPr>
        <w:t xml:space="preserve"> learning, </w:t>
      </w:r>
      <w:r w:rsidR="00F624FB">
        <w:rPr>
          <w:color w:val="000000" w:themeColor="text1"/>
          <w:lang w:val="en-US"/>
        </w:rPr>
        <w:t>and limited</w:t>
      </w:r>
      <w:r w:rsidR="00E21AE6" w:rsidRPr="00BA4719">
        <w:rPr>
          <w:color w:val="000000" w:themeColor="text1"/>
          <w:lang w:val="en-US"/>
        </w:rPr>
        <w:t xml:space="preserve"> access to social care services during lockdown</w:t>
      </w:r>
      <w:r w:rsidR="00F624FB">
        <w:rPr>
          <w:color w:val="000000" w:themeColor="text1"/>
          <w:lang w:val="en-US"/>
        </w:rPr>
        <w:t>s</w:t>
      </w:r>
      <w:r w:rsidR="00C76A4D" w:rsidRPr="00BA4719">
        <w:rPr>
          <w:color w:val="000000" w:themeColor="text1"/>
          <w:lang w:val="en-US"/>
        </w:rPr>
        <w:t xml:space="preserve"> </w:t>
      </w:r>
      <w:r w:rsidR="000B4F70" w:rsidRPr="00BA4719">
        <w:rPr>
          <w:color w:val="000000" w:themeColor="text1"/>
          <w:lang w:val="en-US"/>
        </w:rPr>
        <w:t>(Blake-Holmes</w:t>
      </w:r>
      <w:r w:rsidR="00F71F71" w:rsidRPr="00BA4719">
        <w:rPr>
          <w:color w:val="000000" w:themeColor="text1"/>
          <w:lang w:val="en-US"/>
        </w:rPr>
        <w:t xml:space="preserve"> </w:t>
      </w:r>
      <w:r w:rsidR="00F71F71" w:rsidRPr="00BA4719">
        <w:rPr>
          <w:color w:val="000000" w:themeColor="text1"/>
          <w:shd w:val="clear" w:color="auto" w:fill="FFFFFF"/>
          <w:lang w:val="en-US"/>
        </w:rPr>
        <w:t xml:space="preserve">&amp; McGowan, </w:t>
      </w:r>
      <w:r w:rsidR="000B4F70" w:rsidRPr="00BA4719">
        <w:rPr>
          <w:color w:val="000000" w:themeColor="text1"/>
          <w:lang w:val="en-US"/>
        </w:rPr>
        <w:t>202</w:t>
      </w:r>
      <w:r w:rsidR="00D933C7" w:rsidRPr="00BA4719">
        <w:rPr>
          <w:color w:val="000000" w:themeColor="text1"/>
          <w:lang w:val="en-US"/>
        </w:rPr>
        <w:t>2</w:t>
      </w:r>
      <w:r w:rsidR="00E21AE6" w:rsidRPr="00BA4719">
        <w:rPr>
          <w:color w:val="000000" w:themeColor="text1"/>
          <w:lang w:val="en-US"/>
        </w:rPr>
        <w:t>;</w:t>
      </w:r>
      <w:r w:rsidR="002E22A1">
        <w:rPr>
          <w:color w:val="000000" w:themeColor="text1"/>
          <w:lang w:val="en-US"/>
        </w:rPr>
        <w:t xml:space="preserve"> Landi, Pakenham</w:t>
      </w:r>
      <w:r w:rsidR="00EF0572">
        <w:rPr>
          <w:color w:val="000000" w:themeColor="text1"/>
          <w:lang w:val="en-US"/>
        </w:rPr>
        <w:t>, Grandi</w:t>
      </w:r>
      <w:r w:rsidR="00AF6BF9">
        <w:rPr>
          <w:color w:val="000000" w:themeColor="text1"/>
          <w:lang w:val="en-US"/>
        </w:rPr>
        <w:t xml:space="preserve"> &amp; </w:t>
      </w:r>
      <w:r w:rsidR="00482976">
        <w:rPr>
          <w:color w:val="000000" w:themeColor="text1"/>
          <w:lang w:val="en-US"/>
        </w:rPr>
        <w:t>Tossani,</w:t>
      </w:r>
      <w:r w:rsidR="002E22A1">
        <w:rPr>
          <w:color w:val="000000" w:themeColor="text1"/>
          <w:lang w:val="en-US"/>
        </w:rPr>
        <w:t xml:space="preserve"> 2022</w:t>
      </w:r>
      <w:r w:rsidR="00D920E4">
        <w:rPr>
          <w:color w:val="000000" w:themeColor="text1"/>
          <w:lang w:val="en-US"/>
        </w:rPr>
        <w:t>; King, 2021; Nakanishi et al., 2022</w:t>
      </w:r>
      <w:r w:rsidR="000B4F70" w:rsidRPr="00BA4719">
        <w:rPr>
          <w:color w:val="000000" w:themeColor="text1"/>
          <w:lang w:val="en-US"/>
        </w:rPr>
        <w:t>)</w:t>
      </w:r>
      <w:r w:rsidR="000B09F9" w:rsidRPr="00BA4719">
        <w:rPr>
          <w:color w:val="000000" w:themeColor="text1"/>
          <w:lang w:val="en-US"/>
        </w:rPr>
        <w:t>.</w:t>
      </w:r>
      <w:r w:rsidR="000B4F70" w:rsidRPr="00BA4719">
        <w:rPr>
          <w:color w:val="000000" w:themeColor="text1"/>
          <w:lang w:val="en-US"/>
        </w:rPr>
        <w:t xml:space="preserve"> </w:t>
      </w:r>
      <w:r w:rsidR="00030D75">
        <w:rPr>
          <w:color w:val="000000" w:themeColor="text1"/>
          <w:lang w:val="en-US"/>
        </w:rPr>
        <w:t>Notably</w:t>
      </w:r>
      <w:r w:rsidR="003B1B1E" w:rsidRPr="003B1B1E">
        <w:rPr>
          <w:color w:val="000000" w:themeColor="text1"/>
          <w:lang w:val="en-US"/>
        </w:rPr>
        <w:t xml:space="preserve">, </w:t>
      </w:r>
      <w:r w:rsidR="00F624FB">
        <w:rPr>
          <w:color w:val="000000" w:themeColor="text1"/>
          <w:lang w:val="en-US"/>
        </w:rPr>
        <w:t xml:space="preserve">while </w:t>
      </w:r>
      <w:r w:rsidR="003B1B1E" w:rsidRPr="003B1B1E">
        <w:rPr>
          <w:color w:val="000000" w:themeColor="text1"/>
          <w:lang w:val="en-US"/>
        </w:rPr>
        <w:t xml:space="preserve">these studies </w:t>
      </w:r>
      <w:r w:rsidR="00F624FB">
        <w:rPr>
          <w:color w:val="000000" w:themeColor="text1"/>
          <w:lang w:val="en-US"/>
        </w:rPr>
        <w:t>have illuminated various</w:t>
      </w:r>
      <w:r w:rsidR="003B1B1E" w:rsidRPr="003B1B1E">
        <w:rPr>
          <w:color w:val="000000" w:themeColor="text1"/>
          <w:lang w:val="en-US"/>
        </w:rPr>
        <w:t xml:space="preserve"> risk factors</w:t>
      </w:r>
      <w:r w:rsidR="00F624FB">
        <w:rPr>
          <w:color w:val="000000" w:themeColor="text1"/>
          <w:lang w:val="en-US"/>
        </w:rPr>
        <w:t>, they</w:t>
      </w:r>
      <w:r w:rsidR="003B1B1E" w:rsidRPr="003B1B1E">
        <w:rPr>
          <w:color w:val="000000" w:themeColor="text1"/>
          <w:lang w:val="en-US"/>
        </w:rPr>
        <w:t xml:space="preserve"> </w:t>
      </w:r>
      <w:r w:rsidR="00F624FB">
        <w:rPr>
          <w:color w:val="000000" w:themeColor="text1"/>
          <w:lang w:val="en-US"/>
        </w:rPr>
        <w:t>have</w:t>
      </w:r>
      <w:r w:rsidR="00BC0B64">
        <w:rPr>
          <w:color w:val="000000" w:themeColor="text1"/>
          <w:lang w:val="en-US"/>
        </w:rPr>
        <w:t xml:space="preserve"> not</w:t>
      </w:r>
      <w:r w:rsidR="00F624FB">
        <w:rPr>
          <w:color w:val="000000" w:themeColor="text1"/>
          <w:lang w:val="en-US"/>
        </w:rPr>
        <w:t xml:space="preserve"> delved into </w:t>
      </w:r>
      <w:r w:rsidR="003B1B1E" w:rsidRPr="003B1B1E">
        <w:rPr>
          <w:color w:val="000000" w:themeColor="text1"/>
          <w:lang w:val="en-US"/>
        </w:rPr>
        <w:t xml:space="preserve">potential protective factors </w:t>
      </w:r>
      <w:r w:rsidR="00F624FB">
        <w:rPr>
          <w:color w:val="000000" w:themeColor="text1"/>
          <w:lang w:val="en-US"/>
        </w:rPr>
        <w:t>that the</w:t>
      </w:r>
      <w:r w:rsidR="003B1B1E" w:rsidRPr="003B1B1E">
        <w:rPr>
          <w:color w:val="000000" w:themeColor="text1"/>
          <w:lang w:val="en-US"/>
        </w:rPr>
        <w:t xml:space="preserve"> pandemic </w:t>
      </w:r>
      <w:r w:rsidR="00F624FB">
        <w:rPr>
          <w:color w:val="000000" w:themeColor="text1"/>
          <w:lang w:val="en-US"/>
        </w:rPr>
        <w:t xml:space="preserve">might have presented </w:t>
      </w:r>
      <w:r w:rsidR="003B1B1E" w:rsidRPr="003B1B1E">
        <w:rPr>
          <w:color w:val="000000" w:themeColor="text1"/>
          <w:lang w:val="en-US"/>
        </w:rPr>
        <w:t>for young carers.</w:t>
      </w:r>
    </w:p>
    <w:p w14:paraId="644E2C2A" w14:textId="4AA9DBD5" w:rsidR="00C11666" w:rsidRDefault="00CC6162" w:rsidP="00420B49">
      <w:pPr>
        <w:widowControl w:val="0"/>
        <w:autoSpaceDE w:val="0"/>
        <w:autoSpaceDN w:val="0"/>
        <w:adjustRightInd w:val="0"/>
        <w:spacing w:line="480" w:lineRule="auto"/>
        <w:ind w:firstLine="851"/>
        <w:jc w:val="both"/>
        <w:rPr>
          <w:color w:val="000000" w:themeColor="text1"/>
          <w:lang w:val="en-US"/>
        </w:rPr>
      </w:pPr>
      <w:r>
        <w:rPr>
          <w:color w:val="000000"/>
          <w:lang w:val="en-US"/>
        </w:rPr>
        <w:t>R</w:t>
      </w:r>
      <w:r w:rsidR="006735D2" w:rsidRPr="007C0295">
        <w:rPr>
          <w:color w:val="000000"/>
          <w:lang w:val="en-US"/>
        </w:rPr>
        <w:t xml:space="preserve">ecent </w:t>
      </w:r>
      <w:r>
        <w:rPr>
          <w:color w:val="000000"/>
          <w:lang w:val="en-US"/>
        </w:rPr>
        <w:t xml:space="preserve">research has </w:t>
      </w:r>
      <w:r w:rsidR="00BC0B64">
        <w:rPr>
          <w:color w:val="000000"/>
          <w:lang w:val="en-US"/>
        </w:rPr>
        <w:t>highlighted</w:t>
      </w:r>
      <w:r w:rsidR="00BC0B64" w:rsidRPr="007C0295">
        <w:rPr>
          <w:color w:val="000000"/>
          <w:lang w:val="en-US"/>
        </w:rPr>
        <w:t xml:space="preserve"> </w:t>
      </w:r>
      <w:r w:rsidR="006735D2" w:rsidRPr="007C0295">
        <w:rPr>
          <w:color w:val="000000"/>
          <w:lang w:val="en-US"/>
        </w:rPr>
        <w:t>that many young carers</w:t>
      </w:r>
      <w:r>
        <w:rPr>
          <w:color w:val="000000"/>
          <w:lang w:val="en-US"/>
        </w:rPr>
        <w:t>, despite the challenges they face,</w:t>
      </w:r>
      <w:r w:rsidR="006735D2" w:rsidRPr="007C0295">
        <w:rPr>
          <w:color w:val="000000"/>
          <w:lang w:val="en-US"/>
        </w:rPr>
        <w:t xml:space="preserve"> </w:t>
      </w:r>
      <w:r>
        <w:rPr>
          <w:color w:val="000000"/>
          <w:lang w:val="en-US"/>
        </w:rPr>
        <w:t>often discern</w:t>
      </w:r>
      <w:r w:rsidR="006735D2" w:rsidRPr="007C0295">
        <w:rPr>
          <w:color w:val="000000"/>
          <w:lang w:val="en-US"/>
        </w:rPr>
        <w:t xml:space="preserve"> benefits or gains from their </w:t>
      </w:r>
      <w:r>
        <w:rPr>
          <w:color w:val="000000"/>
          <w:lang w:val="en-US"/>
        </w:rPr>
        <w:t>experiences</w:t>
      </w:r>
      <w:r>
        <w:rPr>
          <w:color w:val="000000" w:themeColor="text1"/>
          <w:lang w:val="en-US"/>
        </w:rPr>
        <w:t xml:space="preserve">. </w:t>
      </w:r>
      <w:r w:rsidR="00030D75">
        <w:rPr>
          <w:color w:val="000000" w:themeColor="text1"/>
          <w:lang w:val="en-US"/>
        </w:rPr>
        <w:t>T</w:t>
      </w:r>
      <w:r>
        <w:rPr>
          <w:color w:val="000000" w:themeColor="text1"/>
          <w:lang w:val="en-US"/>
        </w:rPr>
        <w:t>hese advantages</w:t>
      </w:r>
      <w:r w:rsidR="006735D2" w:rsidRPr="00BA4719">
        <w:rPr>
          <w:color w:val="000000" w:themeColor="text1"/>
          <w:lang w:val="en-US"/>
        </w:rPr>
        <w:t xml:space="preserve"> includ</w:t>
      </w:r>
      <w:r>
        <w:rPr>
          <w:color w:val="000000" w:themeColor="text1"/>
          <w:lang w:val="en-US"/>
        </w:rPr>
        <w:t>e</w:t>
      </w:r>
      <w:r w:rsidR="006735D2" w:rsidRPr="00BA4719">
        <w:rPr>
          <w:color w:val="000000" w:themeColor="text1"/>
          <w:lang w:val="en-US"/>
        </w:rPr>
        <w:t xml:space="preserve"> the </w:t>
      </w:r>
      <w:r>
        <w:rPr>
          <w:color w:val="000000" w:themeColor="text1"/>
          <w:lang w:val="en-US"/>
        </w:rPr>
        <w:t xml:space="preserve">discovery of deeper </w:t>
      </w:r>
      <w:r w:rsidR="006735D2" w:rsidRPr="00BA4719">
        <w:rPr>
          <w:color w:val="000000" w:themeColor="text1"/>
          <w:lang w:val="en-US"/>
        </w:rPr>
        <w:t xml:space="preserve">meaning, personal growth, </w:t>
      </w:r>
      <w:r>
        <w:rPr>
          <w:color w:val="000000" w:themeColor="text1"/>
          <w:lang w:val="en-US"/>
        </w:rPr>
        <w:t>fortified</w:t>
      </w:r>
      <w:r w:rsidR="006735D2" w:rsidRPr="00BA4719">
        <w:rPr>
          <w:color w:val="000000" w:themeColor="text1"/>
          <w:lang w:val="en-US"/>
        </w:rPr>
        <w:t xml:space="preserve"> relationships, and </w:t>
      </w:r>
      <w:r>
        <w:rPr>
          <w:color w:val="000000" w:themeColor="text1"/>
          <w:lang w:val="en-US"/>
        </w:rPr>
        <w:t>altered</w:t>
      </w:r>
      <w:r w:rsidRPr="00BA4719">
        <w:rPr>
          <w:color w:val="000000" w:themeColor="text1"/>
          <w:lang w:val="en-US"/>
        </w:rPr>
        <w:t xml:space="preserve"> </w:t>
      </w:r>
      <w:r>
        <w:rPr>
          <w:color w:val="000000" w:themeColor="text1"/>
          <w:lang w:val="en-US"/>
        </w:rPr>
        <w:t>life</w:t>
      </w:r>
      <w:r w:rsidR="006735D2" w:rsidRPr="00BA4719">
        <w:rPr>
          <w:color w:val="000000" w:themeColor="text1"/>
          <w:lang w:val="en-US"/>
        </w:rPr>
        <w:t xml:space="preserve"> priorities and goals (e.g., Jørgensen et al., 2021; McDougall et al., 2018; </w:t>
      </w:r>
      <w:r w:rsidR="006735D2">
        <w:rPr>
          <w:color w:val="000000" w:themeColor="text1"/>
          <w:lang w:val="en-US"/>
        </w:rPr>
        <w:t xml:space="preserve">Pakenham &amp; Cox, 2018; </w:t>
      </w:r>
      <w:r w:rsidR="006735D2" w:rsidRPr="00BA4719">
        <w:rPr>
          <w:color w:val="000000" w:themeColor="text1"/>
          <w:lang w:val="en-US"/>
        </w:rPr>
        <w:t>Wepf</w:t>
      </w:r>
      <w:r w:rsidR="00256BB8">
        <w:rPr>
          <w:color w:val="000000" w:themeColor="text1"/>
          <w:lang w:val="en-US"/>
        </w:rPr>
        <w:t xml:space="preserve"> et al., </w:t>
      </w:r>
      <w:r w:rsidR="006735D2" w:rsidRPr="00BA4719">
        <w:rPr>
          <w:color w:val="000000" w:themeColor="text1"/>
          <w:lang w:val="en-US"/>
        </w:rPr>
        <w:t>2021). These processes</w:t>
      </w:r>
      <w:r>
        <w:rPr>
          <w:color w:val="000000" w:themeColor="text1"/>
          <w:lang w:val="en-US"/>
        </w:rPr>
        <w:t xml:space="preserve"> of recognizing benefits</w:t>
      </w:r>
      <w:r w:rsidR="006735D2" w:rsidRPr="00BA4719">
        <w:rPr>
          <w:color w:val="000000" w:themeColor="text1"/>
          <w:lang w:val="en-US"/>
        </w:rPr>
        <w:t xml:space="preserve">, </w:t>
      </w:r>
      <w:r>
        <w:rPr>
          <w:color w:val="000000" w:themeColor="text1"/>
          <w:lang w:val="en-US"/>
        </w:rPr>
        <w:t>combined</w:t>
      </w:r>
      <w:r w:rsidRPr="00BA4719">
        <w:rPr>
          <w:color w:val="000000" w:themeColor="text1"/>
          <w:lang w:val="en-US"/>
        </w:rPr>
        <w:t xml:space="preserve"> </w:t>
      </w:r>
      <w:r w:rsidR="006735D2" w:rsidRPr="00BA4719">
        <w:rPr>
          <w:color w:val="000000" w:themeColor="text1"/>
          <w:lang w:val="en-US"/>
        </w:rPr>
        <w:t>with</w:t>
      </w:r>
      <w:r>
        <w:rPr>
          <w:color w:val="000000" w:themeColor="text1"/>
          <w:lang w:val="en-US"/>
        </w:rPr>
        <w:t xml:space="preserve"> </w:t>
      </w:r>
      <w:r w:rsidR="006735D2" w:rsidRPr="00BA4719">
        <w:rPr>
          <w:color w:val="000000" w:themeColor="text1"/>
          <w:lang w:val="en-US"/>
        </w:rPr>
        <w:t xml:space="preserve">increased perceived maturity, the </w:t>
      </w:r>
      <w:r>
        <w:rPr>
          <w:color w:val="000000" w:themeColor="text1"/>
          <w:lang w:val="en-US"/>
        </w:rPr>
        <w:t>capacity</w:t>
      </w:r>
      <w:r w:rsidRPr="00BA4719">
        <w:rPr>
          <w:color w:val="000000" w:themeColor="text1"/>
          <w:lang w:val="en-US"/>
        </w:rPr>
        <w:t xml:space="preserve"> </w:t>
      </w:r>
      <w:r w:rsidR="006735D2" w:rsidRPr="00BA4719">
        <w:rPr>
          <w:color w:val="000000" w:themeColor="text1"/>
          <w:lang w:val="en-US"/>
        </w:rPr>
        <w:t>to t</w:t>
      </w:r>
      <w:r>
        <w:rPr>
          <w:color w:val="000000" w:themeColor="text1"/>
          <w:lang w:val="en-US"/>
        </w:rPr>
        <w:t>ake</w:t>
      </w:r>
      <w:r w:rsidR="006735D2" w:rsidRPr="00BA4719">
        <w:rPr>
          <w:color w:val="000000" w:themeColor="text1"/>
          <w:lang w:val="en-US"/>
        </w:rPr>
        <w:t xml:space="preserve"> some ‘time out’ from the</w:t>
      </w:r>
      <w:r>
        <w:rPr>
          <w:color w:val="000000" w:themeColor="text1"/>
          <w:lang w:val="en-US"/>
        </w:rPr>
        <w:t xml:space="preserve">ir </w:t>
      </w:r>
      <w:r w:rsidR="006735D2" w:rsidRPr="00BA4719">
        <w:rPr>
          <w:color w:val="000000" w:themeColor="text1"/>
          <w:lang w:val="en-US"/>
        </w:rPr>
        <w:t>care</w:t>
      </w:r>
      <w:r>
        <w:rPr>
          <w:color w:val="000000" w:themeColor="text1"/>
          <w:lang w:val="en-US"/>
        </w:rPr>
        <w:t>giving role for leisure activities, and the</w:t>
      </w:r>
      <w:r w:rsidR="006735D2" w:rsidRPr="00BA4719">
        <w:rPr>
          <w:color w:val="000000" w:themeColor="text1"/>
          <w:lang w:val="en-US"/>
        </w:rPr>
        <w:t xml:space="preserve"> </w:t>
      </w:r>
      <w:r>
        <w:rPr>
          <w:color w:val="000000" w:themeColor="text1"/>
          <w:lang w:val="en-US"/>
        </w:rPr>
        <w:t>inclination</w:t>
      </w:r>
      <w:r w:rsidR="006735D2" w:rsidRPr="00BA4719">
        <w:rPr>
          <w:color w:val="000000" w:themeColor="text1"/>
          <w:lang w:val="en-US"/>
        </w:rPr>
        <w:t xml:space="preserve"> to seek social support from </w:t>
      </w:r>
      <w:r>
        <w:rPr>
          <w:color w:val="000000" w:themeColor="text1"/>
          <w:lang w:val="en-US"/>
        </w:rPr>
        <w:t>peers and</w:t>
      </w:r>
      <w:r w:rsidR="006735D2" w:rsidRPr="00BA4719">
        <w:rPr>
          <w:color w:val="000000" w:themeColor="text1"/>
          <w:lang w:val="en-US"/>
        </w:rPr>
        <w:t xml:space="preserve"> </w:t>
      </w:r>
      <w:r>
        <w:rPr>
          <w:color w:val="000000" w:themeColor="text1"/>
          <w:lang w:val="en-US" w:eastAsia="en-US"/>
        </w:rPr>
        <w:t>fellows</w:t>
      </w:r>
      <w:r w:rsidR="00BC0B64">
        <w:rPr>
          <w:color w:val="000000" w:themeColor="text1"/>
          <w:lang w:val="en-US" w:eastAsia="en-US"/>
        </w:rPr>
        <w:t>’</w:t>
      </w:r>
      <w:r w:rsidR="006735D2" w:rsidRPr="00BA4719">
        <w:rPr>
          <w:color w:val="000000" w:themeColor="text1"/>
          <w:lang w:val="en-US" w:eastAsia="en-US"/>
        </w:rPr>
        <w:t xml:space="preserve"> carers </w:t>
      </w:r>
      <w:r>
        <w:rPr>
          <w:color w:val="000000" w:themeColor="text1"/>
          <w:lang w:val="en-US"/>
        </w:rPr>
        <w:t>with shared</w:t>
      </w:r>
      <w:r w:rsidR="006735D2" w:rsidRPr="00BA4719">
        <w:rPr>
          <w:color w:val="000000" w:themeColor="text1"/>
          <w:lang w:val="en-US"/>
        </w:rPr>
        <w:t xml:space="preserve"> experiences, have been </w:t>
      </w:r>
      <w:r>
        <w:rPr>
          <w:color w:val="000000" w:themeColor="text1"/>
          <w:lang w:val="en-US"/>
        </w:rPr>
        <w:t>identified</w:t>
      </w:r>
      <w:r w:rsidRPr="00BA4719">
        <w:rPr>
          <w:color w:val="000000" w:themeColor="text1"/>
          <w:lang w:val="en-US"/>
        </w:rPr>
        <w:t xml:space="preserve"> </w:t>
      </w:r>
      <w:r w:rsidR="006735D2" w:rsidRPr="00BA4719">
        <w:rPr>
          <w:color w:val="000000" w:themeColor="text1"/>
          <w:lang w:val="en-US"/>
        </w:rPr>
        <w:t>as protective factors against the</w:t>
      </w:r>
      <w:r>
        <w:rPr>
          <w:color w:val="000000" w:themeColor="text1"/>
          <w:lang w:val="en-US"/>
        </w:rPr>
        <w:t xml:space="preserve"> potential</w:t>
      </w:r>
      <w:r w:rsidR="006735D2" w:rsidRPr="00BA4719">
        <w:rPr>
          <w:color w:val="000000" w:themeColor="text1"/>
          <w:lang w:val="en-US"/>
        </w:rPr>
        <w:t xml:space="preserve"> </w:t>
      </w:r>
      <w:r>
        <w:rPr>
          <w:color w:val="000000" w:themeColor="text1"/>
          <w:lang w:val="en-US"/>
        </w:rPr>
        <w:t>negative</w:t>
      </w:r>
      <w:r w:rsidR="006735D2" w:rsidRPr="00BA4719">
        <w:rPr>
          <w:color w:val="000000" w:themeColor="text1"/>
          <w:lang w:val="en-US"/>
        </w:rPr>
        <w:t xml:space="preserve"> </w:t>
      </w:r>
      <w:r>
        <w:rPr>
          <w:color w:val="000000" w:themeColor="text1"/>
          <w:lang w:val="en-US"/>
        </w:rPr>
        <w:t>implications of</w:t>
      </w:r>
      <w:r w:rsidR="006735D2" w:rsidRPr="00BA4719">
        <w:rPr>
          <w:color w:val="000000" w:themeColor="text1"/>
          <w:lang w:val="en-US"/>
        </w:rPr>
        <w:t xml:space="preserve"> </w:t>
      </w:r>
      <w:r w:rsidR="00BC0B64">
        <w:rPr>
          <w:color w:val="000000" w:themeColor="text1"/>
          <w:lang w:val="en-US"/>
        </w:rPr>
        <w:t xml:space="preserve">youth </w:t>
      </w:r>
      <w:r w:rsidR="006735D2" w:rsidRPr="00BA4719">
        <w:rPr>
          <w:color w:val="000000" w:themeColor="text1"/>
          <w:lang w:val="en-US"/>
        </w:rPr>
        <w:t xml:space="preserve">caregiving (e.g., </w:t>
      </w:r>
      <w:r w:rsidR="00B77509">
        <w:rPr>
          <w:color w:val="000000" w:themeColor="text1"/>
          <w:lang w:val="en-US"/>
        </w:rPr>
        <w:t>Landi, Pakenham</w:t>
      </w:r>
      <w:r w:rsidR="00D84476">
        <w:rPr>
          <w:color w:val="000000" w:themeColor="text1"/>
          <w:lang w:val="en-US"/>
        </w:rPr>
        <w:t>, Benassi</w:t>
      </w:r>
      <w:r w:rsidR="00B77509">
        <w:rPr>
          <w:color w:val="000000" w:themeColor="text1"/>
          <w:lang w:val="en-US"/>
        </w:rPr>
        <w:t xml:space="preserve"> et al.</w:t>
      </w:r>
      <w:r w:rsidR="00375124">
        <w:rPr>
          <w:color w:val="000000" w:themeColor="text1"/>
          <w:lang w:val="en-US"/>
        </w:rPr>
        <w:t>, 2021</w:t>
      </w:r>
      <w:r w:rsidR="006735D2" w:rsidRPr="00BA4719">
        <w:rPr>
          <w:color w:val="000000" w:themeColor="text1"/>
          <w:lang w:val="en-US"/>
        </w:rPr>
        <w:t>; Pakenham &amp; Cox, 2018).</w:t>
      </w:r>
      <w:r w:rsidR="006735D2">
        <w:rPr>
          <w:color w:val="000000" w:themeColor="text1"/>
          <w:lang w:val="en-US"/>
        </w:rPr>
        <w:t xml:space="preserve"> </w:t>
      </w:r>
      <w:r w:rsidR="00030D75" w:rsidRPr="00FC46E6">
        <w:rPr>
          <w:color w:val="000000" w:themeColor="text1"/>
          <w:lang w:val="en-US"/>
        </w:rPr>
        <w:t xml:space="preserve">Moreover, </w:t>
      </w:r>
      <w:r w:rsidR="00030D75">
        <w:rPr>
          <w:color w:val="000000" w:themeColor="text1"/>
          <w:lang w:val="en-US"/>
        </w:rPr>
        <w:t xml:space="preserve">the </w:t>
      </w:r>
      <w:r w:rsidR="00030D75" w:rsidRPr="00FC46E6">
        <w:rPr>
          <w:color w:val="000000" w:themeColor="text1"/>
          <w:lang w:val="en-US"/>
        </w:rPr>
        <w:t xml:space="preserve">literature supports the idea that individuals, despite facing adversity, often identify positive changes arising from significant personal crises </w:t>
      </w:r>
      <w:r w:rsidR="00C11666" w:rsidRPr="00FC46E6">
        <w:rPr>
          <w:color w:val="000000" w:themeColor="text1"/>
          <w:lang w:val="en-US"/>
        </w:rPr>
        <w:t xml:space="preserve">(August &amp; Dapkewicz, 2021). This phenomenon, known as 'benefit finding', </w:t>
      </w:r>
      <w:r w:rsidR="00C11666" w:rsidRPr="00FC46E6">
        <w:rPr>
          <w:color w:val="000000" w:themeColor="text1"/>
          <w:lang w:val="en-US"/>
        </w:rPr>
        <w:lastRenderedPageBreak/>
        <w:t>represents the ability to identify advantages even in challenging situations. For young carers</w:t>
      </w:r>
      <w:r w:rsidR="007D4056">
        <w:rPr>
          <w:color w:val="000000" w:themeColor="text1"/>
          <w:lang w:val="en-US"/>
        </w:rPr>
        <w:t xml:space="preserve"> of ill parents</w:t>
      </w:r>
      <w:r w:rsidR="00C11666" w:rsidRPr="00FC46E6">
        <w:rPr>
          <w:color w:val="000000" w:themeColor="text1"/>
          <w:lang w:val="en-US"/>
        </w:rPr>
        <w:t xml:space="preserve"> already burdened by rigorous caregiving tasks, such a perspective during the COVID-19 pandemic could serve as a protective coping strategy</w:t>
      </w:r>
      <w:r w:rsidR="00030D75">
        <w:rPr>
          <w:color w:val="000000" w:themeColor="text1"/>
          <w:lang w:val="en-US"/>
        </w:rPr>
        <w:t xml:space="preserve"> which </w:t>
      </w:r>
      <w:r w:rsidR="00C11666" w:rsidRPr="00FC46E6">
        <w:rPr>
          <w:color w:val="000000" w:themeColor="text1"/>
          <w:lang w:val="en-US"/>
        </w:rPr>
        <w:t>may help offset some of the pandemic's negative impacts on their mental well-being.</w:t>
      </w:r>
    </w:p>
    <w:p w14:paraId="3C255645" w14:textId="0D2F3CA9" w:rsidR="00285854" w:rsidRDefault="00C11666" w:rsidP="009A6FFA">
      <w:pPr>
        <w:spacing w:line="480" w:lineRule="auto"/>
        <w:ind w:firstLine="709"/>
        <w:jc w:val="both"/>
        <w:rPr>
          <w:b/>
          <w:color w:val="000000" w:themeColor="text1"/>
          <w:lang w:val="en-US"/>
        </w:rPr>
      </w:pPr>
      <w:r>
        <w:rPr>
          <w:color w:val="000000" w:themeColor="text1"/>
          <w:lang w:val="en-US"/>
        </w:rPr>
        <w:t>For all of these reasons</w:t>
      </w:r>
      <w:r w:rsidR="00997F4C" w:rsidRPr="00BA4719">
        <w:rPr>
          <w:color w:val="000000" w:themeColor="text1"/>
          <w:lang w:val="en-US"/>
        </w:rPr>
        <w:t xml:space="preserve">, </w:t>
      </w:r>
      <w:r w:rsidR="009C07E5">
        <w:rPr>
          <w:color w:val="000000" w:themeColor="text1"/>
          <w:lang w:val="en-US"/>
        </w:rPr>
        <w:t xml:space="preserve">the </w:t>
      </w:r>
      <w:r w:rsidR="00BC0BC0">
        <w:rPr>
          <w:color w:val="000000" w:themeColor="text1"/>
          <w:lang w:val="en-US"/>
        </w:rPr>
        <w:t xml:space="preserve">primary objective </w:t>
      </w:r>
      <w:r w:rsidR="009C07E5">
        <w:rPr>
          <w:color w:val="000000" w:themeColor="text1"/>
          <w:lang w:val="en-US"/>
        </w:rPr>
        <w:t xml:space="preserve">of </w:t>
      </w:r>
      <w:r w:rsidR="00BC0BC0">
        <w:rPr>
          <w:color w:val="000000" w:themeColor="text1"/>
          <w:lang w:val="en-US"/>
        </w:rPr>
        <w:t>this study</w:t>
      </w:r>
      <w:r w:rsidR="009C07E5">
        <w:rPr>
          <w:color w:val="000000" w:themeColor="text1"/>
          <w:lang w:val="en-US"/>
        </w:rPr>
        <w:t xml:space="preserve"> </w:t>
      </w:r>
      <w:r w:rsidR="009C07E5" w:rsidRPr="00AF04DA">
        <w:rPr>
          <w:color w:val="000000" w:themeColor="text1"/>
          <w:lang w:val="en-US" w:eastAsia="en-GB"/>
        </w:rPr>
        <w:t>was to</w:t>
      </w:r>
      <w:r w:rsidR="00BC0BC0">
        <w:rPr>
          <w:color w:val="000000" w:themeColor="text1"/>
          <w:lang w:val="en-US" w:eastAsia="en-GB"/>
        </w:rPr>
        <w:t xml:space="preserve"> delve</w:t>
      </w:r>
      <w:r w:rsidR="009C07E5" w:rsidRPr="00AF04DA">
        <w:rPr>
          <w:color w:val="000000" w:themeColor="text1"/>
          <w:lang w:val="en-US" w:eastAsia="en-GB"/>
        </w:rPr>
        <w:t xml:space="preserve"> qualitatively </w:t>
      </w:r>
      <w:r w:rsidR="00BC0BC0">
        <w:rPr>
          <w:color w:val="000000" w:themeColor="text1"/>
          <w:lang w:val="en-US" w:eastAsia="en-GB"/>
        </w:rPr>
        <w:t>into</w:t>
      </w:r>
      <w:r w:rsidR="009C07E5">
        <w:rPr>
          <w:color w:val="000000" w:themeColor="text1"/>
          <w:lang w:val="en-US"/>
        </w:rPr>
        <w:t xml:space="preserve"> </w:t>
      </w:r>
      <w:r w:rsidR="008B0330" w:rsidRPr="00BA4719">
        <w:rPr>
          <w:color w:val="000000" w:themeColor="text1"/>
          <w:lang w:val="en-US"/>
        </w:rPr>
        <w:t xml:space="preserve">the experiences of </w:t>
      </w:r>
      <w:r w:rsidR="008B0330" w:rsidRPr="00A63C3E">
        <w:rPr>
          <w:color w:val="FF0000"/>
          <w:lang w:val="en-US"/>
        </w:rPr>
        <w:t>young carers</w:t>
      </w:r>
      <w:r w:rsidR="00D74880" w:rsidRPr="00A63C3E">
        <w:rPr>
          <w:color w:val="FF0000"/>
          <w:lang w:val="en-US"/>
        </w:rPr>
        <w:t xml:space="preserve"> of ill parents</w:t>
      </w:r>
      <w:r w:rsidR="00BC0BC0" w:rsidRPr="00A63C3E">
        <w:rPr>
          <w:color w:val="FF0000"/>
          <w:lang w:val="en-US"/>
        </w:rPr>
        <w:t xml:space="preserve">, </w:t>
      </w:r>
      <w:r w:rsidR="00BC0BC0">
        <w:rPr>
          <w:color w:val="000000" w:themeColor="text1"/>
          <w:lang w:val="en-US"/>
        </w:rPr>
        <w:t xml:space="preserve">with a particular emphasis on the ramifications of </w:t>
      </w:r>
      <w:r w:rsidR="008B0330" w:rsidRPr="00BA4719">
        <w:rPr>
          <w:color w:val="000000" w:themeColor="text1"/>
          <w:lang w:val="en-US"/>
        </w:rPr>
        <w:t xml:space="preserve">the COVID-19 pandemic </w:t>
      </w:r>
      <w:r w:rsidR="00BC0BC0">
        <w:rPr>
          <w:color w:val="000000" w:themeColor="text1"/>
          <w:lang w:val="en-US"/>
        </w:rPr>
        <w:t>for</w:t>
      </w:r>
      <w:r w:rsidR="00BC0BC0" w:rsidRPr="00BA4719">
        <w:rPr>
          <w:color w:val="000000" w:themeColor="text1"/>
          <w:lang w:val="en-US"/>
        </w:rPr>
        <w:t xml:space="preserve"> </w:t>
      </w:r>
      <w:r w:rsidR="008B0330" w:rsidRPr="00BA4719">
        <w:rPr>
          <w:color w:val="000000" w:themeColor="text1"/>
          <w:lang w:val="en-US"/>
        </w:rPr>
        <w:t>this</w:t>
      </w:r>
      <w:r w:rsidR="004B1C86" w:rsidRPr="00BA4719">
        <w:rPr>
          <w:color w:val="000000" w:themeColor="text1"/>
          <w:lang w:val="en-US"/>
        </w:rPr>
        <w:t xml:space="preserve"> vulnerable</w:t>
      </w:r>
      <w:r w:rsidR="008B0330" w:rsidRPr="00BA4719">
        <w:rPr>
          <w:color w:val="000000" w:themeColor="text1"/>
          <w:lang w:val="en-US"/>
        </w:rPr>
        <w:t xml:space="preserve"> </w:t>
      </w:r>
      <w:r w:rsidR="00BC0BC0">
        <w:rPr>
          <w:color w:val="000000" w:themeColor="text1"/>
          <w:lang w:val="en-US"/>
        </w:rPr>
        <w:t>group. Additionally, we sought to understand any</w:t>
      </w:r>
      <w:r>
        <w:rPr>
          <w:color w:val="000000" w:themeColor="text1"/>
          <w:lang w:val="en-US"/>
        </w:rPr>
        <w:t xml:space="preserve"> </w:t>
      </w:r>
      <w:r w:rsidR="00030D75">
        <w:rPr>
          <w:color w:val="000000" w:themeColor="text1"/>
          <w:lang w:val="en-US"/>
        </w:rPr>
        <w:t>‘</w:t>
      </w:r>
      <w:r w:rsidR="00DA0360" w:rsidRPr="00BA4719">
        <w:rPr>
          <w:color w:val="000000" w:themeColor="text1"/>
          <w:lang w:val="en-US"/>
        </w:rPr>
        <w:t>benefit finding</w:t>
      </w:r>
      <w:r w:rsidR="00BC0BC0">
        <w:rPr>
          <w:color w:val="000000" w:themeColor="text1"/>
          <w:lang w:val="en-US"/>
        </w:rPr>
        <w:t>’</w:t>
      </w:r>
      <w:r w:rsidR="00DA0360" w:rsidRPr="00BA4719">
        <w:rPr>
          <w:color w:val="000000" w:themeColor="text1"/>
          <w:lang w:val="en-US"/>
        </w:rPr>
        <w:t xml:space="preserve"> </w:t>
      </w:r>
      <w:r w:rsidR="00BC0BC0">
        <w:rPr>
          <w:color w:val="000000" w:themeColor="text1"/>
          <w:lang w:val="en-US"/>
        </w:rPr>
        <w:t xml:space="preserve">these </w:t>
      </w:r>
      <w:r w:rsidR="00DA0360" w:rsidRPr="00BA4719">
        <w:rPr>
          <w:color w:val="000000" w:themeColor="text1"/>
          <w:lang w:val="en-US"/>
        </w:rPr>
        <w:t xml:space="preserve">young carers might </w:t>
      </w:r>
      <w:r w:rsidR="00BC0BC0">
        <w:rPr>
          <w:color w:val="000000" w:themeColor="text1"/>
          <w:lang w:val="en-US"/>
        </w:rPr>
        <w:t xml:space="preserve">have </w:t>
      </w:r>
      <w:r w:rsidR="00030D75">
        <w:rPr>
          <w:color w:val="000000" w:themeColor="text1"/>
          <w:lang w:val="en-US"/>
        </w:rPr>
        <w:t>engaged in</w:t>
      </w:r>
      <w:r w:rsidR="008B0330" w:rsidRPr="00BA4719">
        <w:rPr>
          <w:color w:val="000000" w:themeColor="text1"/>
          <w:lang w:val="en-US"/>
        </w:rPr>
        <w:t xml:space="preserve">. </w:t>
      </w:r>
      <w:r w:rsidR="00BC0BC0">
        <w:rPr>
          <w:color w:val="000000" w:themeColor="text1"/>
          <w:lang w:val="en-US"/>
        </w:rPr>
        <w:t>Specifically</w:t>
      </w:r>
      <w:r w:rsidR="008B0330" w:rsidRPr="00BA4719">
        <w:rPr>
          <w:color w:val="000000" w:themeColor="text1"/>
          <w:lang w:val="en-US"/>
        </w:rPr>
        <w:t xml:space="preserve">, </w:t>
      </w:r>
      <w:r w:rsidR="00DA0360" w:rsidRPr="00BA4719">
        <w:rPr>
          <w:color w:val="000000" w:themeColor="text1"/>
          <w:lang w:val="en-US"/>
        </w:rPr>
        <w:t>this study</w:t>
      </w:r>
      <w:r w:rsidR="008B0330" w:rsidRPr="00BA4719">
        <w:rPr>
          <w:color w:val="000000" w:themeColor="text1"/>
          <w:lang w:val="en-US"/>
        </w:rPr>
        <w:t xml:space="preserve">: </w:t>
      </w:r>
      <w:r w:rsidR="00BC0BC0">
        <w:rPr>
          <w:color w:val="000000" w:themeColor="text1"/>
          <w:lang w:val="en-US"/>
        </w:rPr>
        <w:t xml:space="preserve">(1) </w:t>
      </w:r>
      <w:r w:rsidR="008B0330" w:rsidRPr="00BA4719">
        <w:rPr>
          <w:color w:val="000000" w:themeColor="text1"/>
          <w:lang w:val="en-US"/>
        </w:rPr>
        <w:t xml:space="preserve">How </w:t>
      </w:r>
      <w:r w:rsidR="00440680" w:rsidRPr="00BA4719">
        <w:rPr>
          <w:color w:val="000000" w:themeColor="text1"/>
          <w:lang w:val="en-US"/>
        </w:rPr>
        <w:t xml:space="preserve">does </w:t>
      </w:r>
      <w:r w:rsidR="008B0330" w:rsidRPr="00BA4719">
        <w:rPr>
          <w:color w:val="000000" w:themeColor="text1"/>
          <w:lang w:val="en-US"/>
        </w:rPr>
        <w:t xml:space="preserve">parental chronic illness </w:t>
      </w:r>
      <w:r w:rsidR="00BC0BC0">
        <w:rPr>
          <w:color w:val="000000" w:themeColor="text1"/>
          <w:lang w:val="en-US"/>
        </w:rPr>
        <w:t>shape the experiences</w:t>
      </w:r>
      <w:r>
        <w:rPr>
          <w:color w:val="000000" w:themeColor="text1"/>
          <w:lang w:val="en-US"/>
        </w:rPr>
        <w:t xml:space="preserve"> </w:t>
      </w:r>
      <w:r w:rsidR="00E34FFB">
        <w:rPr>
          <w:color w:val="000000" w:themeColor="text1"/>
          <w:lang w:val="en-US"/>
        </w:rPr>
        <w:t>o</w:t>
      </w:r>
      <w:r w:rsidR="00BC0BC0">
        <w:rPr>
          <w:color w:val="000000" w:themeColor="text1"/>
          <w:lang w:val="en-US"/>
        </w:rPr>
        <w:t>f</w:t>
      </w:r>
      <w:r w:rsidR="00BC0BC0" w:rsidRPr="00BA4719">
        <w:rPr>
          <w:color w:val="000000" w:themeColor="text1"/>
          <w:lang w:val="en-US"/>
        </w:rPr>
        <w:t xml:space="preserve"> </w:t>
      </w:r>
      <w:r w:rsidR="008B0330" w:rsidRPr="00BA4719">
        <w:rPr>
          <w:color w:val="000000" w:themeColor="text1"/>
          <w:lang w:val="en-US"/>
        </w:rPr>
        <w:t xml:space="preserve">young </w:t>
      </w:r>
      <w:r w:rsidR="00E81915" w:rsidRPr="00BA4719">
        <w:rPr>
          <w:color w:val="000000" w:themeColor="text1"/>
          <w:lang w:val="en-US"/>
        </w:rPr>
        <w:t>carers</w:t>
      </w:r>
      <w:r w:rsidR="008B0330" w:rsidRPr="00BA4719">
        <w:rPr>
          <w:color w:val="000000" w:themeColor="text1"/>
          <w:lang w:val="en-US"/>
        </w:rPr>
        <w:t>?</w:t>
      </w:r>
      <w:r w:rsidR="00030D75">
        <w:rPr>
          <w:color w:val="000000" w:themeColor="text1"/>
          <w:lang w:val="en-US"/>
        </w:rPr>
        <w:t xml:space="preserve"> and</w:t>
      </w:r>
      <w:r w:rsidR="00BC0BC0">
        <w:rPr>
          <w:color w:val="000000" w:themeColor="text1"/>
          <w:lang w:val="en-US"/>
        </w:rPr>
        <w:t xml:space="preserve"> (2)</w:t>
      </w:r>
      <w:r w:rsidR="008B0330" w:rsidRPr="00BA4719">
        <w:rPr>
          <w:color w:val="000000" w:themeColor="text1"/>
          <w:lang w:val="en-US"/>
        </w:rPr>
        <w:t xml:space="preserve"> </w:t>
      </w:r>
      <w:r w:rsidR="00BC0BC0">
        <w:rPr>
          <w:color w:val="000000" w:themeColor="text1"/>
          <w:lang w:val="en-US"/>
        </w:rPr>
        <w:t>I</w:t>
      </w:r>
      <w:r w:rsidR="008B0330" w:rsidRPr="00BA4719">
        <w:rPr>
          <w:color w:val="000000" w:themeColor="text1"/>
          <w:lang w:val="en-US"/>
        </w:rPr>
        <w:t xml:space="preserve">n what </w:t>
      </w:r>
      <w:r w:rsidR="00BC0BC0">
        <w:rPr>
          <w:color w:val="000000" w:themeColor="text1"/>
          <w:lang w:val="en-US"/>
        </w:rPr>
        <w:t xml:space="preserve">specific </w:t>
      </w:r>
      <w:r w:rsidR="008B0330" w:rsidRPr="00BA4719">
        <w:rPr>
          <w:color w:val="000000" w:themeColor="text1"/>
          <w:lang w:val="en-US"/>
        </w:rPr>
        <w:t xml:space="preserve">ways </w:t>
      </w:r>
      <w:r w:rsidR="00BC0BC0">
        <w:rPr>
          <w:color w:val="000000" w:themeColor="text1"/>
          <w:lang w:val="en-US"/>
        </w:rPr>
        <w:t>has the</w:t>
      </w:r>
      <w:r w:rsidR="00BC0BC0" w:rsidRPr="00BA4719">
        <w:rPr>
          <w:color w:val="000000" w:themeColor="text1"/>
          <w:lang w:val="en-US"/>
        </w:rPr>
        <w:t xml:space="preserve"> </w:t>
      </w:r>
      <w:r w:rsidR="008B0330" w:rsidRPr="00BA4719">
        <w:rPr>
          <w:color w:val="000000" w:themeColor="text1"/>
          <w:lang w:val="en-US"/>
        </w:rPr>
        <w:t>COVID-19</w:t>
      </w:r>
      <w:r w:rsidR="00BC0BC0">
        <w:rPr>
          <w:color w:val="000000" w:themeColor="text1"/>
          <w:lang w:val="en-US"/>
        </w:rPr>
        <w:t xml:space="preserve"> pandemic</w:t>
      </w:r>
      <w:r w:rsidR="008B0330" w:rsidRPr="00BA4719">
        <w:rPr>
          <w:color w:val="000000" w:themeColor="text1"/>
          <w:lang w:val="en-US"/>
        </w:rPr>
        <w:t xml:space="preserve"> </w:t>
      </w:r>
      <w:r w:rsidR="00BC0BC0">
        <w:rPr>
          <w:color w:val="000000" w:themeColor="text1"/>
          <w:lang w:val="en-US"/>
        </w:rPr>
        <w:t>influence</w:t>
      </w:r>
      <w:r w:rsidR="00E34FFB">
        <w:rPr>
          <w:color w:val="000000" w:themeColor="text1"/>
          <w:lang w:val="en-US"/>
        </w:rPr>
        <w:t>d</w:t>
      </w:r>
      <w:r w:rsidR="00BC0BC0" w:rsidRPr="00BA4719">
        <w:rPr>
          <w:color w:val="000000" w:themeColor="text1"/>
          <w:lang w:val="en-US"/>
        </w:rPr>
        <w:t xml:space="preserve"> </w:t>
      </w:r>
      <w:r w:rsidR="008B0330" w:rsidRPr="00BA4719">
        <w:rPr>
          <w:color w:val="000000" w:themeColor="text1"/>
          <w:lang w:val="en-US"/>
        </w:rPr>
        <w:t>the li</w:t>
      </w:r>
      <w:r w:rsidR="003D7BD7" w:rsidRPr="00BA4719">
        <w:rPr>
          <w:color w:val="000000" w:themeColor="text1"/>
          <w:lang w:val="en-US"/>
        </w:rPr>
        <w:t>ves</w:t>
      </w:r>
      <w:r w:rsidR="008B0330" w:rsidRPr="00BA4719">
        <w:rPr>
          <w:color w:val="000000" w:themeColor="text1"/>
          <w:lang w:val="en-US"/>
        </w:rPr>
        <w:t xml:space="preserve"> of young </w:t>
      </w:r>
      <w:r w:rsidR="00E81915" w:rsidRPr="00BA4719">
        <w:rPr>
          <w:color w:val="000000" w:themeColor="text1"/>
          <w:lang w:val="en-US"/>
        </w:rPr>
        <w:t>carers</w:t>
      </w:r>
      <w:r w:rsidR="008B0330" w:rsidRPr="00BA4719">
        <w:rPr>
          <w:color w:val="000000" w:themeColor="text1"/>
          <w:lang w:val="en-US"/>
        </w:rPr>
        <w:t>?</w:t>
      </w:r>
      <w:r w:rsidR="009D2E2D">
        <w:rPr>
          <w:color w:val="000000" w:themeColor="text1"/>
          <w:lang w:val="en-US"/>
        </w:rPr>
        <w:t xml:space="preserve"> </w:t>
      </w:r>
      <w:r w:rsidR="00BC0BC0">
        <w:rPr>
          <w:color w:val="000000" w:themeColor="text1"/>
          <w:lang w:val="en-US" w:eastAsia="en-GB"/>
        </w:rPr>
        <w:t>Given the</w:t>
      </w:r>
      <w:r w:rsidR="00AF04DA" w:rsidRPr="00AF04DA">
        <w:rPr>
          <w:color w:val="000000" w:themeColor="text1"/>
          <w:lang w:val="en-US" w:eastAsia="en-GB"/>
        </w:rPr>
        <w:t xml:space="preserve"> exploratory</w:t>
      </w:r>
      <w:r w:rsidR="00BC0BC0">
        <w:rPr>
          <w:color w:val="000000" w:themeColor="text1"/>
          <w:lang w:val="en-US" w:eastAsia="en-GB"/>
        </w:rPr>
        <w:t xml:space="preserve"> </w:t>
      </w:r>
      <w:r w:rsidR="00AF04DA" w:rsidRPr="00AF04DA">
        <w:rPr>
          <w:color w:val="000000" w:themeColor="text1"/>
          <w:lang w:val="en-US" w:eastAsia="en-GB"/>
        </w:rPr>
        <w:t>nature</w:t>
      </w:r>
      <w:r w:rsidR="00BC0BC0">
        <w:rPr>
          <w:color w:val="000000" w:themeColor="text1"/>
          <w:lang w:val="en-US" w:eastAsia="en-GB"/>
        </w:rPr>
        <w:t xml:space="preserve"> of this study</w:t>
      </w:r>
      <w:r w:rsidR="00AF04DA" w:rsidRPr="00AF04DA">
        <w:rPr>
          <w:color w:val="000000" w:themeColor="text1"/>
          <w:lang w:val="en-US" w:eastAsia="en-GB"/>
        </w:rPr>
        <w:t xml:space="preserve">, there were </w:t>
      </w:r>
      <w:r w:rsidR="00495C29">
        <w:rPr>
          <w:color w:val="000000" w:themeColor="text1"/>
          <w:lang w:val="en-US" w:eastAsia="en-GB"/>
        </w:rPr>
        <w:t>no</w:t>
      </w:r>
      <w:r w:rsidR="00BC0BC0" w:rsidRPr="00AF04DA">
        <w:rPr>
          <w:color w:val="000000" w:themeColor="text1"/>
          <w:lang w:val="en-US" w:eastAsia="en-GB"/>
        </w:rPr>
        <w:t> </w:t>
      </w:r>
      <w:r w:rsidR="00AF04DA" w:rsidRPr="00AF04DA">
        <w:rPr>
          <w:color w:val="000000" w:themeColor="text1"/>
          <w:lang w:val="en-US" w:eastAsia="en-GB"/>
        </w:rPr>
        <w:t>a priori hypotheses.</w:t>
      </w:r>
      <w:r>
        <w:rPr>
          <w:color w:val="000000" w:themeColor="text1"/>
          <w:lang w:val="en-US" w:eastAsia="en-GB"/>
        </w:rPr>
        <w:t xml:space="preserve"> </w:t>
      </w:r>
      <w:r w:rsidRPr="004A790B">
        <w:rPr>
          <w:color w:val="000000" w:themeColor="text1"/>
          <w:lang w:val="en-US"/>
        </w:rPr>
        <w:t xml:space="preserve">Understanding the unique experiences </w:t>
      </w:r>
      <w:r>
        <w:rPr>
          <w:color w:val="000000" w:themeColor="text1"/>
          <w:lang w:val="en-US"/>
        </w:rPr>
        <w:t xml:space="preserve">and </w:t>
      </w:r>
      <w:r w:rsidR="00E34FFB">
        <w:rPr>
          <w:color w:val="000000" w:themeColor="text1"/>
          <w:lang w:val="en-US"/>
        </w:rPr>
        <w:t>protective factors</w:t>
      </w:r>
      <w:r>
        <w:rPr>
          <w:color w:val="000000" w:themeColor="text1"/>
          <w:lang w:val="en-US"/>
        </w:rPr>
        <w:t xml:space="preserve"> </w:t>
      </w:r>
      <w:r w:rsidRPr="004A790B">
        <w:rPr>
          <w:color w:val="000000" w:themeColor="text1"/>
          <w:lang w:val="en-US"/>
        </w:rPr>
        <w:t xml:space="preserve">of </w:t>
      </w:r>
      <w:r w:rsidRPr="00A63C3E">
        <w:rPr>
          <w:color w:val="FF0000"/>
          <w:lang w:val="en-US"/>
        </w:rPr>
        <w:t>young carers</w:t>
      </w:r>
      <w:r w:rsidR="007F2EE7" w:rsidRPr="00A63C3E">
        <w:rPr>
          <w:color w:val="FF0000"/>
          <w:lang w:val="en-US"/>
        </w:rPr>
        <w:t xml:space="preserve"> of ill parents</w:t>
      </w:r>
      <w:r w:rsidRPr="004A790B">
        <w:rPr>
          <w:color w:val="000000" w:themeColor="text1"/>
          <w:lang w:val="en-US"/>
        </w:rPr>
        <w:t xml:space="preserve">, especially during unprecedented global challenges like the COVID-19 pandemic, </w:t>
      </w:r>
      <w:r w:rsidRPr="00C11666">
        <w:rPr>
          <w:color w:val="000000" w:themeColor="text1"/>
          <w:lang w:val="en-US"/>
        </w:rPr>
        <w:t>informs policymakers, educators, and healthcare professionals, aiding the creation of tailored support</w:t>
      </w:r>
      <w:r w:rsidRPr="004A790B">
        <w:rPr>
          <w:color w:val="000000" w:themeColor="text1"/>
          <w:lang w:val="en-US"/>
        </w:rPr>
        <w:t xml:space="preserve">. </w:t>
      </w:r>
    </w:p>
    <w:p w14:paraId="4942081B" w14:textId="078FC41B" w:rsidR="000B455B" w:rsidRPr="00BA4719" w:rsidRDefault="000B455B" w:rsidP="009D7F6C">
      <w:pPr>
        <w:spacing w:line="480" w:lineRule="auto"/>
        <w:jc w:val="center"/>
        <w:outlineLvl w:val="0"/>
        <w:rPr>
          <w:b/>
          <w:color w:val="000000" w:themeColor="text1"/>
          <w:lang w:val="en-US"/>
        </w:rPr>
      </w:pPr>
      <w:r w:rsidRPr="00BA4719">
        <w:rPr>
          <w:b/>
          <w:color w:val="000000" w:themeColor="text1"/>
          <w:lang w:val="en-US"/>
        </w:rPr>
        <w:t>Method</w:t>
      </w:r>
      <w:r w:rsidR="00E66373">
        <w:rPr>
          <w:b/>
          <w:color w:val="000000" w:themeColor="text1"/>
          <w:lang w:val="en-US"/>
        </w:rPr>
        <w:t>s</w:t>
      </w:r>
    </w:p>
    <w:p w14:paraId="30DBB5E6" w14:textId="77777777" w:rsidR="000B455B" w:rsidRPr="00BA4719" w:rsidRDefault="000B455B" w:rsidP="00854FF7">
      <w:pPr>
        <w:spacing w:line="480" w:lineRule="auto"/>
        <w:jc w:val="both"/>
        <w:outlineLvl w:val="0"/>
        <w:rPr>
          <w:b/>
          <w:color w:val="000000" w:themeColor="text1"/>
          <w:lang w:val="en-US"/>
        </w:rPr>
      </w:pPr>
      <w:r w:rsidRPr="00BA4719">
        <w:rPr>
          <w:b/>
          <w:color w:val="000000" w:themeColor="text1"/>
          <w:lang w:val="en-US"/>
        </w:rPr>
        <w:t>Participants</w:t>
      </w:r>
    </w:p>
    <w:p w14:paraId="5D9192B5" w14:textId="0C13B56E" w:rsidR="005537A6" w:rsidRPr="009A6FFA" w:rsidRDefault="000B455B" w:rsidP="00FF12D5">
      <w:pPr>
        <w:spacing w:line="480" w:lineRule="auto"/>
        <w:ind w:firstLine="709"/>
        <w:jc w:val="both"/>
        <w:rPr>
          <w:color w:val="FF0000"/>
          <w:lang w:val="en-US"/>
        </w:rPr>
      </w:pPr>
      <w:r w:rsidRPr="009118F0">
        <w:rPr>
          <w:color w:val="FF0000"/>
          <w:lang w:val="en-US"/>
        </w:rPr>
        <w:t xml:space="preserve">Twenty-six </w:t>
      </w:r>
      <w:r w:rsidR="007C5627" w:rsidRPr="009118F0">
        <w:rPr>
          <w:color w:val="FF0000"/>
          <w:lang w:val="en-US"/>
        </w:rPr>
        <w:t>young carers</w:t>
      </w:r>
      <w:r w:rsidR="00A63C3E">
        <w:rPr>
          <w:color w:val="FF0000"/>
          <w:lang w:val="en-US"/>
        </w:rPr>
        <w:t xml:space="preserve"> </w:t>
      </w:r>
      <w:r w:rsidRPr="009118F0">
        <w:rPr>
          <w:color w:val="FF0000"/>
          <w:lang w:val="en-US"/>
        </w:rPr>
        <w:t>from</w:t>
      </w:r>
      <w:r w:rsidR="009136B8" w:rsidRPr="009118F0">
        <w:rPr>
          <w:color w:val="FF0000"/>
          <w:lang w:val="en-US"/>
        </w:rPr>
        <w:t xml:space="preserve"> </w:t>
      </w:r>
      <w:r w:rsidR="002867CA" w:rsidRPr="009118F0">
        <w:rPr>
          <w:color w:val="FF0000"/>
          <w:lang w:val="en-US"/>
        </w:rPr>
        <w:t>Turkey</w:t>
      </w:r>
      <w:r w:rsidR="00332113" w:rsidRPr="009118F0">
        <w:rPr>
          <w:color w:val="FF0000"/>
          <w:lang w:val="en-US"/>
        </w:rPr>
        <w:t xml:space="preserve"> </w:t>
      </w:r>
      <w:r w:rsidRPr="009118F0">
        <w:rPr>
          <w:color w:val="FF0000"/>
          <w:lang w:val="en-US"/>
        </w:rPr>
        <w:t>aged 15</w:t>
      </w:r>
      <w:r w:rsidR="00821EF0" w:rsidRPr="009118F0">
        <w:rPr>
          <w:color w:val="FF0000"/>
          <w:lang w:val="en-US"/>
        </w:rPr>
        <w:t>-</w:t>
      </w:r>
      <w:r w:rsidRPr="009118F0">
        <w:rPr>
          <w:color w:val="FF0000"/>
          <w:lang w:val="en-US"/>
        </w:rPr>
        <w:t xml:space="preserve">25 years </w:t>
      </w:r>
      <w:r w:rsidR="00C81CF0" w:rsidRPr="009118F0">
        <w:rPr>
          <w:color w:val="FF0000"/>
          <w:lang w:val="en-US"/>
        </w:rPr>
        <w:t>(</w:t>
      </w:r>
      <w:r w:rsidR="00C81CF0" w:rsidRPr="009118F0">
        <w:rPr>
          <w:i/>
          <w:iCs/>
          <w:color w:val="FF0000"/>
          <w:lang w:val="en-US"/>
        </w:rPr>
        <w:t>M</w:t>
      </w:r>
      <w:r w:rsidR="00C81CF0" w:rsidRPr="009118F0">
        <w:rPr>
          <w:color w:val="FF0000"/>
          <w:lang w:val="en-US"/>
        </w:rPr>
        <w:t xml:space="preserve"> = 19.73, </w:t>
      </w:r>
      <w:r w:rsidR="00C81CF0" w:rsidRPr="009118F0">
        <w:rPr>
          <w:i/>
          <w:iCs/>
          <w:color w:val="FF0000"/>
          <w:lang w:val="en-US"/>
        </w:rPr>
        <w:t>SD</w:t>
      </w:r>
      <w:r w:rsidR="00C81CF0" w:rsidRPr="009118F0">
        <w:rPr>
          <w:color w:val="FF0000"/>
          <w:lang w:val="en-US"/>
        </w:rPr>
        <w:t xml:space="preserve"> = 2.80) </w:t>
      </w:r>
      <w:r w:rsidR="007C5627" w:rsidRPr="009118F0">
        <w:rPr>
          <w:color w:val="FF0000"/>
          <w:lang w:val="en-US"/>
        </w:rPr>
        <w:t>participated</w:t>
      </w:r>
      <w:r w:rsidRPr="009118F0">
        <w:rPr>
          <w:color w:val="FF0000"/>
          <w:lang w:val="en-US"/>
        </w:rPr>
        <w:t xml:space="preserve"> in this study</w:t>
      </w:r>
      <w:r w:rsidR="00DA0360" w:rsidRPr="009118F0">
        <w:rPr>
          <w:color w:val="FF0000"/>
          <w:lang w:val="en-US"/>
        </w:rPr>
        <w:t>.</w:t>
      </w:r>
      <w:r w:rsidR="0082380A" w:rsidRPr="009A6FFA">
        <w:rPr>
          <w:lang w:val="en-US"/>
        </w:rPr>
        <w:t xml:space="preserve"> </w:t>
      </w:r>
      <w:r w:rsidR="0082380A" w:rsidRPr="009A6FFA">
        <w:rPr>
          <w:color w:val="FF0000"/>
          <w:lang w:val="en-US"/>
        </w:rPr>
        <w:t xml:space="preserve">Participants were enlisted throughout Turkey using a variety of methods, including distributing brochures and displaying posters in </w:t>
      </w:r>
      <w:r w:rsidR="00AC1291">
        <w:rPr>
          <w:color w:val="FF0000"/>
          <w:lang w:val="en-US"/>
        </w:rPr>
        <w:t xml:space="preserve">high </w:t>
      </w:r>
      <w:r w:rsidR="0082380A" w:rsidRPr="009A6FFA">
        <w:rPr>
          <w:color w:val="FF0000"/>
          <w:lang w:val="en-US"/>
        </w:rPr>
        <w:t>schools</w:t>
      </w:r>
      <w:r w:rsidR="0078539E" w:rsidRPr="0078539E">
        <w:rPr>
          <w:color w:val="FF0000"/>
          <w:lang w:val="en-US"/>
        </w:rPr>
        <w:t xml:space="preserve"> and universities</w:t>
      </w:r>
      <w:r w:rsidR="0082380A" w:rsidRPr="009A6FFA">
        <w:rPr>
          <w:color w:val="FF0000"/>
          <w:lang w:val="en-US"/>
        </w:rPr>
        <w:t>, community organizations related to illness, and health facility waiting rooms. Recruitment efforts were also extended to social networks, where announcements were posted.</w:t>
      </w:r>
      <w:r w:rsidR="00FA0D49" w:rsidRPr="009118F0">
        <w:rPr>
          <w:color w:val="FF0000"/>
          <w:lang w:val="en-US"/>
        </w:rPr>
        <w:t xml:space="preserve"> </w:t>
      </w:r>
      <w:r w:rsidR="00FF12D5">
        <w:rPr>
          <w:color w:val="000000" w:themeColor="text1"/>
          <w:lang w:val="en-US"/>
        </w:rPr>
        <w:t>A</w:t>
      </w:r>
      <w:r w:rsidR="00FF12D5" w:rsidRPr="00AF6492">
        <w:rPr>
          <w:color w:val="000000" w:themeColor="text1"/>
          <w:lang w:val="en-US"/>
        </w:rPr>
        <w:t xml:space="preserve"> snowballing procedure was </w:t>
      </w:r>
      <w:r w:rsidR="00FF12D5">
        <w:rPr>
          <w:color w:val="000000" w:themeColor="text1"/>
          <w:lang w:val="en-US"/>
        </w:rPr>
        <w:t xml:space="preserve">also adopted, where participating </w:t>
      </w:r>
      <w:r w:rsidR="00FF12D5" w:rsidRPr="00AF6492">
        <w:rPr>
          <w:color w:val="000000" w:themeColor="text1"/>
          <w:lang w:val="en-US"/>
        </w:rPr>
        <w:t xml:space="preserve">young carers </w:t>
      </w:r>
      <w:r w:rsidR="00FF12D5">
        <w:rPr>
          <w:color w:val="000000" w:themeColor="text1"/>
          <w:lang w:val="en-US"/>
        </w:rPr>
        <w:t>recommended</w:t>
      </w:r>
      <w:r w:rsidR="00FF12D5" w:rsidRPr="00AF6492">
        <w:rPr>
          <w:color w:val="000000" w:themeColor="text1"/>
          <w:lang w:val="en-US"/>
        </w:rPr>
        <w:t xml:space="preserve"> peers in similar circumstances </w:t>
      </w:r>
      <w:r w:rsidR="00FF12D5">
        <w:rPr>
          <w:color w:val="000000" w:themeColor="text1"/>
          <w:lang w:val="en-US"/>
        </w:rPr>
        <w:t>t</w:t>
      </w:r>
      <w:r w:rsidR="00FF12D5" w:rsidRPr="00AF6492">
        <w:rPr>
          <w:color w:val="000000" w:themeColor="text1"/>
          <w:lang w:val="en-US"/>
        </w:rPr>
        <w:t xml:space="preserve">o </w:t>
      </w:r>
      <w:r w:rsidR="00FF12D5">
        <w:rPr>
          <w:color w:val="000000" w:themeColor="text1"/>
          <w:lang w:val="en-US"/>
        </w:rPr>
        <w:t>join the study</w:t>
      </w:r>
      <w:r w:rsidR="00FF12D5" w:rsidRPr="00AF6492">
        <w:rPr>
          <w:color w:val="000000" w:themeColor="text1"/>
          <w:lang w:val="en-US"/>
        </w:rPr>
        <w:t>.</w:t>
      </w:r>
      <w:r w:rsidR="00FF12D5">
        <w:rPr>
          <w:color w:val="000000" w:themeColor="text1"/>
          <w:lang w:val="en-US"/>
        </w:rPr>
        <w:t xml:space="preserve"> </w:t>
      </w:r>
      <w:r w:rsidR="007C5627" w:rsidRPr="00BA4719">
        <w:rPr>
          <w:color w:val="000000" w:themeColor="text1"/>
          <w:lang w:val="en-US"/>
        </w:rPr>
        <w:t xml:space="preserve">Inclusion criteria were </w:t>
      </w:r>
      <w:r w:rsidR="00C81CF0">
        <w:rPr>
          <w:color w:val="000000" w:themeColor="text1"/>
          <w:lang w:val="en-US"/>
        </w:rPr>
        <w:t>age range</w:t>
      </w:r>
      <w:r w:rsidRPr="00BA4719">
        <w:rPr>
          <w:color w:val="000000" w:themeColor="text1"/>
          <w:lang w:val="en-US"/>
        </w:rPr>
        <w:t xml:space="preserve"> 15</w:t>
      </w:r>
      <w:r w:rsidR="00C81CF0">
        <w:rPr>
          <w:color w:val="000000" w:themeColor="text1"/>
          <w:lang w:val="en-US"/>
        </w:rPr>
        <w:t>-</w:t>
      </w:r>
      <w:r w:rsidRPr="00BA4719">
        <w:rPr>
          <w:color w:val="000000" w:themeColor="text1"/>
          <w:lang w:val="en-US"/>
        </w:rPr>
        <w:t>25</w:t>
      </w:r>
      <w:r w:rsidR="007C5627" w:rsidRPr="00BA4719">
        <w:rPr>
          <w:color w:val="000000" w:themeColor="text1"/>
          <w:lang w:val="en-US"/>
        </w:rPr>
        <w:t xml:space="preserve"> years, </w:t>
      </w:r>
      <w:r w:rsidR="00C81CF0">
        <w:rPr>
          <w:color w:val="000000" w:themeColor="text1"/>
          <w:lang w:val="en-US"/>
        </w:rPr>
        <w:t xml:space="preserve">residing </w:t>
      </w:r>
      <w:r w:rsidRPr="00BA4719">
        <w:rPr>
          <w:color w:val="000000" w:themeColor="text1"/>
          <w:lang w:val="en-US"/>
        </w:rPr>
        <w:t xml:space="preserve">with </w:t>
      </w:r>
      <w:r w:rsidR="00C81CF0">
        <w:rPr>
          <w:color w:val="000000" w:themeColor="text1"/>
          <w:lang w:val="en-US"/>
        </w:rPr>
        <w:t>family</w:t>
      </w:r>
      <w:r w:rsidR="00C954E1" w:rsidRPr="00BA4719">
        <w:rPr>
          <w:color w:val="000000" w:themeColor="text1"/>
          <w:lang w:val="en-US"/>
        </w:rPr>
        <w:t>,</w:t>
      </w:r>
      <w:r w:rsidR="007C5627" w:rsidRPr="00BA4719">
        <w:rPr>
          <w:color w:val="000000" w:themeColor="text1"/>
          <w:lang w:val="en-US"/>
        </w:rPr>
        <w:t xml:space="preserve"> </w:t>
      </w:r>
      <w:r w:rsidRPr="00BA4719">
        <w:rPr>
          <w:color w:val="000000" w:themeColor="text1"/>
          <w:lang w:val="en-US"/>
        </w:rPr>
        <w:t>and provid</w:t>
      </w:r>
      <w:r w:rsidR="007C5627" w:rsidRPr="00BA4719">
        <w:rPr>
          <w:color w:val="000000" w:themeColor="text1"/>
          <w:lang w:val="en-US"/>
        </w:rPr>
        <w:t>ing</w:t>
      </w:r>
      <w:r w:rsidRPr="00BA4719">
        <w:rPr>
          <w:color w:val="000000" w:themeColor="text1"/>
          <w:lang w:val="en-US"/>
        </w:rPr>
        <w:t xml:space="preserve"> ongoing care to parents with </w:t>
      </w:r>
      <w:r w:rsidR="00B74DD1">
        <w:rPr>
          <w:color w:val="000000" w:themeColor="text1"/>
          <w:lang w:val="en-US"/>
        </w:rPr>
        <w:t xml:space="preserve">a severe </w:t>
      </w:r>
      <w:r w:rsidR="00B74DD1" w:rsidRPr="00BA4719">
        <w:rPr>
          <w:color w:val="000000" w:themeColor="text1"/>
          <w:lang w:val="en-US"/>
        </w:rPr>
        <w:t>mental</w:t>
      </w:r>
      <w:r w:rsidR="00B74DD1">
        <w:rPr>
          <w:color w:val="000000" w:themeColor="text1"/>
          <w:lang w:val="en-US"/>
        </w:rPr>
        <w:t xml:space="preserve"> or physical chronic</w:t>
      </w:r>
      <w:r w:rsidR="00B74DD1" w:rsidRPr="00BA4719">
        <w:rPr>
          <w:color w:val="000000" w:themeColor="text1"/>
          <w:lang w:val="en-US"/>
        </w:rPr>
        <w:t xml:space="preserve"> illness </w:t>
      </w:r>
      <w:r w:rsidR="007C5627" w:rsidRPr="00BA4719">
        <w:rPr>
          <w:color w:val="000000" w:themeColor="text1"/>
          <w:lang w:val="en-US"/>
        </w:rPr>
        <w:t>or</w:t>
      </w:r>
      <w:r w:rsidR="00C81CF0">
        <w:rPr>
          <w:color w:val="000000" w:themeColor="text1"/>
          <w:lang w:val="en-US"/>
        </w:rPr>
        <w:t xml:space="preserve"> </w:t>
      </w:r>
      <w:r w:rsidR="00B74DD1">
        <w:rPr>
          <w:color w:val="000000" w:themeColor="text1"/>
          <w:lang w:val="en-US"/>
        </w:rPr>
        <w:t xml:space="preserve">a </w:t>
      </w:r>
      <w:r w:rsidRPr="00BA4719">
        <w:rPr>
          <w:color w:val="000000" w:themeColor="text1"/>
          <w:lang w:val="en-US"/>
        </w:rPr>
        <w:t>terminal illness</w:t>
      </w:r>
      <w:r w:rsidR="00FA0D49" w:rsidRPr="00BA4719">
        <w:rPr>
          <w:color w:val="000000" w:themeColor="text1"/>
          <w:lang w:val="en-US"/>
        </w:rPr>
        <w:t>.</w:t>
      </w:r>
      <w:r w:rsidR="0078539E">
        <w:rPr>
          <w:color w:val="000000" w:themeColor="text1"/>
          <w:lang w:val="en-US"/>
        </w:rPr>
        <w:t xml:space="preserve"> </w:t>
      </w:r>
      <w:r w:rsidR="0078539E" w:rsidRPr="00A63C3E">
        <w:rPr>
          <w:color w:val="FF0000"/>
          <w:lang w:val="en-US"/>
        </w:rPr>
        <w:lastRenderedPageBreak/>
        <w:t>Exclusion criteria were providing care for any ill relative other than parents.</w:t>
      </w:r>
      <w:r w:rsidR="00FA0D49" w:rsidRPr="00A63C3E">
        <w:rPr>
          <w:color w:val="FF0000"/>
          <w:lang w:val="en-US"/>
        </w:rPr>
        <w:t xml:space="preserve"> </w:t>
      </w:r>
      <w:r w:rsidR="00867B10">
        <w:rPr>
          <w:color w:val="000000" w:themeColor="text1"/>
          <w:lang w:val="en-US"/>
        </w:rPr>
        <w:t>Of these participants</w:t>
      </w:r>
      <w:r w:rsidR="00066F42" w:rsidRPr="00BA4719">
        <w:rPr>
          <w:color w:val="000000" w:themeColor="text1"/>
          <w:lang w:val="en-US"/>
        </w:rPr>
        <w:t xml:space="preserve"> 16% </w:t>
      </w:r>
      <w:r w:rsidR="00867B10">
        <w:rPr>
          <w:color w:val="000000" w:themeColor="text1"/>
          <w:lang w:val="en-US"/>
        </w:rPr>
        <w:t>were</w:t>
      </w:r>
      <w:r w:rsidR="00867B10" w:rsidRPr="00BA4719">
        <w:rPr>
          <w:color w:val="000000" w:themeColor="text1"/>
          <w:lang w:val="en-US"/>
        </w:rPr>
        <w:t xml:space="preserve"> </w:t>
      </w:r>
      <w:r w:rsidR="00066F42" w:rsidRPr="00BA4719">
        <w:rPr>
          <w:color w:val="000000" w:themeColor="text1"/>
          <w:lang w:val="en-US"/>
        </w:rPr>
        <w:t>male</w:t>
      </w:r>
      <w:r w:rsidR="00867B10">
        <w:rPr>
          <w:color w:val="000000" w:themeColor="text1"/>
          <w:lang w:val="en-US"/>
        </w:rPr>
        <w:t>,</w:t>
      </w:r>
      <w:r w:rsidR="00066F42" w:rsidRPr="00BA4719">
        <w:rPr>
          <w:color w:val="000000" w:themeColor="text1"/>
          <w:lang w:val="en-US"/>
        </w:rPr>
        <w:t xml:space="preserve"> and 23% </w:t>
      </w:r>
      <w:r w:rsidR="00867B10">
        <w:rPr>
          <w:color w:val="000000" w:themeColor="text1"/>
          <w:lang w:val="en-US"/>
        </w:rPr>
        <w:t xml:space="preserve">were </w:t>
      </w:r>
      <w:r w:rsidR="00066F42" w:rsidRPr="00BA4719">
        <w:rPr>
          <w:color w:val="000000" w:themeColor="text1"/>
          <w:lang w:val="en-US"/>
        </w:rPr>
        <w:t>high-school students</w:t>
      </w:r>
      <w:r w:rsidR="00D05663">
        <w:rPr>
          <w:color w:val="000000" w:themeColor="text1"/>
          <w:lang w:val="en-US"/>
        </w:rPr>
        <w:t xml:space="preserve"> and </w:t>
      </w:r>
      <w:r w:rsidR="00D05663" w:rsidRPr="00D05663">
        <w:rPr>
          <w:color w:val="FF0000"/>
          <w:lang w:val="en-US"/>
        </w:rPr>
        <w:t>77% were university student</w:t>
      </w:r>
      <w:r w:rsidR="003266BA">
        <w:rPr>
          <w:color w:val="FF0000"/>
          <w:lang w:val="en-US"/>
        </w:rPr>
        <w:t>s</w:t>
      </w:r>
      <w:r w:rsidR="00066F42" w:rsidRPr="00D05663">
        <w:rPr>
          <w:color w:val="FF0000"/>
          <w:lang w:val="en-US"/>
        </w:rPr>
        <w:t xml:space="preserve">. </w:t>
      </w:r>
      <w:r w:rsidR="00B74DD1">
        <w:rPr>
          <w:color w:val="000000" w:themeColor="text1"/>
          <w:lang w:val="en-US"/>
        </w:rPr>
        <w:t>T</w:t>
      </w:r>
      <w:r w:rsidR="00867B10">
        <w:rPr>
          <w:color w:val="000000" w:themeColor="text1"/>
          <w:lang w:val="en-US"/>
        </w:rPr>
        <w:t xml:space="preserve">hey reported </w:t>
      </w:r>
      <w:r w:rsidR="00847A57" w:rsidRPr="00BA4719">
        <w:rPr>
          <w:color w:val="000000" w:themeColor="text1"/>
          <w:lang w:val="en-US"/>
        </w:rPr>
        <w:t>an average family size of 4.84 members (</w:t>
      </w:r>
      <w:r w:rsidR="00847A57" w:rsidRPr="00BA4719">
        <w:rPr>
          <w:i/>
          <w:iCs/>
          <w:color w:val="000000" w:themeColor="text1"/>
          <w:lang w:val="en-US"/>
        </w:rPr>
        <w:t xml:space="preserve">SD </w:t>
      </w:r>
      <w:r w:rsidR="00847A57" w:rsidRPr="00BA4719">
        <w:rPr>
          <w:color w:val="000000" w:themeColor="text1"/>
          <w:lang w:val="en-US"/>
        </w:rPr>
        <w:t>= 1.28), with a mean number of siblings of 1.28 (</w:t>
      </w:r>
      <w:r w:rsidR="00847A57" w:rsidRPr="00BA4719">
        <w:rPr>
          <w:i/>
          <w:iCs/>
          <w:color w:val="000000" w:themeColor="text1"/>
          <w:lang w:val="en-US"/>
        </w:rPr>
        <w:t xml:space="preserve">SD </w:t>
      </w:r>
      <w:r w:rsidR="00847A57" w:rsidRPr="00BA4719">
        <w:rPr>
          <w:color w:val="000000" w:themeColor="text1"/>
          <w:lang w:val="en-US"/>
        </w:rPr>
        <w:t>= 1.33)</w:t>
      </w:r>
      <w:r w:rsidR="00516550">
        <w:rPr>
          <w:color w:val="000000" w:themeColor="text1"/>
          <w:lang w:val="en-US"/>
        </w:rPr>
        <w:t xml:space="preserve">, </w:t>
      </w:r>
      <w:r w:rsidR="00516550" w:rsidRPr="00516550">
        <w:rPr>
          <w:color w:val="000000" w:themeColor="text1"/>
          <w:lang w:val="en-US"/>
        </w:rPr>
        <w:t>and average parental time since diagnosis of 13.78 years (</w:t>
      </w:r>
      <w:r w:rsidR="00516550" w:rsidRPr="00BA4719">
        <w:rPr>
          <w:i/>
          <w:iCs/>
          <w:color w:val="000000" w:themeColor="text1"/>
          <w:lang w:val="en-US"/>
        </w:rPr>
        <w:t xml:space="preserve">SD </w:t>
      </w:r>
      <w:r w:rsidR="00516550" w:rsidRPr="00BA4719">
        <w:rPr>
          <w:color w:val="000000" w:themeColor="text1"/>
          <w:lang w:val="en-US"/>
        </w:rPr>
        <w:t xml:space="preserve">= </w:t>
      </w:r>
      <w:r w:rsidR="00516550" w:rsidRPr="00516550">
        <w:rPr>
          <w:color w:val="000000" w:themeColor="text1"/>
          <w:lang w:val="en-US"/>
        </w:rPr>
        <w:t>7.69)</w:t>
      </w:r>
      <w:r w:rsidR="00847A57" w:rsidRPr="00BA4719">
        <w:rPr>
          <w:color w:val="000000" w:themeColor="text1"/>
          <w:lang w:val="en-US"/>
        </w:rPr>
        <w:t xml:space="preserve">. All </w:t>
      </w:r>
      <w:r w:rsidR="00867B10" w:rsidRPr="00867B10">
        <w:rPr>
          <w:color w:val="000000" w:themeColor="text1"/>
          <w:lang w:val="en-US"/>
        </w:rPr>
        <w:t xml:space="preserve">belonged to </w:t>
      </w:r>
      <w:r w:rsidR="00847A57" w:rsidRPr="00BA4719">
        <w:rPr>
          <w:color w:val="000000" w:themeColor="text1"/>
          <w:lang w:val="en-US"/>
        </w:rPr>
        <w:t xml:space="preserve">a </w:t>
      </w:r>
      <w:r w:rsidR="00490C52" w:rsidRPr="00BA4719">
        <w:rPr>
          <w:color w:val="000000" w:themeColor="text1"/>
          <w:lang w:val="en-US"/>
        </w:rPr>
        <w:t>dual-parent</w:t>
      </w:r>
      <w:r w:rsidR="00490C52">
        <w:rPr>
          <w:color w:val="000000" w:themeColor="text1"/>
          <w:lang w:val="en-US"/>
        </w:rPr>
        <w:t xml:space="preserve"> household</w:t>
      </w:r>
      <w:r w:rsidR="00847A57" w:rsidRPr="00BA4719">
        <w:rPr>
          <w:color w:val="000000" w:themeColor="text1"/>
          <w:lang w:val="en-US"/>
        </w:rPr>
        <w:t xml:space="preserve">. Of the ill parents, 65.5% were female, while 19.2% of </w:t>
      </w:r>
      <w:r w:rsidR="00867B10">
        <w:rPr>
          <w:color w:val="000000" w:themeColor="text1"/>
          <w:lang w:val="en-US"/>
        </w:rPr>
        <w:t>participants disclosed that</w:t>
      </w:r>
      <w:r w:rsidR="00847A57" w:rsidRPr="00BA4719">
        <w:rPr>
          <w:color w:val="000000" w:themeColor="text1"/>
          <w:lang w:val="en-US"/>
        </w:rPr>
        <w:t xml:space="preserve"> both </w:t>
      </w:r>
      <w:r w:rsidR="00867B10">
        <w:rPr>
          <w:color w:val="000000" w:themeColor="text1"/>
          <w:lang w:val="en-US"/>
        </w:rPr>
        <w:t xml:space="preserve">their </w:t>
      </w:r>
      <w:r w:rsidR="00847A57" w:rsidRPr="00BA4719">
        <w:rPr>
          <w:color w:val="000000" w:themeColor="text1"/>
          <w:lang w:val="en-US"/>
        </w:rPr>
        <w:t xml:space="preserve">parents </w:t>
      </w:r>
      <w:r w:rsidR="00867B10">
        <w:rPr>
          <w:color w:val="000000" w:themeColor="text1"/>
          <w:lang w:val="en-US"/>
        </w:rPr>
        <w:t>suffered from</w:t>
      </w:r>
      <w:r w:rsidR="00847A57" w:rsidRPr="00BA4719">
        <w:rPr>
          <w:color w:val="000000" w:themeColor="text1"/>
          <w:lang w:val="en-US"/>
        </w:rPr>
        <w:t xml:space="preserve"> a chronic il</w:t>
      </w:r>
      <w:r w:rsidR="005B3EAA" w:rsidRPr="00BA4719">
        <w:rPr>
          <w:color w:val="000000" w:themeColor="text1"/>
          <w:lang w:val="en-US"/>
        </w:rPr>
        <w:t>l</w:t>
      </w:r>
      <w:r w:rsidR="00847A57" w:rsidRPr="00BA4719">
        <w:rPr>
          <w:color w:val="000000" w:themeColor="text1"/>
          <w:lang w:val="en-US"/>
        </w:rPr>
        <w:t xml:space="preserve">ness. </w:t>
      </w:r>
      <w:r w:rsidR="00D14426" w:rsidRPr="00B74DD1">
        <w:rPr>
          <w:color w:val="000000" w:themeColor="text1"/>
          <w:lang w:val="en-US"/>
        </w:rPr>
        <w:t xml:space="preserve">Based on the International Classification of Diseases 11th Revision (ICD-11), parental illnesses spanned a spectrum of conditions among the participants. Most notably, type 1 and type 2 diabetes mellitus were the most frequent, impacting 26.9% of the ill parents. Chronic kidney disease was next, affecting 11.5% of them. Breast cancer, cardiovascular diseases, rheumatic diseases, and chronic obstructive pulmonary disease each constituted 7.7% of the cases. The remaining illnesses, including mental </w:t>
      </w:r>
      <w:r w:rsidR="00824577">
        <w:rPr>
          <w:color w:val="000000" w:themeColor="text1"/>
          <w:lang w:val="en-US"/>
        </w:rPr>
        <w:t>illnesse</w:t>
      </w:r>
      <w:r w:rsidR="00824577" w:rsidRPr="00B74DD1">
        <w:rPr>
          <w:color w:val="000000" w:themeColor="text1"/>
          <w:lang w:val="en-US"/>
        </w:rPr>
        <w:t>s</w:t>
      </w:r>
      <w:r w:rsidR="00D14426" w:rsidRPr="00B74DD1">
        <w:rPr>
          <w:color w:val="000000" w:themeColor="text1"/>
          <w:lang w:val="en-US"/>
        </w:rPr>
        <w:t>, chronic lymphocytic thyroiditis, epilepsy, ankylosing spondylitis, inflammatory bowel disease, multiple sclerosis, systemic lupus erythematosus, and essential hypertension, all manifested with a prevalence of 3.8%</w:t>
      </w:r>
      <w:r w:rsidR="00847A57" w:rsidRPr="00BA4719">
        <w:rPr>
          <w:color w:val="000000" w:themeColor="text1"/>
          <w:lang w:val="en-US"/>
        </w:rPr>
        <w:t>.</w:t>
      </w:r>
      <w:r w:rsidR="009B36B9" w:rsidRPr="009125DD">
        <w:rPr>
          <w:color w:val="000000" w:themeColor="text1"/>
          <w:lang w:val="en-US"/>
        </w:rPr>
        <w:t xml:space="preserve"> </w:t>
      </w:r>
    </w:p>
    <w:p w14:paraId="00DA47A3" w14:textId="04B6B082" w:rsidR="00611F99" w:rsidRPr="00567F74" w:rsidRDefault="00611F99" w:rsidP="00854FF7">
      <w:pPr>
        <w:spacing w:line="480" w:lineRule="auto"/>
        <w:jc w:val="both"/>
        <w:outlineLvl w:val="0"/>
        <w:rPr>
          <w:color w:val="000000" w:themeColor="text1"/>
          <w:lang w:val="en-US"/>
        </w:rPr>
      </w:pPr>
      <w:r>
        <w:rPr>
          <w:rFonts w:eastAsia="Calibri"/>
          <w:b/>
          <w:iCs/>
          <w:color w:val="000000" w:themeColor="text1"/>
          <w:lang w:val="en-US"/>
        </w:rPr>
        <w:t>Design</w:t>
      </w:r>
      <w:r w:rsidR="00821EF0">
        <w:rPr>
          <w:rFonts w:eastAsia="Calibri"/>
          <w:b/>
          <w:iCs/>
          <w:color w:val="000000" w:themeColor="text1"/>
          <w:lang w:val="en-US"/>
        </w:rPr>
        <w:t xml:space="preserve"> and Procedure</w:t>
      </w:r>
    </w:p>
    <w:p w14:paraId="17C031DF" w14:textId="4BFDAEA6" w:rsidR="00600484" w:rsidRPr="00600484" w:rsidRDefault="00DB6E62" w:rsidP="009A6FFA">
      <w:pPr>
        <w:widowControl w:val="0"/>
        <w:autoSpaceDE w:val="0"/>
        <w:autoSpaceDN w:val="0"/>
        <w:adjustRightInd w:val="0"/>
        <w:spacing w:line="480" w:lineRule="auto"/>
        <w:jc w:val="both"/>
        <w:rPr>
          <w:color w:val="000000" w:themeColor="text1"/>
          <w:lang w:val="en-US"/>
        </w:rPr>
      </w:pPr>
      <w:r>
        <w:rPr>
          <w:color w:val="000000" w:themeColor="text1"/>
          <w:lang w:val="en-US"/>
        </w:rPr>
        <w:tab/>
      </w:r>
      <w:r w:rsidR="00B74DD1">
        <w:rPr>
          <w:color w:val="000000" w:themeColor="text1"/>
          <w:lang w:val="en-US"/>
        </w:rPr>
        <w:t>This study</w:t>
      </w:r>
      <w:r w:rsidR="00B74DD1" w:rsidRPr="00567F74">
        <w:rPr>
          <w:color w:val="000000" w:themeColor="text1"/>
          <w:lang w:val="en-US"/>
        </w:rPr>
        <w:t xml:space="preserve"> </w:t>
      </w:r>
      <w:r w:rsidR="00821EF0">
        <w:rPr>
          <w:color w:val="000000" w:themeColor="text1"/>
          <w:lang w:val="en-US"/>
        </w:rPr>
        <w:t>employed</w:t>
      </w:r>
      <w:r w:rsidR="00821EF0" w:rsidRPr="00567F74">
        <w:rPr>
          <w:color w:val="000000" w:themeColor="text1"/>
          <w:lang w:val="en-US"/>
        </w:rPr>
        <w:t xml:space="preserve"> </w:t>
      </w:r>
      <w:r w:rsidR="002838F4" w:rsidRPr="00567F74">
        <w:rPr>
          <w:color w:val="000000" w:themeColor="text1"/>
          <w:lang w:val="en-US"/>
        </w:rPr>
        <w:t xml:space="preserve">a qualitative explorative </w:t>
      </w:r>
      <w:r w:rsidR="005537A6">
        <w:rPr>
          <w:color w:val="000000" w:themeColor="text1"/>
          <w:lang w:val="en-US"/>
        </w:rPr>
        <w:t xml:space="preserve">research </w:t>
      </w:r>
      <w:r w:rsidR="002838F4" w:rsidRPr="00567F74">
        <w:rPr>
          <w:color w:val="000000" w:themeColor="text1"/>
          <w:lang w:val="en-US"/>
        </w:rPr>
        <w:t>design using semi-structured in-depth interviews</w:t>
      </w:r>
      <w:r w:rsidR="00B72FD1">
        <w:rPr>
          <w:color w:val="000000" w:themeColor="text1"/>
          <w:lang w:val="en-US"/>
        </w:rPr>
        <w:t>.</w:t>
      </w:r>
      <w:r w:rsidR="002838F4" w:rsidRPr="00567F74">
        <w:rPr>
          <w:color w:val="000000" w:themeColor="text1"/>
          <w:lang w:val="en-US"/>
        </w:rPr>
        <w:t xml:space="preserve"> </w:t>
      </w:r>
      <w:r w:rsidR="00F356C9" w:rsidRPr="00713F1E">
        <w:rPr>
          <w:color w:val="FF0000"/>
          <w:lang w:val="en-US"/>
        </w:rPr>
        <w:t xml:space="preserve">To test the appropriateness of the interview protocol three </w:t>
      </w:r>
      <w:r w:rsidR="00A36598">
        <w:rPr>
          <w:lang w:val="en-US"/>
        </w:rPr>
        <w:t>young carers</w:t>
      </w:r>
      <w:r w:rsidR="00A36598" w:rsidRPr="00713F1E" w:rsidDel="00A36598">
        <w:rPr>
          <w:color w:val="FF0000"/>
          <w:lang w:val="en-US"/>
        </w:rPr>
        <w:t xml:space="preserve"> </w:t>
      </w:r>
      <w:r w:rsidR="00F356C9" w:rsidRPr="00713F1E">
        <w:rPr>
          <w:color w:val="FF0000"/>
          <w:lang w:val="en-US"/>
        </w:rPr>
        <w:t>were interviewed through an online telephone platform</w:t>
      </w:r>
      <w:r w:rsidR="00F356C9">
        <w:rPr>
          <w:color w:val="FF0000"/>
          <w:lang w:val="en-US"/>
        </w:rPr>
        <w:t xml:space="preserve"> (Majid et al. 2017)</w:t>
      </w:r>
      <w:r w:rsidR="00F356C9" w:rsidRPr="00713F1E">
        <w:rPr>
          <w:color w:val="FF0000"/>
          <w:lang w:val="en-US"/>
        </w:rPr>
        <w:t>. Following the completion of the interviews, the</w:t>
      </w:r>
      <w:r w:rsidR="00A36598">
        <w:rPr>
          <w:color w:val="FF0000"/>
          <w:lang w:val="en-US"/>
        </w:rPr>
        <w:t>se</w:t>
      </w:r>
      <w:r w:rsidR="00F356C9">
        <w:rPr>
          <w:color w:val="FF0000"/>
          <w:lang w:val="en-US"/>
        </w:rPr>
        <w:t xml:space="preserve"> </w:t>
      </w:r>
      <w:r w:rsidR="00F356C9" w:rsidRPr="00713F1E">
        <w:rPr>
          <w:color w:val="FF0000"/>
          <w:lang w:val="en-US"/>
        </w:rPr>
        <w:t>participants were asked whether they felt that the interview guide was suitable for the topic in question. None of the three participants suggested any substantial changes to the interview guide and</w:t>
      </w:r>
      <w:r w:rsidR="00F356C9">
        <w:rPr>
          <w:color w:val="FF0000"/>
          <w:lang w:val="en-US"/>
        </w:rPr>
        <w:t xml:space="preserve"> </w:t>
      </w:r>
      <w:r w:rsidR="00F356C9" w:rsidRPr="00713F1E">
        <w:rPr>
          <w:color w:val="FF0000"/>
          <w:lang w:val="en-US"/>
        </w:rPr>
        <w:t xml:space="preserve">it was therefore adopted for use in the research study. </w:t>
      </w:r>
      <w:r w:rsidR="00F356C9">
        <w:rPr>
          <w:color w:val="FF0000"/>
          <w:lang w:val="en-US"/>
        </w:rPr>
        <w:t xml:space="preserve">Following steps for piloting interviews, </w:t>
      </w:r>
      <w:r w:rsidR="00F356C9">
        <w:rPr>
          <w:color w:val="000000" w:themeColor="text1"/>
          <w:lang w:val="en-US"/>
        </w:rPr>
        <w:t>we</w:t>
      </w:r>
      <w:r>
        <w:rPr>
          <w:color w:val="000000" w:themeColor="text1"/>
          <w:lang w:val="en-US"/>
        </w:rPr>
        <w:t xml:space="preserve"> received the appropriate e</w:t>
      </w:r>
      <w:r w:rsidRPr="00BA4719">
        <w:rPr>
          <w:color w:val="000000" w:themeColor="text1"/>
          <w:lang w:val="en-US"/>
        </w:rPr>
        <w:t>thical approval from the University of</w:t>
      </w:r>
      <w:r w:rsidR="003C6D27">
        <w:rPr>
          <w:color w:val="000000" w:themeColor="text1"/>
          <w:lang w:val="en-US"/>
        </w:rPr>
        <w:t xml:space="preserve"> </w:t>
      </w:r>
      <w:r w:rsidR="003C6D27">
        <w:rPr>
          <w:lang w:val="en-US"/>
        </w:rPr>
        <w:t>(BLINDED)</w:t>
      </w:r>
      <w:r>
        <w:rPr>
          <w:color w:val="000000" w:themeColor="text1"/>
          <w:lang w:val="en-US"/>
        </w:rPr>
        <w:t xml:space="preserve">. </w:t>
      </w:r>
      <w:r w:rsidR="00776756" w:rsidRPr="008E0DD8">
        <w:rPr>
          <w:color w:val="000000" w:themeColor="text1"/>
          <w:lang w:val="en-US" w:eastAsia="en-GB"/>
        </w:rPr>
        <w:t>Written informed consent was obtained from all participants before their interviews.</w:t>
      </w:r>
      <w:r w:rsidRPr="00DB6E62">
        <w:rPr>
          <w:color w:val="000000" w:themeColor="text1"/>
          <w:lang w:val="en-US"/>
        </w:rPr>
        <w:t> </w:t>
      </w:r>
      <w:r w:rsidR="00776756" w:rsidRPr="00776756">
        <w:rPr>
          <w:color w:val="000000" w:themeColor="text1"/>
          <w:lang w:val="en-US"/>
        </w:rPr>
        <w:t>In the case of</w:t>
      </w:r>
      <w:r w:rsidR="00600484" w:rsidRPr="00B72FD1">
        <w:rPr>
          <w:color w:val="000000" w:themeColor="text1"/>
          <w:lang w:val="en-US"/>
        </w:rPr>
        <w:t xml:space="preserve"> minors</w:t>
      </w:r>
      <w:r w:rsidR="00EE3829">
        <w:rPr>
          <w:color w:val="000000" w:themeColor="text1"/>
          <w:lang w:val="en-US"/>
        </w:rPr>
        <w:t xml:space="preserve"> aged between 15-17</w:t>
      </w:r>
      <w:r w:rsidR="00600484" w:rsidRPr="00B72FD1">
        <w:rPr>
          <w:color w:val="000000" w:themeColor="text1"/>
          <w:lang w:val="en-US"/>
        </w:rPr>
        <w:t xml:space="preserve">, </w:t>
      </w:r>
      <w:r w:rsidR="00776756" w:rsidRPr="008E0DD8">
        <w:rPr>
          <w:color w:val="000000" w:themeColor="text1"/>
          <w:lang w:val="en-US"/>
        </w:rPr>
        <w:t xml:space="preserve">the consent was acquired from their parents </w:t>
      </w:r>
      <w:r w:rsidR="00776756" w:rsidRPr="008E0DD8">
        <w:rPr>
          <w:color w:val="000000" w:themeColor="text1"/>
          <w:lang w:val="en-US"/>
        </w:rPr>
        <w:lastRenderedPageBreak/>
        <w:t>or authorized legal guardians</w:t>
      </w:r>
      <w:r w:rsidR="00600484" w:rsidRPr="00B72FD1">
        <w:rPr>
          <w:color w:val="000000" w:themeColor="text1"/>
          <w:lang w:val="en-US"/>
        </w:rPr>
        <w:t xml:space="preserve">. </w:t>
      </w:r>
    </w:p>
    <w:p w14:paraId="0CDD1687" w14:textId="01B8B01E" w:rsidR="00776756" w:rsidRPr="00713F1E" w:rsidRDefault="00776756" w:rsidP="00F356C9">
      <w:pPr>
        <w:spacing w:line="480" w:lineRule="auto"/>
        <w:ind w:firstLine="709"/>
        <w:jc w:val="both"/>
        <w:rPr>
          <w:color w:val="FF0000"/>
          <w:lang w:val="en-US"/>
        </w:rPr>
      </w:pPr>
      <w:r w:rsidRPr="00D76869">
        <w:rPr>
          <w:color w:val="FF0000"/>
          <w:lang w:val="en-US"/>
        </w:rPr>
        <w:t>The interviews, conducted by o</w:t>
      </w:r>
      <w:r w:rsidR="0050230A" w:rsidRPr="00D76869">
        <w:rPr>
          <w:color w:val="FF0000"/>
          <w:lang w:val="en-US"/>
        </w:rPr>
        <w:t xml:space="preserve">ne of the authors </w:t>
      </w:r>
      <w:r w:rsidR="00EE3829" w:rsidRPr="00D76869">
        <w:rPr>
          <w:color w:val="FF0000"/>
          <w:lang w:val="en-US"/>
        </w:rPr>
        <w:t>(</w:t>
      </w:r>
      <w:r w:rsidR="003C6D27">
        <w:rPr>
          <w:color w:val="FF0000"/>
          <w:lang w:val="en-US"/>
        </w:rPr>
        <w:t>BLINDED</w:t>
      </w:r>
      <w:r w:rsidR="00EE3829" w:rsidRPr="00D76869">
        <w:rPr>
          <w:color w:val="FF0000"/>
          <w:lang w:val="en-US"/>
        </w:rPr>
        <w:t>)</w:t>
      </w:r>
      <w:r w:rsidRPr="00D76869">
        <w:rPr>
          <w:color w:val="FF0000"/>
          <w:lang w:val="en-US"/>
        </w:rPr>
        <w:t xml:space="preserve">, were </w:t>
      </w:r>
      <w:r w:rsidR="00B74DD1" w:rsidRPr="00D76869">
        <w:rPr>
          <w:color w:val="FF0000"/>
          <w:lang w:val="en-US"/>
        </w:rPr>
        <w:t>recorded</w:t>
      </w:r>
      <w:r w:rsidR="00EE3829" w:rsidRPr="00D76869">
        <w:rPr>
          <w:color w:val="FF0000"/>
          <w:lang w:val="en-US"/>
        </w:rPr>
        <w:t xml:space="preserve"> using an online video conferencing platform. </w:t>
      </w:r>
      <w:r w:rsidR="00AF6492" w:rsidRPr="00C967E5">
        <w:rPr>
          <w:color w:val="FF0000"/>
          <w:lang w:val="en-US"/>
        </w:rPr>
        <w:t>The</w:t>
      </w:r>
      <w:r w:rsidRPr="00C967E5">
        <w:rPr>
          <w:color w:val="FF0000"/>
          <w:lang w:val="en-US"/>
        </w:rPr>
        <w:t>se sessions</w:t>
      </w:r>
      <w:r w:rsidR="00AF6492" w:rsidRPr="00C967E5">
        <w:rPr>
          <w:color w:val="FF0000"/>
          <w:lang w:val="en-US"/>
        </w:rPr>
        <w:t xml:space="preserve"> </w:t>
      </w:r>
      <w:r w:rsidRPr="00C967E5">
        <w:rPr>
          <w:color w:val="FF0000"/>
          <w:lang w:val="en-US"/>
        </w:rPr>
        <w:t>comprised</w:t>
      </w:r>
      <w:r w:rsidR="00AF6492" w:rsidRPr="00C967E5">
        <w:rPr>
          <w:color w:val="FF0000"/>
          <w:lang w:val="en-US"/>
        </w:rPr>
        <w:t xml:space="preserve"> twenty-one open-ended questions </w:t>
      </w:r>
      <w:r w:rsidRPr="00C967E5">
        <w:rPr>
          <w:color w:val="FF0000"/>
          <w:lang w:val="en-US"/>
        </w:rPr>
        <w:t>which were grounded i</w:t>
      </w:r>
      <w:r w:rsidR="00AF6492" w:rsidRPr="00C967E5">
        <w:rPr>
          <w:color w:val="FF0000"/>
          <w:lang w:val="en-US"/>
        </w:rPr>
        <w:t xml:space="preserve">n previous </w:t>
      </w:r>
      <w:r w:rsidRPr="00C967E5">
        <w:rPr>
          <w:color w:val="FF0000"/>
          <w:lang w:val="en-US"/>
        </w:rPr>
        <w:t>research</w:t>
      </w:r>
      <w:r w:rsidR="00AF6492" w:rsidRPr="00C967E5">
        <w:rPr>
          <w:color w:val="FF0000"/>
          <w:lang w:val="en-US"/>
        </w:rPr>
        <w:t xml:space="preserve"> on participants' caregiving experiences (e.g., Pakenham &amp; Cox, 2018; Pedersen &amp; Revenson, 2005)</w:t>
      </w:r>
      <w:r w:rsidRPr="00C967E5">
        <w:rPr>
          <w:color w:val="FF0000"/>
          <w:lang w:val="en-US"/>
        </w:rPr>
        <w:t xml:space="preserve">. </w:t>
      </w:r>
      <w:r w:rsidR="008A2B51" w:rsidRPr="008741D1">
        <w:rPr>
          <w:color w:val="FF0000"/>
          <w:lang w:val="en-US"/>
        </w:rPr>
        <w:t>Pedersen and Revenson (2005) point out that an essential pathway that links parental illness to young carer well-being is the redistribution of family caregiving roles that often occurs when a parent has a serious medical condition. The responsibilities, experiences and tasks involved in youth caregiving are likely to vary considerably according to differences in caregiving contexts (Landi, Pakenham, Crocetti et al., 2022). Similarly, the protective factors, such as benefit finding</w:t>
      </w:r>
      <w:r w:rsidR="001460C2">
        <w:rPr>
          <w:color w:val="FF0000"/>
          <w:lang w:val="en-US"/>
        </w:rPr>
        <w:t>,</w:t>
      </w:r>
      <w:r w:rsidR="008A2B51" w:rsidRPr="008741D1">
        <w:rPr>
          <w:color w:val="FF0000"/>
          <w:lang w:val="en-US"/>
        </w:rPr>
        <w:t xml:space="preserve"> are contextually sensitive processes that vary according to individual differences and external variations in the caregiving context (Pakenham &amp; Cox, 2018).</w:t>
      </w:r>
      <w:r w:rsidR="008A2B51" w:rsidRPr="008A2B51">
        <w:rPr>
          <w:color w:val="000000" w:themeColor="text1"/>
          <w:lang w:val="en-US"/>
        </w:rPr>
        <w:t xml:space="preserve"> </w:t>
      </w:r>
      <w:r w:rsidR="008741D1" w:rsidRPr="008741D1">
        <w:rPr>
          <w:color w:val="FF0000"/>
          <w:lang w:val="en-US"/>
        </w:rPr>
        <w:t>In light of this theoretical background, t</w:t>
      </w:r>
      <w:r w:rsidRPr="008741D1">
        <w:rPr>
          <w:color w:val="FF0000"/>
          <w:lang w:val="en-US"/>
        </w:rPr>
        <w:t xml:space="preserve">hese questions specifically probed into the impact of parental chronic illness on their daily </w:t>
      </w:r>
      <w:r w:rsidR="00AF6492" w:rsidRPr="008741D1">
        <w:rPr>
          <w:color w:val="FF0000"/>
          <w:lang w:val="en-US"/>
        </w:rPr>
        <w:t>lives and responsibilities</w:t>
      </w:r>
      <w:r w:rsidRPr="008741D1">
        <w:rPr>
          <w:color w:val="FF0000"/>
          <w:lang w:val="en-US"/>
        </w:rPr>
        <w:t>, and the influence of the COVID-19 pandemic on their caregiving roles.</w:t>
      </w:r>
      <w:r w:rsidR="00AF6492" w:rsidRPr="00BA4719">
        <w:rPr>
          <w:color w:val="000000" w:themeColor="text1"/>
          <w:lang w:val="en-US"/>
        </w:rPr>
        <w:t xml:space="preserve"> </w:t>
      </w:r>
      <w:r w:rsidRPr="008E0DD8">
        <w:rPr>
          <w:color w:val="000000" w:themeColor="text1"/>
          <w:lang w:val="en-US"/>
        </w:rPr>
        <w:t xml:space="preserve">For instance, participants were asked: </w:t>
      </w:r>
      <w:r w:rsidR="00AF6492" w:rsidRPr="00BA4719">
        <w:rPr>
          <w:color w:val="000000" w:themeColor="text1"/>
          <w:lang w:val="en-US"/>
        </w:rPr>
        <w:t xml:space="preserve">“What changes have </w:t>
      </w:r>
      <w:r>
        <w:rPr>
          <w:color w:val="000000" w:themeColor="text1"/>
          <w:lang w:val="en-US"/>
        </w:rPr>
        <w:t xml:space="preserve">occurred </w:t>
      </w:r>
      <w:r w:rsidR="00AF6492" w:rsidRPr="00BA4719">
        <w:rPr>
          <w:color w:val="000000" w:themeColor="text1"/>
          <w:lang w:val="en-US"/>
        </w:rPr>
        <w:t xml:space="preserve">in your life </w:t>
      </w:r>
      <w:r>
        <w:rPr>
          <w:color w:val="000000" w:themeColor="text1"/>
          <w:lang w:val="en-US"/>
        </w:rPr>
        <w:t>since the</w:t>
      </w:r>
      <w:r w:rsidR="00AF6492" w:rsidRPr="00BA4719">
        <w:rPr>
          <w:color w:val="000000" w:themeColor="text1"/>
          <w:lang w:val="en-US"/>
        </w:rPr>
        <w:t xml:space="preserve"> diagnos</w:t>
      </w:r>
      <w:r>
        <w:rPr>
          <w:color w:val="000000" w:themeColor="text1"/>
          <w:lang w:val="en-US"/>
        </w:rPr>
        <w:t>is</w:t>
      </w:r>
      <w:r w:rsidR="00AF6492" w:rsidRPr="00BA4719">
        <w:rPr>
          <w:color w:val="000000" w:themeColor="text1"/>
          <w:lang w:val="en-US"/>
        </w:rPr>
        <w:t>?”</w:t>
      </w:r>
      <w:r>
        <w:rPr>
          <w:color w:val="000000" w:themeColor="text1"/>
          <w:lang w:val="en-US"/>
        </w:rPr>
        <w:t xml:space="preserve"> and</w:t>
      </w:r>
      <w:r w:rsidR="00AF6492" w:rsidRPr="00BA4719">
        <w:rPr>
          <w:color w:val="000000" w:themeColor="text1"/>
          <w:lang w:val="en-US"/>
        </w:rPr>
        <w:t xml:space="preserve"> “</w:t>
      </w:r>
      <w:r>
        <w:rPr>
          <w:color w:val="000000" w:themeColor="text1"/>
          <w:lang w:val="en-US"/>
        </w:rPr>
        <w:t>In what ways</w:t>
      </w:r>
      <w:r w:rsidR="00AF6492" w:rsidRPr="00BA4719">
        <w:rPr>
          <w:color w:val="000000" w:themeColor="text1"/>
          <w:lang w:val="en-US"/>
        </w:rPr>
        <w:t xml:space="preserve"> has COVID-19 </w:t>
      </w:r>
      <w:r>
        <w:rPr>
          <w:color w:val="000000" w:themeColor="text1"/>
          <w:lang w:val="en-US"/>
        </w:rPr>
        <w:t>reshaped</w:t>
      </w:r>
      <w:r w:rsidR="00AF6492" w:rsidRPr="00BA4719">
        <w:rPr>
          <w:color w:val="000000" w:themeColor="text1"/>
          <w:lang w:val="en-US"/>
        </w:rPr>
        <w:t xml:space="preserve"> your </w:t>
      </w:r>
      <w:r>
        <w:rPr>
          <w:color w:val="000000" w:themeColor="text1"/>
          <w:lang w:val="en-US"/>
        </w:rPr>
        <w:t xml:space="preserve">home </w:t>
      </w:r>
      <w:r w:rsidR="00AF6492" w:rsidRPr="00BA4719">
        <w:rPr>
          <w:color w:val="000000" w:themeColor="text1"/>
          <w:lang w:val="en-US"/>
        </w:rPr>
        <w:t>responsibilities?”</w:t>
      </w:r>
      <w:r w:rsidR="001460C2">
        <w:rPr>
          <w:color w:val="000000" w:themeColor="text1"/>
          <w:lang w:val="en-US"/>
        </w:rPr>
        <w:t xml:space="preserve">. </w:t>
      </w:r>
      <w:r w:rsidRPr="008E0DD8">
        <w:rPr>
          <w:color w:val="000000" w:themeColor="text1"/>
          <w:lang w:val="en-US"/>
        </w:rPr>
        <w:t>The interviews typically lasted between 30 to 60 minutes, with an average duration of 45 minutes.</w:t>
      </w:r>
    </w:p>
    <w:p w14:paraId="51ADC086" w14:textId="2DF825F1" w:rsidR="000B455B" w:rsidRPr="00BA4719" w:rsidRDefault="000B455B" w:rsidP="00776756">
      <w:pPr>
        <w:spacing w:line="480" w:lineRule="auto"/>
        <w:ind w:firstLine="709"/>
        <w:jc w:val="both"/>
        <w:rPr>
          <w:color w:val="000000" w:themeColor="text1"/>
          <w:lang w:val="en-US"/>
        </w:rPr>
      </w:pPr>
      <w:r w:rsidRPr="00BA4719">
        <w:rPr>
          <w:color w:val="000000" w:themeColor="text1"/>
          <w:lang w:val="en-US"/>
        </w:rPr>
        <w:t xml:space="preserve">Participants </w:t>
      </w:r>
      <w:r w:rsidR="00776756" w:rsidRPr="008E0DD8">
        <w:rPr>
          <w:color w:val="000000" w:themeColor="text1"/>
          <w:lang w:val="en-US"/>
        </w:rPr>
        <w:t xml:space="preserve">were encouraged to provide additional </w:t>
      </w:r>
      <w:r w:rsidRPr="00BA4719">
        <w:rPr>
          <w:color w:val="000000" w:themeColor="text1"/>
          <w:lang w:val="en-US"/>
        </w:rPr>
        <w:t xml:space="preserve">comments or </w:t>
      </w:r>
      <w:r w:rsidR="00776756">
        <w:rPr>
          <w:color w:val="000000" w:themeColor="text1"/>
          <w:lang w:val="en-US"/>
        </w:rPr>
        <w:t>pose any</w:t>
      </w:r>
      <w:r w:rsidR="00776756" w:rsidRPr="00BA4719">
        <w:rPr>
          <w:color w:val="000000" w:themeColor="text1"/>
          <w:lang w:val="en-US"/>
        </w:rPr>
        <w:t xml:space="preserve"> </w:t>
      </w:r>
      <w:r w:rsidRPr="00BA4719">
        <w:rPr>
          <w:color w:val="000000" w:themeColor="text1"/>
          <w:lang w:val="en-US"/>
        </w:rPr>
        <w:t xml:space="preserve">questions. </w:t>
      </w:r>
      <w:r w:rsidR="00776756" w:rsidRPr="008E0DD8">
        <w:rPr>
          <w:color w:val="000000" w:themeColor="text1"/>
          <w:lang w:val="en-US"/>
        </w:rPr>
        <w:t xml:space="preserve">To delve deeper into the core of their experiences and gather detailed examples, we employed prompts and supplementary questions, such as </w:t>
      </w:r>
      <w:r w:rsidRPr="00BA4719">
        <w:rPr>
          <w:color w:val="000000" w:themeColor="text1"/>
          <w:lang w:val="en-US"/>
        </w:rPr>
        <w:t>“Could you expand on that?”</w:t>
      </w:r>
      <w:r w:rsidR="00776756">
        <w:rPr>
          <w:color w:val="000000" w:themeColor="text1"/>
          <w:lang w:val="en-US"/>
        </w:rPr>
        <w:t>.</w:t>
      </w:r>
      <w:r w:rsidR="00776756" w:rsidRPr="00B14265">
        <w:rPr>
          <w:rFonts w:ascii="Segoe UI" w:hAnsi="Segoe UI" w:cs="Segoe UI"/>
          <w:color w:val="374151"/>
          <w:shd w:val="clear" w:color="auto" w:fill="F7F7F8"/>
          <w:lang w:val="en-US"/>
        </w:rPr>
        <w:t xml:space="preserve"> </w:t>
      </w:r>
      <w:r w:rsidR="00776756" w:rsidRPr="00B14265">
        <w:rPr>
          <w:color w:val="000000" w:themeColor="text1"/>
          <w:lang w:val="en-US"/>
        </w:rPr>
        <w:t>Before scheduling interviews, participants were pre-screened via phone calls to verify their alignment with the study's inclusion criteria</w:t>
      </w:r>
      <w:r w:rsidRPr="00BA4719">
        <w:rPr>
          <w:rFonts w:eastAsia="MS Mincho"/>
          <w:color w:val="000000" w:themeColor="text1"/>
          <w:lang w:val="en-US"/>
        </w:rPr>
        <w:t xml:space="preserve">. </w:t>
      </w:r>
      <w:r w:rsidR="00776756" w:rsidRPr="008E0DD8">
        <w:rPr>
          <w:rFonts w:eastAsia="MS Mincho"/>
          <w:color w:val="000000" w:themeColor="text1"/>
          <w:lang w:val="en-US"/>
        </w:rPr>
        <w:t xml:space="preserve">The interview sessions took place in Turkey, between December 14th, 2020, and January 26th, 2021. This period corresponds to the initial </w:t>
      </w:r>
      <w:r w:rsidR="00950211" w:rsidRPr="00BA4719">
        <w:rPr>
          <w:rFonts w:eastAsia="MS Mincho"/>
          <w:color w:val="000000" w:themeColor="text1"/>
          <w:lang w:val="en-US"/>
        </w:rPr>
        <w:t>phase of the</w:t>
      </w:r>
      <w:r w:rsidR="00A70F4D" w:rsidRPr="00BA4719">
        <w:rPr>
          <w:rFonts w:eastAsia="MS Mincho"/>
          <w:color w:val="000000" w:themeColor="text1"/>
          <w:lang w:val="en-US"/>
        </w:rPr>
        <w:t xml:space="preserve"> COVID-19 </w:t>
      </w:r>
      <w:r w:rsidR="00950211" w:rsidRPr="00BA4719">
        <w:rPr>
          <w:rFonts w:eastAsia="MS Mincho"/>
          <w:color w:val="000000" w:themeColor="text1"/>
          <w:lang w:val="en-US"/>
        </w:rPr>
        <w:t>pandemic</w:t>
      </w:r>
      <w:r w:rsidR="00776756">
        <w:rPr>
          <w:rFonts w:eastAsia="MS Mincho"/>
          <w:color w:val="000000" w:themeColor="text1"/>
          <w:lang w:val="en-US"/>
        </w:rPr>
        <w:t xml:space="preserve">, marked </w:t>
      </w:r>
      <w:r w:rsidR="00776756" w:rsidRPr="00B14265">
        <w:rPr>
          <w:rFonts w:eastAsia="MS Mincho"/>
          <w:color w:val="000000" w:themeColor="text1"/>
          <w:lang w:val="en-US"/>
        </w:rPr>
        <w:t xml:space="preserve">by rapidly escalating cases </w:t>
      </w:r>
      <w:r w:rsidR="00950211" w:rsidRPr="00BA4719">
        <w:rPr>
          <w:rFonts w:eastAsia="MS Mincho"/>
          <w:color w:val="000000" w:themeColor="text1"/>
          <w:lang w:val="en-US"/>
        </w:rPr>
        <w:t xml:space="preserve">and </w:t>
      </w:r>
      <w:r w:rsidR="00776756">
        <w:rPr>
          <w:rFonts w:eastAsia="MS Mincho"/>
          <w:color w:val="000000" w:themeColor="text1"/>
          <w:lang w:val="en-US"/>
        </w:rPr>
        <w:t xml:space="preserve">imposition of </w:t>
      </w:r>
      <w:r w:rsidR="00950211" w:rsidRPr="00BA4719">
        <w:rPr>
          <w:rFonts w:eastAsia="MS Mincho"/>
          <w:color w:val="000000" w:themeColor="text1"/>
          <w:lang w:val="en-US"/>
        </w:rPr>
        <w:t>lockdowns</w:t>
      </w:r>
      <w:r w:rsidRPr="00BA4719">
        <w:rPr>
          <w:rFonts w:eastAsia="MS Mincho"/>
          <w:color w:val="000000" w:themeColor="text1"/>
          <w:lang w:val="en-US"/>
        </w:rPr>
        <w:t>.</w:t>
      </w:r>
    </w:p>
    <w:p w14:paraId="11BFB0B2" w14:textId="37F670E0" w:rsidR="000B455B" w:rsidRPr="00BA4719" w:rsidRDefault="000B455B" w:rsidP="00854FF7">
      <w:pPr>
        <w:widowControl w:val="0"/>
        <w:tabs>
          <w:tab w:val="left" w:pos="220"/>
          <w:tab w:val="left" w:pos="720"/>
        </w:tabs>
        <w:autoSpaceDE w:val="0"/>
        <w:autoSpaceDN w:val="0"/>
        <w:adjustRightInd w:val="0"/>
        <w:spacing w:after="120" w:line="480" w:lineRule="auto"/>
        <w:jc w:val="both"/>
        <w:outlineLvl w:val="0"/>
        <w:rPr>
          <w:rFonts w:eastAsia="MS Mincho"/>
          <w:b/>
          <w:iCs/>
          <w:color w:val="000000" w:themeColor="text1"/>
          <w:lang w:val="en-US"/>
        </w:rPr>
      </w:pPr>
      <w:r w:rsidRPr="00BA4719">
        <w:rPr>
          <w:rFonts w:eastAsia="MS Mincho"/>
          <w:b/>
          <w:iCs/>
          <w:color w:val="000000" w:themeColor="text1"/>
          <w:lang w:val="en-US"/>
        </w:rPr>
        <w:lastRenderedPageBreak/>
        <w:t xml:space="preserve">Data </w:t>
      </w:r>
      <w:r w:rsidR="00413150">
        <w:rPr>
          <w:rFonts w:eastAsia="MS Mincho"/>
          <w:b/>
          <w:iCs/>
          <w:color w:val="000000" w:themeColor="text1"/>
          <w:lang w:val="en-US"/>
        </w:rPr>
        <w:t>A</w:t>
      </w:r>
      <w:r w:rsidRPr="00BA4719">
        <w:rPr>
          <w:rFonts w:eastAsia="MS Mincho"/>
          <w:b/>
          <w:iCs/>
          <w:color w:val="000000" w:themeColor="text1"/>
          <w:lang w:val="en-US"/>
        </w:rPr>
        <w:t>nalysis</w:t>
      </w:r>
    </w:p>
    <w:p w14:paraId="0820F792" w14:textId="5FBA2603" w:rsidR="00B71EAA" w:rsidRPr="00A63C3E" w:rsidRDefault="00801430" w:rsidP="009A6FFA">
      <w:pPr>
        <w:spacing w:line="480" w:lineRule="auto"/>
        <w:jc w:val="both"/>
        <w:rPr>
          <w:rFonts w:eastAsia="MS Mincho"/>
          <w:color w:val="FF0000"/>
          <w:lang w:val="en-US"/>
        </w:rPr>
      </w:pPr>
      <w:r>
        <w:rPr>
          <w:rFonts w:eastAsia="MS Mincho"/>
          <w:color w:val="000000" w:themeColor="text1"/>
          <w:lang w:val="en-US"/>
        </w:rPr>
        <w:tab/>
      </w:r>
      <w:r w:rsidR="007850DF">
        <w:rPr>
          <w:rFonts w:eastAsia="MS Mincho"/>
          <w:color w:val="000000" w:themeColor="text1"/>
          <w:lang w:val="en-US"/>
        </w:rPr>
        <w:t>D</w:t>
      </w:r>
      <w:r w:rsidRPr="00801430">
        <w:rPr>
          <w:rFonts w:eastAsia="MS Mincho"/>
          <w:color w:val="000000" w:themeColor="text1"/>
          <w:lang w:val="en-US"/>
        </w:rPr>
        <w:t>emographic, socio</w:t>
      </w:r>
      <w:r w:rsidR="007850DF">
        <w:rPr>
          <w:rFonts w:eastAsia="MS Mincho"/>
          <w:color w:val="000000" w:themeColor="text1"/>
          <w:lang w:val="en-US"/>
        </w:rPr>
        <w:t>-</w:t>
      </w:r>
      <w:r w:rsidRPr="00801430">
        <w:rPr>
          <w:rFonts w:eastAsia="MS Mincho"/>
          <w:color w:val="000000" w:themeColor="text1"/>
          <w:lang w:val="en-US"/>
        </w:rPr>
        <w:t>economic</w:t>
      </w:r>
      <w:r w:rsidR="007850DF">
        <w:rPr>
          <w:rFonts w:eastAsia="MS Mincho"/>
          <w:color w:val="000000" w:themeColor="text1"/>
          <w:lang w:val="en-US"/>
        </w:rPr>
        <w:t>,</w:t>
      </w:r>
      <w:r w:rsidRPr="00801430">
        <w:rPr>
          <w:rFonts w:eastAsia="MS Mincho"/>
          <w:color w:val="000000" w:themeColor="text1"/>
          <w:lang w:val="en-US"/>
        </w:rPr>
        <w:t xml:space="preserve"> and clinical data </w:t>
      </w:r>
      <w:r w:rsidR="007850DF" w:rsidRPr="008E0DD8">
        <w:rPr>
          <w:rFonts w:eastAsia="MS Mincho"/>
          <w:color w:val="000000" w:themeColor="text1"/>
          <w:lang w:val="en-US"/>
        </w:rPr>
        <w:t xml:space="preserve">related to the </w:t>
      </w:r>
      <w:r w:rsidRPr="00801430">
        <w:rPr>
          <w:rFonts w:eastAsia="MS Mincho"/>
          <w:color w:val="000000" w:themeColor="text1"/>
          <w:lang w:val="en-US"/>
        </w:rPr>
        <w:t>parents</w:t>
      </w:r>
      <w:r w:rsidR="007850DF">
        <w:rPr>
          <w:rFonts w:eastAsia="MS Mincho"/>
          <w:color w:val="000000" w:themeColor="text1"/>
          <w:lang w:val="en-US"/>
        </w:rPr>
        <w:t xml:space="preserve"> </w:t>
      </w:r>
      <w:r w:rsidR="007850DF" w:rsidRPr="00B14265">
        <w:rPr>
          <w:rFonts w:eastAsia="MS Mincho"/>
          <w:color w:val="000000" w:themeColor="text1"/>
          <w:lang w:val="en-US"/>
        </w:rPr>
        <w:t>were consolidated using descriptive statistics</w:t>
      </w:r>
      <w:r w:rsidRPr="00801430">
        <w:rPr>
          <w:rFonts w:eastAsia="MS Mincho"/>
          <w:color w:val="000000" w:themeColor="text1"/>
          <w:lang w:val="en-US"/>
        </w:rPr>
        <w:t>.</w:t>
      </w:r>
      <w:r w:rsidR="006070A1">
        <w:rPr>
          <w:rFonts w:eastAsia="MS Mincho"/>
          <w:color w:val="000000" w:themeColor="text1"/>
          <w:lang w:val="en-US"/>
        </w:rPr>
        <w:t xml:space="preserve"> </w:t>
      </w:r>
      <w:r w:rsidR="00B71EAA" w:rsidRPr="009A6FFA">
        <w:rPr>
          <w:rFonts w:eastAsia="MS Mincho"/>
          <w:color w:val="FF0000"/>
          <w:lang w:val="en-US"/>
        </w:rPr>
        <w:t>The thematic analysis was conducted in accordance with the six-phase model proposed by Braun and Clarke (2006), utilizing an inductive approach tailored to the specific research questions of this study</w:t>
      </w:r>
      <w:r w:rsidR="004727A9" w:rsidRPr="00A63C3E">
        <w:rPr>
          <w:rFonts w:eastAsia="MS Mincho"/>
          <w:color w:val="FF0000"/>
          <w:lang w:val="en-US"/>
        </w:rPr>
        <w:t>. </w:t>
      </w:r>
      <w:r w:rsidR="00B71EAA" w:rsidRPr="00A63C3E">
        <w:rPr>
          <w:rFonts w:eastAsia="MS Mincho"/>
          <w:color w:val="FF0000"/>
          <w:lang w:val="en-US"/>
        </w:rPr>
        <w:t>Initially</w:t>
      </w:r>
      <w:r w:rsidR="004727A9" w:rsidRPr="00A63C3E">
        <w:rPr>
          <w:rFonts w:eastAsia="MS Mincho"/>
          <w:color w:val="FF0000"/>
          <w:lang w:val="en-US"/>
        </w:rPr>
        <w:t xml:space="preserve">, </w:t>
      </w:r>
      <w:r w:rsidR="006070A1" w:rsidRPr="00A63C3E">
        <w:rPr>
          <w:rFonts w:eastAsia="MS Mincho"/>
          <w:color w:val="FF0000"/>
          <w:lang w:val="en-US"/>
        </w:rPr>
        <w:t xml:space="preserve">all </w:t>
      </w:r>
      <w:r w:rsidR="004727A9" w:rsidRPr="00A63C3E">
        <w:rPr>
          <w:rFonts w:eastAsia="MS Mincho"/>
          <w:color w:val="FF0000"/>
          <w:lang w:val="en-US"/>
        </w:rPr>
        <w:t>i</w:t>
      </w:r>
      <w:r w:rsidR="00117494" w:rsidRPr="00A63C3E">
        <w:rPr>
          <w:rFonts w:eastAsia="MS Mincho"/>
          <w:color w:val="FF0000"/>
          <w:lang w:val="en-US"/>
        </w:rPr>
        <w:t>nterviews were transcribed verbatim</w:t>
      </w:r>
      <w:r w:rsidR="006070A1" w:rsidRPr="00A63C3E">
        <w:rPr>
          <w:rFonts w:eastAsia="MS Mincho"/>
          <w:color w:val="FF0000"/>
          <w:lang w:val="en-US"/>
        </w:rPr>
        <w:t>. Subsequently, two authors (</w:t>
      </w:r>
      <w:r w:rsidR="003C6D27" w:rsidRPr="00A63C3E">
        <w:rPr>
          <w:rFonts w:eastAsia="MS Mincho"/>
          <w:color w:val="FF0000"/>
          <w:lang w:val="en-US"/>
        </w:rPr>
        <w:t>BLINDED</w:t>
      </w:r>
      <w:r w:rsidR="006070A1" w:rsidRPr="00A63C3E">
        <w:rPr>
          <w:rFonts w:eastAsia="MS Mincho"/>
          <w:color w:val="FF0000"/>
          <w:lang w:val="en-US"/>
        </w:rPr>
        <w:t>) conducted a thematic analysis, a method</w:t>
      </w:r>
      <w:r w:rsidR="00B71EAA" w:rsidRPr="00A63C3E">
        <w:rPr>
          <w:rFonts w:eastAsia="MS Mincho"/>
          <w:color w:val="FF0000"/>
          <w:lang w:val="en-US"/>
        </w:rPr>
        <w:t>ology</w:t>
      </w:r>
      <w:r w:rsidR="006070A1" w:rsidRPr="00A63C3E">
        <w:rPr>
          <w:rFonts w:eastAsia="MS Mincho"/>
          <w:color w:val="FF0000"/>
          <w:lang w:val="en-US"/>
        </w:rPr>
        <w:t xml:space="preserve"> known for</w:t>
      </w:r>
      <w:r w:rsidR="0068243F" w:rsidRPr="00A63C3E">
        <w:rPr>
          <w:rFonts w:eastAsia="MS Mincho"/>
          <w:color w:val="FF0000"/>
          <w:lang w:val="en-US"/>
        </w:rPr>
        <w:t xml:space="preserve"> its ability to discern and interpret patterns within qualitative data</w:t>
      </w:r>
      <w:r w:rsidR="006070A1" w:rsidRPr="00A63C3E">
        <w:rPr>
          <w:rFonts w:eastAsia="MS Mincho"/>
          <w:color w:val="FF0000"/>
          <w:lang w:val="en-US"/>
        </w:rPr>
        <w:t xml:space="preserve">. </w:t>
      </w:r>
      <w:r w:rsidR="0068243F" w:rsidRPr="00A63C3E">
        <w:rPr>
          <w:rFonts w:eastAsia="MS Mincho"/>
          <w:color w:val="FF0000"/>
          <w:lang w:val="en-US"/>
        </w:rPr>
        <w:t>The process began with a comprehensive familiarization phase, during which the transcripts were repeatedly reviewed to immerse the researchers in the data</w:t>
      </w:r>
      <w:r w:rsidR="006070A1" w:rsidRPr="00A63C3E">
        <w:rPr>
          <w:rFonts w:eastAsia="MS Mincho"/>
          <w:color w:val="FF0000"/>
          <w:lang w:val="en-US"/>
        </w:rPr>
        <w:t>.</w:t>
      </w:r>
      <w:r w:rsidR="00117494" w:rsidRPr="00A63C3E">
        <w:rPr>
          <w:rFonts w:eastAsia="MS Mincho"/>
          <w:color w:val="FF0000"/>
          <w:lang w:val="en-US"/>
        </w:rPr>
        <w:t xml:space="preserve"> </w:t>
      </w:r>
      <w:r w:rsidR="0068243F" w:rsidRPr="00A63C3E">
        <w:rPr>
          <w:rFonts w:eastAsia="MS Mincho"/>
          <w:color w:val="FF0000"/>
          <w:lang w:val="en-US"/>
        </w:rPr>
        <w:t>In the subsequent coding phase</w:t>
      </w:r>
      <w:r w:rsidR="000B455B" w:rsidRPr="00A63C3E">
        <w:rPr>
          <w:rFonts w:eastAsia="MS Mincho"/>
          <w:color w:val="FF0000"/>
          <w:lang w:val="en-US"/>
        </w:rPr>
        <w:t xml:space="preserve">, </w:t>
      </w:r>
      <w:r w:rsidR="0068243F" w:rsidRPr="00A63C3E">
        <w:rPr>
          <w:rFonts w:eastAsia="MS Mincho"/>
          <w:color w:val="FF0000"/>
          <w:lang w:val="en-US"/>
        </w:rPr>
        <w:t>the transcripts were methodically coded to identify distinct units of meaning, which were later aggregated into preliminary sub-themes</w:t>
      </w:r>
      <w:r w:rsidR="000B455B" w:rsidRPr="00A63C3E">
        <w:rPr>
          <w:rFonts w:eastAsia="MS Mincho"/>
          <w:color w:val="FF0000"/>
          <w:lang w:val="en-US"/>
        </w:rPr>
        <w:t>.</w:t>
      </w:r>
      <w:r w:rsidR="0068243F" w:rsidRPr="00A63C3E">
        <w:rPr>
          <w:rFonts w:eastAsia="MS Mincho"/>
          <w:color w:val="FF0000"/>
          <w:lang w:val="en-US"/>
        </w:rPr>
        <w:t xml:space="preserve"> These sub-themes were systematically refined and organized into broader overarching themes.</w:t>
      </w:r>
      <w:r w:rsidR="000B455B" w:rsidRPr="00A63C3E">
        <w:rPr>
          <w:rFonts w:eastAsia="MS Mincho"/>
          <w:color w:val="FF0000"/>
          <w:lang w:val="en-US"/>
        </w:rPr>
        <w:t xml:space="preserve"> </w:t>
      </w:r>
      <w:r w:rsidR="0068243F" w:rsidRPr="00A63C3E">
        <w:rPr>
          <w:rFonts w:eastAsia="MS Mincho"/>
          <w:color w:val="FF0000"/>
          <w:lang w:val="en-US"/>
        </w:rPr>
        <w:t>A rigorous review and refinement of these themes followed, wherein redundant themes were amalgamated or discarded, and the remaining themes were renamed for clarity and relevance</w:t>
      </w:r>
      <w:r w:rsidR="000B455B" w:rsidRPr="00A63C3E">
        <w:rPr>
          <w:rFonts w:eastAsia="MS Mincho"/>
          <w:color w:val="FF0000"/>
          <w:lang w:val="en-US"/>
        </w:rPr>
        <w:t xml:space="preserve">. </w:t>
      </w:r>
      <w:r w:rsidR="00FF311A" w:rsidRPr="006E6AEE">
        <w:rPr>
          <w:lang w:val="en-US"/>
        </w:rPr>
        <w:t>Data saturation</w:t>
      </w:r>
      <w:r w:rsidR="006070A1">
        <w:rPr>
          <w:lang w:val="en-US"/>
        </w:rPr>
        <w:t xml:space="preserve">, </w:t>
      </w:r>
      <w:r w:rsidR="006070A1" w:rsidRPr="00B14265">
        <w:rPr>
          <w:lang w:val="en-US"/>
        </w:rPr>
        <w:t xml:space="preserve">a point where no new information or themes </w:t>
      </w:r>
      <w:r w:rsidR="008F0D02">
        <w:rPr>
          <w:lang w:val="en-US"/>
        </w:rPr>
        <w:t xml:space="preserve">were </w:t>
      </w:r>
      <w:r w:rsidR="008F0D02">
        <w:rPr>
          <w:color w:val="FF0000"/>
          <w:lang w:val="en-US"/>
        </w:rPr>
        <w:t>delineated</w:t>
      </w:r>
      <w:r w:rsidR="006070A1" w:rsidRPr="0077063B">
        <w:rPr>
          <w:color w:val="FF0000"/>
          <w:lang w:val="en-US"/>
        </w:rPr>
        <w:t xml:space="preserve"> </w:t>
      </w:r>
      <w:r w:rsidR="006070A1" w:rsidRPr="00B14265">
        <w:rPr>
          <w:lang w:val="en-US"/>
        </w:rPr>
        <w:t>from the data</w:t>
      </w:r>
      <w:r w:rsidR="00D3447C">
        <w:rPr>
          <w:lang w:val="en-US"/>
        </w:rPr>
        <w:t xml:space="preserve"> (</w:t>
      </w:r>
      <w:r w:rsidR="00FF311A" w:rsidRPr="006E6AEE">
        <w:rPr>
          <w:lang w:val="en-US"/>
        </w:rPr>
        <w:t>Fusch &amp; Ness, 2015)</w:t>
      </w:r>
      <w:r w:rsidR="006070A1">
        <w:rPr>
          <w:lang w:val="en-US"/>
        </w:rPr>
        <w:t>,</w:t>
      </w:r>
      <w:r w:rsidR="00FF311A" w:rsidRPr="006E6AEE">
        <w:rPr>
          <w:lang w:val="en-US"/>
        </w:rPr>
        <w:t xml:space="preserve"> was initially </w:t>
      </w:r>
      <w:r w:rsidR="006070A1">
        <w:rPr>
          <w:lang w:val="en-US"/>
        </w:rPr>
        <w:t>observed</w:t>
      </w:r>
      <w:r w:rsidR="006070A1" w:rsidRPr="006E6AEE">
        <w:rPr>
          <w:lang w:val="en-US"/>
        </w:rPr>
        <w:t xml:space="preserve"> </w:t>
      </w:r>
      <w:r w:rsidR="006070A1">
        <w:rPr>
          <w:lang w:val="en-US"/>
        </w:rPr>
        <w:t>by</w:t>
      </w:r>
      <w:r w:rsidR="006070A1" w:rsidRPr="006E6AEE">
        <w:rPr>
          <w:lang w:val="en-US"/>
        </w:rPr>
        <w:t xml:space="preserve"> </w:t>
      </w:r>
      <w:r w:rsidR="00FF311A" w:rsidRPr="006E6AEE">
        <w:rPr>
          <w:lang w:val="en-US"/>
        </w:rPr>
        <w:t xml:space="preserve">the </w:t>
      </w:r>
      <w:r w:rsidR="00AF1462">
        <w:rPr>
          <w:lang w:val="en-US"/>
        </w:rPr>
        <w:t>s</w:t>
      </w:r>
      <w:r w:rsidR="00D3447C">
        <w:rPr>
          <w:lang w:val="en-US"/>
        </w:rPr>
        <w:t xml:space="preserve">ixth </w:t>
      </w:r>
      <w:r w:rsidR="00FF311A" w:rsidRPr="006E6AEE">
        <w:rPr>
          <w:lang w:val="en-US"/>
        </w:rPr>
        <w:t>interview</w:t>
      </w:r>
      <w:r w:rsidR="00FF311A" w:rsidRPr="004418ED">
        <w:rPr>
          <w:color w:val="FF0000"/>
          <w:lang w:val="en-US"/>
        </w:rPr>
        <w:t xml:space="preserve">. </w:t>
      </w:r>
      <w:r w:rsidR="001A6BDC" w:rsidRPr="00A63C3E">
        <w:rPr>
          <w:color w:val="FF0000"/>
          <w:lang w:val="en-US"/>
        </w:rPr>
        <w:t xml:space="preserve">Therefore, in this study, the sample size was kept </w:t>
      </w:r>
      <w:r w:rsidR="009E37BA" w:rsidRPr="00A63C3E">
        <w:rPr>
          <w:color w:val="FF0000"/>
          <w:lang w:val="en-US"/>
        </w:rPr>
        <w:t>small,</w:t>
      </w:r>
      <w:r w:rsidR="001A6BDC" w:rsidRPr="00A63C3E">
        <w:rPr>
          <w:color w:val="FF0000"/>
          <w:lang w:val="en-US"/>
        </w:rPr>
        <w:t xml:space="preserve"> and considered to be sufficient. </w:t>
      </w:r>
      <w:r w:rsidR="006070A1" w:rsidRPr="00A63C3E">
        <w:rPr>
          <w:color w:val="FF0000"/>
          <w:lang w:val="en-US"/>
        </w:rPr>
        <w:t>By the thirteenth interview, s</w:t>
      </w:r>
      <w:r w:rsidR="00FF311A" w:rsidRPr="00A63C3E">
        <w:rPr>
          <w:color w:val="FF0000"/>
          <w:lang w:val="en-US"/>
        </w:rPr>
        <w:t xml:space="preserve">aturation was confirmed and further verified across </w:t>
      </w:r>
      <w:r w:rsidR="006070A1" w:rsidRPr="00A63C3E">
        <w:rPr>
          <w:color w:val="FF0000"/>
          <w:lang w:val="en-US"/>
        </w:rPr>
        <w:t xml:space="preserve">subsequent </w:t>
      </w:r>
      <w:r w:rsidR="00FF311A" w:rsidRPr="00A63C3E">
        <w:rPr>
          <w:color w:val="FF0000"/>
          <w:lang w:val="en-US"/>
        </w:rPr>
        <w:t>interview</w:t>
      </w:r>
      <w:r w:rsidR="009E37BA" w:rsidRPr="00A63C3E">
        <w:rPr>
          <w:color w:val="FF0000"/>
          <w:lang w:val="en-US"/>
        </w:rPr>
        <w:t xml:space="preserve">s. </w:t>
      </w:r>
      <w:r w:rsidR="00FB72DB" w:rsidRPr="00A63C3E">
        <w:rPr>
          <w:color w:val="FF0000"/>
          <w:lang w:val="en-US"/>
        </w:rPr>
        <w:t>Subsequent interviews served primarily to enrich the existing thematic framework with illustrative examples</w:t>
      </w:r>
      <w:r w:rsidR="00857305" w:rsidRPr="00A63C3E">
        <w:rPr>
          <w:rFonts w:eastAsia="MS Mincho"/>
          <w:color w:val="FF0000"/>
          <w:lang w:val="en-US"/>
        </w:rPr>
        <w:t>.</w:t>
      </w:r>
    </w:p>
    <w:p w14:paraId="059E144A" w14:textId="0BF1D51A" w:rsidR="00E45106" w:rsidRDefault="0068243F" w:rsidP="009A6FFA">
      <w:pPr>
        <w:spacing w:line="480" w:lineRule="auto"/>
        <w:ind w:firstLine="708"/>
        <w:jc w:val="both"/>
        <w:rPr>
          <w:rFonts w:eastAsia="MS Mincho"/>
          <w:color w:val="FF0000"/>
          <w:lang w:val="en-US"/>
        </w:rPr>
      </w:pPr>
      <w:r>
        <w:rPr>
          <w:rFonts w:eastAsia="MS Mincho"/>
          <w:color w:val="FF0000"/>
          <w:lang w:val="en-US"/>
        </w:rPr>
        <w:t>A l</w:t>
      </w:r>
      <w:r w:rsidR="009C4A4D" w:rsidRPr="009C4A4D">
        <w:rPr>
          <w:rFonts w:eastAsia="MS Mincho"/>
          <w:color w:val="FF0000"/>
          <w:lang w:val="en-US"/>
        </w:rPr>
        <w:t>atent coding approach</w:t>
      </w:r>
      <w:r w:rsidR="00B71EAA">
        <w:rPr>
          <w:rFonts w:eastAsia="MS Mincho"/>
          <w:color w:val="FF0000"/>
          <w:lang w:val="en-US"/>
        </w:rPr>
        <w:t xml:space="preserve"> was </w:t>
      </w:r>
      <w:r w:rsidR="00FB72DB">
        <w:rPr>
          <w:rFonts w:eastAsia="MS Mincho"/>
          <w:color w:val="FF0000"/>
          <w:lang w:val="en-US"/>
        </w:rPr>
        <w:t>employed</w:t>
      </w:r>
      <w:r w:rsidR="009C4A4D" w:rsidRPr="009C4A4D">
        <w:rPr>
          <w:rFonts w:eastAsia="MS Mincho"/>
          <w:color w:val="FF0000"/>
          <w:lang w:val="en-US"/>
        </w:rPr>
        <w:t xml:space="preserve"> </w:t>
      </w:r>
      <w:r w:rsidR="00FB72DB">
        <w:rPr>
          <w:rFonts w:eastAsia="MS Mincho"/>
          <w:color w:val="FF0000"/>
          <w:lang w:val="en-US"/>
        </w:rPr>
        <w:t>to explore the</w:t>
      </w:r>
      <w:r w:rsidR="009C4A4D" w:rsidRPr="009C4A4D">
        <w:rPr>
          <w:rFonts w:eastAsia="MS Mincho"/>
          <w:color w:val="FF0000"/>
          <w:lang w:val="en-US"/>
        </w:rPr>
        <w:t xml:space="preserve"> deeper, </w:t>
      </w:r>
      <w:r w:rsidR="00FB72DB" w:rsidRPr="009A6FFA">
        <w:rPr>
          <w:rFonts w:eastAsia="MS Mincho"/>
          <w:color w:val="FF0000"/>
          <w:lang w:val="en-US"/>
        </w:rPr>
        <w:t>underlying meanings within the data,</w:t>
      </w:r>
      <w:r w:rsidR="00FB72DB" w:rsidRPr="009A6FFA">
        <w:rPr>
          <w:lang w:val="en-US"/>
        </w:rPr>
        <w:t xml:space="preserve"> </w:t>
      </w:r>
      <w:r w:rsidR="00FB72DB" w:rsidRPr="009A6FFA">
        <w:rPr>
          <w:rFonts w:eastAsia="MS Mincho"/>
          <w:color w:val="FF0000"/>
          <w:lang w:val="en-US"/>
        </w:rPr>
        <w:t>revealing implicit assumptions and ideologies</w:t>
      </w:r>
      <w:r w:rsidR="00E20D8D">
        <w:rPr>
          <w:rFonts w:eastAsia="MS Mincho"/>
          <w:color w:val="FF0000"/>
          <w:lang w:val="en-US"/>
        </w:rPr>
        <w:t xml:space="preserve"> </w:t>
      </w:r>
      <w:r w:rsidR="009C4A4D" w:rsidRPr="009C4A4D">
        <w:rPr>
          <w:rFonts w:eastAsia="MS Mincho"/>
          <w:color w:val="FF0000"/>
          <w:lang w:val="en-US"/>
        </w:rPr>
        <w:t>(Boyatzis, 1998; Braun and Clarke, 2006).</w:t>
      </w:r>
      <w:r w:rsidR="00E20D8D">
        <w:rPr>
          <w:rFonts w:eastAsia="MS Mincho"/>
          <w:color w:val="FF0000"/>
          <w:lang w:val="en-US"/>
        </w:rPr>
        <w:t xml:space="preserve"> </w:t>
      </w:r>
      <w:r w:rsidR="00E20D8D" w:rsidRPr="00CF2292">
        <w:rPr>
          <w:rFonts w:eastAsia="MS Mincho"/>
          <w:color w:val="FF0000"/>
          <w:lang w:val="en-US"/>
        </w:rPr>
        <w:t>The latent level goes beyond what is explicitly stated and examines the underlying ideas, assumptions, conceptualizations, and ideologies that are theorized to shape or inform the semantic content of the data (Braun &amp; Clarke, 2006).</w:t>
      </w:r>
      <w:r w:rsidR="008D74C8" w:rsidRPr="00CF2292">
        <w:rPr>
          <w:rFonts w:eastAsia="MS Mincho"/>
          <w:color w:val="FF0000"/>
          <w:lang w:val="en-US"/>
        </w:rPr>
        <w:t xml:space="preserve"> </w:t>
      </w:r>
      <w:r w:rsidR="00FB72DB" w:rsidRPr="009A6FFA">
        <w:rPr>
          <w:rFonts w:eastAsia="MS Mincho"/>
          <w:color w:val="FF0000"/>
          <w:lang w:val="en-US"/>
        </w:rPr>
        <w:t xml:space="preserve">This analysis was underpinned by a constructivist </w:t>
      </w:r>
      <w:r w:rsidR="00FB72DB" w:rsidRPr="009A6FFA">
        <w:rPr>
          <w:rFonts w:eastAsia="MS Mincho"/>
          <w:color w:val="FF0000"/>
          <w:lang w:val="en-US"/>
        </w:rPr>
        <w:lastRenderedPageBreak/>
        <w:t>ontology and a contextualist epistemology, acknowledging the subjective and socially constructed nature of young carers’ experiences, particularly under the unique conditions imposed by the COVID-19 pandemic</w:t>
      </w:r>
      <w:r w:rsidR="00F347FD" w:rsidRPr="00F347FD">
        <w:rPr>
          <w:rFonts w:eastAsia="MS Mincho"/>
          <w:color w:val="FF0000"/>
          <w:lang w:val="en-US"/>
        </w:rPr>
        <w:t>.</w:t>
      </w:r>
    </w:p>
    <w:p w14:paraId="53B6A5D4" w14:textId="18D59CE0" w:rsidR="000942FA" w:rsidRDefault="00FB72DB" w:rsidP="009A6FFA">
      <w:pPr>
        <w:spacing w:line="480" w:lineRule="auto"/>
        <w:ind w:firstLine="709"/>
        <w:jc w:val="both"/>
        <w:rPr>
          <w:rFonts w:eastAsia="MS Mincho"/>
          <w:color w:val="FF0000"/>
          <w:lang w:val="en-US"/>
        </w:rPr>
      </w:pPr>
      <w:r w:rsidRPr="009A6FFA">
        <w:rPr>
          <w:rFonts w:eastAsia="MS Mincho"/>
          <w:color w:val="FF0000"/>
          <w:lang w:val="en-US"/>
        </w:rPr>
        <w:t>The importance of reflexivity in qualitative research was emphasized, following the principles set forth by Braun and Clarke (2006) and Yardley (2000). This involved a continuous engagement with the data through transcription, coding, and analysis phases, supplemented by reflexive note-taking and supervision meetings to address the influence of the researchers' cultural and theoretical perspectives on the findings. This reflexive practice ensured a vigilant awareness of the researchers' potential impact on the study, facilitating a richer understanding and interpretation of the data</w:t>
      </w:r>
      <w:r w:rsidR="00AD0D53" w:rsidRPr="00AD0D53">
        <w:rPr>
          <w:rFonts w:eastAsia="MS Mincho"/>
          <w:color w:val="FF0000"/>
          <w:lang w:val="en-US"/>
        </w:rPr>
        <w:t>.</w:t>
      </w:r>
    </w:p>
    <w:p w14:paraId="2FD221D8" w14:textId="6B981828" w:rsidR="00677C39" w:rsidRPr="00BA4719" w:rsidRDefault="00677C39" w:rsidP="009D7F6C">
      <w:pPr>
        <w:spacing w:after="120" w:line="480" w:lineRule="auto"/>
        <w:jc w:val="center"/>
        <w:outlineLvl w:val="0"/>
        <w:rPr>
          <w:b/>
          <w:color w:val="000000" w:themeColor="text1"/>
          <w:lang w:val="en-US"/>
        </w:rPr>
      </w:pPr>
      <w:r w:rsidRPr="00BA4719">
        <w:rPr>
          <w:b/>
          <w:color w:val="000000" w:themeColor="text1"/>
          <w:lang w:val="en-US"/>
        </w:rPr>
        <w:t>Results</w:t>
      </w:r>
    </w:p>
    <w:p w14:paraId="1EAD919E" w14:textId="29E4A244" w:rsidR="00902A8A" w:rsidRPr="008A46BA" w:rsidRDefault="006070A1" w:rsidP="00AD61F1">
      <w:pPr>
        <w:spacing w:after="120" w:line="480" w:lineRule="auto"/>
        <w:ind w:firstLine="708"/>
        <w:jc w:val="both"/>
        <w:rPr>
          <w:color w:val="FF0000"/>
          <w:lang w:val="en-US"/>
        </w:rPr>
      </w:pPr>
      <w:r w:rsidRPr="008A46BA">
        <w:rPr>
          <w:color w:val="FF0000"/>
          <w:lang w:val="en-US"/>
        </w:rPr>
        <w:t>From the thematic analysis, t</w:t>
      </w:r>
      <w:r w:rsidR="00B764EE">
        <w:rPr>
          <w:color w:val="FF0000"/>
          <w:lang w:val="en-US"/>
        </w:rPr>
        <w:t>wo</w:t>
      </w:r>
      <w:r w:rsidRPr="008A46BA">
        <w:rPr>
          <w:color w:val="FF0000"/>
          <w:lang w:val="en-US"/>
        </w:rPr>
        <w:t xml:space="preserve"> principal themes </w:t>
      </w:r>
      <w:r w:rsidR="008A46BA" w:rsidRPr="008A46BA">
        <w:rPr>
          <w:color w:val="FF0000"/>
          <w:lang w:val="en-US"/>
        </w:rPr>
        <w:t xml:space="preserve">have been </w:t>
      </w:r>
      <w:r w:rsidR="008F0D02">
        <w:rPr>
          <w:color w:val="FF0000"/>
          <w:lang w:val="en-US"/>
        </w:rPr>
        <w:t>delineated</w:t>
      </w:r>
      <w:r w:rsidRPr="008A46BA">
        <w:rPr>
          <w:color w:val="FF0000"/>
          <w:lang w:val="en-US"/>
        </w:rPr>
        <w:t xml:space="preserve"> pertaining to the experiences of young carers</w:t>
      </w:r>
      <w:r w:rsidRPr="008E0DD8">
        <w:rPr>
          <w:color w:val="000000" w:themeColor="text1"/>
          <w:lang w:val="en-US"/>
        </w:rPr>
        <w:t>:</w:t>
      </w:r>
      <w:r w:rsidR="00E22A24">
        <w:rPr>
          <w:color w:val="000000" w:themeColor="text1"/>
          <w:lang w:val="en-US"/>
        </w:rPr>
        <w:t xml:space="preserve"> </w:t>
      </w:r>
      <w:r>
        <w:rPr>
          <w:lang w:val="en-US" w:eastAsia="en-US"/>
        </w:rPr>
        <w:t xml:space="preserve">(1) </w:t>
      </w:r>
      <w:r w:rsidR="00E22A24" w:rsidRPr="00BA4719">
        <w:rPr>
          <w:i/>
          <w:color w:val="000000" w:themeColor="text1"/>
          <w:lang w:val="en-US"/>
        </w:rPr>
        <w:t xml:space="preserve">Our life has changed/ Everything turned upside down, </w:t>
      </w:r>
      <w:r w:rsidRPr="008E0DD8">
        <w:rPr>
          <w:iCs/>
          <w:color w:val="000000" w:themeColor="text1"/>
          <w:lang w:val="en-US"/>
        </w:rPr>
        <w:t xml:space="preserve">(2) </w:t>
      </w:r>
      <w:r w:rsidR="00E22A24" w:rsidRPr="00BA4719">
        <w:rPr>
          <w:i/>
          <w:color w:val="000000" w:themeColor="text1"/>
          <w:lang w:val="en-US"/>
        </w:rPr>
        <w:t>Psychological burden</w:t>
      </w:r>
      <w:r>
        <w:rPr>
          <w:i/>
          <w:color w:val="000000" w:themeColor="text1"/>
          <w:lang w:val="en-US"/>
        </w:rPr>
        <w:t xml:space="preserve">. </w:t>
      </w:r>
      <w:r w:rsidRPr="00B14265">
        <w:rPr>
          <w:iCs/>
          <w:color w:val="000000" w:themeColor="text1"/>
          <w:lang w:val="en-US"/>
        </w:rPr>
        <w:t>Additionally, two primary themes, namel</w:t>
      </w:r>
      <w:r>
        <w:rPr>
          <w:color w:val="000000" w:themeColor="text1"/>
          <w:lang w:val="en-US"/>
        </w:rPr>
        <w:t>y</w:t>
      </w:r>
      <w:r w:rsidR="00E22A24" w:rsidRPr="00B14265">
        <w:rPr>
          <w:color w:val="000000" w:themeColor="text1"/>
          <w:lang w:val="en-US"/>
        </w:rPr>
        <w:t xml:space="preserve"> </w:t>
      </w:r>
      <w:r>
        <w:rPr>
          <w:color w:val="000000" w:themeColor="text1"/>
          <w:lang w:val="en-US"/>
        </w:rPr>
        <w:t>(</w:t>
      </w:r>
      <w:r w:rsidR="00C776A5">
        <w:rPr>
          <w:color w:val="000000" w:themeColor="text1"/>
          <w:lang w:val="en-US"/>
        </w:rPr>
        <w:t>3</w:t>
      </w:r>
      <w:r>
        <w:rPr>
          <w:color w:val="000000" w:themeColor="text1"/>
          <w:lang w:val="en-US"/>
        </w:rPr>
        <w:t xml:space="preserve">) </w:t>
      </w:r>
      <w:r w:rsidR="00E22A24" w:rsidRPr="00BA4719">
        <w:rPr>
          <w:i/>
          <w:color w:val="000000" w:themeColor="text1"/>
          <w:lang w:val="en-US"/>
        </w:rPr>
        <w:t xml:space="preserve">Restricted life, </w:t>
      </w:r>
      <w:r w:rsidR="00E22A24">
        <w:rPr>
          <w:i/>
          <w:color w:val="000000" w:themeColor="text1"/>
          <w:lang w:val="en-US"/>
        </w:rPr>
        <w:t>and</w:t>
      </w:r>
      <w:r>
        <w:rPr>
          <w:i/>
          <w:color w:val="000000" w:themeColor="text1"/>
          <w:lang w:val="en-US"/>
        </w:rPr>
        <w:t xml:space="preserve"> </w:t>
      </w:r>
      <w:r w:rsidRPr="00B14265">
        <w:rPr>
          <w:iCs/>
          <w:color w:val="000000" w:themeColor="text1"/>
          <w:lang w:val="en-US"/>
        </w:rPr>
        <w:t>(</w:t>
      </w:r>
      <w:r w:rsidR="00C776A5">
        <w:rPr>
          <w:iCs/>
          <w:color w:val="000000" w:themeColor="text1"/>
          <w:lang w:val="en-US"/>
        </w:rPr>
        <w:t>4</w:t>
      </w:r>
      <w:r w:rsidRPr="00B14265">
        <w:rPr>
          <w:iCs/>
          <w:color w:val="000000" w:themeColor="text1"/>
          <w:lang w:val="en-US"/>
        </w:rPr>
        <w:t>)</w:t>
      </w:r>
      <w:r w:rsidR="00E22A24">
        <w:rPr>
          <w:i/>
          <w:color w:val="000000" w:themeColor="text1"/>
          <w:lang w:val="en-US"/>
        </w:rPr>
        <w:t xml:space="preserve"> </w:t>
      </w:r>
      <w:r w:rsidR="00E22A24" w:rsidRPr="00BA4719">
        <w:rPr>
          <w:i/>
          <w:color w:val="000000" w:themeColor="text1"/>
          <w:lang w:val="en-US"/>
        </w:rPr>
        <w:t>Benefit finding</w:t>
      </w:r>
      <w:r w:rsidR="00E22A24" w:rsidRPr="00BA4719">
        <w:rPr>
          <w:color w:val="000000" w:themeColor="text1"/>
          <w:lang w:val="en-US"/>
        </w:rPr>
        <w:t xml:space="preserve"> </w:t>
      </w:r>
      <w:r w:rsidR="00E22A24" w:rsidRPr="00BA4719">
        <w:rPr>
          <w:i/>
          <w:color w:val="000000" w:themeColor="text1"/>
          <w:lang w:val="en-US"/>
        </w:rPr>
        <w:t xml:space="preserve">related to </w:t>
      </w:r>
      <w:r w:rsidR="006161D9">
        <w:rPr>
          <w:i/>
          <w:color w:val="000000" w:themeColor="text1"/>
          <w:lang w:val="en-US"/>
        </w:rPr>
        <w:t xml:space="preserve">the </w:t>
      </w:r>
      <w:r w:rsidR="00E22A24" w:rsidRPr="00BA4719">
        <w:rPr>
          <w:i/>
          <w:color w:val="000000" w:themeColor="text1"/>
          <w:lang w:val="en-US"/>
        </w:rPr>
        <w:t>pandemic</w:t>
      </w:r>
      <w:r>
        <w:rPr>
          <w:color w:val="000000" w:themeColor="text1"/>
          <w:lang w:val="en-US"/>
        </w:rPr>
        <w:t xml:space="preserve">, </w:t>
      </w:r>
      <w:r w:rsidRPr="00B14265">
        <w:rPr>
          <w:color w:val="000000" w:themeColor="text1"/>
          <w:lang w:val="en-US"/>
        </w:rPr>
        <w:t xml:space="preserve">surfaced in relation to the impact of the </w:t>
      </w:r>
      <w:r w:rsidR="004B536F" w:rsidRPr="00BA4719">
        <w:rPr>
          <w:color w:val="000000" w:themeColor="text1"/>
          <w:lang w:val="en-US"/>
        </w:rPr>
        <w:t>COVID-19 pandemic</w:t>
      </w:r>
      <w:r>
        <w:rPr>
          <w:color w:val="000000" w:themeColor="text1"/>
          <w:lang w:val="en-US"/>
        </w:rPr>
        <w:t>.</w:t>
      </w:r>
      <w:r w:rsidR="004B536F" w:rsidRPr="00BA4719">
        <w:rPr>
          <w:color w:val="000000" w:themeColor="text1"/>
          <w:lang w:val="en-US"/>
        </w:rPr>
        <w:t xml:space="preserve"> </w:t>
      </w:r>
      <w:r w:rsidRPr="008E0DD8">
        <w:rPr>
          <w:color w:val="000000" w:themeColor="text1"/>
          <w:lang w:val="en-US"/>
        </w:rPr>
        <w:t xml:space="preserve">These themes are </w:t>
      </w:r>
      <w:r>
        <w:rPr>
          <w:color w:val="000000" w:themeColor="text1"/>
          <w:lang w:val="en-US"/>
        </w:rPr>
        <w:t>detailed</w:t>
      </w:r>
      <w:r w:rsidR="004B536F" w:rsidRPr="00BA4719">
        <w:rPr>
          <w:color w:val="000000" w:themeColor="text1"/>
          <w:lang w:val="en-US"/>
        </w:rPr>
        <w:t xml:space="preserve"> in Table 1.</w:t>
      </w:r>
      <w:r w:rsidR="00E22A24">
        <w:rPr>
          <w:color w:val="000000" w:themeColor="text1"/>
          <w:lang w:val="en-US"/>
        </w:rPr>
        <w:t xml:space="preserve"> </w:t>
      </w:r>
    </w:p>
    <w:p w14:paraId="119259A9" w14:textId="38CF71BF" w:rsidR="008A58F0" w:rsidRPr="00BA4719" w:rsidRDefault="008A58F0" w:rsidP="00854FF7">
      <w:pPr>
        <w:spacing w:after="120" w:line="480" w:lineRule="auto"/>
        <w:jc w:val="both"/>
        <w:outlineLvl w:val="0"/>
        <w:rPr>
          <w:b/>
          <w:color w:val="000000" w:themeColor="text1"/>
          <w:lang w:val="en-US"/>
        </w:rPr>
      </w:pPr>
      <w:r w:rsidRPr="00BA4719">
        <w:rPr>
          <w:b/>
          <w:color w:val="000000" w:themeColor="text1"/>
          <w:lang w:val="en-US"/>
        </w:rPr>
        <w:t>Our Life Has Changed/Everything Turned Upside Down</w:t>
      </w:r>
      <w:r w:rsidR="00890A41">
        <w:rPr>
          <w:rStyle w:val="FootnoteReference"/>
          <w:b/>
          <w:color w:val="000000" w:themeColor="text1"/>
          <w:lang w:val="en-US"/>
        </w:rPr>
        <w:footnoteReference w:id="1"/>
      </w:r>
    </w:p>
    <w:p w14:paraId="1F6AC720" w14:textId="0CFACB85" w:rsidR="00E27C50" w:rsidRDefault="008A58F0" w:rsidP="0096134D">
      <w:pPr>
        <w:spacing w:after="120" w:line="480" w:lineRule="auto"/>
        <w:ind w:firstLine="709"/>
        <w:jc w:val="both"/>
        <w:rPr>
          <w:color w:val="000000" w:themeColor="text1"/>
          <w:lang w:val="en-US"/>
        </w:rPr>
      </w:pPr>
      <w:r w:rsidRPr="00BA4719">
        <w:rPr>
          <w:color w:val="000000" w:themeColor="text1"/>
          <w:lang w:val="en-US"/>
        </w:rPr>
        <w:t>Th</w:t>
      </w:r>
      <w:r w:rsidR="00462C1D">
        <w:rPr>
          <w:color w:val="000000" w:themeColor="text1"/>
          <w:lang w:val="en-US"/>
        </w:rPr>
        <w:t>e first</w:t>
      </w:r>
      <w:r w:rsidRPr="00BA4719">
        <w:rPr>
          <w:color w:val="000000" w:themeColor="text1"/>
          <w:lang w:val="en-US"/>
        </w:rPr>
        <w:t xml:space="preserve"> theme </w:t>
      </w:r>
      <w:r w:rsidR="00687E26" w:rsidRPr="00B14265">
        <w:rPr>
          <w:color w:val="000000" w:themeColor="text1"/>
          <w:lang w:val="en-US"/>
        </w:rPr>
        <w:t>encapsulates the profound shift experienced by young carers in the wake of parental chronic illness</w:t>
      </w:r>
      <w:r w:rsidR="00030ED2">
        <w:rPr>
          <w:color w:val="000000" w:themeColor="text1"/>
          <w:lang w:val="en-US"/>
        </w:rPr>
        <w:t xml:space="preserve"> a</w:t>
      </w:r>
      <w:r w:rsidR="00687E26">
        <w:rPr>
          <w:color w:val="000000" w:themeColor="text1"/>
          <w:lang w:val="en-US"/>
        </w:rPr>
        <w:t xml:space="preserve">nd </w:t>
      </w:r>
      <w:r w:rsidRPr="00BA4719">
        <w:rPr>
          <w:color w:val="000000" w:themeColor="text1"/>
          <w:lang w:val="en-US"/>
        </w:rPr>
        <w:t>contain</w:t>
      </w:r>
      <w:r w:rsidR="00D63C81">
        <w:rPr>
          <w:color w:val="000000" w:themeColor="text1"/>
          <w:lang w:val="en-US"/>
        </w:rPr>
        <w:t>s</w:t>
      </w:r>
      <w:r w:rsidRPr="00BA4719">
        <w:rPr>
          <w:color w:val="000000" w:themeColor="text1"/>
          <w:lang w:val="en-US"/>
        </w:rPr>
        <w:t xml:space="preserve"> the following </w:t>
      </w:r>
      <w:r w:rsidR="008916CF">
        <w:rPr>
          <w:color w:val="000000" w:themeColor="text1"/>
          <w:lang w:val="en-US"/>
        </w:rPr>
        <w:t>two</w:t>
      </w:r>
      <w:r w:rsidRPr="00BA4719">
        <w:rPr>
          <w:color w:val="000000" w:themeColor="text1"/>
          <w:lang w:val="en-US"/>
        </w:rPr>
        <w:t xml:space="preserve"> sub-themes:</w:t>
      </w:r>
      <w:r w:rsidR="00687E26">
        <w:rPr>
          <w:color w:val="000000" w:themeColor="text1"/>
          <w:lang w:val="en-US"/>
        </w:rPr>
        <w:t xml:space="preserve"> </w:t>
      </w:r>
      <w:r w:rsidRPr="00BA4719">
        <w:rPr>
          <w:i/>
          <w:iCs/>
          <w:color w:val="000000" w:themeColor="text1"/>
          <w:lang w:val="en-US"/>
        </w:rPr>
        <w:t xml:space="preserve">endless treatment, </w:t>
      </w:r>
      <w:r w:rsidRPr="00BA4719">
        <w:rPr>
          <w:color w:val="000000" w:themeColor="text1"/>
          <w:lang w:val="en-US"/>
        </w:rPr>
        <w:t>and</w:t>
      </w:r>
      <w:r w:rsidRPr="00BA4719">
        <w:rPr>
          <w:i/>
          <w:iCs/>
          <w:color w:val="000000" w:themeColor="text1"/>
          <w:lang w:val="en-US"/>
        </w:rPr>
        <w:t xml:space="preserve"> altruistic healthy parent. </w:t>
      </w:r>
      <w:r w:rsidRPr="00E22A24">
        <w:rPr>
          <w:color w:val="000000" w:themeColor="text1"/>
          <w:lang w:val="en-US"/>
        </w:rPr>
        <w:t xml:space="preserve">Many young carers </w:t>
      </w:r>
      <w:r w:rsidR="00030ED2" w:rsidRPr="00B14265">
        <w:rPr>
          <w:color w:val="000000" w:themeColor="text1"/>
          <w:lang w:val="en-US"/>
        </w:rPr>
        <w:t xml:space="preserve">perceived </w:t>
      </w:r>
      <w:r w:rsidR="00462C1D" w:rsidRPr="00462C1D">
        <w:rPr>
          <w:color w:val="000000" w:themeColor="text1"/>
          <w:lang w:val="en-US"/>
        </w:rPr>
        <w:t>parental</w:t>
      </w:r>
      <w:r w:rsidR="00030ED2" w:rsidRPr="00B14265">
        <w:rPr>
          <w:color w:val="000000" w:themeColor="text1"/>
          <w:lang w:val="en-US"/>
        </w:rPr>
        <w:t xml:space="preserve"> illness as a pivotal event, dramatically altering various facets of their existence</w:t>
      </w:r>
      <w:r w:rsidRPr="00E22A24">
        <w:rPr>
          <w:color w:val="000000" w:themeColor="text1"/>
          <w:lang w:val="en-US"/>
        </w:rPr>
        <w:t xml:space="preserve">. For instance, </w:t>
      </w:r>
      <w:r w:rsidR="0070534B">
        <w:rPr>
          <w:color w:val="000000" w:themeColor="text1"/>
          <w:lang w:val="en-US"/>
        </w:rPr>
        <w:t>P2</w:t>
      </w:r>
      <w:r w:rsidRPr="00E22A24">
        <w:rPr>
          <w:color w:val="000000" w:themeColor="text1"/>
          <w:lang w:val="en-US"/>
        </w:rPr>
        <w:t xml:space="preserve"> </w:t>
      </w:r>
      <w:r w:rsidR="00030ED2" w:rsidRPr="00B14265">
        <w:rPr>
          <w:color w:val="000000" w:themeColor="text1"/>
          <w:lang w:val="en-US"/>
        </w:rPr>
        <w:t>recounted</w:t>
      </w:r>
      <w:r w:rsidR="00030ED2" w:rsidRPr="00030ED2" w:rsidDel="00030ED2">
        <w:rPr>
          <w:color w:val="000000" w:themeColor="text1"/>
          <w:lang w:val="en-US"/>
        </w:rPr>
        <w:t xml:space="preserve"> </w:t>
      </w:r>
      <w:r w:rsidR="00D63C81">
        <w:rPr>
          <w:color w:val="000000" w:themeColor="text1"/>
          <w:lang w:val="en-US"/>
        </w:rPr>
        <w:t xml:space="preserve">how </w:t>
      </w:r>
      <w:r w:rsidRPr="00E22A24">
        <w:rPr>
          <w:color w:val="000000" w:themeColor="text1"/>
          <w:lang w:val="en-US"/>
        </w:rPr>
        <w:t xml:space="preserve">her </w:t>
      </w:r>
      <w:r w:rsidR="00030ED2" w:rsidRPr="00B14265">
        <w:rPr>
          <w:color w:val="000000" w:themeColor="text1"/>
          <w:lang w:val="en-US"/>
        </w:rPr>
        <w:t xml:space="preserve">family's </w:t>
      </w:r>
      <w:r w:rsidR="00030ED2" w:rsidRPr="00B14265">
        <w:rPr>
          <w:color w:val="000000" w:themeColor="text1"/>
          <w:lang w:val="en-US"/>
        </w:rPr>
        <w:lastRenderedPageBreak/>
        <w:t>life trajectory had shifted</w:t>
      </w:r>
      <w:r w:rsidR="00030ED2" w:rsidRPr="00030ED2" w:rsidDel="00030ED2">
        <w:rPr>
          <w:color w:val="000000" w:themeColor="text1"/>
          <w:lang w:val="en-US"/>
        </w:rPr>
        <w:t xml:space="preserve"> </w:t>
      </w:r>
      <w:r w:rsidR="00030ED2">
        <w:rPr>
          <w:color w:val="000000" w:themeColor="text1"/>
          <w:lang w:val="en-US"/>
        </w:rPr>
        <w:t xml:space="preserve">since her infancy </w:t>
      </w:r>
      <w:r w:rsidRPr="00E22A24">
        <w:rPr>
          <w:color w:val="000000" w:themeColor="text1"/>
          <w:lang w:val="en-US"/>
        </w:rPr>
        <w:t>due to parental illness</w:t>
      </w:r>
      <w:r w:rsidR="00030ED2">
        <w:rPr>
          <w:color w:val="000000" w:themeColor="text1"/>
          <w:lang w:val="en-US"/>
        </w:rPr>
        <w:t>,</w:t>
      </w:r>
      <w:r w:rsidRPr="00E22A24">
        <w:rPr>
          <w:color w:val="000000" w:themeColor="text1"/>
          <w:lang w:val="en-US"/>
        </w:rPr>
        <w:t xml:space="preserve"> </w:t>
      </w:r>
      <w:r w:rsidR="00030ED2">
        <w:rPr>
          <w:color w:val="000000" w:themeColor="text1"/>
          <w:lang w:val="en-US"/>
        </w:rPr>
        <w:t>e</w:t>
      </w:r>
      <w:r w:rsidR="00030ED2" w:rsidRPr="00B14265">
        <w:rPr>
          <w:color w:val="000000" w:themeColor="text1"/>
          <w:lang w:val="en-US"/>
        </w:rPr>
        <w:t>ven necessitating a relocation away from their hometown</w:t>
      </w:r>
      <w:r>
        <w:rPr>
          <w:color w:val="000000" w:themeColor="text1"/>
          <w:lang w:val="en-US"/>
        </w:rPr>
        <w:t>.</w:t>
      </w:r>
    </w:p>
    <w:p w14:paraId="4B0FA2E5" w14:textId="7A499928" w:rsidR="004E1C6C" w:rsidRPr="004E1C6C" w:rsidRDefault="004E1C6C" w:rsidP="004E1C6C">
      <w:pPr>
        <w:spacing w:line="480" w:lineRule="auto"/>
        <w:ind w:left="284"/>
        <w:rPr>
          <w:i/>
          <w:color w:val="FF0000"/>
          <w:lang w:val="en-US"/>
        </w:rPr>
      </w:pPr>
      <w:r w:rsidRPr="004E1C6C">
        <w:rPr>
          <w:i/>
          <w:color w:val="FF0000"/>
          <w:lang w:val="en-US"/>
        </w:rPr>
        <w:t xml:space="preserve">“Well, in a way, there are already restrictions in </w:t>
      </w:r>
      <w:r w:rsidR="00A7314F">
        <w:rPr>
          <w:i/>
          <w:color w:val="FF0000"/>
          <w:lang w:val="en-US"/>
        </w:rPr>
        <w:t>my</w:t>
      </w:r>
      <w:r w:rsidRPr="004E1C6C">
        <w:rPr>
          <w:i/>
          <w:color w:val="FF0000"/>
          <w:lang w:val="en-US"/>
        </w:rPr>
        <w:t xml:space="preserve"> life. These are something that is more clearly observed in childhood </w:t>
      </w:r>
      <w:r w:rsidRPr="004E1C6C">
        <w:rPr>
          <w:i/>
          <w:color w:val="FF0000"/>
          <w:lang w:val="en-US"/>
        </w:rPr>
        <w:sym w:font="Symbol" w:char="F05B"/>
      </w:r>
      <w:r w:rsidRPr="004E1C6C">
        <w:rPr>
          <w:i/>
          <w:color w:val="FF0000"/>
          <w:lang w:val="en-US"/>
        </w:rPr>
        <w:t>….</w:t>
      </w:r>
      <w:r w:rsidRPr="004E1C6C">
        <w:rPr>
          <w:i/>
          <w:color w:val="FF0000"/>
          <w:lang w:val="en-US"/>
        </w:rPr>
        <w:sym w:font="Symbol" w:char="F05D"/>
      </w:r>
      <w:r w:rsidRPr="004E1C6C">
        <w:rPr>
          <w:i/>
          <w:color w:val="FF0000"/>
          <w:lang w:val="en-US"/>
        </w:rPr>
        <w:t xml:space="preserve">. </w:t>
      </w:r>
      <w:r w:rsidR="00A7314F" w:rsidRPr="009A6FFA">
        <w:rPr>
          <w:i/>
          <w:color w:val="FF0000"/>
          <w:lang w:val="en-US"/>
        </w:rPr>
        <w:t>Although I didn't witness all the changes firsthand, the very reason we moved to a new city was my mother's illness.</w:t>
      </w:r>
      <w:r w:rsidRPr="004E1C6C">
        <w:rPr>
          <w:i/>
          <w:color w:val="FF0000"/>
          <w:lang w:val="en-US"/>
        </w:rPr>
        <w:t xml:space="preserve"> </w:t>
      </w:r>
      <w:r w:rsidR="00A7314F">
        <w:rPr>
          <w:i/>
          <w:color w:val="FF0000"/>
          <w:lang w:val="en-US"/>
        </w:rPr>
        <w:t>F</w:t>
      </w:r>
      <w:r w:rsidRPr="004E1C6C">
        <w:rPr>
          <w:i/>
          <w:color w:val="FF0000"/>
          <w:lang w:val="en-US"/>
        </w:rPr>
        <w:t>or example</w:t>
      </w:r>
      <w:r w:rsidR="00A7314F">
        <w:rPr>
          <w:i/>
          <w:color w:val="FF0000"/>
          <w:lang w:val="en-US"/>
        </w:rPr>
        <w:t>,</w:t>
      </w:r>
      <w:r w:rsidR="00A7314F" w:rsidRPr="009A6FFA">
        <w:rPr>
          <w:lang w:val="en-US"/>
        </w:rPr>
        <w:t xml:space="preserve"> </w:t>
      </w:r>
      <w:r w:rsidR="00A7314F" w:rsidRPr="009A6FFA">
        <w:rPr>
          <w:i/>
          <w:color w:val="FF0000"/>
          <w:lang w:val="en-US"/>
        </w:rPr>
        <w:t>we left our community and family behind to start anew here</w:t>
      </w:r>
      <w:r w:rsidR="00A7314F">
        <w:rPr>
          <w:i/>
          <w:color w:val="FF0000"/>
          <w:lang w:val="en-US"/>
        </w:rPr>
        <w:t>,</w:t>
      </w:r>
      <w:r w:rsidR="00A7314F" w:rsidRPr="009A6FFA">
        <w:rPr>
          <w:lang w:val="en-US"/>
        </w:rPr>
        <w:t xml:space="preserve"> </w:t>
      </w:r>
      <w:r w:rsidR="00A7314F" w:rsidRPr="009A6FFA">
        <w:rPr>
          <w:i/>
          <w:color w:val="FF0000"/>
          <w:lang w:val="en-US"/>
        </w:rPr>
        <w:t>a decision wholly driven by her health condition</w:t>
      </w:r>
      <w:r w:rsidRPr="004E1C6C">
        <w:rPr>
          <w:i/>
          <w:color w:val="FF0000"/>
          <w:lang w:val="en-US"/>
        </w:rPr>
        <w:t xml:space="preserve">. </w:t>
      </w:r>
      <w:r w:rsidR="00A7314F" w:rsidRPr="009A6FFA">
        <w:rPr>
          <w:i/>
          <w:color w:val="FF0000"/>
          <w:lang w:val="en-US"/>
        </w:rPr>
        <w:t>So, it’s clear that her illness has reshaped our lives in many profound ways</w:t>
      </w:r>
      <w:r w:rsidRPr="004E1C6C">
        <w:rPr>
          <w:i/>
          <w:color w:val="FF0000"/>
          <w:lang w:val="en-US"/>
        </w:rPr>
        <w:t>.”</w:t>
      </w:r>
    </w:p>
    <w:p w14:paraId="0FE74294" w14:textId="58881F89" w:rsidR="00677C39" w:rsidRPr="00BA4719" w:rsidRDefault="00586724" w:rsidP="00B14265">
      <w:pPr>
        <w:spacing w:line="480" w:lineRule="auto"/>
        <w:jc w:val="both"/>
        <w:outlineLvl w:val="0"/>
        <w:rPr>
          <w:color w:val="000000" w:themeColor="text1"/>
          <w:lang w:val="en-US"/>
        </w:rPr>
      </w:pPr>
      <w:r>
        <w:rPr>
          <w:b/>
          <w:i/>
          <w:color w:val="000000" w:themeColor="text1"/>
          <w:lang w:val="en-US"/>
        </w:rPr>
        <w:tab/>
      </w:r>
      <w:r w:rsidR="00677C39" w:rsidRPr="00BA4719">
        <w:rPr>
          <w:b/>
          <w:i/>
          <w:color w:val="000000" w:themeColor="text1"/>
          <w:lang w:val="en-US"/>
        </w:rPr>
        <w:t xml:space="preserve">Endless </w:t>
      </w:r>
      <w:r w:rsidR="009136B8" w:rsidRPr="00BA4719">
        <w:rPr>
          <w:b/>
          <w:i/>
          <w:color w:val="000000" w:themeColor="text1"/>
          <w:lang w:val="en-US"/>
        </w:rPr>
        <w:t>T</w:t>
      </w:r>
      <w:r w:rsidR="00677C39" w:rsidRPr="00BA4719">
        <w:rPr>
          <w:b/>
          <w:i/>
          <w:color w:val="000000" w:themeColor="text1"/>
          <w:lang w:val="en-US"/>
        </w:rPr>
        <w:t>reatment</w:t>
      </w:r>
      <w:r>
        <w:rPr>
          <w:color w:val="000000" w:themeColor="text1"/>
          <w:lang w:val="en-US"/>
        </w:rPr>
        <w:t xml:space="preserve">. </w:t>
      </w:r>
      <w:r w:rsidR="00B24D33" w:rsidRPr="008E0DD8">
        <w:rPr>
          <w:color w:val="000000" w:themeColor="text1"/>
          <w:lang w:val="en-US"/>
        </w:rPr>
        <w:t>A recurring sentiment among participants was the perceived</w:t>
      </w:r>
      <w:r w:rsidR="00177F5A" w:rsidRPr="00BA4719">
        <w:rPr>
          <w:color w:val="000000" w:themeColor="text1"/>
          <w:lang w:val="en-US"/>
        </w:rPr>
        <w:t xml:space="preserve"> </w:t>
      </w:r>
      <w:r w:rsidR="00B24D33" w:rsidRPr="008E0DD8">
        <w:rPr>
          <w:color w:val="000000" w:themeColor="text1"/>
          <w:lang w:val="en-US"/>
        </w:rPr>
        <w:t>never-ending</w:t>
      </w:r>
      <w:r w:rsidR="00177F5A" w:rsidRPr="00BA4719">
        <w:rPr>
          <w:color w:val="000000" w:themeColor="text1"/>
          <w:lang w:val="en-US"/>
        </w:rPr>
        <w:t xml:space="preserve"> treatment process</w:t>
      </w:r>
      <w:r w:rsidR="00177F5A">
        <w:rPr>
          <w:color w:val="000000" w:themeColor="text1"/>
          <w:lang w:val="en-US"/>
        </w:rPr>
        <w:t xml:space="preserve"> </w:t>
      </w:r>
      <w:r w:rsidR="00B24D33" w:rsidRPr="00B14265">
        <w:rPr>
          <w:color w:val="000000" w:themeColor="text1"/>
          <w:lang w:val="en-US"/>
        </w:rPr>
        <w:t>accompanying</w:t>
      </w:r>
      <w:r w:rsidR="00B24D33" w:rsidRPr="00B24D33" w:rsidDel="00B24D33">
        <w:rPr>
          <w:color w:val="000000" w:themeColor="text1"/>
          <w:lang w:val="en-US"/>
        </w:rPr>
        <w:t xml:space="preserve"> </w:t>
      </w:r>
      <w:r w:rsidR="00B24D33">
        <w:rPr>
          <w:color w:val="000000" w:themeColor="text1"/>
          <w:lang w:val="en-US"/>
        </w:rPr>
        <w:t xml:space="preserve">the chronic </w:t>
      </w:r>
      <w:r w:rsidR="00677C39" w:rsidRPr="00BA4719">
        <w:rPr>
          <w:color w:val="000000" w:themeColor="text1"/>
          <w:lang w:val="en-US"/>
        </w:rPr>
        <w:t>illness.</w:t>
      </w:r>
      <w:r w:rsidR="00B24D33">
        <w:rPr>
          <w:color w:val="000000" w:themeColor="text1"/>
          <w:lang w:val="en-US"/>
        </w:rPr>
        <w:t xml:space="preserve"> </w:t>
      </w:r>
      <w:r w:rsidR="00B24D33" w:rsidRPr="00B14265">
        <w:rPr>
          <w:color w:val="000000" w:themeColor="text1"/>
          <w:lang w:val="en-US"/>
        </w:rPr>
        <w:t>This continuous treatment often cast a shadow over their lives.</w:t>
      </w:r>
      <w:r w:rsidR="00677C39" w:rsidRPr="00BA4719">
        <w:rPr>
          <w:color w:val="000000" w:themeColor="text1"/>
          <w:lang w:val="en-US"/>
        </w:rPr>
        <w:t xml:space="preserve"> </w:t>
      </w:r>
      <w:r w:rsidR="00B24D33" w:rsidRPr="008E0DD8">
        <w:rPr>
          <w:color w:val="000000" w:themeColor="text1"/>
          <w:lang w:val="en-US"/>
        </w:rPr>
        <w:t xml:space="preserve">Drawing a comparison between his mother's unending treatment and the medical journeys of other parents, </w:t>
      </w:r>
      <w:r w:rsidR="0076210C" w:rsidRPr="00A63C3E">
        <w:rPr>
          <w:color w:val="FF0000"/>
          <w:lang w:val="en-US"/>
        </w:rPr>
        <w:t>P5</w:t>
      </w:r>
      <w:r w:rsidR="00B24D33" w:rsidRPr="008E0DD8">
        <w:rPr>
          <w:color w:val="000000" w:themeColor="text1"/>
          <w:lang w:val="en-US"/>
        </w:rPr>
        <w:t xml:space="preserve"> remarked</w:t>
      </w:r>
      <w:r w:rsidR="00677C39" w:rsidRPr="00BA4719">
        <w:rPr>
          <w:color w:val="000000" w:themeColor="text1"/>
          <w:lang w:val="en-US"/>
        </w:rPr>
        <w:t>:</w:t>
      </w:r>
    </w:p>
    <w:p w14:paraId="35F1D2A0" w14:textId="4B5AC19A" w:rsidR="00677C39" w:rsidRPr="00BA4719" w:rsidRDefault="00677C39" w:rsidP="00854FF7">
      <w:pPr>
        <w:spacing w:line="480" w:lineRule="auto"/>
        <w:ind w:left="567" w:right="332"/>
        <w:jc w:val="both"/>
        <w:rPr>
          <w:i/>
          <w:color w:val="000000" w:themeColor="text1"/>
          <w:lang w:val="en-US"/>
        </w:rPr>
      </w:pPr>
      <w:r w:rsidRPr="00BA4719">
        <w:rPr>
          <w:i/>
          <w:color w:val="000000" w:themeColor="text1"/>
          <w:lang w:val="en-US"/>
        </w:rPr>
        <w:t>“</w:t>
      </w:r>
      <w:r w:rsidR="00D57812" w:rsidRPr="00BA4719">
        <w:rPr>
          <w:i/>
          <w:color w:val="000000" w:themeColor="text1"/>
          <w:lang w:val="en-US"/>
        </w:rPr>
        <w:t>W</w:t>
      </w:r>
      <w:r w:rsidRPr="00BA4719">
        <w:rPr>
          <w:i/>
          <w:color w:val="000000" w:themeColor="text1"/>
          <w:lang w:val="en-US"/>
        </w:rPr>
        <w:t xml:space="preserve">hen I </w:t>
      </w:r>
      <w:r w:rsidR="00B24D33">
        <w:rPr>
          <w:i/>
          <w:color w:val="000000" w:themeColor="text1"/>
          <w:lang w:val="en-US"/>
        </w:rPr>
        <w:t>observe</w:t>
      </w:r>
      <w:r w:rsidRPr="00BA4719">
        <w:rPr>
          <w:i/>
          <w:color w:val="000000" w:themeColor="text1"/>
          <w:lang w:val="en-US"/>
        </w:rPr>
        <w:t xml:space="preserve"> other parents, </w:t>
      </w:r>
      <w:r w:rsidR="005C785B" w:rsidRPr="00BA4719">
        <w:rPr>
          <w:i/>
          <w:color w:val="000000" w:themeColor="text1"/>
          <w:lang w:val="en-US"/>
        </w:rPr>
        <w:sym w:font="Symbol" w:char="F05B"/>
      </w:r>
      <w:r w:rsidR="005C785B" w:rsidRPr="00BA4719">
        <w:rPr>
          <w:i/>
          <w:color w:val="000000" w:themeColor="text1"/>
          <w:lang w:val="en-US"/>
        </w:rPr>
        <w:t>….</w:t>
      </w:r>
      <w:r w:rsidR="005C785B" w:rsidRPr="00BA4719">
        <w:rPr>
          <w:i/>
          <w:color w:val="000000" w:themeColor="text1"/>
          <w:lang w:val="en-US"/>
        </w:rPr>
        <w:sym w:font="Symbol" w:char="F05D"/>
      </w:r>
      <w:r w:rsidRPr="00BA4719">
        <w:rPr>
          <w:i/>
          <w:color w:val="000000" w:themeColor="text1"/>
          <w:lang w:val="en-US"/>
        </w:rPr>
        <w:t xml:space="preserve">, it </w:t>
      </w:r>
      <w:r w:rsidR="00B24D33">
        <w:rPr>
          <w:i/>
          <w:color w:val="000000" w:themeColor="text1"/>
          <w:lang w:val="en-US"/>
        </w:rPr>
        <w:t>saddens</w:t>
      </w:r>
      <w:r w:rsidRPr="00BA4719">
        <w:rPr>
          <w:i/>
          <w:color w:val="000000" w:themeColor="text1"/>
          <w:lang w:val="en-US"/>
        </w:rPr>
        <w:t xml:space="preserve"> me</w:t>
      </w:r>
      <w:r w:rsidR="00B24D33">
        <w:rPr>
          <w:i/>
          <w:color w:val="000000" w:themeColor="text1"/>
          <w:lang w:val="en-US"/>
        </w:rPr>
        <w:t>.</w:t>
      </w:r>
      <w:r w:rsidRPr="00BA4719">
        <w:rPr>
          <w:i/>
          <w:color w:val="000000" w:themeColor="text1"/>
          <w:lang w:val="en-US"/>
        </w:rPr>
        <w:t xml:space="preserve"> </w:t>
      </w:r>
      <w:r w:rsidR="00B24D33">
        <w:rPr>
          <w:i/>
          <w:color w:val="000000" w:themeColor="text1"/>
          <w:lang w:val="en-US"/>
        </w:rPr>
        <w:t>B</w:t>
      </w:r>
      <w:r w:rsidRPr="00BA4719">
        <w:rPr>
          <w:i/>
          <w:color w:val="000000" w:themeColor="text1"/>
          <w:lang w:val="en-US"/>
        </w:rPr>
        <w:t>ut</w:t>
      </w:r>
      <w:r w:rsidR="00B24D33">
        <w:rPr>
          <w:i/>
          <w:color w:val="000000" w:themeColor="text1"/>
          <w:lang w:val="en-US"/>
        </w:rPr>
        <w:t>,</w:t>
      </w:r>
      <w:r w:rsidRPr="00BA4719">
        <w:rPr>
          <w:i/>
          <w:color w:val="000000" w:themeColor="text1"/>
          <w:lang w:val="en-US"/>
        </w:rPr>
        <w:t xml:space="preserve"> as I</w:t>
      </w:r>
      <w:r w:rsidR="00B24D33">
        <w:rPr>
          <w:i/>
          <w:color w:val="000000" w:themeColor="text1"/>
          <w:lang w:val="en-US"/>
        </w:rPr>
        <w:t>’ve realized</w:t>
      </w:r>
      <w:r w:rsidRPr="00BA4719">
        <w:rPr>
          <w:i/>
          <w:color w:val="000000" w:themeColor="text1"/>
          <w:lang w:val="en-US"/>
        </w:rPr>
        <w:t xml:space="preserve">, </w:t>
      </w:r>
      <w:r w:rsidR="00B24D33">
        <w:rPr>
          <w:i/>
          <w:color w:val="000000" w:themeColor="text1"/>
          <w:lang w:val="en-US"/>
        </w:rPr>
        <w:t>it’s our reality. We keep revisiting</w:t>
      </w:r>
      <w:r w:rsidRPr="00BA4719">
        <w:rPr>
          <w:i/>
          <w:color w:val="000000" w:themeColor="text1"/>
          <w:lang w:val="en-US"/>
        </w:rPr>
        <w:t xml:space="preserve"> hospitals again</w:t>
      </w:r>
      <w:r w:rsidR="00B24D33">
        <w:rPr>
          <w:i/>
          <w:color w:val="000000" w:themeColor="text1"/>
          <w:lang w:val="en-US"/>
        </w:rPr>
        <w:t xml:space="preserve"> and </w:t>
      </w:r>
      <w:r w:rsidRPr="00BA4719">
        <w:rPr>
          <w:i/>
          <w:color w:val="000000" w:themeColor="text1"/>
          <w:lang w:val="en-US"/>
        </w:rPr>
        <w:t>again.”</w:t>
      </w:r>
    </w:p>
    <w:p w14:paraId="546C1B97" w14:textId="6DE67DAA" w:rsidR="00BC58C5" w:rsidRPr="00C1243D" w:rsidRDefault="00295645" w:rsidP="00BC58C5">
      <w:pPr>
        <w:spacing w:line="480" w:lineRule="auto"/>
        <w:ind w:firstLine="708"/>
        <w:rPr>
          <w:lang w:val="en-US"/>
        </w:rPr>
      </w:pPr>
      <w:r w:rsidRPr="00BA4719">
        <w:rPr>
          <w:color w:val="000000" w:themeColor="text1"/>
          <w:lang w:val="en-US"/>
        </w:rPr>
        <w:t>Furthermore</w:t>
      </w:r>
      <w:r w:rsidR="00677C39" w:rsidRPr="00BA4719">
        <w:rPr>
          <w:color w:val="000000" w:themeColor="text1"/>
          <w:lang w:val="en-US"/>
        </w:rPr>
        <w:t xml:space="preserve">, </w:t>
      </w:r>
      <w:r w:rsidR="00031D3E" w:rsidRPr="00BA4719">
        <w:rPr>
          <w:color w:val="000000" w:themeColor="text1"/>
          <w:lang w:val="en-US"/>
        </w:rPr>
        <w:t>some participants</w:t>
      </w:r>
      <w:r w:rsidR="00A739B5">
        <w:rPr>
          <w:color w:val="000000" w:themeColor="text1"/>
          <w:lang w:val="en-US"/>
        </w:rPr>
        <w:t xml:space="preserve"> </w:t>
      </w:r>
      <w:r w:rsidR="00A739B5" w:rsidRPr="002B7786">
        <w:rPr>
          <w:color w:val="FF0000"/>
          <w:lang w:val="en-US"/>
        </w:rPr>
        <w:t>(e.g., P1; P16; P24)</w:t>
      </w:r>
      <w:r w:rsidR="00031D3E" w:rsidRPr="002B7786">
        <w:rPr>
          <w:color w:val="FF0000"/>
          <w:lang w:val="en-US"/>
        </w:rPr>
        <w:t xml:space="preserve"> </w:t>
      </w:r>
      <w:r w:rsidR="00EA1900">
        <w:rPr>
          <w:color w:val="000000" w:themeColor="text1"/>
          <w:lang w:val="en-US"/>
        </w:rPr>
        <w:t>highlighted</w:t>
      </w:r>
      <w:r w:rsidR="00031D3E" w:rsidRPr="00BA4719">
        <w:rPr>
          <w:color w:val="000000" w:themeColor="text1"/>
          <w:lang w:val="en-US"/>
        </w:rPr>
        <w:t xml:space="preserve"> t</w:t>
      </w:r>
      <w:r w:rsidR="00EA1900" w:rsidRPr="008E0DD8">
        <w:rPr>
          <w:color w:val="000000" w:themeColor="text1"/>
          <w:lang w:val="en-US"/>
        </w:rPr>
        <w:t>heir eventual acclimatization to the constant presence of the</w:t>
      </w:r>
      <w:r w:rsidR="00031D3E" w:rsidRPr="00BA4719">
        <w:rPr>
          <w:color w:val="000000" w:themeColor="text1"/>
          <w:lang w:val="en-US"/>
        </w:rPr>
        <w:t xml:space="preserve"> illness, </w:t>
      </w:r>
      <w:r w:rsidR="00EA1900" w:rsidRPr="008E0DD8">
        <w:rPr>
          <w:color w:val="000000" w:themeColor="text1"/>
          <w:lang w:val="en-US"/>
        </w:rPr>
        <w:t>analogizing it to an additional family member they've had to accommodate</w:t>
      </w:r>
      <w:r w:rsidR="004868F8">
        <w:rPr>
          <w:color w:val="000000" w:themeColor="text1"/>
          <w:lang w:val="en-US"/>
        </w:rPr>
        <w:t>.</w:t>
      </w:r>
      <w:r w:rsidR="00BC58C5" w:rsidRPr="00506D88">
        <w:rPr>
          <w:color w:val="FF0000"/>
          <w:lang w:val="en-US"/>
        </w:rPr>
        <w:t xml:space="preserve"> </w:t>
      </w:r>
      <w:r w:rsidR="00506D88" w:rsidRPr="00506D88">
        <w:rPr>
          <w:color w:val="FF0000"/>
          <w:lang w:val="en-US"/>
        </w:rPr>
        <w:t xml:space="preserve">P11 </w:t>
      </w:r>
      <w:r w:rsidR="00BC58C5" w:rsidRPr="00C1243D">
        <w:rPr>
          <w:lang w:val="en-US"/>
        </w:rPr>
        <w:t>described the illness like another family member whom they had to get used to living with it:</w:t>
      </w:r>
    </w:p>
    <w:p w14:paraId="192A1A12" w14:textId="5F25CABF" w:rsidR="00677C39" w:rsidRPr="00506D88" w:rsidRDefault="00BC58C5" w:rsidP="00506D88">
      <w:pPr>
        <w:spacing w:line="480" w:lineRule="auto"/>
        <w:ind w:left="284"/>
        <w:rPr>
          <w:rFonts w:eastAsia="Times New Roman"/>
          <w:i/>
          <w:lang w:val="en-US" w:eastAsia="tr-TR"/>
        </w:rPr>
      </w:pPr>
      <w:r w:rsidRPr="00C1243D">
        <w:rPr>
          <w:rFonts w:eastAsia="Times New Roman"/>
          <w:i/>
          <w:lang w:val="en-US" w:eastAsia="tr-TR"/>
        </w:rPr>
        <w:t xml:space="preserve">“I know that she has to use medicine for life and I can encourage her </w:t>
      </w:r>
      <w:r w:rsidRPr="00C1243D">
        <w:rPr>
          <w:i/>
          <w:lang w:val="en-US"/>
        </w:rPr>
        <w:sym w:font="Symbol" w:char="F05B"/>
      </w:r>
      <w:r w:rsidRPr="00C1243D">
        <w:rPr>
          <w:i/>
          <w:lang w:val="en-US"/>
        </w:rPr>
        <w:t>….</w:t>
      </w:r>
      <w:r w:rsidRPr="00C1243D">
        <w:rPr>
          <w:i/>
          <w:lang w:val="en-US"/>
        </w:rPr>
        <w:sym w:font="Symbol" w:char="F05D"/>
      </w:r>
      <w:r w:rsidRPr="00C1243D">
        <w:rPr>
          <w:rFonts w:eastAsia="Times New Roman"/>
          <w:i/>
          <w:lang w:val="en-US" w:eastAsia="tr-TR"/>
        </w:rPr>
        <w:t xml:space="preserve"> there is more of a habitualness in the present process than it used to be from my childhood and adolescence, and in this way, we try to live together, with the disease.”</w:t>
      </w:r>
    </w:p>
    <w:p w14:paraId="590FC1CA" w14:textId="4C8A47C3" w:rsidR="008A7CAF" w:rsidRPr="00BA4719" w:rsidRDefault="00677C39" w:rsidP="008A7CAF">
      <w:pPr>
        <w:spacing w:line="480" w:lineRule="auto"/>
        <w:ind w:firstLine="708"/>
        <w:jc w:val="both"/>
        <w:outlineLvl w:val="0"/>
        <w:rPr>
          <w:color w:val="000000" w:themeColor="text1"/>
          <w:lang w:val="en-US"/>
        </w:rPr>
      </w:pPr>
      <w:r w:rsidRPr="00BA4719">
        <w:rPr>
          <w:b/>
          <w:i/>
          <w:color w:val="000000" w:themeColor="text1"/>
          <w:lang w:val="en-US"/>
        </w:rPr>
        <w:t xml:space="preserve">Altruistic </w:t>
      </w:r>
      <w:r w:rsidR="009136B8" w:rsidRPr="00BA4719">
        <w:rPr>
          <w:b/>
          <w:i/>
          <w:color w:val="000000" w:themeColor="text1"/>
          <w:lang w:val="en-US"/>
        </w:rPr>
        <w:t>H</w:t>
      </w:r>
      <w:r w:rsidRPr="00BA4719">
        <w:rPr>
          <w:b/>
          <w:i/>
          <w:color w:val="000000" w:themeColor="text1"/>
          <w:lang w:val="en-US"/>
        </w:rPr>
        <w:t xml:space="preserve">ealthy </w:t>
      </w:r>
      <w:r w:rsidR="009136B8" w:rsidRPr="00BA4719">
        <w:rPr>
          <w:b/>
          <w:i/>
          <w:color w:val="000000" w:themeColor="text1"/>
          <w:lang w:val="en-US"/>
        </w:rPr>
        <w:t>P</w:t>
      </w:r>
      <w:r w:rsidRPr="00BA4719">
        <w:rPr>
          <w:b/>
          <w:i/>
          <w:color w:val="000000" w:themeColor="text1"/>
          <w:lang w:val="en-US"/>
        </w:rPr>
        <w:t>arent</w:t>
      </w:r>
      <w:r w:rsidR="00586724">
        <w:rPr>
          <w:color w:val="000000" w:themeColor="text1"/>
          <w:lang w:val="en-US"/>
        </w:rPr>
        <w:t xml:space="preserve">. </w:t>
      </w:r>
      <w:r w:rsidR="00EA1900" w:rsidRPr="00B14265">
        <w:rPr>
          <w:color w:val="000000" w:themeColor="text1"/>
          <w:lang w:val="en-US"/>
        </w:rPr>
        <w:t>Many young carers noted the selfless efforts of their healthier parent, who consistently stepped up to support the</w:t>
      </w:r>
      <w:r w:rsidR="00DC1F58">
        <w:rPr>
          <w:color w:val="000000" w:themeColor="text1"/>
          <w:lang w:val="en-US"/>
        </w:rPr>
        <w:t xml:space="preserve"> ill </w:t>
      </w:r>
      <w:r w:rsidR="00EA1900" w:rsidRPr="00B14265">
        <w:rPr>
          <w:color w:val="000000" w:themeColor="text1"/>
          <w:lang w:val="en-US"/>
        </w:rPr>
        <w:t>partner.</w:t>
      </w:r>
      <w:r w:rsidR="009F2FCE" w:rsidRPr="00BA4719">
        <w:rPr>
          <w:color w:val="000000" w:themeColor="text1"/>
          <w:lang w:val="en-US"/>
        </w:rPr>
        <w:t xml:space="preserve"> </w:t>
      </w:r>
      <w:r w:rsidR="00EA1900" w:rsidRPr="008E0DD8">
        <w:rPr>
          <w:color w:val="000000" w:themeColor="text1"/>
          <w:lang w:val="en-US"/>
        </w:rPr>
        <w:t>This altruistic involvement often shielded young carers, potentially reducing their caregiving burdens.</w:t>
      </w:r>
      <w:r w:rsidRPr="00BA4719">
        <w:rPr>
          <w:color w:val="000000" w:themeColor="text1"/>
          <w:lang w:val="en-US"/>
        </w:rPr>
        <w:t xml:space="preserve"> </w:t>
      </w:r>
      <w:r w:rsidR="00EA1900" w:rsidRPr="00B14265">
        <w:rPr>
          <w:color w:val="000000" w:themeColor="text1"/>
          <w:lang w:val="en-US"/>
        </w:rPr>
        <w:t xml:space="preserve">One poignant illustration </w:t>
      </w:r>
      <w:r w:rsidR="00EA1900" w:rsidRPr="00B14265">
        <w:rPr>
          <w:color w:val="000000" w:themeColor="text1"/>
          <w:lang w:val="en-US"/>
        </w:rPr>
        <w:lastRenderedPageBreak/>
        <w:t xml:space="preserve">comes from </w:t>
      </w:r>
      <w:r w:rsidR="00093BAD" w:rsidRPr="00A63C3E">
        <w:rPr>
          <w:color w:val="FF0000"/>
          <w:lang w:val="en-US"/>
        </w:rPr>
        <w:t>P25</w:t>
      </w:r>
      <w:r w:rsidR="00AD0D53">
        <w:rPr>
          <w:color w:val="000000" w:themeColor="text1"/>
          <w:lang w:val="en-US"/>
        </w:rPr>
        <w:t>,</w:t>
      </w:r>
      <w:r w:rsidR="00EA1900" w:rsidRPr="00B14265">
        <w:rPr>
          <w:color w:val="000000" w:themeColor="text1"/>
          <w:lang w:val="en-US"/>
        </w:rPr>
        <w:t xml:space="preserve"> whose mother, besides being an unwavering pillar of support, undertook training related to her spouse's </w:t>
      </w:r>
      <w:r w:rsidR="00DC1F58">
        <w:rPr>
          <w:color w:val="000000" w:themeColor="text1"/>
          <w:lang w:val="en-US"/>
        </w:rPr>
        <w:t>illness</w:t>
      </w:r>
      <w:r w:rsidRPr="00BA4719">
        <w:rPr>
          <w:color w:val="000000" w:themeColor="text1"/>
          <w:lang w:val="en-US"/>
        </w:rPr>
        <w:t>:</w:t>
      </w:r>
    </w:p>
    <w:p w14:paraId="277C471C" w14:textId="73765BF6" w:rsidR="00677C39" w:rsidRPr="00BA4719" w:rsidRDefault="00677C39" w:rsidP="00854FF7">
      <w:pPr>
        <w:spacing w:line="480" w:lineRule="auto"/>
        <w:ind w:left="567" w:right="332"/>
        <w:jc w:val="both"/>
        <w:rPr>
          <w:i/>
          <w:color w:val="000000" w:themeColor="text1"/>
          <w:lang w:val="en-US"/>
        </w:rPr>
      </w:pPr>
      <w:r w:rsidRPr="00BA4719">
        <w:rPr>
          <w:i/>
          <w:color w:val="000000" w:themeColor="text1"/>
          <w:lang w:val="en-US"/>
        </w:rPr>
        <w:t xml:space="preserve"> “</w:t>
      </w:r>
      <w:r w:rsidR="00EA1900">
        <w:rPr>
          <w:i/>
          <w:color w:val="000000" w:themeColor="text1"/>
          <w:lang w:val="en-US"/>
        </w:rPr>
        <w:t>She’s</w:t>
      </w:r>
      <w:r w:rsidR="00DC1F58">
        <w:rPr>
          <w:i/>
          <w:color w:val="000000" w:themeColor="text1"/>
          <w:lang w:val="en-US"/>
        </w:rPr>
        <w:t xml:space="preserve"> </w:t>
      </w:r>
      <w:r w:rsidR="00EA1900">
        <w:rPr>
          <w:i/>
          <w:color w:val="000000" w:themeColor="text1"/>
          <w:lang w:val="en-US"/>
        </w:rPr>
        <w:t>ever-</w:t>
      </w:r>
      <w:r w:rsidRPr="00BA4719">
        <w:rPr>
          <w:i/>
          <w:color w:val="000000" w:themeColor="text1"/>
          <w:lang w:val="en-US"/>
        </w:rPr>
        <w:t>supportive</w:t>
      </w:r>
      <w:r w:rsidR="00EA1900">
        <w:rPr>
          <w:i/>
          <w:color w:val="000000" w:themeColor="text1"/>
          <w:lang w:val="en-US"/>
        </w:rPr>
        <w:t>. From</w:t>
      </w:r>
      <w:r w:rsidRPr="00BA4719">
        <w:rPr>
          <w:i/>
          <w:color w:val="000000" w:themeColor="text1"/>
          <w:lang w:val="en-US"/>
        </w:rPr>
        <w:t xml:space="preserve"> </w:t>
      </w:r>
      <w:r w:rsidR="00EA1900">
        <w:rPr>
          <w:i/>
          <w:color w:val="000000" w:themeColor="text1"/>
          <w:lang w:val="en-US"/>
        </w:rPr>
        <w:t>e</w:t>
      </w:r>
      <w:r w:rsidR="00EA1900" w:rsidRPr="00B14265">
        <w:rPr>
          <w:i/>
          <w:color w:val="000000" w:themeColor="text1"/>
          <w:lang w:val="en-US"/>
        </w:rPr>
        <w:t xml:space="preserve">nsuring he's well-fed to reminding him about </w:t>
      </w:r>
      <w:r w:rsidRPr="00BA4719">
        <w:rPr>
          <w:i/>
          <w:color w:val="000000" w:themeColor="text1"/>
          <w:lang w:val="en-US"/>
        </w:rPr>
        <w:t>medications,</w:t>
      </w:r>
      <w:r w:rsidR="00EA1900">
        <w:rPr>
          <w:i/>
          <w:color w:val="000000" w:themeColor="text1"/>
          <w:lang w:val="en-US"/>
        </w:rPr>
        <w:t xml:space="preserve"> or just being there for him</w:t>
      </w:r>
      <w:r w:rsidR="00EA1900" w:rsidRPr="00B14265">
        <w:rPr>
          <w:i/>
          <w:color w:val="000000" w:themeColor="text1"/>
          <w:lang w:val="en-US"/>
        </w:rPr>
        <w:t>—she embodies the roles of a nurse, a wife, and a friend</w:t>
      </w:r>
      <w:r w:rsidRPr="00BA4719">
        <w:rPr>
          <w:i/>
          <w:color w:val="000000" w:themeColor="text1"/>
          <w:lang w:val="en-US"/>
        </w:rPr>
        <w:t>. So really everything,</w:t>
      </w:r>
      <w:r w:rsidR="009F2FCE" w:rsidRPr="00BA4719">
        <w:rPr>
          <w:i/>
          <w:color w:val="000000" w:themeColor="text1"/>
          <w:lang w:val="en-US"/>
        </w:rPr>
        <w:t xml:space="preserve"> </w:t>
      </w:r>
      <w:r w:rsidR="009F2FCE" w:rsidRPr="00BA4719">
        <w:rPr>
          <w:i/>
          <w:color w:val="000000" w:themeColor="text1"/>
          <w:lang w:val="en-US"/>
        </w:rPr>
        <w:sym w:font="Symbol" w:char="F05B"/>
      </w:r>
      <w:r w:rsidR="009F2FCE" w:rsidRPr="00BA4719">
        <w:rPr>
          <w:i/>
          <w:color w:val="000000" w:themeColor="text1"/>
          <w:lang w:val="en-US"/>
        </w:rPr>
        <w:t>….</w:t>
      </w:r>
      <w:r w:rsidR="009F2FCE" w:rsidRPr="00BA4719">
        <w:rPr>
          <w:i/>
          <w:color w:val="000000" w:themeColor="text1"/>
          <w:lang w:val="en-US"/>
        </w:rPr>
        <w:sym w:font="Symbol" w:char="F05D"/>
      </w:r>
      <w:r w:rsidR="009F2FCE" w:rsidRPr="00BA4719">
        <w:rPr>
          <w:i/>
          <w:color w:val="000000" w:themeColor="text1"/>
          <w:lang w:val="en-US"/>
        </w:rPr>
        <w:t xml:space="preserve"> </w:t>
      </w:r>
      <w:r w:rsidRPr="00BA4719">
        <w:rPr>
          <w:i/>
          <w:color w:val="000000" w:themeColor="text1"/>
          <w:lang w:val="en-US"/>
        </w:rPr>
        <w:t xml:space="preserve">she </w:t>
      </w:r>
      <w:r w:rsidR="00EA1900" w:rsidRPr="008E0DD8">
        <w:rPr>
          <w:i/>
          <w:color w:val="000000" w:themeColor="text1"/>
          <w:lang w:val="en-US"/>
        </w:rPr>
        <w:t xml:space="preserve">even undertook training on </w:t>
      </w:r>
      <w:r w:rsidR="000A768D" w:rsidRPr="00BA4719">
        <w:rPr>
          <w:i/>
          <w:color w:val="000000" w:themeColor="text1"/>
          <w:lang w:val="en-US"/>
        </w:rPr>
        <w:t>dialysis</w:t>
      </w:r>
      <w:r w:rsidR="00BD63FB" w:rsidRPr="00BA4719">
        <w:rPr>
          <w:i/>
          <w:color w:val="000000" w:themeColor="text1"/>
          <w:lang w:val="en-US"/>
        </w:rPr>
        <w:t>.</w:t>
      </w:r>
      <w:r w:rsidRPr="00BA4719">
        <w:rPr>
          <w:i/>
          <w:color w:val="000000" w:themeColor="text1"/>
          <w:lang w:val="en-US"/>
        </w:rPr>
        <w:t>”</w:t>
      </w:r>
    </w:p>
    <w:p w14:paraId="3EE1E33D" w14:textId="28B85FB3" w:rsidR="00677C39" w:rsidRDefault="00462C1D" w:rsidP="00854FF7">
      <w:pPr>
        <w:spacing w:line="480" w:lineRule="auto"/>
        <w:ind w:firstLine="709"/>
        <w:jc w:val="both"/>
        <w:rPr>
          <w:color w:val="000000" w:themeColor="text1"/>
          <w:lang w:val="en-US"/>
        </w:rPr>
      </w:pPr>
      <w:r w:rsidRPr="00B14265">
        <w:rPr>
          <w:color w:val="000000" w:themeColor="text1"/>
          <w:lang w:val="en-US" w:eastAsia="tr-TR"/>
        </w:rPr>
        <w:t>While some participants</w:t>
      </w:r>
      <w:r w:rsidR="002B7786">
        <w:rPr>
          <w:color w:val="000000" w:themeColor="text1"/>
          <w:lang w:val="en-US" w:eastAsia="tr-TR"/>
        </w:rPr>
        <w:t xml:space="preserve"> </w:t>
      </w:r>
      <w:r w:rsidR="002B7786" w:rsidRPr="002B7786">
        <w:rPr>
          <w:color w:val="FF0000"/>
          <w:lang w:val="en-US" w:eastAsia="tr-TR"/>
        </w:rPr>
        <w:t>(e.g., P4)</w:t>
      </w:r>
      <w:r w:rsidRPr="002B7786">
        <w:rPr>
          <w:color w:val="FF0000"/>
          <w:lang w:val="en-US" w:eastAsia="tr-TR"/>
        </w:rPr>
        <w:t xml:space="preserve"> </w:t>
      </w:r>
      <w:r w:rsidRPr="00B14265">
        <w:rPr>
          <w:color w:val="000000" w:themeColor="text1"/>
          <w:lang w:val="en-US" w:eastAsia="tr-TR"/>
        </w:rPr>
        <w:t>emphasized the nurturing aspect of the healthier parent, others</w:t>
      </w:r>
      <w:r w:rsidR="002B7786">
        <w:rPr>
          <w:color w:val="000000" w:themeColor="text1"/>
          <w:lang w:val="en-US" w:eastAsia="tr-TR"/>
        </w:rPr>
        <w:t xml:space="preserve"> </w:t>
      </w:r>
      <w:r w:rsidR="002B7786" w:rsidRPr="002B7786">
        <w:rPr>
          <w:color w:val="FF0000"/>
          <w:lang w:val="en-US" w:eastAsia="tr-TR"/>
        </w:rPr>
        <w:t>(e.g., P2; P23)</w:t>
      </w:r>
      <w:r w:rsidRPr="002B7786">
        <w:rPr>
          <w:color w:val="FF0000"/>
          <w:lang w:val="en-US" w:eastAsia="tr-TR"/>
        </w:rPr>
        <w:t xml:space="preserve"> </w:t>
      </w:r>
      <w:r w:rsidRPr="00B14265">
        <w:rPr>
          <w:color w:val="000000" w:themeColor="text1"/>
          <w:lang w:val="en-US" w:eastAsia="tr-TR"/>
        </w:rPr>
        <w:t xml:space="preserve">lauded them for bridging the emotional and practical gaps between the young carers and the </w:t>
      </w:r>
      <w:r>
        <w:rPr>
          <w:color w:val="000000" w:themeColor="text1"/>
          <w:lang w:val="en-US" w:eastAsia="tr-TR"/>
        </w:rPr>
        <w:t>ill</w:t>
      </w:r>
      <w:r w:rsidRPr="00B14265">
        <w:rPr>
          <w:color w:val="000000" w:themeColor="text1"/>
          <w:lang w:val="en-US" w:eastAsia="tr-TR"/>
        </w:rPr>
        <w:t xml:space="preserve"> parent</w:t>
      </w:r>
      <w:r w:rsidR="00677C39" w:rsidRPr="00BA4719">
        <w:rPr>
          <w:color w:val="000000" w:themeColor="text1"/>
          <w:lang w:val="en-US" w:eastAsia="tr-TR"/>
        </w:rPr>
        <w:t xml:space="preserve">. </w:t>
      </w:r>
      <w:r w:rsidRPr="008E0DD8">
        <w:rPr>
          <w:color w:val="000000" w:themeColor="text1"/>
          <w:lang w:val="en-US" w:eastAsia="tr-TR"/>
        </w:rPr>
        <w:t xml:space="preserve">For example, </w:t>
      </w:r>
      <w:r w:rsidR="00893B0F" w:rsidRPr="00A63C3E">
        <w:rPr>
          <w:color w:val="FF0000"/>
          <w:lang w:val="en-US" w:eastAsia="tr-TR"/>
        </w:rPr>
        <w:t>P</w:t>
      </w:r>
      <w:r w:rsidR="000D463D" w:rsidRPr="00A63C3E">
        <w:rPr>
          <w:color w:val="FF0000"/>
          <w:lang w:val="en-US" w:eastAsia="tr-TR"/>
        </w:rPr>
        <w:t>2</w:t>
      </w:r>
      <w:r w:rsidRPr="008E0DD8">
        <w:rPr>
          <w:color w:val="000000" w:themeColor="text1"/>
          <w:lang w:val="en-US" w:eastAsia="tr-TR"/>
        </w:rPr>
        <w:t xml:space="preserve"> was grateful for her father's resilience, noting that his proactive approach shielded her and her sibling from the brunt of their mother's illness</w:t>
      </w:r>
      <w:r w:rsidR="00377B55" w:rsidRPr="00BA4719">
        <w:rPr>
          <w:color w:val="000000" w:themeColor="text1"/>
          <w:lang w:val="en-US" w:eastAsia="tr-TR"/>
        </w:rPr>
        <w:t>.</w:t>
      </w:r>
      <w:r w:rsidR="00D966B1">
        <w:rPr>
          <w:color w:val="000000" w:themeColor="text1"/>
          <w:lang w:val="en-US"/>
        </w:rPr>
        <w:t xml:space="preserve"> </w:t>
      </w:r>
      <w:r w:rsidRPr="008E0DD8">
        <w:rPr>
          <w:color w:val="000000" w:themeColor="text1"/>
          <w:lang w:val="en-US"/>
        </w:rPr>
        <w:t>Yet</w:t>
      </w:r>
      <w:r w:rsidR="000D463D">
        <w:rPr>
          <w:color w:val="000000" w:themeColor="text1"/>
          <w:lang w:val="en-US"/>
        </w:rPr>
        <w:t xml:space="preserve"> </w:t>
      </w:r>
      <w:r w:rsidR="000D463D" w:rsidRPr="00A63C3E">
        <w:rPr>
          <w:color w:val="FF0000"/>
          <w:lang w:val="en-US"/>
        </w:rPr>
        <w:t>P5</w:t>
      </w:r>
      <w:r w:rsidRPr="00A63C3E">
        <w:rPr>
          <w:color w:val="FF0000"/>
          <w:lang w:val="en-US"/>
        </w:rPr>
        <w:t xml:space="preserve"> </w:t>
      </w:r>
      <w:r w:rsidRPr="008E0DD8">
        <w:rPr>
          <w:color w:val="000000" w:themeColor="text1"/>
          <w:lang w:val="en-US"/>
        </w:rPr>
        <w:t>detailed how his father overhauled his life, including changing his job location, to ensure proximity to home post the mother's diagnosis. Interestingly, for some</w:t>
      </w:r>
      <w:r w:rsidR="002B7786">
        <w:rPr>
          <w:color w:val="000000" w:themeColor="text1"/>
          <w:lang w:val="en-US"/>
        </w:rPr>
        <w:t xml:space="preserve"> </w:t>
      </w:r>
      <w:r w:rsidR="002B7786" w:rsidRPr="002B7786">
        <w:rPr>
          <w:color w:val="FF0000"/>
          <w:lang w:val="en-US"/>
        </w:rPr>
        <w:t>(e.g</w:t>
      </w:r>
      <w:r w:rsidR="001D51D7">
        <w:rPr>
          <w:color w:val="FF0000"/>
          <w:lang w:val="en-US"/>
        </w:rPr>
        <w:t>.,</w:t>
      </w:r>
      <w:r w:rsidR="0067579D">
        <w:rPr>
          <w:color w:val="FF0000"/>
          <w:lang w:val="en-US"/>
        </w:rPr>
        <w:t xml:space="preserve"> </w:t>
      </w:r>
      <w:r w:rsidR="002B7786" w:rsidRPr="002B7786">
        <w:rPr>
          <w:color w:val="FF0000"/>
          <w:lang w:val="en-US"/>
        </w:rPr>
        <w:t>P26)</w:t>
      </w:r>
      <w:r w:rsidRPr="002B7786">
        <w:rPr>
          <w:color w:val="FF0000"/>
          <w:lang w:val="en-US"/>
        </w:rPr>
        <w:t xml:space="preserve">, </w:t>
      </w:r>
      <w:r w:rsidRPr="008E0DD8">
        <w:rPr>
          <w:color w:val="000000" w:themeColor="text1"/>
          <w:lang w:val="en-US"/>
        </w:rPr>
        <w:t>especially when mothers were the patients, financial support from the healthier parent</w:t>
      </w:r>
      <w:r w:rsidR="008F0D02">
        <w:rPr>
          <w:color w:val="000000" w:themeColor="text1"/>
          <w:lang w:val="en-US"/>
        </w:rPr>
        <w:t xml:space="preserve"> </w:t>
      </w:r>
      <w:r w:rsidR="008F0D02" w:rsidRPr="009A6FFA">
        <w:rPr>
          <w:color w:val="FF0000"/>
          <w:lang w:val="en-US"/>
        </w:rPr>
        <w:t>was</w:t>
      </w:r>
      <w:r w:rsidRPr="008E0DD8">
        <w:rPr>
          <w:color w:val="000000" w:themeColor="text1"/>
          <w:lang w:val="en-US"/>
        </w:rPr>
        <w:t xml:space="preserve"> also </w:t>
      </w:r>
      <w:r w:rsidR="008F0D02" w:rsidRPr="008F0D02">
        <w:rPr>
          <w:color w:val="FF0000"/>
          <w:lang w:val="en-US"/>
        </w:rPr>
        <w:t>outlined</w:t>
      </w:r>
      <w:r w:rsidR="008F0D02">
        <w:rPr>
          <w:color w:val="FF0000"/>
          <w:lang w:val="en-US"/>
        </w:rPr>
        <w:t xml:space="preserve"> </w:t>
      </w:r>
      <w:r w:rsidRPr="008E0DD8">
        <w:rPr>
          <w:color w:val="000000" w:themeColor="text1"/>
          <w:lang w:val="en-US"/>
        </w:rPr>
        <w:t xml:space="preserve">as a vital facet of this </w:t>
      </w:r>
      <w:r w:rsidR="00677C39" w:rsidRPr="00BA4719">
        <w:rPr>
          <w:color w:val="000000" w:themeColor="text1"/>
          <w:lang w:val="en-US"/>
        </w:rPr>
        <w:t xml:space="preserve">altruism. </w:t>
      </w:r>
    </w:p>
    <w:p w14:paraId="0B4EDECC" w14:textId="4D628BAA" w:rsidR="00285854" w:rsidRPr="009F3603" w:rsidRDefault="0067579D" w:rsidP="009F3603">
      <w:pPr>
        <w:spacing w:line="480" w:lineRule="auto"/>
        <w:ind w:left="284"/>
        <w:rPr>
          <w:i/>
          <w:color w:val="FF0000"/>
          <w:lang w:val="en-US"/>
        </w:rPr>
      </w:pPr>
      <w:r w:rsidRPr="0067579D">
        <w:rPr>
          <w:i/>
          <w:color w:val="FF0000"/>
          <w:lang w:val="en-US"/>
        </w:rPr>
        <w:t xml:space="preserve"> “What is the role of my father</w:t>
      </w:r>
      <w:r w:rsidR="00276CF3">
        <w:rPr>
          <w:i/>
          <w:color w:val="FF0000"/>
          <w:lang w:val="en-US"/>
        </w:rPr>
        <w:t xml:space="preserve">? </w:t>
      </w:r>
      <w:r w:rsidRPr="0067579D">
        <w:rPr>
          <w:i/>
          <w:color w:val="FF0000"/>
          <w:lang w:val="en-US"/>
        </w:rPr>
        <w:sym w:font="Symbol" w:char="F05B"/>
      </w:r>
      <w:r w:rsidRPr="0067579D">
        <w:rPr>
          <w:i/>
          <w:color w:val="FF0000"/>
          <w:lang w:val="en-US"/>
        </w:rPr>
        <w:t>….</w:t>
      </w:r>
      <w:r w:rsidRPr="0067579D">
        <w:rPr>
          <w:i/>
          <w:color w:val="FF0000"/>
          <w:lang w:val="en-US"/>
        </w:rPr>
        <w:sym w:font="Symbol" w:char="F05D"/>
      </w:r>
      <w:r w:rsidRPr="0067579D">
        <w:rPr>
          <w:i/>
          <w:color w:val="FF0000"/>
          <w:lang w:val="en-US"/>
        </w:rPr>
        <w:t xml:space="preserve">  </w:t>
      </w:r>
      <w:r w:rsidR="00276CF3" w:rsidRPr="009A6FFA">
        <w:rPr>
          <w:i/>
          <w:color w:val="FF0000"/>
          <w:lang w:val="en-US"/>
        </w:rPr>
        <w:t>My father started working again after retiring</w:t>
      </w:r>
      <w:r w:rsidR="00276CF3">
        <w:rPr>
          <w:i/>
          <w:color w:val="FF0000"/>
          <w:lang w:val="en-US"/>
        </w:rPr>
        <w:t>…</w:t>
      </w:r>
      <w:r w:rsidR="00276CF3" w:rsidRPr="009A6FFA">
        <w:rPr>
          <w:i/>
          <w:color w:val="FF0000"/>
          <w:lang w:val="en-US"/>
        </w:rPr>
        <w:t xml:space="preserve"> Someone had to start working because of our financial situation, and my father</w:t>
      </w:r>
      <w:r w:rsidR="00276CF3">
        <w:rPr>
          <w:i/>
          <w:color w:val="FF0000"/>
          <w:lang w:val="en-US"/>
        </w:rPr>
        <w:t xml:space="preserve"> actually</w:t>
      </w:r>
      <w:r w:rsidR="00276CF3" w:rsidRPr="009A6FFA">
        <w:rPr>
          <w:i/>
          <w:color w:val="FF0000"/>
          <w:lang w:val="en-US"/>
        </w:rPr>
        <w:t xml:space="preserve"> made that altruistic decision to return to work.</w:t>
      </w:r>
      <w:r w:rsidRPr="0067579D">
        <w:rPr>
          <w:i/>
          <w:color w:val="FF0000"/>
          <w:lang w:val="en-US"/>
        </w:rPr>
        <w:t>”</w:t>
      </w:r>
    </w:p>
    <w:p w14:paraId="362C189F" w14:textId="67CBAA3D" w:rsidR="00677C39" w:rsidRPr="00BA4719" w:rsidRDefault="00677C39" w:rsidP="00854FF7">
      <w:pPr>
        <w:spacing w:line="480" w:lineRule="auto"/>
        <w:jc w:val="both"/>
        <w:outlineLvl w:val="0"/>
        <w:rPr>
          <w:b/>
          <w:color w:val="000000" w:themeColor="text1"/>
          <w:lang w:val="en-US"/>
        </w:rPr>
      </w:pPr>
      <w:r w:rsidRPr="00BA4719">
        <w:rPr>
          <w:b/>
          <w:color w:val="000000" w:themeColor="text1"/>
          <w:lang w:val="en-US"/>
        </w:rPr>
        <w:t>Psychological Burden</w:t>
      </w:r>
    </w:p>
    <w:p w14:paraId="54B962E7" w14:textId="41CF0E5E" w:rsidR="00677C39" w:rsidRPr="00946009" w:rsidRDefault="00E12E5D" w:rsidP="00946009">
      <w:pPr>
        <w:spacing w:line="480" w:lineRule="auto"/>
        <w:ind w:firstLine="709"/>
        <w:jc w:val="both"/>
        <w:rPr>
          <w:i/>
          <w:iCs/>
          <w:color w:val="000000" w:themeColor="text1"/>
          <w:lang w:val="en-US"/>
        </w:rPr>
      </w:pPr>
      <w:r w:rsidRPr="00A63C3E">
        <w:rPr>
          <w:color w:val="FF0000"/>
          <w:lang w:val="en-US"/>
        </w:rPr>
        <w:t xml:space="preserve">The </w:t>
      </w:r>
      <w:r w:rsidR="00677C39" w:rsidRPr="00A63C3E">
        <w:rPr>
          <w:color w:val="FF0000"/>
          <w:lang w:val="en-US"/>
        </w:rPr>
        <w:t xml:space="preserve">second theme </w:t>
      </w:r>
      <w:r w:rsidR="00E8748C" w:rsidRPr="00A63C3E">
        <w:rPr>
          <w:color w:val="FF0000"/>
          <w:lang w:val="en-US"/>
        </w:rPr>
        <w:t xml:space="preserve">that </w:t>
      </w:r>
      <w:r w:rsidR="00462C1D" w:rsidRPr="00A63C3E">
        <w:rPr>
          <w:color w:val="FF0000"/>
          <w:lang w:val="en-US"/>
        </w:rPr>
        <w:t>surfaced</w:t>
      </w:r>
      <w:r w:rsidRPr="00A63C3E">
        <w:rPr>
          <w:color w:val="FF0000"/>
          <w:lang w:val="en-US"/>
        </w:rPr>
        <w:t xml:space="preserve"> </w:t>
      </w:r>
      <w:r w:rsidR="00462C1D" w:rsidRPr="00A63C3E">
        <w:rPr>
          <w:color w:val="FF0000"/>
          <w:lang w:val="en-US"/>
        </w:rPr>
        <w:t>was</w:t>
      </w:r>
      <w:r w:rsidR="00677C39" w:rsidRPr="00A63C3E">
        <w:rPr>
          <w:color w:val="FF0000"/>
          <w:lang w:val="en-US"/>
        </w:rPr>
        <w:t xml:space="preserve"> </w:t>
      </w:r>
      <w:r w:rsidR="00677C39" w:rsidRPr="00A63C3E">
        <w:rPr>
          <w:i/>
          <w:color w:val="FF0000"/>
          <w:lang w:val="en-US"/>
        </w:rPr>
        <w:t>psychological burden</w:t>
      </w:r>
      <w:r w:rsidRPr="00A63C3E">
        <w:rPr>
          <w:i/>
          <w:color w:val="FF0000"/>
          <w:lang w:val="en-US"/>
        </w:rPr>
        <w:t>,</w:t>
      </w:r>
      <w:r w:rsidR="00EC3AAD" w:rsidRPr="00A63C3E">
        <w:rPr>
          <w:i/>
          <w:color w:val="FF0000"/>
          <w:lang w:val="en-US"/>
        </w:rPr>
        <w:t xml:space="preserve"> </w:t>
      </w:r>
      <w:r w:rsidR="00E8748C" w:rsidRPr="00A63C3E">
        <w:rPr>
          <w:color w:val="FF0000"/>
          <w:lang w:val="en-US"/>
        </w:rPr>
        <w:t>which</w:t>
      </w:r>
      <w:r w:rsidR="00EC3AAD" w:rsidRPr="00A63C3E">
        <w:rPr>
          <w:color w:val="FF0000"/>
          <w:lang w:val="en-US"/>
        </w:rPr>
        <w:t xml:space="preserve"> </w:t>
      </w:r>
      <w:r w:rsidR="00462C1D" w:rsidRPr="00A63C3E">
        <w:rPr>
          <w:color w:val="FF0000"/>
          <w:lang w:val="en-US"/>
        </w:rPr>
        <w:t>encompassed</w:t>
      </w:r>
      <w:r w:rsidR="00EC3AAD" w:rsidRPr="00A63C3E">
        <w:rPr>
          <w:color w:val="FF0000"/>
          <w:lang w:val="en-US"/>
        </w:rPr>
        <w:t xml:space="preserve"> </w:t>
      </w:r>
      <w:r w:rsidR="00A9593C" w:rsidRPr="00A63C3E">
        <w:rPr>
          <w:color w:val="FF0000"/>
          <w:lang w:val="en-US"/>
        </w:rPr>
        <w:t xml:space="preserve">three </w:t>
      </w:r>
      <w:r w:rsidR="00EC3AAD" w:rsidRPr="00A63C3E">
        <w:rPr>
          <w:color w:val="FF0000"/>
          <w:lang w:val="en-US"/>
        </w:rPr>
        <w:t>sub-themes</w:t>
      </w:r>
      <w:r w:rsidR="00156D6A" w:rsidRPr="00A63C3E">
        <w:rPr>
          <w:color w:val="FF0000"/>
          <w:lang w:val="en-US"/>
        </w:rPr>
        <w:t>:</w:t>
      </w:r>
      <w:r w:rsidR="00946009" w:rsidRPr="00A63C3E">
        <w:rPr>
          <w:iCs/>
          <w:color w:val="FF0000"/>
          <w:lang w:val="en-US"/>
        </w:rPr>
        <w:t xml:space="preserve"> </w:t>
      </w:r>
      <w:r w:rsidR="00462C1D" w:rsidRPr="00A63C3E">
        <w:rPr>
          <w:i/>
          <w:color w:val="FF0000"/>
          <w:lang w:val="en-US"/>
        </w:rPr>
        <w:t xml:space="preserve">regaining </w:t>
      </w:r>
      <w:r w:rsidR="00156D6A" w:rsidRPr="00A63C3E">
        <w:rPr>
          <w:i/>
          <w:color w:val="FF0000"/>
          <w:lang w:val="en-US"/>
        </w:rPr>
        <w:t>contro</w:t>
      </w:r>
      <w:r w:rsidR="00B764EE" w:rsidRPr="00A63C3E">
        <w:rPr>
          <w:i/>
          <w:color w:val="FF0000"/>
          <w:lang w:val="en-US"/>
        </w:rPr>
        <w:t>l</w:t>
      </w:r>
      <w:r w:rsidR="00946009" w:rsidRPr="00A63C3E">
        <w:rPr>
          <w:i/>
          <w:color w:val="FF0000"/>
          <w:lang w:val="en-US"/>
        </w:rPr>
        <w:t>,</w:t>
      </w:r>
      <w:r w:rsidR="00B764EE" w:rsidRPr="00A63C3E">
        <w:rPr>
          <w:i/>
          <w:color w:val="FF0000"/>
          <w:lang w:val="en-US"/>
        </w:rPr>
        <w:t xml:space="preserve"> </w:t>
      </w:r>
      <w:r w:rsidR="00946009" w:rsidRPr="00A63C3E">
        <w:rPr>
          <w:i/>
          <w:iCs/>
          <w:color w:val="FF0000"/>
          <w:lang w:val="en-US"/>
        </w:rPr>
        <w:t>fear of loss, and hyper-vigilance</w:t>
      </w:r>
      <w:r w:rsidR="00946009" w:rsidRPr="00BA4719">
        <w:rPr>
          <w:i/>
          <w:iCs/>
          <w:color w:val="000000" w:themeColor="text1"/>
          <w:lang w:val="en-US"/>
        </w:rPr>
        <w:t>.</w:t>
      </w:r>
      <w:r w:rsidR="00677C39" w:rsidRPr="00BA4719">
        <w:rPr>
          <w:color w:val="000000" w:themeColor="text1"/>
          <w:lang w:val="en-US"/>
        </w:rPr>
        <w:t xml:space="preserve"> </w:t>
      </w:r>
      <w:r w:rsidR="00462C1D">
        <w:rPr>
          <w:color w:val="000000" w:themeColor="text1"/>
          <w:lang w:val="en-US"/>
        </w:rPr>
        <w:t xml:space="preserve">Nearly </w:t>
      </w:r>
      <w:r w:rsidR="00677C39" w:rsidRPr="00BA4719">
        <w:rPr>
          <w:color w:val="000000" w:themeColor="text1"/>
          <w:lang w:val="en-US"/>
        </w:rPr>
        <w:t xml:space="preserve">all participants </w:t>
      </w:r>
      <w:r w:rsidR="00462C1D" w:rsidRPr="008E0DD8">
        <w:rPr>
          <w:color w:val="000000" w:themeColor="text1"/>
          <w:lang w:val="en-US"/>
        </w:rPr>
        <w:t xml:space="preserve">resonated with the sentiment of experiencing a psychological burden as a result of their heightened or new </w:t>
      </w:r>
      <w:r w:rsidR="00677C39" w:rsidRPr="00BA4719">
        <w:rPr>
          <w:color w:val="000000" w:themeColor="text1"/>
          <w:lang w:val="en-US"/>
        </w:rPr>
        <w:t xml:space="preserve">caregiving responsibilities. </w:t>
      </w:r>
      <w:r w:rsidR="00462C1D" w:rsidRPr="008E0DD8">
        <w:rPr>
          <w:color w:val="000000" w:themeColor="text1"/>
          <w:lang w:val="en-US"/>
        </w:rPr>
        <w:t xml:space="preserve">As one </w:t>
      </w:r>
      <w:r w:rsidR="00282582" w:rsidRPr="00A63C3E">
        <w:rPr>
          <w:color w:val="FF0000"/>
          <w:lang w:val="en-US"/>
        </w:rPr>
        <w:t>P5</w:t>
      </w:r>
      <w:r w:rsidR="00462C1D" w:rsidRPr="008E0DD8">
        <w:rPr>
          <w:color w:val="000000" w:themeColor="text1"/>
          <w:lang w:val="en-US"/>
        </w:rPr>
        <w:t>, whose mother has a rare, untreatable condition, poignantly stated:</w:t>
      </w:r>
    </w:p>
    <w:p w14:paraId="6C4BB7E1" w14:textId="53A2A5BB" w:rsidR="00677C39" w:rsidRPr="00BA4719" w:rsidRDefault="00677C39" w:rsidP="00B14265">
      <w:pPr>
        <w:spacing w:line="480" w:lineRule="auto"/>
        <w:ind w:left="567" w:right="332"/>
        <w:jc w:val="both"/>
        <w:rPr>
          <w:color w:val="000000" w:themeColor="text1"/>
          <w:lang w:val="en-US"/>
        </w:rPr>
      </w:pPr>
      <w:r w:rsidRPr="00BA4719">
        <w:rPr>
          <w:i/>
          <w:color w:val="000000" w:themeColor="text1"/>
          <w:lang w:val="en-US"/>
        </w:rPr>
        <w:lastRenderedPageBreak/>
        <w:t xml:space="preserve"> “</w:t>
      </w:r>
      <w:r w:rsidR="008410D8" w:rsidRPr="00BA4719">
        <w:rPr>
          <w:i/>
          <w:color w:val="000000" w:themeColor="text1"/>
          <w:lang w:val="en-US"/>
        </w:rPr>
        <w:t xml:space="preserve">It </w:t>
      </w:r>
      <w:r w:rsidRPr="00BA4719">
        <w:rPr>
          <w:i/>
          <w:color w:val="000000" w:themeColor="text1"/>
          <w:lang w:val="en-US"/>
        </w:rPr>
        <w:t>doesn</w:t>
      </w:r>
      <w:r w:rsidR="00DC1F58">
        <w:rPr>
          <w:i/>
          <w:color w:val="000000" w:themeColor="text1"/>
          <w:lang w:val="en-US"/>
        </w:rPr>
        <w:t>’</w:t>
      </w:r>
      <w:r w:rsidRPr="00BA4719">
        <w:rPr>
          <w:i/>
          <w:color w:val="000000" w:themeColor="text1"/>
          <w:lang w:val="en-US"/>
        </w:rPr>
        <w:t>t completely</w:t>
      </w:r>
      <w:r w:rsidR="00462C1D">
        <w:rPr>
          <w:i/>
          <w:color w:val="000000" w:themeColor="text1"/>
          <w:lang w:val="en-US"/>
        </w:rPr>
        <w:t xml:space="preserve"> debilitate you,</w:t>
      </w:r>
      <w:r w:rsidRPr="00BA4719">
        <w:rPr>
          <w:i/>
          <w:color w:val="000000" w:themeColor="text1"/>
          <w:lang w:val="en-US"/>
        </w:rPr>
        <w:t xml:space="preserve"> </w:t>
      </w:r>
      <w:r w:rsidR="00D91E17">
        <w:rPr>
          <w:i/>
          <w:color w:val="000000" w:themeColor="text1"/>
          <w:lang w:val="en-US"/>
        </w:rPr>
        <w:t>but it saps</w:t>
      </w:r>
      <w:r w:rsidRPr="00BA4719">
        <w:rPr>
          <w:i/>
          <w:color w:val="000000" w:themeColor="text1"/>
          <w:lang w:val="en-US"/>
        </w:rPr>
        <w:t xml:space="preserve"> your energy</w:t>
      </w:r>
      <w:r w:rsidR="00D91E17">
        <w:rPr>
          <w:i/>
          <w:color w:val="000000" w:themeColor="text1"/>
          <w:lang w:val="en-US"/>
        </w:rPr>
        <w:t xml:space="preserve"> and slows you down</w:t>
      </w:r>
      <w:r w:rsidRPr="00BA4719">
        <w:rPr>
          <w:i/>
          <w:color w:val="000000" w:themeColor="text1"/>
          <w:lang w:val="en-US"/>
        </w:rPr>
        <w:t>. It</w:t>
      </w:r>
      <w:r w:rsidR="00D91E17">
        <w:rPr>
          <w:i/>
          <w:color w:val="000000" w:themeColor="text1"/>
          <w:lang w:val="en-US"/>
        </w:rPr>
        <w:t xml:space="preserve"> feels like a constant, slow</w:t>
      </w:r>
      <w:r w:rsidRPr="00BA4719">
        <w:rPr>
          <w:i/>
          <w:color w:val="000000" w:themeColor="text1"/>
          <w:lang w:val="en-US"/>
        </w:rPr>
        <w:t xml:space="preserve"> twist</w:t>
      </w:r>
      <w:r w:rsidR="00D91E17">
        <w:rPr>
          <w:i/>
          <w:color w:val="000000" w:themeColor="text1"/>
          <w:lang w:val="en-US"/>
        </w:rPr>
        <w:t xml:space="preserve"> of a</w:t>
      </w:r>
      <w:r w:rsidRPr="00BA4719">
        <w:rPr>
          <w:i/>
          <w:color w:val="000000" w:themeColor="text1"/>
          <w:lang w:val="en-US"/>
        </w:rPr>
        <w:t xml:space="preserve"> knife</w:t>
      </w:r>
      <w:r w:rsidR="00D91E17">
        <w:rPr>
          <w:i/>
          <w:color w:val="000000" w:themeColor="text1"/>
          <w:lang w:val="en-US"/>
        </w:rPr>
        <w:t>,</w:t>
      </w:r>
      <w:r w:rsidRPr="00BA4719">
        <w:rPr>
          <w:i/>
          <w:color w:val="000000" w:themeColor="text1"/>
          <w:lang w:val="en-US"/>
        </w:rPr>
        <w:t xml:space="preserve"> hav</w:t>
      </w:r>
      <w:r w:rsidR="00D91E17">
        <w:rPr>
          <w:i/>
          <w:color w:val="000000" w:themeColor="text1"/>
          <w:lang w:val="en-US"/>
        </w:rPr>
        <w:t>ing</w:t>
      </w:r>
      <w:r w:rsidRPr="00BA4719">
        <w:rPr>
          <w:i/>
          <w:color w:val="000000" w:themeColor="text1"/>
          <w:lang w:val="en-US"/>
        </w:rPr>
        <w:t xml:space="preserve"> such a parent.”</w:t>
      </w:r>
    </w:p>
    <w:p w14:paraId="595D3A36" w14:textId="18C1A27E" w:rsidR="00677C39" w:rsidRPr="00BA4719" w:rsidRDefault="00586724" w:rsidP="00B14265">
      <w:pPr>
        <w:spacing w:line="480" w:lineRule="auto"/>
        <w:jc w:val="both"/>
        <w:outlineLvl w:val="0"/>
        <w:rPr>
          <w:color w:val="000000" w:themeColor="text1"/>
          <w:lang w:val="en-US"/>
        </w:rPr>
      </w:pPr>
      <w:r>
        <w:rPr>
          <w:b/>
          <w:i/>
          <w:color w:val="000000" w:themeColor="text1"/>
          <w:lang w:val="en-US"/>
        </w:rPr>
        <w:tab/>
      </w:r>
      <w:r w:rsidR="00677C39" w:rsidRPr="00BA4719">
        <w:rPr>
          <w:b/>
          <w:i/>
          <w:color w:val="000000" w:themeColor="text1"/>
          <w:lang w:val="en-US"/>
        </w:rPr>
        <w:t>Re</w:t>
      </w:r>
      <w:r w:rsidR="00462C1D">
        <w:rPr>
          <w:b/>
          <w:i/>
          <w:color w:val="000000" w:themeColor="text1"/>
          <w:lang w:val="en-US"/>
        </w:rPr>
        <w:t>gaining</w:t>
      </w:r>
      <w:r w:rsidR="00677C39" w:rsidRPr="00BA4719">
        <w:rPr>
          <w:b/>
          <w:i/>
          <w:color w:val="000000" w:themeColor="text1"/>
          <w:lang w:val="en-US"/>
        </w:rPr>
        <w:t xml:space="preserve"> </w:t>
      </w:r>
      <w:r w:rsidR="009136B8" w:rsidRPr="00BA4719">
        <w:rPr>
          <w:b/>
          <w:i/>
          <w:color w:val="000000" w:themeColor="text1"/>
          <w:lang w:val="en-US"/>
        </w:rPr>
        <w:t>C</w:t>
      </w:r>
      <w:r w:rsidR="00677C39" w:rsidRPr="00BA4719">
        <w:rPr>
          <w:b/>
          <w:i/>
          <w:color w:val="000000" w:themeColor="text1"/>
          <w:lang w:val="en-US"/>
        </w:rPr>
        <w:t>ontrol</w:t>
      </w:r>
      <w:r>
        <w:rPr>
          <w:color w:val="000000" w:themeColor="text1"/>
          <w:lang w:val="en-US"/>
        </w:rPr>
        <w:t xml:space="preserve">. </w:t>
      </w:r>
      <w:r w:rsidR="00EB3281">
        <w:rPr>
          <w:color w:val="000000" w:themeColor="text1"/>
          <w:lang w:val="en-US"/>
        </w:rPr>
        <w:t>Several</w:t>
      </w:r>
      <w:r w:rsidR="00677C39" w:rsidRPr="00BA4719">
        <w:rPr>
          <w:color w:val="000000" w:themeColor="text1"/>
          <w:lang w:val="en-US"/>
        </w:rPr>
        <w:t xml:space="preserve"> participants, </w:t>
      </w:r>
      <w:r w:rsidR="00EB3281" w:rsidRPr="008E0DD8">
        <w:rPr>
          <w:color w:val="000000" w:themeColor="text1"/>
          <w:lang w:val="en-US"/>
        </w:rPr>
        <w:t>especially</w:t>
      </w:r>
      <w:r w:rsidR="00677C39" w:rsidRPr="00BA4719">
        <w:rPr>
          <w:color w:val="000000" w:themeColor="text1"/>
          <w:lang w:val="en-US"/>
        </w:rPr>
        <w:t xml:space="preserve"> those w</w:t>
      </w:r>
      <w:r w:rsidR="00EB3281">
        <w:rPr>
          <w:color w:val="000000" w:themeColor="text1"/>
          <w:lang w:val="en-US"/>
        </w:rPr>
        <w:t>ith</w:t>
      </w:r>
      <w:r w:rsidR="00677C39" w:rsidRPr="00BA4719">
        <w:rPr>
          <w:color w:val="000000" w:themeColor="text1"/>
          <w:lang w:val="en-US"/>
        </w:rPr>
        <w:t xml:space="preserve"> both</w:t>
      </w:r>
      <w:r w:rsidR="00EB3281">
        <w:rPr>
          <w:color w:val="000000" w:themeColor="text1"/>
          <w:lang w:val="en-US"/>
        </w:rPr>
        <w:t xml:space="preserve"> ill</w:t>
      </w:r>
      <w:r w:rsidR="00677C39" w:rsidRPr="00BA4719">
        <w:rPr>
          <w:color w:val="000000" w:themeColor="text1"/>
          <w:lang w:val="en-US"/>
        </w:rPr>
        <w:t xml:space="preserve"> parents, described </w:t>
      </w:r>
      <w:r w:rsidR="00EB3281" w:rsidRPr="008E0DD8">
        <w:rPr>
          <w:color w:val="000000" w:themeColor="text1"/>
          <w:lang w:val="en-US"/>
        </w:rPr>
        <w:t xml:space="preserve">their attempts to regain a semblance of </w:t>
      </w:r>
      <w:r w:rsidR="00677C39" w:rsidRPr="00BA4719">
        <w:rPr>
          <w:color w:val="000000" w:themeColor="text1"/>
          <w:lang w:val="en-US"/>
        </w:rPr>
        <w:t xml:space="preserve">control </w:t>
      </w:r>
      <w:r w:rsidR="00EB3281" w:rsidRPr="008E0DD8">
        <w:rPr>
          <w:color w:val="000000" w:themeColor="text1"/>
          <w:lang w:val="en-US"/>
        </w:rPr>
        <w:t>amidst their uncontrollable circumstances</w:t>
      </w:r>
      <w:r w:rsidR="006D4E72" w:rsidRPr="00BA4719">
        <w:rPr>
          <w:color w:val="000000" w:themeColor="text1"/>
          <w:lang w:val="en-US"/>
        </w:rPr>
        <w:t xml:space="preserve">. </w:t>
      </w:r>
      <w:r w:rsidR="00EB3281" w:rsidRPr="008E0DD8">
        <w:rPr>
          <w:color w:val="000000" w:themeColor="text1"/>
          <w:lang w:val="en-US"/>
        </w:rPr>
        <w:t>They recounted various caregiving tasks they've taken up in a bid to regain control</w:t>
      </w:r>
      <w:r w:rsidR="00677C39" w:rsidRPr="00BA4719">
        <w:rPr>
          <w:color w:val="000000" w:themeColor="text1"/>
          <w:lang w:val="en-US"/>
        </w:rPr>
        <w:t xml:space="preserve">. </w:t>
      </w:r>
      <w:r w:rsidR="00506DBA" w:rsidRPr="009A6FFA">
        <w:rPr>
          <w:color w:val="000000" w:themeColor="text1"/>
          <w:lang w:val="en-US"/>
        </w:rPr>
        <w:t xml:space="preserve">This paradoxically serves both as a source of stress and a form of psychological empowerment. For instance, </w:t>
      </w:r>
      <w:r w:rsidR="00282582" w:rsidRPr="00A63C3E">
        <w:rPr>
          <w:color w:val="FF0000"/>
          <w:lang w:val="en-US"/>
        </w:rPr>
        <w:t>P12</w:t>
      </w:r>
      <w:r w:rsidR="00EB3281" w:rsidRPr="00A63C3E">
        <w:rPr>
          <w:color w:val="FF0000"/>
          <w:lang w:val="en-US"/>
        </w:rPr>
        <w:t xml:space="preserve"> </w:t>
      </w:r>
      <w:r w:rsidR="00EB3281" w:rsidRPr="008E0DD8">
        <w:rPr>
          <w:color w:val="000000" w:themeColor="text1"/>
          <w:lang w:val="en-US"/>
        </w:rPr>
        <w:t xml:space="preserve">shared how she's become the primary caregiver for her siblings, while </w:t>
      </w:r>
      <w:r w:rsidR="00282582">
        <w:rPr>
          <w:color w:val="000000" w:themeColor="text1"/>
          <w:lang w:val="en-US"/>
        </w:rPr>
        <w:t>P3</w:t>
      </w:r>
      <w:r w:rsidR="00EB3281" w:rsidRPr="008E0DD8">
        <w:rPr>
          <w:color w:val="000000" w:themeColor="text1"/>
          <w:lang w:val="en-US"/>
        </w:rPr>
        <w:t xml:space="preserve"> spoke of shouldering most of the household chores post their parent's diagnosis</w:t>
      </w:r>
      <w:r w:rsidR="00677C39" w:rsidRPr="00BA4719">
        <w:rPr>
          <w:color w:val="000000" w:themeColor="text1"/>
          <w:lang w:val="en-US"/>
        </w:rPr>
        <w:t xml:space="preserve">. </w:t>
      </w:r>
      <w:r w:rsidR="00282582" w:rsidRPr="00A63C3E">
        <w:rPr>
          <w:color w:val="FF0000"/>
          <w:lang w:val="en-US"/>
        </w:rPr>
        <w:t>P10</w:t>
      </w:r>
      <w:r w:rsidR="0076499E" w:rsidRPr="00BA4719">
        <w:rPr>
          <w:color w:val="000000" w:themeColor="text1"/>
          <w:lang w:val="en-US"/>
        </w:rPr>
        <w:t xml:space="preserve">, </w:t>
      </w:r>
      <w:r w:rsidR="00EB3281" w:rsidRPr="008E0DD8">
        <w:rPr>
          <w:color w:val="000000" w:themeColor="text1"/>
          <w:lang w:val="en-US"/>
        </w:rPr>
        <w:t xml:space="preserve">burdened with caregiving for both her ill </w:t>
      </w:r>
      <w:r w:rsidR="0076499E" w:rsidRPr="00BA4719">
        <w:rPr>
          <w:color w:val="000000" w:themeColor="text1"/>
          <w:lang w:val="en-US"/>
        </w:rPr>
        <w:t xml:space="preserve">parent, </w:t>
      </w:r>
      <w:r w:rsidR="00EB3281" w:rsidRPr="008E0DD8">
        <w:rPr>
          <w:color w:val="000000" w:themeColor="text1"/>
          <w:lang w:val="en-US"/>
        </w:rPr>
        <w:t>conveyed</w:t>
      </w:r>
      <w:r w:rsidR="00677C39" w:rsidRPr="00BA4719">
        <w:rPr>
          <w:color w:val="000000" w:themeColor="text1"/>
          <w:lang w:val="en-US"/>
        </w:rPr>
        <w:t>:</w:t>
      </w:r>
    </w:p>
    <w:p w14:paraId="688F14B0" w14:textId="5BEDE7F1" w:rsidR="00677C39" w:rsidRDefault="00677C39" w:rsidP="00854FF7">
      <w:pPr>
        <w:spacing w:line="480" w:lineRule="auto"/>
        <w:ind w:left="567" w:right="332"/>
        <w:jc w:val="both"/>
        <w:rPr>
          <w:i/>
          <w:color w:val="000000" w:themeColor="text1"/>
          <w:lang w:val="en-US"/>
        </w:rPr>
      </w:pPr>
      <w:r w:rsidRPr="00BA4719">
        <w:rPr>
          <w:i/>
          <w:color w:val="000000" w:themeColor="text1"/>
          <w:lang w:val="en-US"/>
        </w:rPr>
        <w:t xml:space="preserve"> “You </w:t>
      </w:r>
      <w:r w:rsidR="00EB3281">
        <w:rPr>
          <w:i/>
          <w:color w:val="000000" w:themeColor="text1"/>
          <w:lang w:val="en-US"/>
        </w:rPr>
        <w:t>e</w:t>
      </w:r>
      <w:r w:rsidR="00EB3281" w:rsidRPr="00B14265">
        <w:rPr>
          <w:i/>
          <w:color w:val="000000" w:themeColor="text1"/>
          <w:lang w:val="en-US"/>
        </w:rPr>
        <w:t>nd up planning all the way to</w:t>
      </w:r>
      <w:r w:rsidR="00713109" w:rsidRPr="00BA4719">
        <w:rPr>
          <w:i/>
          <w:color w:val="000000" w:themeColor="text1"/>
          <w:lang w:val="en-US"/>
        </w:rPr>
        <w:t xml:space="preserve"> </w:t>
      </w:r>
      <w:r w:rsidR="00EB3281">
        <w:rPr>
          <w:i/>
          <w:color w:val="000000" w:themeColor="text1"/>
          <w:lang w:val="en-US"/>
        </w:rPr>
        <w:t>‘</w:t>
      </w:r>
      <w:r w:rsidR="00713109" w:rsidRPr="00BA4719">
        <w:rPr>
          <w:i/>
          <w:color w:val="000000" w:themeColor="text1"/>
          <w:lang w:val="en-US"/>
        </w:rPr>
        <w:t>Z</w:t>
      </w:r>
      <w:r w:rsidR="00EB3281">
        <w:rPr>
          <w:i/>
          <w:color w:val="000000" w:themeColor="text1"/>
          <w:lang w:val="en-US"/>
        </w:rPr>
        <w:t>’</w:t>
      </w:r>
      <w:r w:rsidR="00713109" w:rsidRPr="00BA4719">
        <w:rPr>
          <w:i/>
          <w:color w:val="000000" w:themeColor="text1"/>
          <w:lang w:val="en-US"/>
        </w:rPr>
        <w:t xml:space="preserve">, not just </w:t>
      </w:r>
      <w:r w:rsidR="00EB3281">
        <w:rPr>
          <w:i/>
          <w:color w:val="000000" w:themeColor="text1"/>
          <w:lang w:val="en-US"/>
        </w:rPr>
        <w:t>stopping at</w:t>
      </w:r>
      <w:r w:rsidR="00EB3281" w:rsidRPr="00BA4719">
        <w:rPr>
          <w:i/>
          <w:color w:val="000000" w:themeColor="text1"/>
          <w:lang w:val="en-US"/>
        </w:rPr>
        <w:t xml:space="preserve"> </w:t>
      </w:r>
      <w:r w:rsidR="00EB3281">
        <w:rPr>
          <w:i/>
          <w:color w:val="000000" w:themeColor="text1"/>
          <w:lang w:val="en-US"/>
        </w:rPr>
        <w:t>‘</w:t>
      </w:r>
      <w:r w:rsidR="00713109" w:rsidRPr="00BA4719">
        <w:rPr>
          <w:i/>
          <w:color w:val="000000" w:themeColor="text1"/>
          <w:lang w:val="en-US"/>
        </w:rPr>
        <w:t>A</w:t>
      </w:r>
      <w:r w:rsidR="00EB3281">
        <w:rPr>
          <w:i/>
          <w:color w:val="000000" w:themeColor="text1"/>
          <w:lang w:val="en-US"/>
        </w:rPr>
        <w:t>’</w:t>
      </w:r>
      <w:r w:rsidR="00713109" w:rsidRPr="00BA4719">
        <w:rPr>
          <w:i/>
          <w:color w:val="000000" w:themeColor="text1"/>
          <w:lang w:val="en-US"/>
        </w:rPr>
        <w:t xml:space="preserve"> or </w:t>
      </w:r>
      <w:r w:rsidR="00EB3281">
        <w:rPr>
          <w:i/>
          <w:color w:val="000000" w:themeColor="text1"/>
          <w:lang w:val="en-US"/>
        </w:rPr>
        <w:t>‘</w:t>
      </w:r>
      <w:r w:rsidR="00713109" w:rsidRPr="00BA4719">
        <w:rPr>
          <w:i/>
          <w:color w:val="000000" w:themeColor="text1"/>
          <w:lang w:val="en-US"/>
        </w:rPr>
        <w:t>B</w:t>
      </w:r>
      <w:r w:rsidR="00EB3281">
        <w:rPr>
          <w:i/>
          <w:color w:val="000000" w:themeColor="text1"/>
          <w:lang w:val="en-US"/>
        </w:rPr>
        <w:t>’</w:t>
      </w:r>
      <w:r w:rsidRPr="00BA4719">
        <w:rPr>
          <w:i/>
          <w:color w:val="000000" w:themeColor="text1"/>
          <w:lang w:val="en-US"/>
        </w:rPr>
        <w:t xml:space="preserve"> </w:t>
      </w:r>
      <w:r w:rsidR="00713109" w:rsidRPr="00BA4719">
        <w:rPr>
          <w:i/>
          <w:color w:val="000000" w:themeColor="text1"/>
          <w:lang w:val="en-US"/>
        </w:rPr>
        <w:sym w:font="Symbol" w:char="F05B"/>
      </w:r>
      <w:r w:rsidR="00713109" w:rsidRPr="00BA4719">
        <w:rPr>
          <w:i/>
          <w:color w:val="000000" w:themeColor="text1"/>
          <w:lang w:val="en-US"/>
        </w:rPr>
        <w:t>….</w:t>
      </w:r>
      <w:r w:rsidR="00713109" w:rsidRPr="00BA4719">
        <w:rPr>
          <w:i/>
          <w:color w:val="000000" w:themeColor="text1"/>
          <w:lang w:val="en-US"/>
        </w:rPr>
        <w:sym w:font="Symbol" w:char="F05D"/>
      </w:r>
      <w:r w:rsidR="00713109" w:rsidRPr="00BA4719">
        <w:rPr>
          <w:i/>
          <w:color w:val="000000" w:themeColor="text1"/>
          <w:lang w:val="en-US"/>
        </w:rPr>
        <w:t>.</w:t>
      </w:r>
      <w:r w:rsidRPr="00BA4719">
        <w:rPr>
          <w:color w:val="000000" w:themeColor="text1"/>
          <w:lang w:val="en-US"/>
        </w:rPr>
        <w:t xml:space="preserve"> </w:t>
      </w:r>
      <w:r w:rsidR="00EB3281" w:rsidRPr="00B14265">
        <w:rPr>
          <w:i/>
          <w:color w:val="000000" w:themeColor="text1"/>
          <w:lang w:val="en-US"/>
        </w:rPr>
        <w:t xml:space="preserve">People often advise, </w:t>
      </w:r>
      <w:r w:rsidR="009C14BB">
        <w:rPr>
          <w:i/>
          <w:color w:val="000000" w:themeColor="text1"/>
          <w:lang w:val="en-US"/>
        </w:rPr>
        <w:t>‘</w:t>
      </w:r>
      <w:r w:rsidR="00EB3281" w:rsidRPr="00B14265">
        <w:rPr>
          <w:i/>
          <w:color w:val="000000" w:themeColor="text1"/>
          <w:lang w:val="en-US"/>
        </w:rPr>
        <w:t>Live in the moment, think this way</w:t>
      </w:r>
      <w:r w:rsidR="009C14BB">
        <w:rPr>
          <w:i/>
          <w:color w:val="000000" w:themeColor="text1"/>
          <w:lang w:val="en-US"/>
        </w:rPr>
        <w:t>’</w:t>
      </w:r>
      <w:r w:rsidR="006D4E72" w:rsidRPr="00BA4719">
        <w:rPr>
          <w:i/>
          <w:color w:val="000000" w:themeColor="text1"/>
          <w:lang w:val="en-US"/>
        </w:rPr>
        <w:t xml:space="preserve"> …</w:t>
      </w:r>
      <w:r w:rsidRPr="00BA4719">
        <w:rPr>
          <w:i/>
          <w:color w:val="000000" w:themeColor="text1"/>
          <w:lang w:val="en-US"/>
        </w:rPr>
        <w:t xml:space="preserve"> I </w:t>
      </w:r>
      <w:r w:rsidR="00EB3281">
        <w:rPr>
          <w:i/>
          <w:color w:val="000000" w:themeColor="text1"/>
          <w:lang w:val="en-US"/>
        </w:rPr>
        <w:t xml:space="preserve">just </w:t>
      </w:r>
      <w:r w:rsidRPr="00BA4719">
        <w:rPr>
          <w:i/>
          <w:color w:val="000000" w:themeColor="text1"/>
          <w:lang w:val="en-US"/>
        </w:rPr>
        <w:t>can’t (laughs)</w:t>
      </w:r>
      <w:r w:rsidR="00C31CE1" w:rsidRPr="00BA4719">
        <w:rPr>
          <w:i/>
          <w:color w:val="000000" w:themeColor="text1"/>
          <w:lang w:val="en-US"/>
        </w:rPr>
        <w:t>.</w:t>
      </w:r>
      <w:r w:rsidRPr="00BA4719">
        <w:rPr>
          <w:i/>
          <w:color w:val="000000" w:themeColor="text1"/>
          <w:lang w:val="en-US"/>
        </w:rPr>
        <w:t>”</w:t>
      </w:r>
    </w:p>
    <w:p w14:paraId="7DEA8DB8" w14:textId="37536A4A" w:rsidR="00677C39" w:rsidRPr="00BA4719" w:rsidRDefault="00677C39" w:rsidP="00B14265">
      <w:pPr>
        <w:spacing w:line="480" w:lineRule="auto"/>
        <w:ind w:firstLine="708"/>
        <w:jc w:val="both"/>
        <w:outlineLvl w:val="0"/>
        <w:rPr>
          <w:color w:val="000000" w:themeColor="text1"/>
          <w:lang w:val="en-US"/>
        </w:rPr>
      </w:pPr>
      <w:r w:rsidRPr="00BA4719">
        <w:rPr>
          <w:b/>
          <w:i/>
          <w:color w:val="000000" w:themeColor="text1"/>
          <w:lang w:val="en-US"/>
        </w:rPr>
        <w:t xml:space="preserve">Fear of </w:t>
      </w:r>
      <w:r w:rsidR="009136B8" w:rsidRPr="00BA4719">
        <w:rPr>
          <w:b/>
          <w:i/>
          <w:color w:val="000000" w:themeColor="text1"/>
          <w:lang w:val="en-US"/>
        </w:rPr>
        <w:t>L</w:t>
      </w:r>
      <w:r w:rsidRPr="00BA4719">
        <w:rPr>
          <w:b/>
          <w:i/>
          <w:color w:val="000000" w:themeColor="text1"/>
          <w:lang w:val="en-US"/>
        </w:rPr>
        <w:t>oss</w:t>
      </w:r>
      <w:r w:rsidR="00586724">
        <w:rPr>
          <w:b/>
          <w:i/>
          <w:color w:val="000000" w:themeColor="text1"/>
          <w:lang w:val="en-US"/>
        </w:rPr>
        <w:t>.</w:t>
      </w:r>
      <w:r w:rsidR="00586724">
        <w:rPr>
          <w:color w:val="000000" w:themeColor="text1"/>
          <w:lang w:val="en-US"/>
        </w:rPr>
        <w:t xml:space="preserve"> </w:t>
      </w:r>
      <w:r w:rsidR="002A5F4D" w:rsidRPr="008E0DD8">
        <w:rPr>
          <w:color w:val="000000" w:themeColor="text1"/>
          <w:lang w:val="en-US"/>
        </w:rPr>
        <w:t>A significant number of</w:t>
      </w:r>
      <w:r w:rsidRPr="00BA4719">
        <w:rPr>
          <w:color w:val="000000" w:themeColor="text1"/>
          <w:lang w:val="en-US"/>
        </w:rPr>
        <w:t xml:space="preserve"> young carers </w:t>
      </w:r>
      <w:r w:rsidR="002A5F4D" w:rsidRPr="008E0DD8">
        <w:rPr>
          <w:color w:val="000000" w:themeColor="text1"/>
          <w:lang w:val="en-US"/>
        </w:rPr>
        <w:t xml:space="preserve">recounted the haunting fear of losing </w:t>
      </w:r>
      <w:r w:rsidRPr="00BA4719">
        <w:rPr>
          <w:color w:val="000000" w:themeColor="text1"/>
          <w:lang w:val="en-US"/>
        </w:rPr>
        <w:t xml:space="preserve">their parent. </w:t>
      </w:r>
      <w:r w:rsidR="002A5F4D" w:rsidRPr="00B14265">
        <w:rPr>
          <w:color w:val="000000" w:themeColor="text1"/>
          <w:lang w:val="en-US"/>
        </w:rPr>
        <w:t>This constant dread stemmed from the unpredictable nature of chronic illness, where any day could take a turn for the worse.</w:t>
      </w:r>
      <w:r w:rsidR="00282582" w:rsidRPr="00A63C3E">
        <w:rPr>
          <w:color w:val="FF0000"/>
          <w:lang w:val="en-US"/>
        </w:rPr>
        <w:t xml:space="preserve"> P5</w:t>
      </w:r>
      <w:r w:rsidR="002A5F4D" w:rsidRPr="00B14265">
        <w:rPr>
          <w:color w:val="000000" w:themeColor="text1"/>
          <w:lang w:val="en-US"/>
        </w:rPr>
        <w:t>, grappling with a mix of depressive feelings and this fear, described his experience saying</w:t>
      </w:r>
      <w:r w:rsidRPr="00BA4719">
        <w:rPr>
          <w:color w:val="000000" w:themeColor="text1"/>
          <w:lang w:val="en-US"/>
        </w:rPr>
        <w:t>:</w:t>
      </w:r>
      <w:r w:rsidR="005707CC">
        <w:rPr>
          <w:color w:val="000000" w:themeColor="text1"/>
          <w:lang w:val="en-US"/>
        </w:rPr>
        <w:t xml:space="preserve"> </w:t>
      </w:r>
    </w:p>
    <w:p w14:paraId="2A4BCD3F" w14:textId="04A0C1E4" w:rsidR="00677C39" w:rsidRPr="00BA4719" w:rsidRDefault="00677C39" w:rsidP="00854FF7">
      <w:pPr>
        <w:spacing w:line="480" w:lineRule="auto"/>
        <w:ind w:left="567" w:right="332"/>
        <w:jc w:val="both"/>
        <w:rPr>
          <w:i/>
          <w:color w:val="000000" w:themeColor="text1"/>
          <w:lang w:val="en-US"/>
        </w:rPr>
      </w:pPr>
      <w:r w:rsidRPr="00BA4719">
        <w:rPr>
          <w:i/>
          <w:color w:val="000000" w:themeColor="text1"/>
          <w:lang w:val="en-US"/>
        </w:rPr>
        <w:t>“</w:t>
      </w:r>
      <w:r w:rsidR="002A5F4D" w:rsidRPr="00B14265">
        <w:rPr>
          <w:i/>
          <w:color w:val="000000" w:themeColor="text1"/>
          <w:lang w:val="en-US"/>
        </w:rPr>
        <w:t>There are times when she tells me she</w:t>
      </w:r>
      <w:r w:rsidR="00586724">
        <w:rPr>
          <w:i/>
          <w:color w:val="000000" w:themeColor="text1"/>
          <w:lang w:val="en-US"/>
        </w:rPr>
        <w:t>’</w:t>
      </w:r>
      <w:r w:rsidR="002A5F4D" w:rsidRPr="00B14265">
        <w:rPr>
          <w:i/>
          <w:color w:val="000000" w:themeColor="text1"/>
          <w:lang w:val="en-US"/>
        </w:rPr>
        <w:t>s feeling really unwell</w:t>
      </w:r>
      <w:r w:rsidRPr="00BA4719">
        <w:rPr>
          <w:i/>
          <w:color w:val="000000" w:themeColor="text1"/>
          <w:lang w:val="en-US"/>
        </w:rPr>
        <w:t xml:space="preserve">, </w:t>
      </w:r>
      <w:r w:rsidR="002A5F4D" w:rsidRPr="00B14265">
        <w:rPr>
          <w:i/>
          <w:color w:val="000000" w:themeColor="text1"/>
          <w:lang w:val="en-US"/>
        </w:rPr>
        <w:t>and I can</w:t>
      </w:r>
      <w:r w:rsidR="00586724">
        <w:rPr>
          <w:i/>
          <w:color w:val="000000" w:themeColor="text1"/>
          <w:lang w:val="en-US"/>
        </w:rPr>
        <w:t>’</w:t>
      </w:r>
      <w:r w:rsidR="002A5F4D" w:rsidRPr="00B14265">
        <w:rPr>
          <w:i/>
          <w:color w:val="000000" w:themeColor="text1"/>
          <w:lang w:val="en-US"/>
        </w:rPr>
        <w:t>t help but fear that she might not wake up the next morning</w:t>
      </w:r>
      <w:r w:rsidRPr="00BA4719">
        <w:rPr>
          <w:i/>
          <w:color w:val="000000" w:themeColor="text1"/>
          <w:lang w:val="en-US"/>
        </w:rPr>
        <w:t xml:space="preserve">, </w:t>
      </w:r>
      <w:r w:rsidR="002A5F4D" w:rsidRPr="008E0DD8">
        <w:rPr>
          <w:i/>
          <w:color w:val="000000" w:themeColor="text1"/>
          <w:lang w:val="en-US"/>
        </w:rPr>
        <w:t>that she might be gone</w:t>
      </w:r>
      <w:r w:rsidRPr="00BA4719">
        <w:rPr>
          <w:i/>
          <w:color w:val="000000" w:themeColor="text1"/>
          <w:lang w:val="en-US"/>
        </w:rPr>
        <w:t xml:space="preserve">. </w:t>
      </w:r>
      <w:r w:rsidR="002A5F4D" w:rsidRPr="008E0DD8">
        <w:rPr>
          <w:i/>
          <w:color w:val="000000" w:themeColor="text1"/>
          <w:lang w:val="en-US"/>
        </w:rPr>
        <w:t>Such thoughts distress me deeply; negativity often clouds</w:t>
      </w:r>
      <w:r w:rsidRPr="00BA4719">
        <w:rPr>
          <w:i/>
          <w:color w:val="000000" w:themeColor="text1"/>
          <w:lang w:val="en-US"/>
        </w:rPr>
        <w:t xml:space="preserve"> my mind.”</w:t>
      </w:r>
    </w:p>
    <w:p w14:paraId="5E5A1C6A" w14:textId="2A66228C" w:rsidR="00677C39" w:rsidRDefault="00053AC2" w:rsidP="00854FF7">
      <w:pPr>
        <w:spacing w:line="480" w:lineRule="auto"/>
        <w:ind w:firstLine="709"/>
        <w:jc w:val="both"/>
        <w:rPr>
          <w:color w:val="000000" w:themeColor="text1"/>
          <w:lang w:val="en-US"/>
        </w:rPr>
      </w:pPr>
      <w:r w:rsidRPr="00053AC2">
        <w:rPr>
          <w:color w:val="000000" w:themeColor="text1"/>
          <w:lang w:val="en-US"/>
        </w:rPr>
        <w:t>Others echoed this sentiment, expressing their struggle with thoughts of potential bereavement</w:t>
      </w:r>
      <w:r w:rsidR="006B2401" w:rsidRPr="00BA4719">
        <w:rPr>
          <w:color w:val="000000" w:themeColor="text1"/>
          <w:lang w:val="en-US"/>
        </w:rPr>
        <w:t xml:space="preserve">. </w:t>
      </w:r>
      <w:r w:rsidR="00DE17D7" w:rsidRPr="00A63C3E">
        <w:rPr>
          <w:color w:val="FF0000"/>
          <w:lang w:val="en-US"/>
        </w:rPr>
        <w:t xml:space="preserve">Distinctively, </w:t>
      </w:r>
      <w:r w:rsidR="007451A4" w:rsidRPr="00A63C3E">
        <w:rPr>
          <w:color w:val="FF0000"/>
          <w:lang w:val="en-US"/>
        </w:rPr>
        <w:t xml:space="preserve">P15 </w:t>
      </w:r>
      <w:r w:rsidR="00742BE8" w:rsidRPr="00A63C3E">
        <w:rPr>
          <w:color w:val="FF0000"/>
          <w:lang w:val="en-US"/>
        </w:rPr>
        <w:t>reveals that her fear, initially confined to her ill parent, has generalized to affect all her close relationships:</w:t>
      </w:r>
    </w:p>
    <w:p w14:paraId="27697026" w14:textId="07578731" w:rsidR="0098500A" w:rsidRPr="0098500A" w:rsidRDefault="0098500A" w:rsidP="0098500A">
      <w:pPr>
        <w:spacing w:line="480" w:lineRule="auto"/>
        <w:ind w:left="284"/>
        <w:jc w:val="both"/>
        <w:rPr>
          <w:i/>
          <w:color w:val="FF0000"/>
          <w:lang w:val="en-US"/>
        </w:rPr>
      </w:pPr>
      <w:r w:rsidRPr="0098500A">
        <w:rPr>
          <w:i/>
          <w:color w:val="FF0000"/>
          <w:lang w:val="en-US"/>
        </w:rPr>
        <w:lastRenderedPageBreak/>
        <w:t>“</w:t>
      </w:r>
      <w:r w:rsidR="00134261" w:rsidRPr="009A6FFA">
        <w:rPr>
          <w:i/>
          <w:color w:val="FF0000"/>
          <w:lang w:val="en-US"/>
        </w:rPr>
        <w:t>The fear of losing has always been present. It began with my ill parent, but now it extends to every person who enters my life. Whether a friend or someone else, the fear is the same—I constantly worry that I will lose them, that they will leave</w:t>
      </w:r>
      <w:r w:rsidRPr="0098500A">
        <w:rPr>
          <w:i/>
          <w:color w:val="FF0000"/>
          <w:lang w:val="en-US"/>
        </w:rPr>
        <w:t>.”</w:t>
      </w:r>
    </w:p>
    <w:p w14:paraId="3C287E9A" w14:textId="13BAC086" w:rsidR="00677C39" w:rsidRPr="00BA4719" w:rsidRDefault="002A5F4D" w:rsidP="009A6FFA">
      <w:pPr>
        <w:spacing w:line="480" w:lineRule="auto"/>
        <w:ind w:firstLine="284"/>
        <w:jc w:val="both"/>
        <w:outlineLvl w:val="0"/>
        <w:rPr>
          <w:color w:val="000000" w:themeColor="text1"/>
          <w:lang w:val="en-US"/>
        </w:rPr>
      </w:pPr>
      <w:r>
        <w:rPr>
          <w:b/>
          <w:i/>
          <w:color w:val="000000" w:themeColor="text1"/>
          <w:lang w:val="en-US"/>
        </w:rPr>
        <w:t>H</w:t>
      </w:r>
      <w:r w:rsidRPr="00B14265">
        <w:rPr>
          <w:b/>
          <w:i/>
          <w:color w:val="000000" w:themeColor="text1"/>
          <w:lang w:val="en-US"/>
        </w:rPr>
        <w:t>yper-vigilance</w:t>
      </w:r>
      <w:r w:rsidR="00586724">
        <w:rPr>
          <w:b/>
          <w:i/>
          <w:color w:val="000000" w:themeColor="text1"/>
          <w:lang w:val="en-US"/>
        </w:rPr>
        <w:t>.</w:t>
      </w:r>
      <w:r w:rsidRPr="002A5F4D">
        <w:rPr>
          <w:b/>
          <w:i/>
          <w:color w:val="000000" w:themeColor="text1"/>
          <w:lang w:val="en-US"/>
        </w:rPr>
        <w:t xml:space="preserve"> </w:t>
      </w:r>
      <w:r w:rsidR="004D0181" w:rsidRPr="00B14265">
        <w:rPr>
          <w:color w:val="000000" w:themeColor="text1"/>
          <w:lang w:val="en-US"/>
        </w:rPr>
        <w:t>Beyond the</w:t>
      </w:r>
      <w:r w:rsidR="004D0181" w:rsidRPr="004D0181" w:rsidDel="004D0181">
        <w:rPr>
          <w:color w:val="000000" w:themeColor="text1"/>
          <w:lang w:val="en-US"/>
        </w:rPr>
        <w:t xml:space="preserve"> </w:t>
      </w:r>
      <w:r w:rsidR="00677C39" w:rsidRPr="00BA4719">
        <w:rPr>
          <w:color w:val="000000" w:themeColor="text1"/>
          <w:lang w:val="en-US"/>
        </w:rPr>
        <w:t xml:space="preserve">fear of loss, </w:t>
      </w:r>
      <w:r w:rsidR="004D0181" w:rsidRPr="00B14265">
        <w:rPr>
          <w:color w:val="000000" w:themeColor="text1"/>
          <w:lang w:val="en-US"/>
        </w:rPr>
        <w:t xml:space="preserve">several participants reported a heightened sense of vigilance or </w:t>
      </w:r>
      <w:r w:rsidR="00586724">
        <w:rPr>
          <w:color w:val="000000" w:themeColor="text1"/>
          <w:lang w:val="en-US"/>
        </w:rPr>
        <w:t>‘</w:t>
      </w:r>
      <w:r w:rsidR="004D0181" w:rsidRPr="00B14265">
        <w:rPr>
          <w:color w:val="000000" w:themeColor="text1"/>
          <w:lang w:val="en-US"/>
        </w:rPr>
        <w:t>hyper-vigilance</w:t>
      </w:r>
      <w:r w:rsidR="00586724">
        <w:rPr>
          <w:color w:val="000000" w:themeColor="text1"/>
          <w:lang w:val="en-US"/>
        </w:rPr>
        <w:t>’</w:t>
      </w:r>
      <w:r w:rsidR="004D0181" w:rsidRPr="00B14265">
        <w:rPr>
          <w:color w:val="000000" w:themeColor="text1"/>
          <w:lang w:val="en-US"/>
        </w:rPr>
        <w:t xml:space="preserve"> regarding their parents' condition</w:t>
      </w:r>
      <w:r w:rsidR="00677C39" w:rsidRPr="00BA4719">
        <w:rPr>
          <w:color w:val="000000" w:themeColor="text1"/>
          <w:lang w:val="en-US"/>
        </w:rPr>
        <w:t xml:space="preserve">. For </w:t>
      </w:r>
      <w:r w:rsidR="004D0181">
        <w:rPr>
          <w:color w:val="000000" w:themeColor="text1"/>
          <w:lang w:val="en-US"/>
        </w:rPr>
        <w:t>instance</w:t>
      </w:r>
      <w:r w:rsidR="00677C39" w:rsidRPr="00BA4719">
        <w:rPr>
          <w:color w:val="000000" w:themeColor="text1"/>
          <w:lang w:val="en-US"/>
        </w:rPr>
        <w:t xml:space="preserve">, </w:t>
      </w:r>
      <w:r w:rsidR="005F0C77" w:rsidRPr="00A63C3E">
        <w:rPr>
          <w:color w:val="FF0000"/>
          <w:lang w:val="en-US"/>
        </w:rPr>
        <w:t>P3</w:t>
      </w:r>
      <w:r w:rsidR="004D0181" w:rsidRPr="008E0DD8">
        <w:rPr>
          <w:color w:val="000000" w:themeColor="text1"/>
          <w:lang w:val="en-US"/>
        </w:rPr>
        <w:t xml:space="preserve"> with both parents unwell described sleepless nights consumed by worries about their health</w:t>
      </w:r>
      <w:r w:rsidR="00677C39" w:rsidRPr="00BA4719">
        <w:rPr>
          <w:color w:val="000000" w:themeColor="text1"/>
          <w:lang w:val="en-US"/>
        </w:rPr>
        <w:t>.</w:t>
      </w:r>
      <w:r w:rsidR="005F0C77">
        <w:rPr>
          <w:color w:val="000000" w:themeColor="text1"/>
          <w:lang w:val="en-US"/>
        </w:rPr>
        <w:t xml:space="preserve"> </w:t>
      </w:r>
      <w:r w:rsidR="005F0C77" w:rsidRPr="00A63C3E">
        <w:rPr>
          <w:color w:val="FF0000"/>
          <w:lang w:val="en-US"/>
        </w:rPr>
        <w:t>P4</w:t>
      </w:r>
      <w:r w:rsidR="004D0181" w:rsidRPr="00B14265">
        <w:rPr>
          <w:color w:val="000000" w:themeColor="text1"/>
          <w:lang w:val="en-US"/>
        </w:rPr>
        <w:t xml:space="preserve">, whose father has diabetes, shared how she routinely checks on his meals even when she's at school, making sure he's adhering to his dietary restrictions. This heightened alertness also extended to social lives. </w:t>
      </w:r>
      <w:r w:rsidR="005F0C77" w:rsidRPr="00A63C3E">
        <w:rPr>
          <w:color w:val="FF0000"/>
          <w:lang w:val="en-US"/>
        </w:rPr>
        <w:t>P19</w:t>
      </w:r>
      <w:r w:rsidR="004D0181" w:rsidRPr="00A63C3E">
        <w:rPr>
          <w:color w:val="FF0000"/>
          <w:lang w:val="en-US"/>
        </w:rPr>
        <w:t xml:space="preserve"> </w:t>
      </w:r>
      <w:r w:rsidR="004D0181" w:rsidRPr="00B14265">
        <w:rPr>
          <w:color w:val="000000" w:themeColor="text1"/>
          <w:lang w:val="en-US"/>
        </w:rPr>
        <w:t>participant conveyed how this ever-present concern hindered her social interactions, stating</w:t>
      </w:r>
      <w:r w:rsidR="00677C39" w:rsidRPr="00BA4719">
        <w:rPr>
          <w:color w:val="000000" w:themeColor="text1"/>
          <w:lang w:val="en-US"/>
        </w:rPr>
        <w:t>:</w:t>
      </w:r>
    </w:p>
    <w:p w14:paraId="25754DF0" w14:textId="01A39430" w:rsidR="00285854" w:rsidRPr="009F3603" w:rsidRDefault="00677C39" w:rsidP="009F3603">
      <w:pPr>
        <w:spacing w:line="480" w:lineRule="auto"/>
        <w:ind w:left="567" w:right="332"/>
        <w:jc w:val="both"/>
        <w:rPr>
          <w:i/>
          <w:color w:val="000000" w:themeColor="text1"/>
          <w:lang w:val="en-US"/>
        </w:rPr>
      </w:pPr>
      <w:r w:rsidRPr="00BA4719">
        <w:rPr>
          <w:i/>
          <w:color w:val="000000" w:themeColor="text1"/>
          <w:lang w:val="en-US"/>
        </w:rPr>
        <w:t xml:space="preserve">“I </w:t>
      </w:r>
      <w:r w:rsidR="004D0181">
        <w:rPr>
          <w:i/>
          <w:color w:val="000000" w:themeColor="text1"/>
          <w:lang w:val="en-US"/>
        </w:rPr>
        <w:t>always f</w:t>
      </w:r>
      <w:r w:rsidRPr="00BA4719">
        <w:rPr>
          <w:i/>
          <w:color w:val="000000" w:themeColor="text1"/>
          <w:lang w:val="en-US"/>
        </w:rPr>
        <w:t>ee</w:t>
      </w:r>
      <w:r w:rsidR="004D0181">
        <w:rPr>
          <w:i/>
          <w:color w:val="000000" w:themeColor="text1"/>
          <w:lang w:val="en-US"/>
        </w:rPr>
        <w:t>l this pull, this need to be by</w:t>
      </w:r>
      <w:r w:rsidRPr="00BA4719">
        <w:rPr>
          <w:i/>
          <w:color w:val="000000" w:themeColor="text1"/>
          <w:lang w:val="en-US"/>
        </w:rPr>
        <w:t xml:space="preserve"> </w:t>
      </w:r>
      <w:r w:rsidR="004D0181">
        <w:rPr>
          <w:i/>
          <w:color w:val="000000" w:themeColor="text1"/>
          <w:lang w:val="en-US"/>
        </w:rPr>
        <w:t>her side</w:t>
      </w:r>
      <w:r w:rsidRPr="00BA4719">
        <w:rPr>
          <w:i/>
          <w:color w:val="000000" w:themeColor="text1"/>
          <w:lang w:val="en-US"/>
        </w:rPr>
        <w:t xml:space="preserve"> </w:t>
      </w:r>
      <w:r w:rsidR="00F806CB" w:rsidRPr="00BA4719">
        <w:rPr>
          <w:i/>
          <w:color w:val="000000" w:themeColor="text1"/>
          <w:lang w:val="en-US"/>
        </w:rPr>
        <w:sym w:font="Symbol" w:char="F05B"/>
      </w:r>
      <w:r w:rsidR="00F806CB" w:rsidRPr="00BA4719">
        <w:rPr>
          <w:i/>
          <w:color w:val="000000" w:themeColor="text1"/>
          <w:lang w:val="en-US"/>
        </w:rPr>
        <w:t>….</w:t>
      </w:r>
      <w:r w:rsidR="00F806CB" w:rsidRPr="00BA4719">
        <w:rPr>
          <w:i/>
          <w:color w:val="000000" w:themeColor="text1"/>
          <w:lang w:val="en-US"/>
        </w:rPr>
        <w:sym w:font="Symbol" w:char="F05D"/>
      </w:r>
      <w:r w:rsidR="00C31CE1" w:rsidRPr="00BA4719">
        <w:rPr>
          <w:i/>
          <w:color w:val="000000" w:themeColor="text1"/>
          <w:lang w:val="en-US"/>
        </w:rPr>
        <w:t>.</w:t>
      </w:r>
      <w:r w:rsidR="00F806CB" w:rsidRPr="00BA4719">
        <w:rPr>
          <w:i/>
          <w:color w:val="000000" w:themeColor="text1"/>
          <w:lang w:val="en-US"/>
        </w:rPr>
        <w:t xml:space="preserve"> </w:t>
      </w:r>
      <w:r w:rsidR="004D0181">
        <w:rPr>
          <w:i/>
          <w:color w:val="000000" w:themeColor="text1"/>
          <w:lang w:val="en-US"/>
        </w:rPr>
        <w:t>A</w:t>
      </w:r>
      <w:r w:rsidR="004D0181" w:rsidRPr="00B14265">
        <w:rPr>
          <w:i/>
          <w:color w:val="000000" w:themeColor="text1"/>
          <w:lang w:val="en-US"/>
        </w:rPr>
        <w:t xml:space="preserve">nd it has undoubtedly taken a toll on my </w:t>
      </w:r>
      <w:r w:rsidRPr="00BA4719">
        <w:rPr>
          <w:i/>
          <w:color w:val="000000" w:themeColor="text1"/>
          <w:lang w:val="en-US"/>
        </w:rPr>
        <w:t xml:space="preserve">social life. </w:t>
      </w:r>
      <w:r w:rsidR="004D0181" w:rsidRPr="008E0DD8">
        <w:rPr>
          <w:i/>
          <w:color w:val="000000" w:themeColor="text1"/>
          <w:lang w:val="en-US"/>
        </w:rPr>
        <w:t>It feels like an unbreakable tether, binding me to her, making it nearly impossible to leave her side</w:t>
      </w:r>
      <w:r w:rsidRPr="00BA4719">
        <w:rPr>
          <w:i/>
          <w:color w:val="000000" w:themeColor="text1"/>
          <w:lang w:val="en-US"/>
        </w:rPr>
        <w:t>.”</w:t>
      </w:r>
    </w:p>
    <w:p w14:paraId="79DE82B2" w14:textId="6BC5FC84" w:rsidR="00677C39" w:rsidRPr="00BA4719" w:rsidRDefault="00677C39" w:rsidP="00854FF7">
      <w:pPr>
        <w:spacing w:line="480" w:lineRule="auto"/>
        <w:jc w:val="both"/>
        <w:outlineLvl w:val="0"/>
        <w:rPr>
          <w:b/>
          <w:color w:val="000000" w:themeColor="text1"/>
          <w:lang w:val="en-US"/>
        </w:rPr>
      </w:pPr>
      <w:r w:rsidRPr="00BA4719">
        <w:rPr>
          <w:b/>
          <w:color w:val="000000" w:themeColor="text1"/>
          <w:lang w:val="en-US"/>
        </w:rPr>
        <w:t>Restricted Life</w:t>
      </w:r>
    </w:p>
    <w:p w14:paraId="6848E896" w14:textId="23DAC125" w:rsidR="00677C39" w:rsidRPr="00800F34" w:rsidRDefault="004F21CA" w:rsidP="00854FF7">
      <w:pPr>
        <w:spacing w:line="480" w:lineRule="auto"/>
        <w:ind w:firstLine="709"/>
        <w:jc w:val="both"/>
        <w:rPr>
          <w:color w:val="000000" w:themeColor="text1"/>
          <w:lang w:val="en-US"/>
        </w:rPr>
      </w:pPr>
      <w:r>
        <w:rPr>
          <w:color w:val="000000" w:themeColor="text1"/>
          <w:lang w:val="en-US"/>
        </w:rPr>
        <w:t>The</w:t>
      </w:r>
      <w:r w:rsidRPr="00BA4719">
        <w:rPr>
          <w:color w:val="000000" w:themeColor="text1"/>
          <w:lang w:val="en-US"/>
        </w:rPr>
        <w:t xml:space="preserve"> </w:t>
      </w:r>
      <w:r w:rsidR="004B2777">
        <w:rPr>
          <w:color w:val="000000" w:themeColor="text1"/>
          <w:lang w:val="en-US"/>
        </w:rPr>
        <w:t>third</w:t>
      </w:r>
      <w:r w:rsidR="004B2777" w:rsidRPr="00BA4719">
        <w:rPr>
          <w:color w:val="000000" w:themeColor="text1"/>
          <w:lang w:val="en-US"/>
        </w:rPr>
        <w:t xml:space="preserve"> </w:t>
      </w:r>
      <w:r w:rsidR="00677C39" w:rsidRPr="00BA4719">
        <w:rPr>
          <w:color w:val="000000" w:themeColor="text1"/>
          <w:lang w:val="en-US"/>
        </w:rPr>
        <w:t xml:space="preserve">theme is </w:t>
      </w:r>
      <w:r w:rsidR="00677C39" w:rsidRPr="00BA4719">
        <w:rPr>
          <w:i/>
          <w:color w:val="000000" w:themeColor="text1"/>
          <w:lang w:val="en-US"/>
        </w:rPr>
        <w:t>restricted life</w:t>
      </w:r>
      <w:r w:rsidR="00F73618" w:rsidRPr="00BA4719">
        <w:rPr>
          <w:i/>
          <w:color w:val="000000" w:themeColor="text1"/>
          <w:lang w:val="en-US"/>
        </w:rPr>
        <w:t xml:space="preserve"> and </w:t>
      </w:r>
      <w:r w:rsidR="00F73618" w:rsidRPr="00BA4719">
        <w:rPr>
          <w:iCs/>
          <w:color w:val="000000" w:themeColor="text1"/>
          <w:lang w:val="en-US"/>
        </w:rPr>
        <w:t xml:space="preserve">is specifically related to </w:t>
      </w:r>
      <w:r w:rsidR="007536A3" w:rsidRPr="00BA4719">
        <w:rPr>
          <w:iCs/>
          <w:color w:val="000000" w:themeColor="text1"/>
          <w:lang w:val="en-US"/>
        </w:rPr>
        <w:t xml:space="preserve">the </w:t>
      </w:r>
      <w:r w:rsidR="004D0181">
        <w:rPr>
          <w:iCs/>
          <w:color w:val="000000" w:themeColor="text1"/>
          <w:lang w:val="en-US"/>
        </w:rPr>
        <w:t xml:space="preserve">context of the </w:t>
      </w:r>
      <w:r w:rsidR="00F73618" w:rsidRPr="00BA4719">
        <w:rPr>
          <w:iCs/>
          <w:color w:val="000000" w:themeColor="text1"/>
          <w:lang w:val="en-US"/>
        </w:rPr>
        <w:t xml:space="preserve">COVID-19 </w:t>
      </w:r>
      <w:r w:rsidR="007536A3" w:rsidRPr="00BA4719">
        <w:rPr>
          <w:iCs/>
          <w:color w:val="000000" w:themeColor="text1"/>
          <w:lang w:val="en-US"/>
        </w:rPr>
        <w:t>pandemic</w:t>
      </w:r>
      <w:r w:rsidR="004D0181">
        <w:rPr>
          <w:iCs/>
          <w:color w:val="000000" w:themeColor="text1"/>
          <w:lang w:val="en-US"/>
        </w:rPr>
        <w:t>.</w:t>
      </w:r>
      <w:r w:rsidR="004B2777">
        <w:rPr>
          <w:iCs/>
          <w:color w:val="000000" w:themeColor="text1"/>
          <w:lang w:val="en-US"/>
        </w:rPr>
        <w:t xml:space="preserve"> </w:t>
      </w:r>
      <w:r w:rsidR="00F1423C" w:rsidRPr="00F1423C">
        <w:rPr>
          <w:iCs/>
          <w:color w:val="000000" w:themeColor="text1"/>
          <w:lang w:val="en-US"/>
        </w:rPr>
        <w:t xml:space="preserve">This theme encompasses </w:t>
      </w:r>
      <w:r w:rsidR="004B2777">
        <w:rPr>
          <w:iCs/>
          <w:color w:val="000000" w:themeColor="text1"/>
          <w:lang w:val="en-US"/>
        </w:rPr>
        <w:t>three</w:t>
      </w:r>
      <w:r w:rsidR="004B2777" w:rsidRPr="00F1423C">
        <w:rPr>
          <w:iCs/>
          <w:color w:val="000000" w:themeColor="text1"/>
          <w:lang w:val="en-US"/>
        </w:rPr>
        <w:t xml:space="preserve"> </w:t>
      </w:r>
      <w:r w:rsidR="00F1423C" w:rsidRPr="00F1423C">
        <w:rPr>
          <w:iCs/>
          <w:color w:val="000000" w:themeColor="text1"/>
          <w:lang w:val="en-US"/>
        </w:rPr>
        <w:t>sub-themes:</w:t>
      </w:r>
      <w:r w:rsidR="00F1423C">
        <w:rPr>
          <w:iCs/>
          <w:color w:val="000000" w:themeColor="text1"/>
          <w:lang w:val="en-US"/>
        </w:rPr>
        <w:t xml:space="preserve"> </w:t>
      </w:r>
      <w:r w:rsidR="00F1423C" w:rsidRPr="00D6203C">
        <w:rPr>
          <w:i/>
          <w:color w:val="000000" w:themeColor="text1"/>
          <w:lang w:val="en-US"/>
        </w:rPr>
        <w:t xml:space="preserve">heightened </w:t>
      </w:r>
      <w:r w:rsidR="00F1423C" w:rsidRPr="00BA4719">
        <w:rPr>
          <w:i/>
          <w:color w:val="000000" w:themeColor="text1"/>
          <w:lang w:val="en-US"/>
        </w:rPr>
        <w:t>health anxiety,</w:t>
      </w:r>
      <w:r w:rsidR="00156D6A" w:rsidRPr="00BA4719">
        <w:rPr>
          <w:i/>
          <w:color w:val="000000" w:themeColor="text1"/>
          <w:lang w:val="en-US"/>
        </w:rPr>
        <w:t xml:space="preserve"> </w:t>
      </w:r>
      <w:r w:rsidR="00F1423C" w:rsidRPr="008E0DD8">
        <w:rPr>
          <w:i/>
          <w:color w:val="000000" w:themeColor="text1"/>
          <w:lang w:val="en-US"/>
        </w:rPr>
        <w:t>amplified</w:t>
      </w:r>
      <w:r w:rsidR="00156D6A" w:rsidRPr="00BA4719">
        <w:rPr>
          <w:i/>
          <w:color w:val="000000" w:themeColor="text1"/>
          <w:lang w:val="en-US"/>
        </w:rPr>
        <w:t xml:space="preserve"> household responsibility,</w:t>
      </w:r>
      <w:r w:rsidR="001834BF" w:rsidRPr="00BA4719">
        <w:rPr>
          <w:i/>
          <w:color w:val="000000" w:themeColor="text1"/>
          <w:lang w:val="en-US"/>
        </w:rPr>
        <w:t xml:space="preserve"> </w:t>
      </w:r>
      <w:r w:rsidR="001834BF" w:rsidRPr="00BA4719">
        <w:rPr>
          <w:iCs/>
          <w:color w:val="000000" w:themeColor="text1"/>
          <w:lang w:val="en-US"/>
        </w:rPr>
        <w:t>and</w:t>
      </w:r>
      <w:r w:rsidR="00156D6A" w:rsidRPr="00BA4719">
        <w:rPr>
          <w:i/>
          <w:color w:val="000000" w:themeColor="text1"/>
          <w:lang w:val="en-US"/>
        </w:rPr>
        <w:t xml:space="preserve"> </w:t>
      </w:r>
      <w:r w:rsidR="00800F34" w:rsidRPr="00800F34">
        <w:rPr>
          <w:i/>
          <w:color w:val="000000" w:themeColor="text1"/>
          <w:lang w:val="en-US"/>
        </w:rPr>
        <w:t>challenges of remote learning.</w:t>
      </w:r>
      <w:r w:rsidR="00800F34" w:rsidRPr="00800F34">
        <w:rPr>
          <w:color w:val="000000" w:themeColor="text1"/>
          <w:lang w:val="en-US"/>
        </w:rPr>
        <w:t xml:space="preserve"> </w:t>
      </w:r>
    </w:p>
    <w:p w14:paraId="0F85BD4B" w14:textId="127B77A1" w:rsidR="00677C39" w:rsidRPr="00BA4719" w:rsidRDefault="00F1423C" w:rsidP="00B14265">
      <w:pPr>
        <w:spacing w:line="480" w:lineRule="auto"/>
        <w:ind w:firstLine="708"/>
        <w:jc w:val="both"/>
        <w:outlineLvl w:val="0"/>
        <w:rPr>
          <w:b/>
          <w:i/>
          <w:color w:val="000000" w:themeColor="text1"/>
          <w:lang w:val="en-US"/>
        </w:rPr>
      </w:pPr>
      <w:r w:rsidRPr="00B14265">
        <w:rPr>
          <w:b/>
          <w:bCs/>
          <w:i/>
          <w:color w:val="000000" w:themeColor="text1"/>
          <w:lang w:val="en-US"/>
        </w:rPr>
        <w:t>H</w:t>
      </w:r>
      <w:r w:rsidRPr="00F1423C">
        <w:rPr>
          <w:b/>
          <w:i/>
          <w:color w:val="000000" w:themeColor="text1"/>
          <w:lang w:val="en-US"/>
        </w:rPr>
        <w:t>eightened</w:t>
      </w:r>
      <w:r w:rsidR="00677C39" w:rsidRPr="00BA4719">
        <w:rPr>
          <w:b/>
          <w:i/>
          <w:color w:val="000000" w:themeColor="text1"/>
          <w:lang w:val="en-US"/>
        </w:rPr>
        <w:t xml:space="preserve"> </w:t>
      </w:r>
      <w:r w:rsidR="009136B8" w:rsidRPr="00BA4719">
        <w:rPr>
          <w:b/>
          <w:i/>
          <w:color w:val="000000" w:themeColor="text1"/>
          <w:lang w:val="en-US"/>
        </w:rPr>
        <w:t>H</w:t>
      </w:r>
      <w:r w:rsidR="00677C39" w:rsidRPr="00BA4719">
        <w:rPr>
          <w:b/>
          <w:i/>
          <w:color w:val="000000" w:themeColor="text1"/>
          <w:lang w:val="en-US"/>
        </w:rPr>
        <w:t xml:space="preserve">ealth </w:t>
      </w:r>
      <w:r w:rsidR="009136B8" w:rsidRPr="00BA4719">
        <w:rPr>
          <w:b/>
          <w:i/>
          <w:color w:val="000000" w:themeColor="text1"/>
          <w:lang w:val="en-US"/>
        </w:rPr>
        <w:t>A</w:t>
      </w:r>
      <w:r w:rsidR="00677C39" w:rsidRPr="00BA4719">
        <w:rPr>
          <w:b/>
          <w:i/>
          <w:color w:val="000000" w:themeColor="text1"/>
          <w:lang w:val="en-US"/>
        </w:rPr>
        <w:t>nxiety</w:t>
      </w:r>
      <w:r w:rsidR="00586724">
        <w:rPr>
          <w:color w:val="000000" w:themeColor="text1"/>
          <w:lang w:val="en-US"/>
        </w:rPr>
        <w:t xml:space="preserve">. </w:t>
      </w:r>
      <w:r>
        <w:rPr>
          <w:color w:val="000000" w:themeColor="text1"/>
          <w:lang w:val="en-US"/>
        </w:rPr>
        <w:t>The pandemic intensified</w:t>
      </w:r>
      <w:r w:rsidR="00677C39" w:rsidRPr="00BA4719">
        <w:rPr>
          <w:color w:val="000000" w:themeColor="text1"/>
          <w:lang w:val="en-US"/>
        </w:rPr>
        <w:t xml:space="preserve"> health</w:t>
      </w:r>
      <w:r>
        <w:rPr>
          <w:color w:val="000000" w:themeColor="text1"/>
          <w:lang w:val="en-US"/>
        </w:rPr>
        <w:t>-</w:t>
      </w:r>
      <w:r w:rsidR="00586724">
        <w:rPr>
          <w:color w:val="000000" w:themeColor="text1"/>
          <w:lang w:val="en-US"/>
        </w:rPr>
        <w:t>related</w:t>
      </w:r>
      <w:r w:rsidR="00677C39" w:rsidRPr="00BA4719">
        <w:rPr>
          <w:color w:val="000000" w:themeColor="text1"/>
          <w:lang w:val="en-US"/>
        </w:rPr>
        <w:t xml:space="preserve"> anxiet</w:t>
      </w:r>
      <w:r>
        <w:rPr>
          <w:color w:val="000000" w:themeColor="text1"/>
          <w:lang w:val="en-US"/>
        </w:rPr>
        <w:t>ies</w:t>
      </w:r>
      <w:r w:rsidR="00677C39" w:rsidRPr="00BA4719">
        <w:rPr>
          <w:color w:val="000000" w:themeColor="text1"/>
          <w:lang w:val="en-US"/>
        </w:rPr>
        <w:t xml:space="preserve"> </w:t>
      </w:r>
      <w:r w:rsidRPr="008E0DD8">
        <w:rPr>
          <w:color w:val="000000" w:themeColor="text1"/>
          <w:lang w:val="en-US"/>
        </w:rPr>
        <w:t>for many young carers</w:t>
      </w:r>
      <w:r w:rsidR="00677C39" w:rsidRPr="00BA4719">
        <w:rPr>
          <w:color w:val="000000" w:themeColor="text1"/>
          <w:lang w:val="en-US"/>
        </w:rPr>
        <w:t xml:space="preserve">. </w:t>
      </w:r>
      <w:r w:rsidR="009F54EE" w:rsidRPr="00A63C3E">
        <w:rPr>
          <w:color w:val="FF0000"/>
          <w:lang w:val="en-US"/>
        </w:rPr>
        <w:t>P3</w:t>
      </w:r>
      <w:r w:rsidRPr="00A63C3E">
        <w:rPr>
          <w:color w:val="FF0000"/>
          <w:lang w:val="en-US"/>
        </w:rPr>
        <w:t xml:space="preserve"> </w:t>
      </w:r>
      <w:r w:rsidRPr="008E0DD8">
        <w:rPr>
          <w:color w:val="000000" w:themeColor="text1"/>
          <w:lang w:val="en-US"/>
        </w:rPr>
        <w:t xml:space="preserve">voiced her escalating fears for her family's health during these times. </w:t>
      </w:r>
      <w:r w:rsidR="00810F35" w:rsidRPr="00A63C3E">
        <w:rPr>
          <w:color w:val="FF0000"/>
          <w:lang w:val="en-US"/>
        </w:rPr>
        <w:t>P6</w:t>
      </w:r>
      <w:r w:rsidRPr="008E0DD8">
        <w:rPr>
          <w:color w:val="000000" w:themeColor="text1"/>
          <w:lang w:val="en-US"/>
        </w:rPr>
        <w:t>, having experienced her ill father's previous bout with the virus, expressed her trepidation</w:t>
      </w:r>
      <w:r w:rsidR="00C44875" w:rsidRPr="00BA4719">
        <w:rPr>
          <w:color w:val="000000" w:themeColor="text1"/>
          <w:lang w:val="en-US"/>
        </w:rPr>
        <w:t>:</w:t>
      </w:r>
    </w:p>
    <w:p w14:paraId="18BBA929" w14:textId="135C66B5" w:rsidR="00677C39" w:rsidRPr="00BA4719" w:rsidRDefault="00677C39" w:rsidP="00854FF7">
      <w:pPr>
        <w:spacing w:line="480" w:lineRule="auto"/>
        <w:ind w:left="567" w:right="332"/>
        <w:jc w:val="both"/>
        <w:rPr>
          <w:i/>
          <w:color w:val="000000" w:themeColor="text1"/>
          <w:lang w:val="en-US"/>
        </w:rPr>
      </w:pPr>
      <w:r w:rsidRPr="00BA4719">
        <w:rPr>
          <w:i/>
          <w:color w:val="000000" w:themeColor="text1"/>
          <w:lang w:val="en-US"/>
        </w:rPr>
        <w:t xml:space="preserve"> “</w:t>
      </w:r>
      <w:r w:rsidR="00F1423C" w:rsidRPr="008E0DD8">
        <w:rPr>
          <w:i/>
          <w:color w:val="000000" w:themeColor="text1"/>
          <w:lang w:val="en-US"/>
        </w:rPr>
        <w:t>The anxiety is palpable</w:t>
      </w:r>
      <w:r w:rsidRPr="00BA4719">
        <w:rPr>
          <w:i/>
          <w:color w:val="000000" w:themeColor="text1"/>
          <w:lang w:val="en-US"/>
        </w:rPr>
        <w:t xml:space="preserve">. </w:t>
      </w:r>
      <w:r w:rsidR="00F1423C" w:rsidRPr="008E0DD8">
        <w:rPr>
          <w:i/>
          <w:color w:val="000000" w:themeColor="text1"/>
          <w:lang w:val="en-US"/>
        </w:rPr>
        <w:t>All I hope is that nothing happens to anyone. My father contracted it once; I fear he might not recover if infected again</w:t>
      </w:r>
      <w:r w:rsidR="00F1423C">
        <w:rPr>
          <w:i/>
          <w:color w:val="000000" w:themeColor="text1"/>
          <w:lang w:val="en-US"/>
        </w:rPr>
        <w:t>.</w:t>
      </w:r>
      <w:r w:rsidRPr="00BA4719">
        <w:rPr>
          <w:i/>
          <w:color w:val="000000" w:themeColor="text1"/>
          <w:lang w:val="en-US"/>
        </w:rPr>
        <w:t>”</w:t>
      </w:r>
    </w:p>
    <w:p w14:paraId="4C4E099B" w14:textId="25A905AD" w:rsidR="00677C39" w:rsidRPr="00BA4719" w:rsidRDefault="00F1423C" w:rsidP="00B14265">
      <w:pPr>
        <w:spacing w:line="480" w:lineRule="auto"/>
        <w:ind w:firstLine="567"/>
        <w:jc w:val="both"/>
        <w:outlineLvl w:val="0"/>
        <w:rPr>
          <w:color w:val="000000" w:themeColor="text1"/>
          <w:lang w:val="en-US"/>
        </w:rPr>
      </w:pPr>
      <w:r>
        <w:rPr>
          <w:b/>
          <w:i/>
          <w:color w:val="000000" w:themeColor="text1"/>
          <w:lang w:val="en-US"/>
        </w:rPr>
        <w:lastRenderedPageBreak/>
        <w:t>Amplified</w:t>
      </w:r>
      <w:r w:rsidRPr="00BA4719">
        <w:rPr>
          <w:b/>
          <w:i/>
          <w:color w:val="000000" w:themeColor="text1"/>
          <w:lang w:val="en-US"/>
        </w:rPr>
        <w:t xml:space="preserve"> </w:t>
      </w:r>
      <w:r w:rsidR="009136B8" w:rsidRPr="00BA4719">
        <w:rPr>
          <w:b/>
          <w:i/>
          <w:color w:val="000000" w:themeColor="text1"/>
          <w:lang w:val="en-US"/>
        </w:rPr>
        <w:t>H</w:t>
      </w:r>
      <w:r w:rsidR="00677C39" w:rsidRPr="00BA4719">
        <w:rPr>
          <w:b/>
          <w:i/>
          <w:color w:val="000000" w:themeColor="text1"/>
          <w:lang w:val="en-US"/>
        </w:rPr>
        <w:t xml:space="preserve">ousehold </w:t>
      </w:r>
      <w:r w:rsidR="009136B8" w:rsidRPr="00BA4719">
        <w:rPr>
          <w:b/>
          <w:i/>
          <w:color w:val="000000" w:themeColor="text1"/>
          <w:lang w:val="en-US"/>
        </w:rPr>
        <w:t>R</w:t>
      </w:r>
      <w:r w:rsidR="00677C39" w:rsidRPr="00BA4719">
        <w:rPr>
          <w:b/>
          <w:i/>
          <w:color w:val="000000" w:themeColor="text1"/>
          <w:lang w:val="en-US"/>
        </w:rPr>
        <w:t>esponsibility</w:t>
      </w:r>
      <w:r w:rsidR="00586724">
        <w:rPr>
          <w:b/>
          <w:i/>
          <w:color w:val="000000" w:themeColor="text1"/>
          <w:lang w:val="en-US"/>
        </w:rPr>
        <w:t>.</w:t>
      </w:r>
      <w:r w:rsidR="008A5CAC" w:rsidRPr="00BA4719">
        <w:rPr>
          <w:color w:val="000000" w:themeColor="text1"/>
          <w:lang w:val="en-US"/>
        </w:rPr>
        <w:t xml:space="preserve"> </w:t>
      </w:r>
      <w:r w:rsidRPr="008E0DD8">
        <w:rPr>
          <w:color w:val="000000" w:themeColor="text1"/>
          <w:lang w:val="en-US"/>
        </w:rPr>
        <w:t xml:space="preserve">The pandemic ushered in increased responsibilities at home for many, with female young carers bearing the brunt. </w:t>
      </w:r>
      <w:r w:rsidR="0002355B" w:rsidRPr="00A63C3E">
        <w:rPr>
          <w:color w:val="FF0000"/>
          <w:lang w:val="en-US"/>
        </w:rPr>
        <w:t>P21</w:t>
      </w:r>
      <w:r w:rsidRPr="008E0DD8">
        <w:rPr>
          <w:color w:val="000000" w:themeColor="text1"/>
          <w:lang w:val="en-US"/>
        </w:rPr>
        <w:t xml:space="preserve"> detailed her expanded roles at home</w:t>
      </w:r>
      <w:r w:rsidR="00C31CE1" w:rsidRPr="00BA4719">
        <w:rPr>
          <w:color w:val="000000" w:themeColor="text1"/>
          <w:lang w:val="en-US"/>
        </w:rPr>
        <w:t>:</w:t>
      </w:r>
    </w:p>
    <w:p w14:paraId="68D34E0E" w14:textId="014CF7EA" w:rsidR="00677C39" w:rsidRPr="00BA4719" w:rsidRDefault="00677C39" w:rsidP="00854FF7">
      <w:pPr>
        <w:spacing w:line="480" w:lineRule="auto"/>
        <w:ind w:left="567" w:right="332"/>
        <w:jc w:val="both"/>
        <w:rPr>
          <w:i/>
          <w:color w:val="000000" w:themeColor="text1"/>
          <w:lang w:val="en-US"/>
        </w:rPr>
      </w:pPr>
      <w:r w:rsidRPr="00BA4719">
        <w:rPr>
          <w:i/>
          <w:color w:val="000000" w:themeColor="text1"/>
          <w:lang w:val="en-US"/>
        </w:rPr>
        <w:t xml:space="preserve"> “</w:t>
      </w:r>
      <w:r w:rsidR="00F1423C" w:rsidRPr="008E0DD8">
        <w:rPr>
          <w:i/>
          <w:color w:val="000000" w:themeColor="text1"/>
          <w:lang w:val="en-US"/>
        </w:rPr>
        <w:t>With the pandemic, being at home constantly, my duties multiplied – taking care of my brother, managing chores, and so much more</w:t>
      </w:r>
      <w:r w:rsidRPr="00BA4719">
        <w:rPr>
          <w:i/>
          <w:color w:val="000000" w:themeColor="text1"/>
          <w:lang w:val="en-US"/>
        </w:rPr>
        <w:t>.”</w:t>
      </w:r>
    </w:p>
    <w:p w14:paraId="5D776FBA" w14:textId="1BACC605" w:rsidR="00902CFF" w:rsidRPr="00BA4719" w:rsidRDefault="00F1423C" w:rsidP="00854FF7">
      <w:pPr>
        <w:spacing w:line="480" w:lineRule="auto"/>
        <w:ind w:firstLine="709"/>
        <w:jc w:val="both"/>
        <w:rPr>
          <w:color w:val="000000" w:themeColor="text1"/>
          <w:lang w:val="en-US"/>
        </w:rPr>
      </w:pPr>
      <w:r w:rsidRPr="00B14265">
        <w:rPr>
          <w:color w:val="000000" w:themeColor="text1"/>
          <w:lang w:val="en-US"/>
        </w:rPr>
        <w:t>Echoing this sentiment, others</w:t>
      </w:r>
      <w:r w:rsidR="00DF53AB">
        <w:rPr>
          <w:color w:val="000000" w:themeColor="text1"/>
          <w:lang w:val="en-US"/>
        </w:rPr>
        <w:t xml:space="preserve"> </w:t>
      </w:r>
      <w:r w:rsidR="00DF53AB" w:rsidRPr="00DF53AB">
        <w:rPr>
          <w:color w:val="FF0000"/>
          <w:lang w:val="en-US"/>
        </w:rPr>
        <w:t>(e.g., P24; P</w:t>
      </w:r>
      <w:r w:rsidR="00C47859">
        <w:rPr>
          <w:color w:val="FF0000"/>
          <w:lang w:val="en-US"/>
        </w:rPr>
        <w:t>19</w:t>
      </w:r>
      <w:r w:rsidR="00DF53AB" w:rsidRPr="00DF53AB">
        <w:rPr>
          <w:color w:val="FF0000"/>
          <w:lang w:val="en-US"/>
        </w:rPr>
        <w:t>)</w:t>
      </w:r>
      <w:r w:rsidRPr="00DF53AB">
        <w:rPr>
          <w:color w:val="FF0000"/>
          <w:lang w:val="en-US"/>
        </w:rPr>
        <w:t xml:space="preserve"> </w:t>
      </w:r>
      <w:r w:rsidRPr="00B14265">
        <w:rPr>
          <w:color w:val="000000" w:themeColor="text1"/>
          <w:lang w:val="en-US"/>
        </w:rPr>
        <w:t>spoke of intensified cleaning routines</w:t>
      </w:r>
      <w:r w:rsidR="00293296">
        <w:rPr>
          <w:color w:val="000000" w:themeColor="text1"/>
          <w:lang w:val="en-US"/>
        </w:rPr>
        <w:t xml:space="preserve"> </w:t>
      </w:r>
      <w:r w:rsidRPr="008E0DD8">
        <w:rPr>
          <w:color w:val="000000" w:themeColor="text1"/>
          <w:lang w:val="en-US"/>
        </w:rPr>
        <w:t xml:space="preserve">and added caregiving roles during lockdowns, tasks they weren't accustomed to pre-pandemic. </w:t>
      </w:r>
      <w:r w:rsidR="00677C39" w:rsidRPr="00BA4719">
        <w:rPr>
          <w:color w:val="000000" w:themeColor="text1"/>
          <w:lang w:val="en-US"/>
        </w:rPr>
        <w:t xml:space="preserve">Moreover, </w:t>
      </w:r>
      <w:r w:rsidR="00147688" w:rsidRPr="008A7CAF">
        <w:rPr>
          <w:color w:val="FF0000"/>
          <w:lang w:val="en-US"/>
        </w:rPr>
        <w:t>P22</w:t>
      </w:r>
      <w:r w:rsidR="00147688">
        <w:rPr>
          <w:color w:val="000000" w:themeColor="text1"/>
          <w:lang w:val="en-US"/>
        </w:rPr>
        <w:t xml:space="preserve"> </w:t>
      </w:r>
      <w:r w:rsidR="00677C39" w:rsidRPr="00BA4719">
        <w:rPr>
          <w:color w:val="000000" w:themeColor="text1"/>
          <w:lang w:val="en-US"/>
        </w:rPr>
        <w:t xml:space="preserve">expressed </w:t>
      </w:r>
      <w:r w:rsidR="001415D3" w:rsidRPr="00BA4719">
        <w:rPr>
          <w:color w:val="000000" w:themeColor="text1"/>
          <w:lang w:val="en-US"/>
        </w:rPr>
        <w:t xml:space="preserve">caring for her sibling, </w:t>
      </w:r>
      <w:r w:rsidR="00693483" w:rsidRPr="00BA4719">
        <w:rPr>
          <w:color w:val="000000" w:themeColor="text1"/>
          <w:lang w:val="en-US"/>
        </w:rPr>
        <w:t>cleaning the house</w:t>
      </w:r>
      <w:r w:rsidR="0038622E" w:rsidRPr="00BA4719">
        <w:rPr>
          <w:color w:val="000000" w:themeColor="text1"/>
          <w:lang w:val="en-US"/>
        </w:rPr>
        <w:t>,</w:t>
      </w:r>
      <w:r w:rsidR="00693483" w:rsidRPr="00BA4719">
        <w:rPr>
          <w:color w:val="000000" w:themeColor="text1"/>
          <w:lang w:val="en-US"/>
        </w:rPr>
        <w:t xml:space="preserve"> and cooking</w:t>
      </w:r>
      <w:r w:rsidR="00677C39" w:rsidRPr="00BA4719">
        <w:rPr>
          <w:color w:val="000000" w:themeColor="text1"/>
          <w:lang w:val="en-US"/>
        </w:rPr>
        <w:t xml:space="preserve"> </w:t>
      </w:r>
      <w:r w:rsidR="00175F66" w:rsidRPr="00BA4719">
        <w:rPr>
          <w:color w:val="000000" w:themeColor="text1"/>
          <w:lang w:val="en-US"/>
        </w:rPr>
        <w:t xml:space="preserve">more </w:t>
      </w:r>
      <w:r w:rsidR="00E46CAA">
        <w:rPr>
          <w:color w:val="000000" w:themeColor="text1"/>
          <w:lang w:val="en-US"/>
        </w:rPr>
        <w:t xml:space="preserve">frequently </w:t>
      </w:r>
      <w:r w:rsidR="00677C39" w:rsidRPr="00BA4719">
        <w:rPr>
          <w:color w:val="000000" w:themeColor="text1"/>
          <w:lang w:val="en-US"/>
        </w:rPr>
        <w:t>during the lo</w:t>
      </w:r>
      <w:r w:rsidR="00175F66" w:rsidRPr="00BA4719">
        <w:rPr>
          <w:color w:val="000000" w:themeColor="text1"/>
          <w:lang w:val="en-US"/>
        </w:rPr>
        <w:t>ckdown wh</w:t>
      </w:r>
      <w:r w:rsidR="00674EFB" w:rsidRPr="00BA4719">
        <w:rPr>
          <w:color w:val="000000" w:themeColor="text1"/>
          <w:lang w:val="en-US"/>
        </w:rPr>
        <w:t>ereas</w:t>
      </w:r>
      <w:r w:rsidR="00175F66" w:rsidRPr="00BA4719">
        <w:rPr>
          <w:color w:val="000000" w:themeColor="text1"/>
          <w:lang w:val="en-US"/>
        </w:rPr>
        <w:t xml:space="preserve"> she </w:t>
      </w:r>
      <w:r w:rsidR="00E46CAA">
        <w:rPr>
          <w:color w:val="000000" w:themeColor="text1"/>
          <w:lang w:val="en-US"/>
        </w:rPr>
        <w:t>was</w:t>
      </w:r>
      <w:r w:rsidR="00E46CAA" w:rsidRPr="00BA4719">
        <w:rPr>
          <w:color w:val="000000" w:themeColor="text1"/>
          <w:lang w:val="en-US"/>
        </w:rPr>
        <w:t xml:space="preserve"> </w:t>
      </w:r>
      <w:r w:rsidR="00641879" w:rsidRPr="00BA4719">
        <w:rPr>
          <w:color w:val="000000" w:themeColor="text1"/>
          <w:lang w:val="en-US"/>
        </w:rPr>
        <w:t>used to</w:t>
      </w:r>
      <w:r w:rsidR="00175F66" w:rsidRPr="00BA4719">
        <w:rPr>
          <w:color w:val="000000" w:themeColor="text1"/>
          <w:lang w:val="en-US"/>
        </w:rPr>
        <w:t xml:space="preserve"> only cooking</w:t>
      </w:r>
      <w:r w:rsidR="00677C39" w:rsidRPr="00BA4719">
        <w:rPr>
          <w:color w:val="000000" w:themeColor="text1"/>
          <w:lang w:val="en-US"/>
        </w:rPr>
        <w:t xml:space="preserve"> </w:t>
      </w:r>
      <w:r w:rsidR="00641879" w:rsidRPr="00BA4719">
        <w:rPr>
          <w:color w:val="000000" w:themeColor="text1"/>
          <w:lang w:val="en-US"/>
        </w:rPr>
        <w:t>in the</w:t>
      </w:r>
      <w:r w:rsidR="002449C3" w:rsidRPr="00BA4719">
        <w:rPr>
          <w:color w:val="000000" w:themeColor="text1"/>
          <w:lang w:val="en-US"/>
        </w:rPr>
        <w:t xml:space="preserve"> </w:t>
      </w:r>
      <w:r w:rsidR="00677C39" w:rsidRPr="00BA4719">
        <w:rPr>
          <w:color w:val="000000" w:themeColor="text1"/>
          <w:lang w:val="en-US"/>
        </w:rPr>
        <w:t>household before the lockdown.</w:t>
      </w:r>
    </w:p>
    <w:p w14:paraId="5A274B55" w14:textId="76C9A547" w:rsidR="00677C39" w:rsidRPr="00BA4719" w:rsidRDefault="00A86981" w:rsidP="00B14265">
      <w:pPr>
        <w:spacing w:line="480" w:lineRule="auto"/>
        <w:ind w:firstLine="708"/>
        <w:jc w:val="both"/>
        <w:outlineLvl w:val="0"/>
        <w:rPr>
          <w:color w:val="000000" w:themeColor="text1"/>
          <w:lang w:val="en-US"/>
        </w:rPr>
      </w:pPr>
      <w:r>
        <w:rPr>
          <w:b/>
          <w:i/>
          <w:color w:val="000000" w:themeColor="text1"/>
          <w:lang w:val="en-US"/>
        </w:rPr>
        <w:t>C</w:t>
      </w:r>
      <w:r w:rsidRPr="00A86981">
        <w:rPr>
          <w:b/>
          <w:i/>
          <w:color w:val="000000" w:themeColor="text1"/>
          <w:lang w:val="en-US"/>
        </w:rPr>
        <w:t xml:space="preserve">hallenges </w:t>
      </w:r>
      <w:r w:rsidR="001D3B8B">
        <w:rPr>
          <w:b/>
          <w:i/>
          <w:color w:val="000000" w:themeColor="text1"/>
          <w:lang w:val="en-US"/>
        </w:rPr>
        <w:t>of Remote</w:t>
      </w:r>
      <w:r w:rsidRPr="00A86981">
        <w:rPr>
          <w:b/>
          <w:i/>
          <w:color w:val="000000" w:themeColor="text1"/>
          <w:lang w:val="en-US"/>
        </w:rPr>
        <w:t xml:space="preserve"> </w:t>
      </w:r>
      <w:r w:rsidR="001D3B8B">
        <w:rPr>
          <w:b/>
          <w:i/>
          <w:color w:val="000000" w:themeColor="text1"/>
          <w:lang w:val="en-US"/>
        </w:rPr>
        <w:t>L</w:t>
      </w:r>
      <w:r w:rsidRPr="00A86981">
        <w:rPr>
          <w:b/>
          <w:i/>
          <w:color w:val="000000" w:themeColor="text1"/>
          <w:lang w:val="en-US"/>
        </w:rPr>
        <w:t>earning</w:t>
      </w:r>
      <w:r w:rsidR="00293296">
        <w:rPr>
          <w:b/>
          <w:i/>
          <w:color w:val="000000" w:themeColor="text1"/>
          <w:lang w:val="en-US"/>
        </w:rPr>
        <w:t>.</w:t>
      </w:r>
      <w:r w:rsidR="008A5CAC" w:rsidRPr="00BA4719">
        <w:rPr>
          <w:color w:val="000000" w:themeColor="text1"/>
          <w:lang w:val="en-US"/>
        </w:rPr>
        <w:t xml:space="preserve"> </w:t>
      </w:r>
      <w:r w:rsidR="001743D5" w:rsidRPr="00BA4719">
        <w:rPr>
          <w:color w:val="000000" w:themeColor="text1"/>
          <w:lang w:val="en-US"/>
        </w:rPr>
        <w:t>M</w:t>
      </w:r>
      <w:r w:rsidR="00677C39" w:rsidRPr="00BA4719">
        <w:rPr>
          <w:color w:val="000000" w:themeColor="text1"/>
          <w:lang w:val="en-US"/>
        </w:rPr>
        <w:t xml:space="preserve">any young carers </w:t>
      </w:r>
      <w:r w:rsidR="009A3B8C" w:rsidRPr="008E0DD8">
        <w:rPr>
          <w:color w:val="000000" w:themeColor="text1"/>
          <w:lang w:val="en-US"/>
        </w:rPr>
        <w:t>highlighted the inadequacies of online education</w:t>
      </w:r>
      <w:r w:rsidR="00677C39" w:rsidRPr="00BA4719">
        <w:rPr>
          <w:color w:val="000000" w:themeColor="text1"/>
          <w:lang w:val="en-US"/>
        </w:rPr>
        <w:t xml:space="preserve">. </w:t>
      </w:r>
      <w:r w:rsidR="006073E4" w:rsidRPr="008A7CAF">
        <w:rPr>
          <w:color w:val="FF0000"/>
          <w:lang w:val="en-US"/>
        </w:rPr>
        <w:t>P17</w:t>
      </w:r>
      <w:r w:rsidR="009A3B8C">
        <w:rPr>
          <w:color w:val="000000" w:themeColor="text1"/>
          <w:lang w:val="en-US"/>
        </w:rPr>
        <w:t>,</w:t>
      </w:r>
      <w:r w:rsidR="00677C39" w:rsidRPr="00BA4719">
        <w:rPr>
          <w:color w:val="000000" w:themeColor="text1"/>
          <w:lang w:val="en-US"/>
        </w:rPr>
        <w:t xml:space="preserve"> </w:t>
      </w:r>
      <w:r w:rsidR="009A3B8C" w:rsidRPr="008E0DD8">
        <w:rPr>
          <w:color w:val="000000" w:themeColor="text1"/>
          <w:lang w:val="en-US"/>
        </w:rPr>
        <w:t>who had anticipated a hands-on internship experience in social services, lamented the pitfalls of remote internships, stating</w:t>
      </w:r>
      <w:r w:rsidR="00677C39" w:rsidRPr="00BA4719">
        <w:rPr>
          <w:color w:val="000000" w:themeColor="text1"/>
          <w:lang w:val="en-US"/>
        </w:rPr>
        <w:t>:</w:t>
      </w:r>
    </w:p>
    <w:p w14:paraId="3081DE1C" w14:textId="6B9977AD" w:rsidR="00677C39" w:rsidRPr="00BA4719" w:rsidRDefault="00677C39" w:rsidP="00854FF7">
      <w:pPr>
        <w:spacing w:line="480" w:lineRule="auto"/>
        <w:ind w:left="567" w:right="332"/>
        <w:jc w:val="both"/>
        <w:rPr>
          <w:i/>
          <w:color w:val="000000" w:themeColor="text1"/>
          <w:lang w:val="en-US"/>
        </w:rPr>
      </w:pPr>
      <w:r w:rsidRPr="00A86981">
        <w:rPr>
          <w:i/>
          <w:color w:val="000000" w:themeColor="text1"/>
          <w:lang w:val="en-US"/>
        </w:rPr>
        <w:t>“</w:t>
      </w:r>
      <w:r w:rsidR="009A3B8C" w:rsidRPr="009A6FFA">
        <w:rPr>
          <w:i/>
          <w:iCs/>
          <w:color w:val="000000" w:themeColor="text1"/>
          <w:lang w:val="en-US"/>
        </w:rPr>
        <w:t>I'm not reaping the benefits of the experience</w:t>
      </w:r>
      <w:r w:rsidR="009A3B8C" w:rsidRPr="009A6FFA">
        <w:rPr>
          <w:rFonts w:ascii="Segoe UI" w:hAnsi="Segoe UI" w:cs="Segoe UI"/>
          <w:color w:val="000000" w:themeColor="text1"/>
          <w:shd w:val="clear" w:color="auto" w:fill="F7F7F8"/>
          <w:lang w:val="en-US"/>
        </w:rPr>
        <w:t xml:space="preserve"> </w:t>
      </w:r>
      <w:r w:rsidR="00072208" w:rsidRPr="00BA4719">
        <w:rPr>
          <w:i/>
          <w:color w:val="000000" w:themeColor="text1"/>
          <w:lang w:val="en-US"/>
        </w:rPr>
        <w:sym w:font="Symbol" w:char="F05B"/>
      </w:r>
      <w:r w:rsidR="00722D0E" w:rsidRPr="00BA4719">
        <w:rPr>
          <w:i/>
          <w:color w:val="000000" w:themeColor="text1"/>
          <w:lang w:val="en-US"/>
        </w:rPr>
        <w:t>…</w:t>
      </w:r>
      <w:r w:rsidR="00072208" w:rsidRPr="00BA4719">
        <w:rPr>
          <w:i/>
          <w:color w:val="000000" w:themeColor="text1"/>
          <w:lang w:val="en-US"/>
        </w:rPr>
        <w:sym w:font="Symbol" w:char="F05D"/>
      </w:r>
      <w:r w:rsidRPr="00BA4719">
        <w:rPr>
          <w:i/>
          <w:color w:val="000000" w:themeColor="text1"/>
          <w:lang w:val="en-US"/>
        </w:rPr>
        <w:t xml:space="preserve">. </w:t>
      </w:r>
      <w:r w:rsidR="00293296" w:rsidRPr="00293296">
        <w:rPr>
          <w:i/>
          <w:color w:val="000000" w:themeColor="text1"/>
          <w:lang w:val="en-US"/>
        </w:rPr>
        <w:t>no</w:t>
      </w:r>
      <w:r w:rsidR="009A3B8C" w:rsidRPr="00B14265">
        <w:rPr>
          <w:i/>
          <w:color w:val="000000" w:themeColor="text1"/>
          <w:lang w:val="en-US"/>
        </w:rPr>
        <w:t xml:space="preserve"> matter how hard I try, the efficacy is just not there. Our instructors concur</w:t>
      </w:r>
      <w:r w:rsidRPr="00BA4719">
        <w:rPr>
          <w:i/>
          <w:color w:val="000000" w:themeColor="text1"/>
          <w:lang w:val="en-US"/>
        </w:rPr>
        <w:t xml:space="preserve"> </w:t>
      </w:r>
      <w:r w:rsidR="00722D0E" w:rsidRPr="00BA4719">
        <w:rPr>
          <w:i/>
          <w:color w:val="000000" w:themeColor="text1"/>
          <w:lang w:val="en-US"/>
        </w:rPr>
        <w:sym w:font="Symbol" w:char="F05B"/>
      </w:r>
      <w:r w:rsidR="00722D0E" w:rsidRPr="00BA4719">
        <w:rPr>
          <w:i/>
          <w:color w:val="000000" w:themeColor="text1"/>
          <w:lang w:val="en-US"/>
        </w:rPr>
        <w:t>…</w:t>
      </w:r>
      <w:r w:rsidR="00722D0E" w:rsidRPr="00BA4719">
        <w:rPr>
          <w:i/>
          <w:color w:val="000000" w:themeColor="text1"/>
          <w:lang w:val="en-US"/>
        </w:rPr>
        <w:sym w:font="Symbol" w:char="F05D"/>
      </w:r>
      <w:r w:rsidR="006C349C" w:rsidRPr="00BA4719">
        <w:rPr>
          <w:i/>
          <w:color w:val="000000" w:themeColor="text1"/>
          <w:lang w:val="en-US"/>
        </w:rPr>
        <w:t>.</w:t>
      </w:r>
      <w:r w:rsidRPr="00BA4719">
        <w:rPr>
          <w:i/>
          <w:color w:val="000000" w:themeColor="text1"/>
          <w:lang w:val="en-US"/>
        </w:rPr>
        <w:t>”</w:t>
      </w:r>
    </w:p>
    <w:p w14:paraId="11A4861A" w14:textId="30D69599" w:rsidR="00677C39" w:rsidRDefault="00AA72CE" w:rsidP="00B14265">
      <w:pPr>
        <w:spacing w:line="480" w:lineRule="auto"/>
        <w:ind w:firstLine="709"/>
        <w:jc w:val="both"/>
        <w:rPr>
          <w:color w:val="000000" w:themeColor="text1"/>
          <w:lang w:val="en-US"/>
        </w:rPr>
      </w:pPr>
      <w:r w:rsidRPr="00BA4719">
        <w:rPr>
          <w:color w:val="000000" w:themeColor="text1"/>
          <w:lang w:val="en-US"/>
        </w:rPr>
        <w:t xml:space="preserve">Furthermore, </w:t>
      </w:r>
      <w:r w:rsidR="009A3B8C">
        <w:rPr>
          <w:color w:val="000000" w:themeColor="text1"/>
          <w:lang w:val="en-US"/>
        </w:rPr>
        <w:t>t</w:t>
      </w:r>
      <w:r w:rsidR="009A3B8C" w:rsidRPr="00B14265">
        <w:rPr>
          <w:color w:val="000000" w:themeColor="text1"/>
          <w:lang w:val="en-US"/>
        </w:rPr>
        <w:t>he psychological strain of the pandemic manifested physically for some.</w:t>
      </w:r>
      <w:r w:rsidR="00190D35">
        <w:rPr>
          <w:color w:val="000000" w:themeColor="text1"/>
          <w:lang w:val="en-US"/>
        </w:rPr>
        <w:t xml:space="preserve"> </w:t>
      </w:r>
      <w:r w:rsidR="00190D35" w:rsidRPr="008A7CAF">
        <w:rPr>
          <w:color w:val="FF0000"/>
          <w:lang w:val="en-US"/>
        </w:rPr>
        <w:t>P23</w:t>
      </w:r>
      <w:r w:rsidR="009A3B8C" w:rsidRPr="00B14265">
        <w:rPr>
          <w:color w:val="000000" w:themeColor="text1"/>
          <w:lang w:val="en-US"/>
        </w:rPr>
        <w:t xml:space="preserve"> described somatic symptoms, such as skin conditions, exacerbated by the </w:t>
      </w:r>
      <w:r w:rsidR="00293296">
        <w:rPr>
          <w:color w:val="000000" w:themeColor="text1"/>
          <w:lang w:val="en-US"/>
        </w:rPr>
        <w:t>challenges</w:t>
      </w:r>
      <w:r w:rsidR="009A3B8C" w:rsidRPr="00B14265">
        <w:rPr>
          <w:color w:val="000000" w:themeColor="text1"/>
          <w:lang w:val="en-US"/>
        </w:rPr>
        <w:t xml:space="preserve"> </w:t>
      </w:r>
      <w:r w:rsidR="00293296">
        <w:rPr>
          <w:color w:val="000000" w:themeColor="text1"/>
          <w:lang w:val="en-US"/>
        </w:rPr>
        <w:t xml:space="preserve">and isolation </w:t>
      </w:r>
      <w:r w:rsidR="009A3B8C" w:rsidRPr="00B14265">
        <w:rPr>
          <w:color w:val="000000" w:themeColor="text1"/>
          <w:lang w:val="en-US"/>
        </w:rPr>
        <w:t xml:space="preserve">of </w:t>
      </w:r>
      <w:r w:rsidR="00293296">
        <w:rPr>
          <w:color w:val="000000" w:themeColor="text1"/>
          <w:lang w:val="en-US"/>
        </w:rPr>
        <w:t>remote learning</w:t>
      </w:r>
      <w:r w:rsidR="009A3B8C">
        <w:rPr>
          <w:color w:val="000000" w:themeColor="text1"/>
          <w:lang w:val="en-US"/>
        </w:rPr>
        <w:t>.</w:t>
      </w:r>
    </w:p>
    <w:p w14:paraId="76D6AC43" w14:textId="4E356D6E" w:rsidR="00163CC2" w:rsidRPr="00163CC2" w:rsidRDefault="00163CC2" w:rsidP="00163CC2">
      <w:pPr>
        <w:pStyle w:val="paragraph"/>
        <w:spacing w:before="0" w:beforeAutospacing="0" w:after="0" w:afterAutospacing="0" w:line="480" w:lineRule="auto"/>
        <w:ind w:left="284"/>
        <w:textAlignment w:val="baseline"/>
        <w:rPr>
          <w:rStyle w:val="eop"/>
          <w:i/>
          <w:color w:val="FF0000"/>
          <w:lang w:val="en-US"/>
        </w:rPr>
      </w:pPr>
      <w:r w:rsidRPr="00163CC2">
        <w:rPr>
          <w:rStyle w:val="eop"/>
          <w:i/>
          <w:color w:val="FF0000"/>
          <w:lang w:val="en-US"/>
        </w:rPr>
        <w:t xml:space="preserve">“Actually, something happened during this process…. because I was under too much stress, because I didn't know what to expect </w:t>
      </w:r>
      <w:r w:rsidRPr="00163CC2">
        <w:rPr>
          <w:i/>
          <w:color w:val="FF0000"/>
          <w:lang w:val="en-US"/>
        </w:rPr>
        <w:sym w:font="Symbol" w:char="F05B"/>
      </w:r>
      <w:r w:rsidRPr="00163CC2">
        <w:rPr>
          <w:i/>
          <w:color w:val="FF0000"/>
          <w:lang w:val="en-US"/>
        </w:rPr>
        <w:t>…</w:t>
      </w:r>
      <w:r w:rsidRPr="00163CC2">
        <w:rPr>
          <w:i/>
          <w:color w:val="FF0000"/>
          <w:lang w:val="en-US"/>
        </w:rPr>
        <w:sym w:font="Symbol" w:char="F05D"/>
      </w:r>
      <w:r w:rsidRPr="00163CC2">
        <w:rPr>
          <w:rStyle w:val="eop"/>
          <w:i/>
          <w:color w:val="FF0000"/>
          <w:lang w:val="en-US"/>
        </w:rPr>
        <w:t xml:space="preserve">, I got shingles at the very beginning. Well… </w:t>
      </w:r>
      <w:r w:rsidR="00BC6848">
        <w:rPr>
          <w:rStyle w:val="eop"/>
          <w:i/>
          <w:color w:val="FF0000"/>
          <w:lang w:val="en-US"/>
        </w:rPr>
        <w:t>since</w:t>
      </w:r>
      <w:r w:rsidR="00BC6848" w:rsidRPr="00163CC2">
        <w:rPr>
          <w:rStyle w:val="eop"/>
          <w:i/>
          <w:color w:val="FF0000"/>
          <w:lang w:val="en-US"/>
        </w:rPr>
        <w:t xml:space="preserve"> </w:t>
      </w:r>
      <w:r w:rsidRPr="00163CC2">
        <w:rPr>
          <w:rStyle w:val="eop"/>
          <w:i/>
          <w:color w:val="FF0000"/>
          <w:lang w:val="en-US"/>
        </w:rPr>
        <w:t>it is a stress-related illness. It had a very bad effect on me.”</w:t>
      </w:r>
    </w:p>
    <w:p w14:paraId="6FB93EE7" w14:textId="5269D3A6" w:rsidR="00677C39" w:rsidRPr="00BA4719" w:rsidRDefault="00641879" w:rsidP="00854FF7">
      <w:pPr>
        <w:pStyle w:val="paragraph"/>
        <w:spacing w:before="0" w:beforeAutospacing="0" w:after="0" w:afterAutospacing="0" w:line="480" w:lineRule="auto"/>
        <w:ind w:firstLine="709"/>
        <w:jc w:val="both"/>
        <w:textAlignment w:val="baseline"/>
        <w:rPr>
          <w:color w:val="000000" w:themeColor="text1"/>
          <w:lang w:val="en-US"/>
        </w:rPr>
      </w:pPr>
      <w:r w:rsidRPr="00BA4719">
        <w:rPr>
          <w:color w:val="000000" w:themeColor="text1"/>
          <w:lang w:val="en-US"/>
        </w:rPr>
        <w:t xml:space="preserve">In </w:t>
      </w:r>
      <w:r w:rsidR="009A3B8C">
        <w:rPr>
          <w:color w:val="000000" w:themeColor="text1"/>
          <w:lang w:val="en-US"/>
        </w:rPr>
        <w:t>conclusion</w:t>
      </w:r>
      <w:r w:rsidR="00677C39" w:rsidRPr="00BA4719">
        <w:rPr>
          <w:color w:val="000000" w:themeColor="text1"/>
          <w:lang w:val="en-US"/>
        </w:rPr>
        <w:t xml:space="preserve">, </w:t>
      </w:r>
      <w:r w:rsidR="009A3B8C" w:rsidRPr="008E0DD8">
        <w:rPr>
          <w:color w:val="000000" w:themeColor="text1"/>
          <w:lang w:val="en-US"/>
        </w:rPr>
        <w:t>the lockdown and associated constraints of the COVID-19 pandemic have undeniably affected young carers across various facets of their lives</w:t>
      </w:r>
      <w:r w:rsidR="00677C39" w:rsidRPr="00BA4719">
        <w:rPr>
          <w:color w:val="000000" w:themeColor="text1"/>
          <w:lang w:val="en-US"/>
        </w:rPr>
        <w:t>. Given</w:t>
      </w:r>
      <w:r w:rsidR="007939E1" w:rsidRPr="00BA4719">
        <w:rPr>
          <w:color w:val="000000" w:themeColor="text1"/>
          <w:lang w:val="en-US"/>
        </w:rPr>
        <w:t xml:space="preserve"> these </w:t>
      </w:r>
      <w:r w:rsidR="009A3B8C">
        <w:rPr>
          <w:color w:val="000000" w:themeColor="text1"/>
          <w:lang w:val="en-US"/>
        </w:rPr>
        <w:t>findings</w:t>
      </w:r>
      <w:r w:rsidR="00677C39" w:rsidRPr="00BA4719">
        <w:rPr>
          <w:color w:val="000000" w:themeColor="text1"/>
          <w:lang w:val="en-US"/>
        </w:rPr>
        <w:t xml:space="preserve">, </w:t>
      </w:r>
      <w:r w:rsidR="00293296">
        <w:rPr>
          <w:color w:val="000000" w:themeColor="text1"/>
          <w:lang w:val="en-US"/>
        </w:rPr>
        <w:t>they</w:t>
      </w:r>
      <w:r w:rsidR="009A3B8C" w:rsidRPr="00B14265">
        <w:rPr>
          <w:color w:val="000000" w:themeColor="text1"/>
          <w:lang w:val="en-US"/>
        </w:rPr>
        <w:t xml:space="preserve"> seem particularly susceptible to heightened anxieties and challenges born from the pandemic's restrictions</w:t>
      </w:r>
      <w:r w:rsidR="007939E1" w:rsidRPr="00BA4719">
        <w:rPr>
          <w:color w:val="000000" w:themeColor="text1"/>
          <w:lang w:val="en-US"/>
        </w:rPr>
        <w:t>.</w:t>
      </w:r>
    </w:p>
    <w:p w14:paraId="30AF16BF" w14:textId="3BBB8B04" w:rsidR="00677C39" w:rsidRPr="00BA4719" w:rsidRDefault="00677C39" w:rsidP="00854FF7">
      <w:pPr>
        <w:spacing w:line="480" w:lineRule="auto"/>
        <w:jc w:val="both"/>
        <w:outlineLvl w:val="0"/>
        <w:rPr>
          <w:b/>
          <w:color w:val="000000" w:themeColor="text1"/>
          <w:lang w:val="en-US"/>
        </w:rPr>
      </w:pPr>
      <w:r w:rsidRPr="00BA4719">
        <w:rPr>
          <w:b/>
          <w:color w:val="000000" w:themeColor="text1"/>
          <w:lang w:val="en-US"/>
        </w:rPr>
        <w:t xml:space="preserve">Benefit Finding Related to </w:t>
      </w:r>
      <w:r w:rsidR="009A3B8C">
        <w:rPr>
          <w:b/>
          <w:color w:val="000000" w:themeColor="text1"/>
          <w:lang w:val="en-US"/>
        </w:rPr>
        <w:t xml:space="preserve">the </w:t>
      </w:r>
      <w:r w:rsidRPr="00BA4719">
        <w:rPr>
          <w:b/>
          <w:color w:val="000000" w:themeColor="text1"/>
          <w:lang w:val="en-US"/>
        </w:rPr>
        <w:t xml:space="preserve">COVID-19 </w:t>
      </w:r>
      <w:r w:rsidR="00DE5C51" w:rsidRPr="00BA4719">
        <w:rPr>
          <w:b/>
          <w:color w:val="000000" w:themeColor="text1"/>
          <w:lang w:val="en-US"/>
        </w:rPr>
        <w:t>Pandemic</w:t>
      </w:r>
    </w:p>
    <w:p w14:paraId="48087221" w14:textId="7CB913A6" w:rsidR="00677C39" w:rsidRPr="00BA4719" w:rsidRDefault="00677C39" w:rsidP="00854FF7">
      <w:pPr>
        <w:spacing w:line="480" w:lineRule="auto"/>
        <w:ind w:firstLine="709"/>
        <w:jc w:val="both"/>
        <w:rPr>
          <w:color w:val="000000" w:themeColor="text1"/>
          <w:lang w:val="en-US"/>
        </w:rPr>
      </w:pPr>
      <w:r w:rsidRPr="008A7CAF">
        <w:rPr>
          <w:color w:val="FF0000"/>
          <w:lang w:val="en-US"/>
        </w:rPr>
        <w:t xml:space="preserve">The </w:t>
      </w:r>
      <w:r w:rsidR="00B5685F" w:rsidRPr="008A7CAF">
        <w:rPr>
          <w:color w:val="FF0000"/>
          <w:lang w:val="en-US"/>
        </w:rPr>
        <w:t xml:space="preserve">fourth </w:t>
      </w:r>
      <w:r w:rsidRPr="008A7CAF">
        <w:rPr>
          <w:color w:val="FF0000"/>
          <w:lang w:val="en-US"/>
        </w:rPr>
        <w:t xml:space="preserve">theme </w:t>
      </w:r>
      <w:r w:rsidR="009A3B8C" w:rsidRPr="008A7CAF">
        <w:rPr>
          <w:color w:val="FF0000"/>
          <w:lang w:val="en-US"/>
        </w:rPr>
        <w:t xml:space="preserve">uncovers the discovery of benefits amid the </w:t>
      </w:r>
      <w:r w:rsidR="00417089" w:rsidRPr="008A7CAF">
        <w:rPr>
          <w:color w:val="FF0000"/>
          <w:lang w:val="en-US"/>
        </w:rPr>
        <w:t>COVID-19 pandemic</w:t>
      </w:r>
      <w:r w:rsidR="009A3B8C" w:rsidRPr="008A7CAF">
        <w:rPr>
          <w:color w:val="FF0000"/>
          <w:lang w:val="en-US"/>
        </w:rPr>
        <w:t>.</w:t>
      </w:r>
      <w:r w:rsidRPr="008A7CAF">
        <w:rPr>
          <w:color w:val="FF0000"/>
          <w:lang w:val="en-US"/>
        </w:rPr>
        <w:t xml:space="preserve"> </w:t>
      </w:r>
      <w:r w:rsidR="009A3B8C" w:rsidRPr="00490C52">
        <w:rPr>
          <w:iCs/>
          <w:color w:val="000000" w:themeColor="text1"/>
          <w:lang w:val="en-US"/>
        </w:rPr>
        <w:t>This theme can be divided into two sub-themes:</w:t>
      </w:r>
      <w:r w:rsidR="009A3B8C">
        <w:rPr>
          <w:i/>
          <w:color w:val="000000" w:themeColor="text1"/>
          <w:lang w:val="en-US"/>
        </w:rPr>
        <w:t xml:space="preserve"> </w:t>
      </w:r>
      <w:r w:rsidR="00156D6A" w:rsidRPr="00BA4719">
        <w:rPr>
          <w:i/>
          <w:color w:val="000000" w:themeColor="text1"/>
          <w:lang w:val="en-US"/>
        </w:rPr>
        <w:t>stronger family ties,</w:t>
      </w:r>
      <w:r w:rsidR="003F07EE" w:rsidRPr="00BA4719">
        <w:rPr>
          <w:i/>
          <w:color w:val="000000" w:themeColor="text1"/>
          <w:lang w:val="en-US"/>
        </w:rPr>
        <w:t xml:space="preserve"> </w:t>
      </w:r>
      <w:r w:rsidR="003F07EE" w:rsidRPr="00BA4719">
        <w:rPr>
          <w:iCs/>
          <w:color w:val="000000" w:themeColor="text1"/>
          <w:lang w:val="en-US"/>
        </w:rPr>
        <w:t>and</w:t>
      </w:r>
      <w:r w:rsidR="00156D6A" w:rsidRPr="00BA4719">
        <w:rPr>
          <w:i/>
          <w:color w:val="000000" w:themeColor="text1"/>
          <w:lang w:val="en-US"/>
        </w:rPr>
        <w:t xml:space="preserve"> personal growth</w:t>
      </w:r>
      <w:r w:rsidRPr="00BA4719">
        <w:rPr>
          <w:i/>
          <w:color w:val="000000" w:themeColor="text1"/>
          <w:lang w:val="en-US"/>
        </w:rPr>
        <w:t>.</w:t>
      </w:r>
      <w:r w:rsidRPr="00BA4719">
        <w:rPr>
          <w:color w:val="000000" w:themeColor="text1"/>
          <w:lang w:val="en-US"/>
        </w:rPr>
        <w:t xml:space="preserve"> </w:t>
      </w:r>
      <w:r w:rsidR="0058778F" w:rsidRPr="00BA4719">
        <w:rPr>
          <w:color w:val="000000" w:themeColor="text1"/>
          <w:lang w:val="en-US"/>
        </w:rPr>
        <w:t>Many young carers described how they f</w:t>
      </w:r>
      <w:r w:rsidR="003F07EE" w:rsidRPr="00BA4719">
        <w:rPr>
          <w:color w:val="000000" w:themeColor="text1"/>
          <w:lang w:val="en-US"/>
        </w:rPr>
        <w:t>ound</w:t>
      </w:r>
      <w:r w:rsidR="0058778F" w:rsidRPr="00BA4719">
        <w:rPr>
          <w:color w:val="000000" w:themeColor="text1"/>
          <w:lang w:val="en-US"/>
        </w:rPr>
        <w:t xml:space="preserve"> benefit from</w:t>
      </w:r>
      <w:r w:rsidR="004878E8" w:rsidRPr="00BA4719">
        <w:rPr>
          <w:color w:val="000000" w:themeColor="text1"/>
          <w:lang w:val="en-US"/>
        </w:rPr>
        <w:t xml:space="preserve"> the</w:t>
      </w:r>
      <w:r w:rsidR="0058778F" w:rsidRPr="00BA4719">
        <w:rPr>
          <w:color w:val="000000" w:themeColor="text1"/>
          <w:lang w:val="en-US"/>
        </w:rPr>
        <w:t xml:space="preserve"> COVID-19 pandemic.</w:t>
      </w:r>
    </w:p>
    <w:p w14:paraId="7011DAD8" w14:textId="3335CB5A" w:rsidR="00677C39" w:rsidRPr="00BA4719" w:rsidRDefault="00677C39" w:rsidP="00B14265">
      <w:pPr>
        <w:spacing w:line="480" w:lineRule="auto"/>
        <w:ind w:firstLine="708"/>
        <w:jc w:val="both"/>
        <w:outlineLvl w:val="0"/>
        <w:rPr>
          <w:color w:val="000000" w:themeColor="text1"/>
          <w:lang w:val="en-US"/>
        </w:rPr>
      </w:pPr>
      <w:r w:rsidRPr="00BA4719">
        <w:rPr>
          <w:b/>
          <w:i/>
          <w:color w:val="000000" w:themeColor="text1"/>
          <w:lang w:val="en-US"/>
        </w:rPr>
        <w:t xml:space="preserve">Stronger </w:t>
      </w:r>
      <w:r w:rsidR="009136B8" w:rsidRPr="00BA4719">
        <w:rPr>
          <w:b/>
          <w:i/>
          <w:color w:val="000000" w:themeColor="text1"/>
          <w:lang w:val="en-US"/>
        </w:rPr>
        <w:t>F</w:t>
      </w:r>
      <w:r w:rsidRPr="00BA4719">
        <w:rPr>
          <w:b/>
          <w:i/>
          <w:color w:val="000000" w:themeColor="text1"/>
          <w:lang w:val="en-US"/>
        </w:rPr>
        <w:t xml:space="preserve">amily </w:t>
      </w:r>
      <w:r w:rsidR="009136B8" w:rsidRPr="00BA4719">
        <w:rPr>
          <w:b/>
          <w:i/>
          <w:color w:val="000000" w:themeColor="text1"/>
          <w:lang w:val="en-US"/>
        </w:rPr>
        <w:t>T</w:t>
      </w:r>
      <w:r w:rsidRPr="00BA4719">
        <w:rPr>
          <w:b/>
          <w:i/>
          <w:color w:val="000000" w:themeColor="text1"/>
          <w:lang w:val="en-US"/>
        </w:rPr>
        <w:t>ies</w:t>
      </w:r>
      <w:r w:rsidR="00293296">
        <w:rPr>
          <w:color w:val="000000" w:themeColor="text1"/>
          <w:lang w:val="en-US"/>
        </w:rPr>
        <w:t xml:space="preserve">. </w:t>
      </w:r>
      <w:r w:rsidRPr="00BA4719">
        <w:rPr>
          <w:color w:val="000000" w:themeColor="text1"/>
          <w:lang w:val="en-US"/>
        </w:rPr>
        <w:t xml:space="preserve">Many participants </w:t>
      </w:r>
      <w:r w:rsidR="009A3B8C" w:rsidRPr="002A2D6F">
        <w:rPr>
          <w:color w:val="000000" w:themeColor="text1"/>
          <w:lang w:val="en-US"/>
        </w:rPr>
        <w:t>illuminated the deepening of their family relationships due to the increased shared time during the COVID-19 pandemic</w:t>
      </w:r>
      <w:r w:rsidRPr="00BA4719">
        <w:rPr>
          <w:color w:val="000000" w:themeColor="text1"/>
          <w:lang w:val="en-US"/>
        </w:rPr>
        <w:t xml:space="preserve">. </w:t>
      </w:r>
      <w:r w:rsidR="001F7C75" w:rsidRPr="008A7CAF">
        <w:rPr>
          <w:color w:val="FF0000"/>
          <w:lang w:val="en-US"/>
        </w:rPr>
        <w:t>P6</w:t>
      </w:r>
      <w:r w:rsidR="009A3B8C" w:rsidRPr="002A2D6F">
        <w:rPr>
          <w:color w:val="000000" w:themeColor="text1"/>
          <w:lang w:val="en-US"/>
        </w:rPr>
        <w:t xml:space="preserve"> remarked on her newfound realization about the quality time she'd been missing with her family</w:t>
      </w:r>
      <w:r w:rsidRPr="00BA4719">
        <w:rPr>
          <w:color w:val="000000" w:themeColor="text1"/>
          <w:lang w:val="en-US"/>
        </w:rPr>
        <w:t>:</w:t>
      </w:r>
    </w:p>
    <w:p w14:paraId="780591F1" w14:textId="5F9FF64C" w:rsidR="00677C39" w:rsidRPr="00BA4719" w:rsidRDefault="00677C39" w:rsidP="00854FF7">
      <w:pPr>
        <w:spacing w:line="480" w:lineRule="auto"/>
        <w:ind w:left="567" w:right="332"/>
        <w:jc w:val="both"/>
        <w:rPr>
          <w:i/>
          <w:color w:val="000000" w:themeColor="text1"/>
          <w:lang w:val="en-US" w:eastAsia="tr-TR"/>
        </w:rPr>
      </w:pPr>
      <w:r w:rsidRPr="00BA4719">
        <w:rPr>
          <w:i/>
          <w:color w:val="000000" w:themeColor="text1"/>
          <w:lang w:val="en-US"/>
        </w:rPr>
        <w:t xml:space="preserve"> “</w:t>
      </w:r>
      <w:r w:rsidR="009A3B8C" w:rsidRPr="002A2D6F">
        <w:rPr>
          <w:i/>
          <w:color w:val="000000" w:themeColor="text1"/>
          <w:lang w:val="en-US"/>
        </w:rPr>
        <w:t xml:space="preserve">Our bond has definitely strengthened </w:t>
      </w:r>
      <w:r w:rsidR="00C261B2" w:rsidRPr="00BA4719">
        <w:rPr>
          <w:i/>
          <w:color w:val="000000" w:themeColor="text1"/>
          <w:lang w:val="en-US"/>
        </w:rPr>
        <w:sym w:font="Symbol" w:char="F05B"/>
      </w:r>
      <w:r w:rsidR="00C261B2" w:rsidRPr="00BA4719">
        <w:rPr>
          <w:i/>
          <w:color w:val="000000" w:themeColor="text1"/>
          <w:lang w:val="en-US"/>
        </w:rPr>
        <w:t>…</w:t>
      </w:r>
      <w:r w:rsidR="00C261B2" w:rsidRPr="00BA4719">
        <w:rPr>
          <w:i/>
          <w:color w:val="000000" w:themeColor="text1"/>
          <w:lang w:val="en-US"/>
        </w:rPr>
        <w:sym w:font="Symbol" w:char="F05D"/>
      </w:r>
      <w:r w:rsidR="00C31CE1" w:rsidRPr="00BA4719">
        <w:rPr>
          <w:i/>
          <w:color w:val="000000" w:themeColor="text1"/>
          <w:lang w:val="en-US"/>
        </w:rPr>
        <w:t>.</w:t>
      </w:r>
      <w:r w:rsidR="00C261B2" w:rsidRPr="00BA4719">
        <w:rPr>
          <w:i/>
          <w:color w:val="000000" w:themeColor="text1"/>
          <w:lang w:val="en-US"/>
        </w:rPr>
        <w:t xml:space="preserve"> </w:t>
      </w:r>
      <w:r w:rsidRPr="00BA4719">
        <w:rPr>
          <w:i/>
          <w:color w:val="000000" w:themeColor="text1"/>
          <w:lang w:val="en-US"/>
        </w:rPr>
        <w:t>I</w:t>
      </w:r>
      <w:r w:rsidR="009A3B8C" w:rsidRPr="002A2D6F">
        <w:rPr>
          <w:i/>
          <w:color w:val="000000" w:themeColor="text1"/>
          <w:lang w:val="en-US"/>
        </w:rPr>
        <w:t>'ve come to understand that while we've always had time for our family, we seldom utilized it to its full extent</w:t>
      </w:r>
      <w:r w:rsidRPr="00BA4719">
        <w:rPr>
          <w:i/>
          <w:color w:val="000000" w:themeColor="text1"/>
          <w:lang w:val="en-US"/>
        </w:rPr>
        <w:t>.”</w:t>
      </w:r>
    </w:p>
    <w:p w14:paraId="20CA12BA" w14:textId="399B4818" w:rsidR="00653439" w:rsidRPr="00B81C0D" w:rsidRDefault="00293296" w:rsidP="00854FF7">
      <w:pPr>
        <w:spacing w:line="480" w:lineRule="auto"/>
        <w:ind w:firstLine="709"/>
        <w:jc w:val="both"/>
        <w:rPr>
          <w:color w:val="000000" w:themeColor="text1"/>
          <w:lang w:val="en-US" w:eastAsia="tr-TR"/>
        </w:rPr>
      </w:pPr>
      <w:r w:rsidRPr="00293296">
        <w:rPr>
          <w:color w:val="000000" w:themeColor="text1"/>
          <w:lang w:val="en-US" w:eastAsia="tr-TR"/>
        </w:rPr>
        <w:t>Echoing this sentiment, several participants</w:t>
      </w:r>
      <w:r w:rsidR="0038256F">
        <w:rPr>
          <w:color w:val="000000" w:themeColor="text1"/>
          <w:lang w:val="en-US" w:eastAsia="tr-TR"/>
        </w:rPr>
        <w:t xml:space="preserve"> </w:t>
      </w:r>
      <w:r w:rsidR="0038256F" w:rsidRPr="0038256F">
        <w:rPr>
          <w:color w:val="FF0000"/>
          <w:lang w:val="en-US" w:eastAsia="tr-TR"/>
        </w:rPr>
        <w:t>(e.g., P15; P17)</w:t>
      </w:r>
      <w:r w:rsidRPr="0038256F">
        <w:rPr>
          <w:color w:val="FF0000"/>
          <w:lang w:val="en-US" w:eastAsia="tr-TR"/>
        </w:rPr>
        <w:t xml:space="preserve"> </w:t>
      </w:r>
      <w:r w:rsidRPr="00293296">
        <w:rPr>
          <w:color w:val="000000" w:themeColor="text1"/>
          <w:lang w:val="en-US" w:eastAsia="tr-TR"/>
        </w:rPr>
        <w:t xml:space="preserve">shared that they grew closer to their family members and realized the significance of family ties during this period. </w:t>
      </w:r>
      <w:r w:rsidR="00A0560D" w:rsidRPr="008A7CAF">
        <w:rPr>
          <w:color w:val="FF0000"/>
          <w:lang w:val="en-US" w:eastAsia="tr-TR"/>
        </w:rPr>
        <w:t>P21</w:t>
      </w:r>
      <w:r w:rsidRPr="00293296">
        <w:rPr>
          <w:color w:val="000000" w:themeColor="text1"/>
          <w:lang w:val="en-US" w:eastAsia="tr-TR"/>
        </w:rPr>
        <w:t xml:space="preserve"> even remarked that the lockdown transformed her family unit, making them feel like a 'true family' amidst the COVID-19 pandemic</w:t>
      </w:r>
      <w:r w:rsidR="00677C39" w:rsidRPr="00BA4719">
        <w:rPr>
          <w:color w:val="000000" w:themeColor="text1"/>
          <w:lang w:val="en-US" w:eastAsia="tr-TR"/>
        </w:rPr>
        <w:t>.</w:t>
      </w:r>
    </w:p>
    <w:p w14:paraId="0D27A248" w14:textId="1529970A" w:rsidR="00677C39" w:rsidRPr="00BA4719" w:rsidRDefault="00677C39" w:rsidP="00B14265">
      <w:pPr>
        <w:spacing w:line="480" w:lineRule="auto"/>
        <w:ind w:firstLine="708"/>
        <w:jc w:val="both"/>
        <w:outlineLvl w:val="0"/>
        <w:rPr>
          <w:color w:val="000000" w:themeColor="text1"/>
          <w:lang w:val="en-US"/>
        </w:rPr>
      </w:pPr>
      <w:r w:rsidRPr="00BA4719">
        <w:rPr>
          <w:b/>
          <w:i/>
          <w:color w:val="000000" w:themeColor="text1"/>
          <w:lang w:val="en-US" w:eastAsia="tr-TR"/>
        </w:rPr>
        <w:t xml:space="preserve">Personal </w:t>
      </w:r>
      <w:r w:rsidR="009136B8" w:rsidRPr="00BA4719">
        <w:rPr>
          <w:b/>
          <w:i/>
          <w:color w:val="000000" w:themeColor="text1"/>
          <w:lang w:val="en-US" w:eastAsia="tr-TR"/>
        </w:rPr>
        <w:t>G</w:t>
      </w:r>
      <w:r w:rsidRPr="00BA4719">
        <w:rPr>
          <w:b/>
          <w:i/>
          <w:color w:val="000000" w:themeColor="text1"/>
          <w:lang w:val="en-US" w:eastAsia="tr-TR"/>
        </w:rPr>
        <w:t>rowth</w:t>
      </w:r>
      <w:r w:rsidR="00293296">
        <w:rPr>
          <w:b/>
          <w:i/>
          <w:color w:val="000000" w:themeColor="text1"/>
          <w:lang w:val="en-US" w:eastAsia="tr-TR"/>
        </w:rPr>
        <w:t>.</w:t>
      </w:r>
      <w:r w:rsidR="00293296">
        <w:rPr>
          <w:color w:val="000000" w:themeColor="text1"/>
          <w:lang w:val="en-US"/>
        </w:rPr>
        <w:t xml:space="preserve"> </w:t>
      </w:r>
      <w:r w:rsidR="009A3B8C" w:rsidRPr="002A2D6F">
        <w:rPr>
          <w:color w:val="000000" w:themeColor="text1"/>
          <w:lang w:val="en-US"/>
        </w:rPr>
        <w:t>Beyond familial ties, many young carers</w:t>
      </w:r>
      <w:r w:rsidR="00352A31">
        <w:rPr>
          <w:color w:val="000000" w:themeColor="text1"/>
          <w:lang w:val="en-US"/>
        </w:rPr>
        <w:t xml:space="preserve"> </w:t>
      </w:r>
      <w:r w:rsidR="00352A31" w:rsidRPr="00352A31">
        <w:rPr>
          <w:color w:val="FF0000"/>
          <w:lang w:val="en-US"/>
        </w:rPr>
        <w:t>(e.g., P11; P13)</w:t>
      </w:r>
      <w:r w:rsidR="009A3B8C" w:rsidRPr="00352A31">
        <w:rPr>
          <w:color w:val="FF0000"/>
          <w:lang w:val="en-US"/>
        </w:rPr>
        <w:t xml:space="preserve"> </w:t>
      </w:r>
      <w:r w:rsidR="009A3B8C" w:rsidRPr="002A2D6F">
        <w:rPr>
          <w:color w:val="000000" w:themeColor="text1"/>
          <w:lang w:val="en-US"/>
        </w:rPr>
        <w:t>reflected on personal development stemming from introspection during the COVID-19 pandemic</w:t>
      </w:r>
      <w:r w:rsidR="00DE5C51" w:rsidRPr="00BA4719">
        <w:rPr>
          <w:color w:val="000000" w:themeColor="text1"/>
          <w:lang w:val="en-US"/>
        </w:rPr>
        <w:t>.</w:t>
      </w:r>
      <w:r w:rsidRPr="00BA4719">
        <w:rPr>
          <w:color w:val="000000" w:themeColor="text1"/>
          <w:lang w:val="en-US"/>
        </w:rPr>
        <w:t xml:space="preserve"> </w:t>
      </w:r>
      <w:r w:rsidR="00C8427B" w:rsidRPr="008A7CAF">
        <w:rPr>
          <w:color w:val="FF0000"/>
          <w:lang w:val="en-US"/>
        </w:rPr>
        <w:t>P9</w:t>
      </w:r>
      <w:r w:rsidRPr="00BA4719">
        <w:rPr>
          <w:color w:val="000000" w:themeColor="text1"/>
          <w:lang w:val="en-US"/>
        </w:rPr>
        <w:t xml:space="preserve"> </w:t>
      </w:r>
      <w:r w:rsidR="00C8427B">
        <w:rPr>
          <w:color w:val="000000" w:themeColor="text1"/>
          <w:lang w:val="en-US"/>
        </w:rPr>
        <w:t>s</w:t>
      </w:r>
      <w:r w:rsidR="009A3B8C" w:rsidRPr="002A2D6F">
        <w:rPr>
          <w:color w:val="000000" w:themeColor="text1"/>
          <w:lang w:val="en-US"/>
        </w:rPr>
        <w:t>hared her enlightenment about treasuring the present moment:</w:t>
      </w:r>
    </w:p>
    <w:p w14:paraId="44895649" w14:textId="2EC05803" w:rsidR="00677C39" w:rsidRPr="00BA4719" w:rsidRDefault="00677C39" w:rsidP="00854FF7">
      <w:pPr>
        <w:spacing w:line="480" w:lineRule="auto"/>
        <w:ind w:left="567" w:right="332"/>
        <w:jc w:val="both"/>
        <w:rPr>
          <w:i/>
          <w:color w:val="000000" w:themeColor="text1"/>
          <w:lang w:val="en-US" w:eastAsia="tr-TR"/>
        </w:rPr>
      </w:pPr>
      <w:r w:rsidRPr="00BA4719">
        <w:rPr>
          <w:i/>
          <w:color w:val="000000" w:themeColor="text1"/>
          <w:lang w:val="en-US"/>
        </w:rPr>
        <w:t xml:space="preserve"> “</w:t>
      </w:r>
      <w:r w:rsidR="009A3B8C" w:rsidRPr="002A2D6F">
        <w:rPr>
          <w:i/>
          <w:color w:val="000000" w:themeColor="text1"/>
          <w:lang w:val="en-US"/>
        </w:rPr>
        <w:t>The pandemic has taught me to cherish what I previously took for granted</w:t>
      </w:r>
      <w:r w:rsidR="0060340A" w:rsidRPr="00BA4719">
        <w:rPr>
          <w:i/>
          <w:color w:val="000000" w:themeColor="text1"/>
          <w:lang w:val="en-US"/>
        </w:rPr>
        <w:sym w:font="Symbol" w:char="F05B"/>
      </w:r>
      <w:r w:rsidR="0060340A" w:rsidRPr="00BA4719">
        <w:rPr>
          <w:i/>
          <w:color w:val="000000" w:themeColor="text1"/>
          <w:lang w:val="en-US"/>
        </w:rPr>
        <w:t>….</w:t>
      </w:r>
      <w:r w:rsidR="0060340A" w:rsidRPr="00BA4719">
        <w:rPr>
          <w:i/>
          <w:color w:val="000000" w:themeColor="text1"/>
          <w:lang w:val="en-US"/>
        </w:rPr>
        <w:sym w:font="Symbol" w:char="F05D"/>
      </w:r>
      <w:r w:rsidRPr="00BA4719">
        <w:rPr>
          <w:i/>
          <w:color w:val="000000" w:themeColor="text1"/>
          <w:lang w:val="en-US"/>
        </w:rPr>
        <w:t>.</w:t>
      </w:r>
      <w:r w:rsidRPr="00BA4719">
        <w:rPr>
          <w:color w:val="000000" w:themeColor="text1"/>
          <w:lang w:val="en-US"/>
        </w:rPr>
        <w:t xml:space="preserve"> </w:t>
      </w:r>
      <w:r w:rsidR="009A3B8C" w:rsidRPr="002A2D6F">
        <w:rPr>
          <w:i/>
          <w:color w:val="000000" w:themeColor="text1"/>
          <w:lang w:val="en-US"/>
        </w:rPr>
        <w:t>It's enriched me spiritually</w:t>
      </w:r>
      <w:r w:rsidRPr="00BA4719">
        <w:rPr>
          <w:i/>
          <w:color w:val="000000" w:themeColor="text1"/>
          <w:lang w:val="en-US"/>
        </w:rPr>
        <w:t xml:space="preserve"> </w:t>
      </w:r>
      <w:r w:rsidR="000545F6" w:rsidRPr="00BA4719">
        <w:rPr>
          <w:i/>
          <w:color w:val="000000" w:themeColor="text1"/>
          <w:lang w:val="en-US"/>
        </w:rPr>
        <w:sym w:font="Symbol" w:char="F05B"/>
      </w:r>
      <w:r w:rsidR="000545F6" w:rsidRPr="00BA4719">
        <w:rPr>
          <w:i/>
          <w:color w:val="000000" w:themeColor="text1"/>
          <w:lang w:val="en-US"/>
        </w:rPr>
        <w:t>….</w:t>
      </w:r>
      <w:r w:rsidR="000545F6" w:rsidRPr="00BA4719">
        <w:rPr>
          <w:i/>
          <w:color w:val="000000" w:themeColor="text1"/>
          <w:lang w:val="en-US"/>
        </w:rPr>
        <w:sym w:font="Symbol" w:char="F05D"/>
      </w:r>
      <w:r w:rsidR="000545F6" w:rsidRPr="00BA4719">
        <w:rPr>
          <w:i/>
          <w:color w:val="000000" w:themeColor="text1"/>
          <w:lang w:val="en-US"/>
        </w:rPr>
        <w:t xml:space="preserve"> </w:t>
      </w:r>
      <w:r w:rsidR="009A3B8C" w:rsidRPr="002A2D6F">
        <w:rPr>
          <w:i/>
          <w:color w:val="000000" w:themeColor="text1"/>
          <w:lang w:val="en-US"/>
        </w:rPr>
        <w:t>Now, I'm more inclined to live in the moment and soak in as many experiences as possible</w:t>
      </w:r>
      <w:r w:rsidR="00CD7978" w:rsidRPr="00BA4719">
        <w:rPr>
          <w:i/>
          <w:color w:val="000000" w:themeColor="text1"/>
          <w:lang w:val="en-US"/>
        </w:rPr>
        <w:sym w:font="Symbol" w:char="F05B"/>
      </w:r>
      <w:r w:rsidR="00CD7978" w:rsidRPr="00BA4719">
        <w:rPr>
          <w:i/>
          <w:color w:val="000000" w:themeColor="text1"/>
          <w:lang w:val="en-US"/>
        </w:rPr>
        <w:t>….</w:t>
      </w:r>
      <w:r w:rsidR="00CD7978" w:rsidRPr="00BA4719">
        <w:rPr>
          <w:i/>
          <w:color w:val="000000" w:themeColor="text1"/>
          <w:lang w:val="en-US"/>
        </w:rPr>
        <w:sym w:font="Symbol" w:char="F05D"/>
      </w:r>
      <w:r w:rsidR="00CD7978" w:rsidRPr="00BA4719">
        <w:rPr>
          <w:i/>
          <w:color w:val="000000" w:themeColor="text1"/>
          <w:lang w:val="en-US"/>
        </w:rPr>
        <w:t xml:space="preserve"> </w:t>
      </w:r>
      <w:r w:rsidR="009A3B8C" w:rsidRPr="002A2D6F">
        <w:rPr>
          <w:i/>
          <w:color w:val="000000" w:themeColor="text1"/>
          <w:lang w:val="en-US"/>
        </w:rPr>
        <w:t>even if it's just within the confines of my home</w:t>
      </w:r>
      <w:r w:rsidR="0060340A" w:rsidRPr="00BA4719">
        <w:rPr>
          <w:i/>
          <w:color w:val="000000" w:themeColor="text1"/>
          <w:lang w:val="en-US"/>
        </w:rPr>
        <w:t>”</w:t>
      </w:r>
      <w:r w:rsidRPr="00BA4719">
        <w:rPr>
          <w:i/>
          <w:color w:val="000000" w:themeColor="text1"/>
          <w:lang w:val="en-US"/>
        </w:rPr>
        <w:t>.</w:t>
      </w:r>
    </w:p>
    <w:p w14:paraId="63BFF5D9" w14:textId="50BF485E" w:rsidR="00677C39" w:rsidRPr="00BA4719" w:rsidRDefault="00677C39" w:rsidP="00854FF7">
      <w:pPr>
        <w:spacing w:line="480" w:lineRule="auto"/>
        <w:ind w:firstLine="709"/>
        <w:jc w:val="both"/>
        <w:rPr>
          <w:color w:val="000000" w:themeColor="text1"/>
          <w:lang w:val="en-US"/>
        </w:rPr>
      </w:pPr>
      <w:r w:rsidRPr="00BA4719">
        <w:rPr>
          <w:color w:val="000000" w:themeColor="text1"/>
          <w:lang w:val="en-US"/>
        </w:rPr>
        <w:t xml:space="preserve">Moreover, </w:t>
      </w:r>
      <w:r w:rsidR="009A3B8C" w:rsidRPr="002A2D6F">
        <w:rPr>
          <w:color w:val="000000" w:themeColor="text1"/>
          <w:lang w:val="en-US"/>
        </w:rPr>
        <w:t>participants</w:t>
      </w:r>
      <w:r w:rsidR="0008256F">
        <w:rPr>
          <w:color w:val="000000" w:themeColor="text1"/>
          <w:lang w:val="en-US"/>
        </w:rPr>
        <w:t xml:space="preserve"> </w:t>
      </w:r>
      <w:r w:rsidR="0008256F" w:rsidRPr="000B04A7">
        <w:rPr>
          <w:color w:val="FF0000"/>
          <w:lang w:val="en-US"/>
        </w:rPr>
        <w:t>(e.g., P</w:t>
      </w:r>
      <w:r w:rsidR="000B04A7" w:rsidRPr="000B04A7">
        <w:rPr>
          <w:color w:val="FF0000"/>
          <w:lang w:val="en-US"/>
        </w:rPr>
        <w:t>17; P25)</w:t>
      </w:r>
      <w:r w:rsidR="009A3B8C" w:rsidRPr="000B04A7">
        <w:rPr>
          <w:color w:val="FF0000"/>
          <w:lang w:val="en-US"/>
        </w:rPr>
        <w:t xml:space="preserve"> </w:t>
      </w:r>
      <w:r w:rsidR="009A3B8C" w:rsidRPr="002A2D6F">
        <w:rPr>
          <w:color w:val="000000" w:themeColor="text1"/>
          <w:lang w:val="en-US"/>
        </w:rPr>
        <w:t xml:space="preserve">discussed reevaluating their life goals, human relationships, and future plans, leading to pivotal decisions. </w:t>
      </w:r>
      <w:r w:rsidR="00A8290B" w:rsidRPr="00A8290B">
        <w:rPr>
          <w:color w:val="FF0000"/>
          <w:lang w:val="en-US"/>
        </w:rPr>
        <w:t>P26</w:t>
      </w:r>
      <w:r w:rsidR="009A3B8C" w:rsidRPr="002A2D6F">
        <w:rPr>
          <w:color w:val="000000" w:themeColor="text1"/>
          <w:lang w:val="en-US"/>
        </w:rPr>
        <w:t xml:space="preserve"> mentioned her proactive stance in addressing aspects of her life she'd previously procrastinated on, leveraging the pandemic as a catalyst for self-improvement</w:t>
      </w:r>
      <w:r w:rsidRPr="00BA4719">
        <w:rPr>
          <w:color w:val="000000" w:themeColor="text1"/>
          <w:lang w:val="en-US"/>
        </w:rPr>
        <w:t>.</w:t>
      </w:r>
    </w:p>
    <w:p w14:paraId="63FB1C59" w14:textId="620758BA" w:rsidR="008B793F" w:rsidRPr="002B0B63" w:rsidRDefault="009A3B8C" w:rsidP="0099403E">
      <w:pPr>
        <w:spacing w:line="480" w:lineRule="auto"/>
        <w:ind w:firstLine="709"/>
        <w:jc w:val="both"/>
        <w:rPr>
          <w:color w:val="000000" w:themeColor="text1"/>
          <w:lang w:val="en-US"/>
        </w:rPr>
      </w:pPr>
      <w:r w:rsidRPr="00B14265">
        <w:rPr>
          <w:color w:val="000000" w:themeColor="text1"/>
          <w:lang w:val="en-US"/>
        </w:rPr>
        <w:t>In conclusion, a notable fraction of our study's participants managed to find some form of silver lining amidst the pandemic's gloom. While young carers are undoubtedly more susceptible to the psychological strains of the</w:t>
      </w:r>
      <w:r>
        <w:rPr>
          <w:color w:val="000000" w:themeColor="text1"/>
          <w:lang w:val="en-US"/>
        </w:rPr>
        <w:t xml:space="preserve"> COVID-19</w:t>
      </w:r>
      <w:r w:rsidRPr="00B14265">
        <w:rPr>
          <w:color w:val="000000" w:themeColor="text1"/>
          <w:lang w:val="en-US"/>
        </w:rPr>
        <w:t xml:space="preserve"> pandemic, they also </w:t>
      </w:r>
      <w:r w:rsidR="00293296">
        <w:rPr>
          <w:color w:val="000000" w:themeColor="text1"/>
          <w:lang w:val="en-US"/>
        </w:rPr>
        <w:t>showed</w:t>
      </w:r>
      <w:r w:rsidR="00A01BF7">
        <w:rPr>
          <w:color w:val="000000" w:themeColor="text1"/>
          <w:lang w:val="en-US"/>
        </w:rPr>
        <w:t xml:space="preserve"> </w:t>
      </w:r>
      <w:r w:rsidR="00A01BF7" w:rsidRPr="00A01BF7">
        <w:rPr>
          <w:color w:val="000000" w:themeColor="text1"/>
          <w:lang w:val="en-US"/>
        </w:rPr>
        <w:t xml:space="preserve">remarkable </w:t>
      </w:r>
      <w:r w:rsidR="002A2D6F" w:rsidRPr="00A01BF7">
        <w:rPr>
          <w:color w:val="000000" w:themeColor="text1"/>
          <w:lang w:val="en-US"/>
        </w:rPr>
        <w:t xml:space="preserve">resilience, </w:t>
      </w:r>
      <w:r w:rsidR="002A2D6F">
        <w:rPr>
          <w:color w:val="000000" w:themeColor="text1"/>
          <w:lang w:val="en-US"/>
        </w:rPr>
        <w:t>using</w:t>
      </w:r>
      <w:r w:rsidR="00A01BF7">
        <w:rPr>
          <w:color w:val="000000" w:themeColor="text1"/>
          <w:lang w:val="en-US"/>
        </w:rPr>
        <w:t xml:space="preserve"> </w:t>
      </w:r>
      <w:r w:rsidR="00293296">
        <w:rPr>
          <w:color w:val="000000" w:themeColor="text1"/>
          <w:lang w:val="en-US"/>
        </w:rPr>
        <w:t>benefit finding as a protective factor</w:t>
      </w:r>
      <w:r w:rsidRPr="00B14265">
        <w:rPr>
          <w:color w:val="000000" w:themeColor="text1"/>
          <w:lang w:val="en-US"/>
        </w:rPr>
        <w:t xml:space="preserve"> </w:t>
      </w:r>
      <w:r w:rsidR="00A01BF7" w:rsidRPr="00A01BF7">
        <w:rPr>
          <w:color w:val="000000" w:themeColor="text1"/>
          <w:lang w:val="en-US"/>
        </w:rPr>
        <w:t xml:space="preserve">and seeking purpose and positivity during such challenging </w:t>
      </w:r>
      <w:r w:rsidR="00490C52" w:rsidRPr="00A01BF7">
        <w:rPr>
          <w:color w:val="000000" w:themeColor="text1"/>
          <w:lang w:val="en-US"/>
        </w:rPr>
        <w:t>times.</w:t>
      </w:r>
      <w:r w:rsidR="00935BE2" w:rsidRPr="00BA4719">
        <w:rPr>
          <w:color w:val="000000" w:themeColor="text1"/>
          <w:lang w:val="en-US"/>
        </w:rPr>
        <w:t xml:space="preserve"> </w:t>
      </w:r>
    </w:p>
    <w:p w14:paraId="1106AFC1" w14:textId="72B205F2" w:rsidR="00843162" w:rsidRPr="00BA4719" w:rsidRDefault="00843162" w:rsidP="004D0BE9">
      <w:pPr>
        <w:spacing w:line="480" w:lineRule="auto"/>
        <w:jc w:val="center"/>
        <w:outlineLvl w:val="0"/>
        <w:rPr>
          <w:b/>
          <w:color w:val="000000" w:themeColor="text1"/>
          <w:lang w:val="en-US"/>
        </w:rPr>
      </w:pPr>
      <w:r w:rsidRPr="00BA4719">
        <w:rPr>
          <w:b/>
          <w:color w:val="000000" w:themeColor="text1"/>
          <w:lang w:val="en-US"/>
        </w:rPr>
        <w:t>Discussion</w:t>
      </w:r>
    </w:p>
    <w:p w14:paraId="48913F40" w14:textId="72BC5220" w:rsidR="00843162" w:rsidRPr="00BA4719" w:rsidRDefault="00843162" w:rsidP="00854FF7">
      <w:pPr>
        <w:spacing w:line="480" w:lineRule="auto"/>
        <w:ind w:firstLine="709"/>
        <w:jc w:val="both"/>
        <w:rPr>
          <w:i/>
          <w:color w:val="000000" w:themeColor="text1"/>
          <w:lang w:val="en-US"/>
        </w:rPr>
      </w:pPr>
      <w:r w:rsidRPr="00BA4719">
        <w:rPr>
          <w:color w:val="000000" w:themeColor="text1"/>
          <w:lang w:val="en-US"/>
        </w:rPr>
        <w:t xml:space="preserve">This study aimed to </w:t>
      </w:r>
      <w:r w:rsidR="009A3B8C">
        <w:rPr>
          <w:color w:val="000000" w:themeColor="text1"/>
          <w:lang w:val="en-US"/>
        </w:rPr>
        <w:t xml:space="preserve">delve into </w:t>
      </w:r>
      <w:r w:rsidRPr="00BA4719">
        <w:rPr>
          <w:color w:val="000000" w:themeColor="text1"/>
          <w:lang w:val="en-US"/>
        </w:rPr>
        <w:t xml:space="preserve">the </w:t>
      </w:r>
      <w:r w:rsidR="009A3B8C">
        <w:rPr>
          <w:color w:val="000000" w:themeColor="text1"/>
          <w:lang w:val="en-US"/>
        </w:rPr>
        <w:t xml:space="preserve">lived </w:t>
      </w:r>
      <w:r w:rsidRPr="00BA4719">
        <w:rPr>
          <w:color w:val="000000" w:themeColor="text1"/>
          <w:lang w:val="en-US"/>
        </w:rPr>
        <w:t>experiences of young carers who have parents with</w:t>
      </w:r>
      <w:r w:rsidR="00BB1301">
        <w:rPr>
          <w:color w:val="000000" w:themeColor="text1"/>
          <w:lang w:val="en-US"/>
        </w:rPr>
        <w:t xml:space="preserve"> </w:t>
      </w:r>
      <w:r w:rsidRPr="00BA4719">
        <w:rPr>
          <w:color w:val="000000" w:themeColor="text1"/>
          <w:lang w:val="en-US"/>
        </w:rPr>
        <w:t>chronic illness</w:t>
      </w:r>
      <w:r w:rsidR="00276154">
        <w:rPr>
          <w:color w:val="000000" w:themeColor="text1"/>
          <w:lang w:val="en-US"/>
        </w:rPr>
        <w:t>,</w:t>
      </w:r>
      <w:r w:rsidRPr="00BA4719">
        <w:rPr>
          <w:color w:val="000000" w:themeColor="text1"/>
          <w:lang w:val="en-US"/>
        </w:rPr>
        <w:t xml:space="preserve"> </w:t>
      </w:r>
      <w:r w:rsidR="00276154">
        <w:rPr>
          <w:color w:val="000000" w:themeColor="text1"/>
          <w:lang w:val="en-US"/>
        </w:rPr>
        <w:t>a</w:t>
      </w:r>
      <w:r w:rsidR="00276154" w:rsidRPr="00B14265">
        <w:rPr>
          <w:color w:val="000000" w:themeColor="text1"/>
          <w:lang w:val="en-US"/>
        </w:rPr>
        <w:t>nd to elucidate the ramifications of the COVID-19 pandemic on this susceptible group</w:t>
      </w:r>
      <w:r w:rsidRPr="00BA4719">
        <w:rPr>
          <w:color w:val="000000" w:themeColor="text1"/>
          <w:lang w:val="en-US"/>
        </w:rPr>
        <w:t xml:space="preserve">. </w:t>
      </w:r>
      <w:r w:rsidR="00276154" w:rsidRPr="00B14265">
        <w:rPr>
          <w:color w:val="000000" w:themeColor="text1"/>
          <w:lang w:val="en-US"/>
        </w:rPr>
        <w:t xml:space="preserve">From </w:t>
      </w:r>
      <w:r w:rsidR="00945190">
        <w:rPr>
          <w:color w:val="000000" w:themeColor="text1"/>
          <w:lang w:val="en-US"/>
        </w:rPr>
        <w:t>a thematic</w:t>
      </w:r>
      <w:r w:rsidR="00276154" w:rsidRPr="00B14265">
        <w:rPr>
          <w:color w:val="000000" w:themeColor="text1"/>
          <w:lang w:val="en-US"/>
        </w:rPr>
        <w:t xml:space="preserve"> analysis of twenty-six in-depth interviews</w:t>
      </w:r>
      <w:r w:rsidR="00B24DB1" w:rsidRPr="00BA4719">
        <w:rPr>
          <w:color w:val="000000" w:themeColor="text1"/>
          <w:lang w:val="en-US"/>
        </w:rPr>
        <w:t xml:space="preserve">, </w:t>
      </w:r>
      <w:r w:rsidR="00DF5AEF" w:rsidRPr="00DF5AEF">
        <w:rPr>
          <w:color w:val="FF0000"/>
          <w:lang w:val="en-US"/>
        </w:rPr>
        <w:t>two</w:t>
      </w:r>
      <w:r w:rsidRPr="00BA4719">
        <w:rPr>
          <w:color w:val="000000" w:themeColor="text1"/>
          <w:lang w:val="en-US"/>
        </w:rPr>
        <w:t xml:space="preserve"> </w:t>
      </w:r>
      <w:r w:rsidR="006B0E80" w:rsidRPr="00BA4719">
        <w:rPr>
          <w:color w:val="000000" w:themeColor="text1"/>
          <w:lang w:val="en-US"/>
        </w:rPr>
        <w:t xml:space="preserve">main </w:t>
      </w:r>
      <w:r w:rsidRPr="00BA4719">
        <w:rPr>
          <w:color w:val="000000" w:themeColor="text1"/>
          <w:lang w:val="en-US"/>
        </w:rPr>
        <w:t>themes</w:t>
      </w:r>
      <w:r w:rsidR="00396155" w:rsidRPr="00BA4719">
        <w:rPr>
          <w:color w:val="000000" w:themeColor="text1"/>
          <w:lang w:val="en-US"/>
        </w:rPr>
        <w:t xml:space="preserve"> </w:t>
      </w:r>
      <w:r w:rsidR="00276154">
        <w:rPr>
          <w:color w:val="000000" w:themeColor="text1"/>
          <w:lang w:val="en-US"/>
        </w:rPr>
        <w:t>t</w:t>
      </w:r>
      <w:r w:rsidR="00276154" w:rsidRPr="00B14265">
        <w:rPr>
          <w:color w:val="000000" w:themeColor="text1"/>
          <w:lang w:val="en-US"/>
        </w:rPr>
        <w:t xml:space="preserve">hat underscored the everyday challenges and feelings of young </w:t>
      </w:r>
      <w:r w:rsidR="00EB3646">
        <w:rPr>
          <w:color w:val="000000" w:themeColor="text1"/>
          <w:lang w:val="en-US"/>
        </w:rPr>
        <w:t>carers were</w:t>
      </w:r>
      <w:r w:rsidR="00276154">
        <w:rPr>
          <w:color w:val="000000" w:themeColor="text1"/>
          <w:lang w:val="en-US"/>
        </w:rPr>
        <w:t xml:space="preserve"> distinguished. Additionally</w:t>
      </w:r>
      <w:r w:rsidR="00B24DB1" w:rsidRPr="00BA4719">
        <w:rPr>
          <w:color w:val="000000" w:themeColor="text1"/>
          <w:lang w:val="en-US"/>
        </w:rPr>
        <w:t>,</w:t>
      </w:r>
      <w:r w:rsidRPr="00BA4719">
        <w:rPr>
          <w:color w:val="000000" w:themeColor="text1"/>
          <w:lang w:val="en-US"/>
        </w:rPr>
        <w:t xml:space="preserve"> </w:t>
      </w:r>
      <w:r w:rsidR="00276154" w:rsidRPr="002A2D6F">
        <w:rPr>
          <w:color w:val="000000" w:themeColor="text1"/>
          <w:lang w:val="en-US"/>
        </w:rPr>
        <w:t xml:space="preserve">two specific themes </w:t>
      </w:r>
      <w:r w:rsidR="003F557F" w:rsidRPr="009A6FFA">
        <w:rPr>
          <w:color w:val="FF0000"/>
          <w:lang w:val="en-US"/>
        </w:rPr>
        <w:t>were</w:t>
      </w:r>
      <w:r w:rsidR="003F557F">
        <w:rPr>
          <w:color w:val="000000" w:themeColor="text1"/>
          <w:lang w:val="en-US"/>
        </w:rPr>
        <w:t xml:space="preserve"> </w:t>
      </w:r>
      <w:r w:rsidR="00547CF0" w:rsidRPr="00547CF0">
        <w:rPr>
          <w:color w:val="FF0000"/>
          <w:lang w:val="en-US"/>
        </w:rPr>
        <w:t>created</w:t>
      </w:r>
      <w:r w:rsidR="00276154" w:rsidRPr="00547CF0">
        <w:rPr>
          <w:color w:val="FF0000"/>
          <w:lang w:val="en-US"/>
        </w:rPr>
        <w:t xml:space="preserve"> </w:t>
      </w:r>
      <w:r w:rsidR="00276154" w:rsidRPr="002A2D6F">
        <w:rPr>
          <w:color w:val="000000" w:themeColor="text1"/>
          <w:lang w:val="en-US"/>
        </w:rPr>
        <w:t>that shed light on their unique experiences during the backdrop of the global COVID-19 pandemic</w:t>
      </w:r>
      <w:r w:rsidR="00B24DB1" w:rsidRPr="00BA4719">
        <w:rPr>
          <w:color w:val="000000" w:themeColor="text1"/>
          <w:lang w:val="en-US"/>
        </w:rPr>
        <w:t>.</w:t>
      </w:r>
    </w:p>
    <w:p w14:paraId="77260917" w14:textId="7F187BE7" w:rsidR="00EB0001" w:rsidRPr="00BA4719" w:rsidRDefault="00E22A24" w:rsidP="00854FF7">
      <w:pPr>
        <w:spacing w:line="480" w:lineRule="auto"/>
        <w:ind w:firstLine="709"/>
        <w:jc w:val="both"/>
        <w:rPr>
          <w:color w:val="000000" w:themeColor="text1"/>
          <w:lang w:val="en-US"/>
        </w:rPr>
      </w:pPr>
      <w:r w:rsidRPr="00E22A24">
        <w:rPr>
          <w:color w:val="000000" w:themeColor="text1"/>
          <w:lang w:val="en-US"/>
        </w:rPr>
        <w:t>The first theme</w:t>
      </w:r>
      <w:r w:rsidR="0036134E" w:rsidRPr="00B14265">
        <w:rPr>
          <w:color w:val="000000" w:themeColor="text1"/>
          <w:lang w:val="en-US"/>
        </w:rPr>
        <w:t xml:space="preserve"> underscored a transformative shift in young carers' lives post their parent's diagnosis</w:t>
      </w:r>
      <w:r w:rsidR="00EB3646">
        <w:rPr>
          <w:color w:val="000000" w:themeColor="text1"/>
          <w:lang w:val="en-US"/>
        </w:rPr>
        <w:t>. T</w:t>
      </w:r>
      <w:r w:rsidR="0036134E" w:rsidRPr="00B14265">
        <w:rPr>
          <w:color w:val="000000" w:themeColor="text1"/>
          <w:lang w:val="en-US"/>
        </w:rPr>
        <w:t>he Family Ecology Framework</w:t>
      </w:r>
      <w:r w:rsidR="0036134E">
        <w:rPr>
          <w:color w:val="000000" w:themeColor="text1"/>
          <w:lang w:val="en-US"/>
        </w:rPr>
        <w:t xml:space="preserve"> </w:t>
      </w:r>
      <w:r w:rsidRPr="00E22A24">
        <w:rPr>
          <w:color w:val="000000" w:themeColor="text1"/>
          <w:lang w:val="en-US"/>
        </w:rPr>
        <w:t>(Pedersen &amp; Revenson, 2005)</w:t>
      </w:r>
      <w:r w:rsidR="00EB3646">
        <w:rPr>
          <w:color w:val="000000" w:themeColor="text1"/>
          <w:lang w:val="en-US"/>
        </w:rPr>
        <w:t xml:space="preserve"> </w:t>
      </w:r>
      <w:r w:rsidR="0036134E" w:rsidRPr="002A2D6F">
        <w:rPr>
          <w:color w:val="000000" w:themeColor="text1"/>
          <w:lang w:val="en-US"/>
        </w:rPr>
        <w:t xml:space="preserve">posits that the onset of </w:t>
      </w:r>
      <w:r w:rsidR="00EB3646">
        <w:rPr>
          <w:color w:val="000000" w:themeColor="text1"/>
          <w:lang w:val="en-US"/>
        </w:rPr>
        <w:t xml:space="preserve">a </w:t>
      </w:r>
      <w:r w:rsidR="0036134E" w:rsidRPr="00B14265">
        <w:rPr>
          <w:color w:val="000000" w:themeColor="text1"/>
          <w:lang w:val="en-US"/>
        </w:rPr>
        <w:t>parent</w:t>
      </w:r>
      <w:r w:rsidR="00EB3646">
        <w:rPr>
          <w:color w:val="000000" w:themeColor="text1"/>
          <w:lang w:val="en-US"/>
        </w:rPr>
        <w:t>’s</w:t>
      </w:r>
      <w:r w:rsidR="0036134E" w:rsidRPr="00B14265">
        <w:rPr>
          <w:color w:val="000000" w:themeColor="text1"/>
          <w:lang w:val="en-US"/>
        </w:rPr>
        <w:t xml:space="preserve"> chronic illness can </w:t>
      </w:r>
      <w:r w:rsidR="00EB3646" w:rsidRPr="00EB3646">
        <w:rPr>
          <w:color w:val="000000" w:themeColor="text1"/>
          <w:lang w:val="en-US"/>
        </w:rPr>
        <w:t>significantly disrupt family dynamics</w:t>
      </w:r>
      <w:r w:rsidR="0036134E" w:rsidRPr="00B14265">
        <w:rPr>
          <w:color w:val="000000" w:themeColor="text1"/>
          <w:lang w:val="en-US"/>
        </w:rPr>
        <w:t xml:space="preserve">, </w:t>
      </w:r>
      <w:r w:rsidR="00EB3646" w:rsidRPr="00EB3646">
        <w:rPr>
          <w:color w:val="000000" w:themeColor="text1"/>
          <w:lang w:val="en-US"/>
        </w:rPr>
        <w:t>impacting the emotional well-being of younger members</w:t>
      </w:r>
      <w:r w:rsidRPr="00E22A24">
        <w:rPr>
          <w:color w:val="000000" w:themeColor="text1"/>
          <w:lang w:val="en-US"/>
        </w:rPr>
        <w:t xml:space="preserve">. </w:t>
      </w:r>
      <w:r w:rsidR="00EB3646">
        <w:rPr>
          <w:color w:val="000000" w:themeColor="text1"/>
          <w:lang w:val="en-US"/>
        </w:rPr>
        <w:t xml:space="preserve">Findings from this study </w:t>
      </w:r>
      <w:r w:rsidR="00EB3646" w:rsidRPr="00EB3646">
        <w:rPr>
          <w:color w:val="000000" w:themeColor="text1"/>
          <w:lang w:val="en-US"/>
        </w:rPr>
        <w:t xml:space="preserve">add </w:t>
      </w:r>
      <w:r w:rsidR="00945190">
        <w:rPr>
          <w:color w:val="000000" w:themeColor="text1"/>
          <w:lang w:val="en-US"/>
        </w:rPr>
        <w:t>evidence</w:t>
      </w:r>
      <w:r w:rsidR="00EB3646" w:rsidRPr="00EB3646">
        <w:rPr>
          <w:color w:val="000000" w:themeColor="text1"/>
          <w:lang w:val="en-US"/>
        </w:rPr>
        <w:t xml:space="preserve"> to this theory,</w:t>
      </w:r>
      <w:r w:rsidR="00EB3646">
        <w:rPr>
          <w:color w:val="000000" w:themeColor="text1"/>
          <w:lang w:val="en-US"/>
        </w:rPr>
        <w:t xml:space="preserve"> </w:t>
      </w:r>
      <w:r w:rsidR="00AF4316" w:rsidRPr="00AF4316">
        <w:rPr>
          <w:color w:val="000000" w:themeColor="text1"/>
          <w:lang w:val="en-US"/>
        </w:rPr>
        <w:t xml:space="preserve">particularly concerning young carers' views on the relentless nature of treatment </w:t>
      </w:r>
      <w:r w:rsidR="0036134E" w:rsidRPr="00B14265">
        <w:rPr>
          <w:color w:val="000000" w:themeColor="text1"/>
          <w:lang w:val="en-US"/>
        </w:rPr>
        <w:t>– a perception potentially tied to psychosocial distress</w:t>
      </w:r>
      <w:r w:rsidR="0036134E" w:rsidRPr="0036134E" w:rsidDel="0036134E">
        <w:rPr>
          <w:color w:val="000000" w:themeColor="text1"/>
          <w:lang w:val="en-US"/>
        </w:rPr>
        <w:t xml:space="preserve"> </w:t>
      </w:r>
      <w:r w:rsidR="00B10364" w:rsidRPr="00BA4719">
        <w:rPr>
          <w:color w:val="000000" w:themeColor="text1"/>
          <w:lang w:val="en-US"/>
        </w:rPr>
        <w:t>(</w:t>
      </w:r>
      <w:r w:rsidR="0033087E" w:rsidRPr="00BA4719">
        <w:rPr>
          <w:color w:val="000000" w:themeColor="text1"/>
          <w:lang w:val="en-US"/>
        </w:rPr>
        <w:t>e.g.,</w:t>
      </w:r>
      <w:r w:rsidR="00F32F92">
        <w:rPr>
          <w:color w:val="000000" w:themeColor="text1"/>
          <w:lang w:val="en-US"/>
        </w:rPr>
        <w:t xml:space="preserve"> </w:t>
      </w:r>
      <w:r w:rsidR="00A16BDF" w:rsidRPr="00BA4719">
        <w:rPr>
          <w:color w:val="000000" w:themeColor="text1"/>
          <w:lang w:val="en-US"/>
        </w:rPr>
        <w:t>Plank</w:t>
      </w:r>
      <w:r w:rsidR="003E1664" w:rsidRPr="00BA4719">
        <w:rPr>
          <w:color w:val="000000" w:themeColor="text1"/>
          <w:lang w:val="en-US"/>
        </w:rPr>
        <w:t xml:space="preserve"> et al.</w:t>
      </w:r>
      <w:r w:rsidR="00A16BDF" w:rsidRPr="00BA4719">
        <w:rPr>
          <w:color w:val="000000" w:themeColor="text1"/>
          <w:lang w:val="en-US"/>
        </w:rPr>
        <w:t xml:space="preserve">, 2012; </w:t>
      </w:r>
      <w:r w:rsidR="00542392" w:rsidRPr="00BA4719">
        <w:rPr>
          <w:color w:val="000000" w:themeColor="text1"/>
          <w:lang w:val="en-US"/>
        </w:rPr>
        <w:t>Sakakibara</w:t>
      </w:r>
      <w:r w:rsidR="003E1664" w:rsidRPr="00BA4719">
        <w:rPr>
          <w:color w:val="000000" w:themeColor="text1"/>
          <w:lang w:val="en-US"/>
        </w:rPr>
        <w:t xml:space="preserve"> et al.</w:t>
      </w:r>
      <w:r w:rsidR="00542392" w:rsidRPr="00BA4719">
        <w:rPr>
          <w:color w:val="000000" w:themeColor="text1"/>
          <w:lang w:val="en-US"/>
        </w:rPr>
        <w:t>, 2015</w:t>
      </w:r>
      <w:r w:rsidR="0033087E" w:rsidRPr="00BA4719">
        <w:rPr>
          <w:color w:val="000000" w:themeColor="text1"/>
          <w:lang w:val="en-US"/>
        </w:rPr>
        <w:t>).</w:t>
      </w:r>
      <w:r w:rsidR="004D3376" w:rsidRPr="00BA4719">
        <w:rPr>
          <w:color w:val="000000" w:themeColor="text1"/>
          <w:lang w:val="en-US"/>
        </w:rPr>
        <w:t xml:space="preserve"> </w:t>
      </w:r>
      <w:r w:rsidR="0036134E" w:rsidRPr="002A2D6F">
        <w:rPr>
          <w:color w:val="000000" w:themeColor="text1"/>
          <w:lang w:val="en-US"/>
        </w:rPr>
        <w:t>Moreover, findings accentuate the beneficial, protective influence of a non-ill</w:t>
      </w:r>
      <w:r w:rsidR="00945190">
        <w:rPr>
          <w:color w:val="000000" w:themeColor="text1"/>
          <w:lang w:val="en-US"/>
        </w:rPr>
        <w:t xml:space="preserve"> parent</w:t>
      </w:r>
      <w:r w:rsidR="0036134E" w:rsidRPr="00B14265">
        <w:rPr>
          <w:color w:val="000000" w:themeColor="text1"/>
          <w:lang w:val="en-US"/>
        </w:rPr>
        <w:t xml:space="preserve"> </w:t>
      </w:r>
      <w:r w:rsidR="00AF4316" w:rsidRPr="00BA4719">
        <w:rPr>
          <w:color w:val="000000" w:themeColor="text1"/>
          <w:lang w:val="en-US"/>
        </w:rPr>
        <w:t>(e.g., Chikhradze et al., 2021)</w:t>
      </w:r>
      <w:r w:rsidR="0036134E" w:rsidRPr="00B14265">
        <w:rPr>
          <w:color w:val="000000" w:themeColor="text1"/>
          <w:lang w:val="en-US"/>
        </w:rPr>
        <w:t>. Intriguingly, while young carers perceived their healthy parents' efforts as selfless, they viewed their caregiving tasks through a lens of duty, rather than viewing it as a manifestation of altruism</w:t>
      </w:r>
      <w:r w:rsidR="00B24DB1" w:rsidRPr="00BA4719">
        <w:rPr>
          <w:color w:val="000000" w:themeColor="text1"/>
          <w:lang w:val="en-US"/>
        </w:rPr>
        <w:t>.</w:t>
      </w:r>
      <w:r>
        <w:rPr>
          <w:color w:val="000000" w:themeColor="text1"/>
          <w:lang w:val="en-US"/>
        </w:rPr>
        <w:t xml:space="preserve"> </w:t>
      </w:r>
    </w:p>
    <w:p w14:paraId="27827AEE" w14:textId="79766264" w:rsidR="00365514" w:rsidRPr="009A6FFA" w:rsidRDefault="004B2A16" w:rsidP="009A6FFA">
      <w:pPr>
        <w:spacing w:line="480" w:lineRule="auto"/>
        <w:ind w:firstLine="709"/>
        <w:jc w:val="both"/>
        <w:rPr>
          <w:color w:val="000000" w:themeColor="text1"/>
          <w:lang w:val="en-US" w:eastAsia="en-US"/>
        </w:rPr>
      </w:pPr>
      <w:r w:rsidRPr="004B2A16">
        <w:rPr>
          <w:color w:val="000000" w:themeColor="text1"/>
          <w:lang w:val="en-US"/>
        </w:rPr>
        <w:t xml:space="preserve">The second theme </w:t>
      </w:r>
      <w:r w:rsidR="00AF4316">
        <w:rPr>
          <w:color w:val="000000" w:themeColor="text1"/>
          <w:lang w:val="en-US"/>
        </w:rPr>
        <w:t>centered on</w:t>
      </w:r>
      <w:r w:rsidR="0036134E" w:rsidRPr="00B14265">
        <w:rPr>
          <w:color w:val="000000" w:themeColor="text1"/>
          <w:lang w:val="en-US"/>
        </w:rPr>
        <w:t xml:space="preserve"> the psychological </w:t>
      </w:r>
      <w:r w:rsidR="00AF4316">
        <w:rPr>
          <w:color w:val="000000" w:themeColor="text1"/>
          <w:lang w:val="en-US"/>
        </w:rPr>
        <w:t>burden</w:t>
      </w:r>
      <w:r w:rsidR="0036134E" w:rsidRPr="00B14265">
        <w:rPr>
          <w:color w:val="000000" w:themeColor="text1"/>
          <w:lang w:val="en-US"/>
        </w:rPr>
        <w:t xml:space="preserve"> carried by these young </w:t>
      </w:r>
      <w:r w:rsidR="0036134E">
        <w:rPr>
          <w:color w:val="000000" w:themeColor="text1"/>
          <w:lang w:val="en-US"/>
        </w:rPr>
        <w:t>carers</w:t>
      </w:r>
      <w:r w:rsidRPr="004B2A16">
        <w:rPr>
          <w:color w:val="000000" w:themeColor="text1"/>
          <w:lang w:val="en-US"/>
        </w:rPr>
        <w:t xml:space="preserve">, </w:t>
      </w:r>
      <w:r w:rsidR="00AF4316">
        <w:rPr>
          <w:color w:val="000000" w:themeColor="text1"/>
          <w:lang w:val="en-US"/>
        </w:rPr>
        <w:t>highlighting</w:t>
      </w:r>
      <w:r w:rsidR="0036134E" w:rsidRPr="00B14265">
        <w:rPr>
          <w:color w:val="000000" w:themeColor="text1"/>
          <w:lang w:val="en-US"/>
        </w:rPr>
        <w:t xml:space="preserve"> the urgent ne</w:t>
      </w:r>
      <w:r w:rsidR="00AF4316">
        <w:rPr>
          <w:color w:val="000000" w:themeColor="text1"/>
          <w:lang w:val="en-US"/>
        </w:rPr>
        <w:t>ed</w:t>
      </w:r>
      <w:r w:rsidR="0036134E" w:rsidRPr="00B14265">
        <w:rPr>
          <w:color w:val="000000" w:themeColor="text1"/>
          <w:lang w:val="en-US"/>
        </w:rPr>
        <w:t xml:space="preserve"> </w:t>
      </w:r>
      <w:r w:rsidR="002A6893">
        <w:rPr>
          <w:color w:val="000000" w:themeColor="text1"/>
          <w:lang w:val="en-US"/>
        </w:rPr>
        <w:t>to refine</w:t>
      </w:r>
      <w:r w:rsidR="0036134E" w:rsidRPr="00B14265">
        <w:rPr>
          <w:color w:val="000000" w:themeColor="text1"/>
          <w:lang w:val="en-US"/>
        </w:rPr>
        <w:t xml:space="preserve"> and tailor interventions to better address their unique challenges</w:t>
      </w:r>
      <w:r w:rsidRPr="004B2A16">
        <w:rPr>
          <w:color w:val="000000" w:themeColor="text1"/>
          <w:lang w:val="en-US"/>
        </w:rPr>
        <w:t>.</w:t>
      </w:r>
      <w:r>
        <w:rPr>
          <w:color w:val="000000" w:themeColor="text1"/>
          <w:lang w:val="en-US"/>
        </w:rPr>
        <w:t xml:space="preserve"> </w:t>
      </w:r>
      <w:r w:rsidR="0036134E" w:rsidRPr="00B14265">
        <w:rPr>
          <w:color w:val="000000" w:themeColor="text1"/>
          <w:lang w:val="en-US"/>
        </w:rPr>
        <w:t xml:space="preserve">In line with previous research, many participants articulated </w:t>
      </w:r>
      <w:r w:rsidR="00AF4316">
        <w:rPr>
          <w:color w:val="000000" w:themeColor="text1"/>
          <w:lang w:val="en-US"/>
        </w:rPr>
        <w:t>feeling trapped</w:t>
      </w:r>
      <w:r w:rsidR="0036134E" w:rsidRPr="00B14265">
        <w:rPr>
          <w:color w:val="000000" w:themeColor="text1"/>
          <w:lang w:val="en-US"/>
        </w:rPr>
        <w:t xml:space="preserve"> </w:t>
      </w:r>
      <w:r w:rsidR="00AF4316">
        <w:rPr>
          <w:color w:val="000000" w:themeColor="text1"/>
          <w:lang w:val="en-US"/>
        </w:rPr>
        <w:t>by</w:t>
      </w:r>
      <w:r w:rsidR="0036134E" w:rsidRPr="00B14265">
        <w:rPr>
          <w:color w:val="000000" w:themeColor="text1"/>
          <w:lang w:val="en-US"/>
        </w:rPr>
        <w:t xml:space="preserve"> caregiving </w:t>
      </w:r>
      <w:r w:rsidR="00AF4316">
        <w:rPr>
          <w:color w:val="000000" w:themeColor="text1"/>
          <w:lang w:val="en-US"/>
        </w:rPr>
        <w:t>responsibilities</w:t>
      </w:r>
      <w:r w:rsidR="0036134E" w:rsidRPr="00B14265">
        <w:rPr>
          <w:color w:val="000000" w:themeColor="text1"/>
          <w:lang w:val="en-US"/>
        </w:rPr>
        <w:t xml:space="preserve">, </w:t>
      </w:r>
      <w:r w:rsidR="00AF4316" w:rsidRPr="00AF4316">
        <w:rPr>
          <w:color w:val="000000" w:themeColor="text1"/>
          <w:lang w:val="en-US"/>
        </w:rPr>
        <w:t>fearing these obligations might hinder their academic and professional aspirations</w:t>
      </w:r>
      <w:r w:rsidR="00AF4316" w:rsidRPr="00AF4316" w:rsidDel="0036134E">
        <w:rPr>
          <w:color w:val="000000" w:themeColor="text1"/>
          <w:lang w:val="en-US"/>
        </w:rPr>
        <w:t xml:space="preserve"> </w:t>
      </w:r>
      <w:r w:rsidR="0096134D" w:rsidRPr="00E22A24">
        <w:rPr>
          <w:color w:val="000000" w:themeColor="text1"/>
          <w:lang w:val="en-US"/>
        </w:rPr>
        <w:t>(Aldridge &amp; Becker, 1993</w:t>
      </w:r>
      <w:r w:rsidR="0096134D">
        <w:rPr>
          <w:color w:val="000000" w:themeColor="text1"/>
          <w:lang w:val="en-US"/>
        </w:rPr>
        <w:t xml:space="preserve">; </w:t>
      </w:r>
      <w:r w:rsidR="0096134D" w:rsidRPr="00BA4719">
        <w:rPr>
          <w:color w:val="000000" w:themeColor="text1"/>
          <w:lang w:val="en-US"/>
        </w:rPr>
        <w:t>Robison et al., 2020)</w:t>
      </w:r>
      <w:r w:rsidR="0096134D" w:rsidRPr="00D06A9D">
        <w:rPr>
          <w:color w:val="000000" w:themeColor="text1"/>
          <w:lang w:val="en-US"/>
        </w:rPr>
        <w:t>.</w:t>
      </w:r>
      <w:r w:rsidR="0096134D">
        <w:rPr>
          <w:color w:val="000000" w:themeColor="text1"/>
          <w:lang w:val="en-US"/>
        </w:rPr>
        <w:t xml:space="preserve"> </w:t>
      </w:r>
      <w:r w:rsidR="00EC5BF7" w:rsidRPr="00BA4719">
        <w:rPr>
          <w:color w:val="000000" w:themeColor="text1"/>
          <w:lang w:val="en-US"/>
        </w:rPr>
        <w:t>Furthermore</w:t>
      </w:r>
      <w:r w:rsidR="00CC318A" w:rsidRPr="00BA4719">
        <w:rPr>
          <w:color w:val="000000" w:themeColor="text1"/>
          <w:lang w:val="en-US"/>
        </w:rPr>
        <w:t>, the</w:t>
      </w:r>
      <w:r w:rsidR="0036134E">
        <w:rPr>
          <w:color w:val="000000" w:themeColor="text1"/>
          <w:lang w:val="en-US"/>
        </w:rPr>
        <w:t xml:space="preserve"> </w:t>
      </w:r>
      <w:r w:rsidR="008179E2">
        <w:rPr>
          <w:color w:val="000000" w:themeColor="text1"/>
          <w:lang w:val="en-US"/>
        </w:rPr>
        <w:t>notable</w:t>
      </w:r>
      <w:r w:rsidR="00CC318A" w:rsidRPr="00BA4719">
        <w:rPr>
          <w:color w:val="000000" w:themeColor="text1"/>
          <w:lang w:val="en-US"/>
        </w:rPr>
        <w:t xml:space="preserve"> sub</w:t>
      </w:r>
      <w:r w:rsidR="008F1B9E" w:rsidRPr="00BA4719">
        <w:rPr>
          <w:color w:val="000000" w:themeColor="text1"/>
          <w:lang w:val="en-US"/>
        </w:rPr>
        <w:t>-</w:t>
      </w:r>
      <w:r w:rsidR="00CC318A" w:rsidRPr="00BA4719">
        <w:rPr>
          <w:color w:val="000000" w:themeColor="text1"/>
          <w:lang w:val="en-US"/>
        </w:rPr>
        <w:t xml:space="preserve">theme of </w:t>
      </w:r>
      <w:r w:rsidR="008179E2">
        <w:rPr>
          <w:color w:val="000000" w:themeColor="text1"/>
          <w:lang w:val="en-US"/>
        </w:rPr>
        <w:t>‘r</w:t>
      </w:r>
      <w:r w:rsidR="008179E2" w:rsidRPr="008179E2">
        <w:rPr>
          <w:color w:val="000000" w:themeColor="text1"/>
          <w:lang w:val="en-US"/>
        </w:rPr>
        <w:t xml:space="preserve">egaining </w:t>
      </w:r>
      <w:r w:rsidR="008179E2">
        <w:rPr>
          <w:color w:val="000000" w:themeColor="text1"/>
          <w:lang w:val="en-US"/>
        </w:rPr>
        <w:t>c</w:t>
      </w:r>
      <w:r w:rsidR="008179E2" w:rsidRPr="008179E2">
        <w:rPr>
          <w:color w:val="000000" w:themeColor="text1"/>
          <w:lang w:val="en-US"/>
        </w:rPr>
        <w:t>ontrol</w:t>
      </w:r>
      <w:r w:rsidR="008179E2">
        <w:rPr>
          <w:color w:val="000000" w:themeColor="text1"/>
          <w:lang w:val="en-US"/>
        </w:rPr>
        <w:t>’</w:t>
      </w:r>
      <w:r w:rsidR="008179E2" w:rsidRPr="008179E2" w:rsidDel="008179E2">
        <w:rPr>
          <w:color w:val="000000" w:themeColor="text1"/>
          <w:lang w:val="en-US"/>
        </w:rPr>
        <w:t xml:space="preserve"> </w:t>
      </w:r>
      <w:r w:rsidR="008179E2" w:rsidRPr="008179E2">
        <w:rPr>
          <w:color w:val="000000" w:themeColor="text1"/>
          <w:lang w:val="en-US"/>
        </w:rPr>
        <w:t xml:space="preserve">provides a glimpse into the mindset of young carers. Confronted with the unpredictable nature of their circumstances, </w:t>
      </w:r>
      <w:r w:rsidR="008179E2" w:rsidRPr="008A7CAF">
        <w:rPr>
          <w:color w:val="FF0000"/>
          <w:lang w:val="en-US"/>
        </w:rPr>
        <w:t xml:space="preserve">they strive to regain some semblance of control </w:t>
      </w:r>
      <w:r w:rsidR="002254F0" w:rsidRPr="008A7CAF">
        <w:rPr>
          <w:color w:val="FF0000"/>
          <w:lang w:val="en-US"/>
        </w:rPr>
        <w:t xml:space="preserve">by engaging in various caregiving tasks </w:t>
      </w:r>
      <w:r w:rsidR="00825DB3" w:rsidRPr="00BA4719">
        <w:rPr>
          <w:color w:val="000000" w:themeColor="text1"/>
          <w:lang w:val="en-US"/>
        </w:rPr>
        <w:t>(</w:t>
      </w:r>
      <w:r w:rsidR="0061357C">
        <w:rPr>
          <w:color w:val="000000" w:themeColor="text1"/>
          <w:lang w:val="en-US"/>
        </w:rPr>
        <w:t>Landi</w:t>
      </w:r>
      <w:r w:rsidR="00626BB7">
        <w:rPr>
          <w:color w:val="000000" w:themeColor="text1"/>
          <w:lang w:val="en-US"/>
        </w:rPr>
        <w:t>, Boccolini</w:t>
      </w:r>
      <w:r w:rsidR="0061357C">
        <w:rPr>
          <w:color w:val="000000" w:themeColor="text1"/>
          <w:lang w:val="en-US"/>
        </w:rPr>
        <w:t xml:space="preserve"> et al., 2022</w:t>
      </w:r>
      <w:r w:rsidR="00451D30" w:rsidRPr="00BA4719">
        <w:rPr>
          <w:color w:val="000000" w:themeColor="text1"/>
          <w:lang w:val="en-US"/>
        </w:rPr>
        <w:t xml:space="preserve">; </w:t>
      </w:r>
      <w:r w:rsidR="0061357C">
        <w:rPr>
          <w:color w:val="000000" w:themeColor="text1"/>
          <w:lang w:val="en-US"/>
        </w:rPr>
        <w:t>Landi, Duzen et al., 2022</w:t>
      </w:r>
      <w:r w:rsidR="00EE14E6" w:rsidRPr="00BA4719">
        <w:rPr>
          <w:color w:val="000000" w:themeColor="text1"/>
          <w:lang w:val="en-US"/>
        </w:rPr>
        <w:t xml:space="preserve">; </w:t>
      </w:r>
      <w:r w:rsidR="002D640F" w:rsidRPr="00BA4719">
        <w:rPr>
          <w:color w:val="000000" w:themeColor="text1"/>
          <w:lang w:val="en-US" w:eastAsia="en-US"/>
        </w:rPr>
        <w:t xml:space="preserve">Pakenham et al., 2006; </w:t>
      </w:r>
      <w:r w:rsidR="00EE3AA3">
        <w:rPr>
          <w:color w:val="000000" w:themeColor="text1"/>
          <w:lang w:val="en-US" w:eastAsia="en-US"/>
        </w:rPr>
        <w:t>Pakenham</w:t>
      </w:r>
      <w:r w:rsidR="004E253A">
        <w:rPr>
          <w:color w:val="000000" w:themeColor="text1"/>
          <w:lang w:val="en-US" w:eastAsia="en-US"/>
        </w:rPr>
        <w:t xml:space="preserve"> et al., </w:t>
      </w:r>
      <w:r w:rsidR="00EE3AA3">
        <w:rPr>
          <w:color w:val="000000" w:themeColor="text1"/>
          <w:lang w:val="en-US" w:eastAsia="en-US"/>
        </w:rPr>
        <w:t>2007</w:t>
      </w:r>
      <w:r w:rsidR="009125DD">
        <w:rPr>
          <w:color w:val="000000" w:themeColor="text1"/>
          <w:lang w:val="en-US" w:eastAsia="en-US"/>
        </w:rPr>
        <w:t xml:space="preserve">; </w:t>
      </w:r>
      <w:r w:rsidR="002D640F" w:rsidRPr="00BA4719">
        <w:rPr>
          <w:color w:val="000000" w:themeColor="text1"/>
          <w:lang w:val="en-US" w:eastAsia="en-US"/>
        </w:rPr>
        <w:t>Pakenham, 2011)</w:t>
      </w:r>
      <w:r w:rsidR="0035362E">
        <w:rPr>
          <w:color w:val="000000" w:themeColor="text1"/>
          <w:lang w:val="en-US" w:eastAsia="en-US"/>
        </w:rPr>
        <w:t xml:space="preserve">. </w:t>
      </w:r>
      <w:r w:rsidR="00365514" w:rsidRPr="006E4316">
        <w:rPr>
          <w:rFonts w:eastAsia="MS Mincho"/>
          <w:color w:val="FF0000"/>
          <w:lang w:val="en-US"/>
        </w:rPr>
        <w:t>These actions are indicative of a broader pattern among young carers—assuming significant responsibilities often thrust upon them without choice, as highlighted by previous research</w:t>
      </w:r>
      <w:r w:rsidR="00365514" w:rsidRPr="00506DBA">
        <w:rPr>
          <w:rFonts w:eastAsia="MS Mincho"/>
          <w:color w:val="FF0000"/>
          <w:lang w:val="en-US"/>
        </w:rPr>
        <w:t xml:space="preserve"> </w:t>
      </w:r>
      <w:r w:rsidR="00365514" w:rsidRPr="006E4316">
        <w:rPr>
          <w:color w:val="FF0000"/>
          <w:lang w:val="en-US"/>
        </w:rPr>
        <w:t>(Symth et al., 2011)</w:t>
      </w:r>
      <w:r w:rsidR="00365514">
        <w:rPr>
          <w:color w:val="FF0000"/>
          <w:lang w:val="en-US"/>
        </w:rPr>
        <w:t>.</w:t>
      </w:r>
      <w:r w:rsidR="00365514" w:rsidRPr="006E4316">
        <w:rPr>
          <w:color w:val="FF0000"/>
          <w:lang w:val="en-US"/>
        </w:rPr>
        <w:t xml:space="preserve"> Their proactive engagement in caregiving tasks is seen as a compensatory behavior, an attempt to counterbalance the pervasive sense of helplessness with regained agency in specific areas of their lives. This behavior is interpreted as a bid to regain not only tangible control over daily tasks but also psychological control, which helps mitigate the chaos of their broader caregiving environment.</w:t>
      </w:r>
    </w:p>
    <w:p w14:paraId="2046A3BE" w14:textId="478D96AB" w:rsidR="0036134E" w:rsidRPr="00BA4719" w:rsidRDefault="00B5145F" w:rsidP="0096134D">
      <w:pPr>
        <w:spacing w:line="480" w:lineRule="auto"/>
        <w:ind w:firstLine="709"/>
        <w:jc w:val="both"/>
        <w:rPr>
          <w:color w:val="000000" w:themeColor="text1"/>
          <w:lang w:val="en-US"/>
        </w:rPr>
      </w:pPr>
      <w:r>
        <w:rPr>
          <w:color w:val="000000" w:themeColor="text1"/>
          <w:lang w:val="en-US" w:eastAsia="en-US"/>
        </w:rPr>
        <w:t xml:space="preserve">Furthermore, </w:t>
      </w:r>
      <w:r>
        <w:rPr>
          <w:color w:val="000000" w:themeColor="text1"/>
          <w:lang w:val="en-US"/>
        </w:rPr>
        <w:t>c</w:t>
      </w:r>
      <w:r w:rsidR="000F7AD0" w:rsidRPr="000F7AD0">
        <w:rPr>
          <w:color w:val="000000" w:themeColor="text1"/>
          <w:lang w:val="en-US"/>
        </w:rPr>
        <w:t>onsistent with existing literature</w:t>
      </w:r>
      <w:r w:rsidR="000F7AD0">
        <w:rPr>
          <w:color w:val="000000" w:themeColor="text1"/>
          <w:lang w:val="en-US"/>
        </w:rPr>
        <w:t xml:space="preserve"> </w:t>
      </w:r>
      <w:r w:rsidR="00F07573" w:rsidRPr="00BA4719">
        <w:rPr>
          <w:color w:val="000000" w:themeColor="text1"/>
          <w:lang w:val="en-US"/>
        </w:rPr>
        <w:t>(</w:t>
      </w:r>
      <w:r w:rsidR="0061357C">
        <w:rPr>
          <w:color w:val="000000" w:themeColor="text1"/>
          <w:lang w:val="en-US"/>
        </w:rPr>
        <w:t>Landi</w:t>
      </w:r>
      <w:r w:rsidR="00626BB7">
        <w:rPr>
          <w:color w:val="000000" w:themeColor="text1"/>
          <w:lang w:val="en-US"/>
        </w:rPr>
        <w:t>, Boccolini</w:t>
      </w:r>
      <w:r w:rsidR="0061357C">
        <w:rPr>
          <w:color w:val="000000" w:themeColor="text1"/>
          <w:lang w:val="en-US"/>
        </w:rPr>
        <w:t xml:space="preserve"> et al.</w:t>
      </w:r>
      <w:r w:rsidR="004868F8">
        <w:rPr>
          <w:color w:val="000000" w:themeColor="text1"/>
          <w:lang w:val="en-US"/>
        </w:rPr>
        <w:t xml:space="preserve">, </w:t>
      </w:r>
      <w:r w:rsidR="00831237" w:rsidRPr="00BA4719">
        <w:rPr>
          <w:color w:val="000000" w:themeColor="text1"/>
          <w:lang w:val="en-US"/>
        </w:rPr>
        <w:t>202</w:t>
      </w:r>
      <w:r w:rsidR="00451D30" w:rsidRPr="00BA4719">
        <w:rPr>
          <w:color w:val="000000" w:themeColor="text1"/>
          <w:lang w:val="en-US"/>
        </w:rPr>
        <w:t>2</w:t>
      </w:r>
      <w:r w:rsidR="00831237" w:rsidRPr="00BA4719">
        <w:rPr>
          <w:color w:val="000000" w:themeColor="text1"/>
          <w:lang w:val="en-US"/>
        </w:rPr>
        <w:t xml:space="preserve">; </w:t>
      </w:r>
      <w:r w:rsidR="00B111C9" w:rsidRPr="00BA4719">
        <w:rPr>
          <w:color w:val="000000" w:themeColor="text1"/>
          <w:lang w:val="en-US" w:eastAsia="en-US"/>
        </w:rPr>
        <w:t xml:space="preserve">Pakenham, 2011; </w:t>
      </w:r>
      <w:r w:rsidR="00831237" w:rsidRPr="00BA4719">
        <w:rPr>
          <w:color w:val="000000" w:themeColor="text1"/>
          <w:lang w:val="en-US" w:eastAsia="en-US"/>
        </w:rPr>
        <w:t>Pakenham et al., 2006</w:t>
      </w:r>
      <w:r w:rsidR="00F07573" w:rsidRPr="00BA4719">
        <w:rPr>
          <w:color w:val="000000" w:themeColor="text1"/>
          <w:lang w:val="en-US"/>
        </w:rPr>
        <w:t>)</w:t>
      </w:r>
      <w:r w:rsidR="00CC318A" w:rsidRPr="00BA4719">
        <w:rPr>
          <w:color w:val="000000" w:themeColor="text1"/>
          <w:lang w:val="en-US"/>
        </w:rPr>
        <w:t xml:space="preserve">, </w:t>
      </w:r>
      <w:r w:rsidR="0036134E" w:rsidRPr="0036134E">
        <w:rPr>
          <w:color w:val="000000" w:themeColor="text1"/>
          <w:lang w:val="en-US"/>
        </w:rPr>
        <w:t>participants consistently conveyed a palpable fear surrounding potential parental loss</w:t>
      </w:r>
      <w:r w:rsidR="00FC79B2">
        <w:rPr>
          <w:color w:val="000000" w:themeColor="text1"/>
          <w:lang w:val="en-US"/>
        </w:rPr>
        <w:t>.</w:t>
      </w:r>
      <w:r w:rsidR="0036134E" w:rsidRPr="00B14265">
        <w:rPr>
          <w:rFonts w:ascii="Segoe UI" w:hAnsi="Segoe UI" w:cs="Segoe UI"/>
          <w:color w:val="374151"/>
          <w:shd w:val="clear" w:color="auto" w:fill="F7F7F8"/>
          <w:lang w:val="en-US"/>
        </w:rPr>
        <w:t xml:space="preserve"> </w:t>
      </w:r>
      <w:r w:rsidR="00FC79B2" w:rsidRPr="00535E20">
        <w:rPr>
          <w:color w:val="FF0000"/>
          <w:lang w:val="en-US"/>
        </w:rPr>
        <w:t>This insight underscores the d</w:t>
      </w:r>
      <w:r>
        <w:rPr>
          <w:color w:val="FF0000"/>
          <w:lang w:val="en-US"/>
        </w:rPr>
        <w:t>ouble</w:t>
      </w:r>
      <w:r w:rsidR="00FC79B2" w:rsidRPr="00535E20">
        <w:rPr>
          <w:color w:val="FF0000"/>
          <w:lang w:val="en-US"/>
        </w:rPr>
        <w:t xml:space="preserve">-edged sword of caregiving, wherein profound concerns for the ill parents might enhance their immersion in caregiving roles, simultaneously acting as stressors and source </w:t>
      </w:r>
      <w:r w:rsidR="0036134E" w:rsidRPr="00535E20">
        <w:rPr>
          <w:color w:val="FF0000"/>
          <w:lang w:val="en-US"/>
        </w:rPr>
        <w:t xml:space="preserve">for developing </w:t>
      </w:r>
      <w:r w:rsidR="00E22091" w:rsidRPr="00535E20">
        <w:rPr>
          <w:color w:val="FF0000"/>
          <w:lang w:val="en-US"/>
        </w:rPr>
        <w:t>protective</w:t>
      </w:r>
      <w:r w:rsidR="0036134E" w:rsidRPr="00535E20">
        <w:rPr>
          <w:color w:val="FF0000"/>
          <w:lang w:val="en-US"/>
        </w:rPr>
        <w:t xml:space="preserve"> mechanisms</w:t>
      </w:r>
      <w:r w:rsidR="004A5A54" w:rsidRPr="00535E20">
        <w:rPr>
          <w:color w:val="FF0000"/>
          <w:lang w:val="en-US"/>
        </w:rPr>
        <w:t xml:space="preserve"> </w:t>
      </w:r>
      <w:r w:rsidR="0096134D" w:rsidRPr="00535E20">
        <w:rPr>
          <w:color w:val="FF0000"/>
          <w:lang w:val="en-US"/>
        </w:rPr>
        <w:t xml:space="preserve">(Landi, Boccolini et al., 2022). </w:t>
      </w:r>
      <w:r w:rsidR="0036134E" w:rsidRPr="00535E20">
        <w:rPr>
          <w:color w:val="FF0000"/>
          <w:lang w:val="en-US"/>
        </w:rPr>
        <w:t xml:space="preserve">Such a </w:t>
      </w:r>
      <w:r w:rsidR="002A2D6F" w:rsidRPr="00535E20">
        <w:rPr>
          <w:color w:val="FF0000"/>
          <w:lang w:val="en-US"/>
        </w:rPr>
        <w:t>dynamic highlight</w:t>
      </w:r>
      <w:r w:rsidR="0036134E" w:rsidRPr="00535E20">
        <w:rPr>
          <w:color w:val="FF0000"/>
          <w:lang w:val="en-US"/>
        </w:rPr>
        <w:t xml:space="preserve"> the multifaceted nature of the caregiving experience, where stressors can sometimes inadvertently catalyze</w:t>
      </w:r>
      <w:r w:rsidR="00FC79B2" w:rsidRPr="00535E20">
        <w:rPr>
          <w:color w:val="FF0000"/>
          <w:lang w:val="en-US"/>
        </w:rPr>
        <w:t xml:space="preserve"> benefit and</w:t>
      </w:r>
      <w:r w:rsidR="0036134E" w:rsidRPr="00535E20">
        <w:rPr>
          <w:color w:val="FF0000"/>
          <w:lang w:val="en-US"/>
        </w:rPr>
        <w:t xml:space="preserve"> growth. </w:t>
      </w:r>
      <w:r w:rsidR="0036134E" w:rsidRPr="00B14265">
        <w:rPr>
          <w:color w:val="000000" w:themeColor="text1"/>
          <w:lang w:val="en-US"/>
        </w:rPr>
        <w:t xml:space="preserve">Given this intricate interplay of challenges and </w:t>
      </w:r>
      <w:r w:rsidR="00A31FEE">
        <w:rPr>
          <w:color w:val="000000" w:themeColor="text1"/>
          <w:lang w:val="en-US"/>
        </w:rPr>
        <w:t>protective</w:t>
      </w:r>
      <w:r w:rsidR="0036134E" w:rsidRPr="00B14265">
        <w:rPr>
          <w:color w:val="000000" w:themeColor="text1"/>
          <w:lang w:val="en-US"/>
        </w:rPr>
        <w:t xml:space="preserve"> mechanisms, there's a pressing need </w:t>
      </w:r>
      <w:r w:rsidR="00FC79B2">
        <w:rPr>
          <w:color w:val="000000" w:themeColor="text1"/>
          <w:lang w:val="en-US"/>
        </w:rPr>
        <w:t xml:space="preserve">for </w:t>
      </w:r>
      <w:r w:rsidR="00FC79B2" w:rsidRPr="00FC79B2">
        <w:rPr>
          <w:color w:val="000000" w:themeColor="text1"/>
          <w:lang w:val="en-US"/>
        </w:rPr>
        <w:t xml:space="preserve">or stronger support for young carers, with interventions </w:t>
      </w:r>
      <w:r w:rsidR="00FC79B2" w:rsidRPr="008A7CAF">
        <w:rPr>
          <w:color w:val="FF0000"/>
          <w:lang w:val="en-US"/>
        </w:rPr>
        <w:t xml:space="preserve">focused on nurturing </w:t>
      </w:r>
      <w:r w:rsidR="00A31FEE" w:rsidRPr="008A7CAF">
        <w:rPr>
          <w:color w:val="FF0000"/>
          <w:lang w:val="en-US"/>
        </w:rPr>
        <w:t>possible protective strategies</w:t>
      </w:r>
      <w:r w:rsidR="000872F0" w:rsidRPr="008A7CAF">
        <w:rPr>
          <w:color w:val="FF0000"/>
          <w:lang w:val="en-US"/>
        </w:rPr>
        <w:t xml:space="preserve"> </w:t>
      </w:r>
      <w:r w:rsidR="00FC79B2" w:rsidRPr="008A7CAF">
        <w:rPr>
          <w:color w:val="FF0000"/>
          <w:lang w:val="en-US"/>
        </w:rPr>
        <w:t xml:space="preserve">to help them manage the inherent uncertainties of their roles. </w:t>
      </w:r>
    </w:p>
    <w:p w14:paraId="52B6A326" w14:textId="463D882C" w:rsidR="009971E4" w:rsidRDefault="001F3E38" w:rsidP="0036134E">
      <w:pPr>
        <w:spacing w:line="480" w:lineRule="auto"/>
        <w:ind w:firstLine="709"/>
        <w:jc w:val="both"/>
        <w:rPr>
          <w:color w:val="000000" w:themeColor="text1"/>
          <w:lang w:val="en-US"/>
        </w:rPr>
      </w:pPr>
      <w:r w:rsidRPr="001F3E38">
        <w:rPr>
          <w:color w:val="000000" w:themeColor="text1"/>
          <w:lang w:val="en-US"/>
        </w:rPr>
        <w:t>The COVID-19 pandemic brought to light the vulnerabilities of several groups, notably young carers, who were particularly affected</w:t>
      </w:r>
      <w:r>
        <w:rPr>
          <w:color w:val="000000" w:themeColor="text1"/>
          <w:lang w:val="en-US"/>
        </w:rPr>
        <w:t xml:space="preserve"> </w:t>
      </w:r>
      <w:r w:rsidR="001A73B7">
        <w:rPr>
          <w:color w:val="000000" w:themeColor="text1"/>
          <w:lang w:val="en-US"/>
        </w:rPr>
        <w:t>(King, 2021)</w:t>
      </w:r>
      <w:r w:rsidR="001A73B7" w:rsidRPr="001A73B7">
        <w:rPr>
          <w:color w:val="000000" w:themeColor="text1"/>
          <w:lang w:val="en-US"/>
        </w:rPr>
        <w:t xml:space="preserve">. </w:t>
      </w:r>
      <w:r w:rsidRPr="001F3E38">
        <w:rPr>
          <w:color w:val="000000" w:themeColor="text1"/>
          <w:lang w:val="en-US"/>
        </w:rPr>
        <w:t xml:space="preserve">While much has been discussed about the pandemic's socio-economic and health impacts, the specific strain it placed on the mental health of young carers, a frequently marginalized </w:t>
      </w:r>
      <w:r w:rsidR="00945190">
        <w:rPr>
          <w:color w:val="000000" w:themeColor="text1"/>
          <w:lang w:val="en-US"/>
        </w:rPr>
        <w:t>group</w:t>
      </w:r>
      <w:r w:rsidRPr="001F3E38">
        <w:rPr>
          <w:color w:val="000000" w:themeColor="text1"/>
          <w:lang w:val="en-US"/>
        </w:rPr>
        <w:t>, cannot be ignored</w:t>
      </w:r>
      <w:r w:rsidR="005B182C" w:rsidRPr="005B182C" w:rsidDel="005B182C">
        <w:rPr>
          <w:color w:val="000000" w:themeColor="text1"/>
          <w:lang w:val="en-US"/>
        </w:rPr>
        <w:t xml:space="preserve"> </w:t>
      </w:r>
      <w:r w:rsidR="009B537B" w:rsidRPr="00BA4719">
        <w:rPr>
          <w:color w:val="000000" w:themeColor="text1"/>
          <w:lang w:val="en-US"/>
        </w:rPr>
        <w:t>(</w:t>
      </w:r>
      <w:r w:rsidR="001A73B7" w:rsidRPr="008473BA">
        <w:rPr>
          <w:color w:val="000000" w:themeColor="text1"/>
          <w:lang w:val="en-US"/>
        </w:rPr>
        <w:t>Blake-Holmes &amp; McGowan, 2022</w:t>
      </w:r>
      <w:r w:rsidR="001A73B7">
        <w:rPr>
          <w:color w:val="000000" w:themeColor="text1"/>
          <w:lang w:val="en-US"/>
        </w:rPr>
        <w:t xml:space="preserve">; </w:t>
      </w:r>
      <w:r w:rsidR="0096134D">
        <w:rPr>
          <w:color w:val="000000" w:themeColor="text1"/>
          <w:lang w:val="en-US"/>
        </w:rPr>
        <w:t>Landi, Pakenham et al., 2020; Landi, Pakenham, Crocetti et al., 2022</w:t>
      </w:r>
      <w:r w:rsidR="0096134D" w:rsidRPr="00BA4719">
        <w:rPr>
          <w:color w:val="000000" w:themeColor="text1"/>
          <w:lang w:val="en-US"/>
        </w:rPr>
        <w:t xml:space="preserve">). </w:t>
      </w:r>
    </w:p>
    <w:p w14:paraId="40160702" w14:textId="1DDA06E0" w:rsidR="00326433" w:rsidRDefault="005B182C" w:rsidP="005B182C">
      <w:pPr>
        <w:spacing w:line="480" w:lineRule="auto"/>
        <w:ind w:firstLine="709"/>
        <w:jc w:val="both"/>
        <w:rPr>
          <w:color w:val="000000" w:themeColor="text1"/>
          <w:lang w:val="en-US"/>
        </w:rPr>
      </w:pPr>
      <w:r w:rsidRPr="00B14265">
        <w:rPr>
          <w:color w:val="000000" w:themeColor="text1"/>
          <w:lang w:val="en-US"/>
        </w:rPr>
        <w:t xml:space="preserve">This </w:t>
      </w:r>
      <w:r w:rsidRPr="005B182C">
        <w:rPr>
          <w:color w:val="000000" w:themeColor="text1"/>
          <w:lang w:val="en-US"/>
        </w:rPr>
        <w:t>research</w:t>
      </w:r>
      <w:r w:rsidRPr="00B14265">
        <w:rPr>
          <w:color w:val="000000" w:themeColor="text1"/>
          <w:lang w:val="en-US"/>
        </w:rPr>
        <w:t xml:space="preserve">, in line with other studies, underscores that certain systemic and individual factors serve to amplify the health anxieties of young </w:t>
      </w:r>
      <w:r w:rsidR="00945190">
        <w:rPr>
          <w:color w:val="000000" w:themeColor="text1"/>
          <w:lang w:val="en-US"/>
        </w:rPr>
        <w:t>carers,</w:t>
      </w:r>
      <w:r w:rsidRPr="00B14265">
        <w:rPr>
          <w:color w:val="000000" w:themeColor="text1"/>
          <w:lang w:val="en-US"/>
        </w:rPr>
        <w:t xml:space="preserve"> </w:t>
      </w:r>
      <w:r w:rsidR="001F3E38" w:rsidRPr="001F3E38">
        <w:rPr>
          <w:color w:val="000000" w:themeColor="text1"/>
          <w:lang w:val="en-US"/>
        </w:rPr>
        <w:t xml:space="preserve">especially during </w:t>
      </w:r>
      <w:r w:rsidR="001F3E38">
        <w:rPr>
          <w:color w:val="000000" w:themeColor="text1"/>
          <w:lang w:val="en-US"/>
        </w:rPr>
        <w:t>a</w:t>
      </w:r>
      <w:r w:rsidR="001F3E38" w:rsidRPr="001F3E38">
        <w:rPr>
          <w:color w:val="000000" w:themeColor="text1"/>
          <w:lang w:val="en-US"/>
        </w:rPr>
        <w:t xml:space="preserve"> </w:t>
      </w:r>
      <w:r w:rsidR="002A2D6F" w:rsidRPr="001F3E38">
        <w:rPr>
          <w:color w:val="000000" w:themeColor="text1"/>
          <w:lang w:val="en-US"/>
        </w:rPr>
        <w:t xml:space="preserve">pandemic </w:t>
      </w:r>
      <w:r w:rsidR="002A2D6F">
        <w:rPr>
          <w:color w:val="000000" w:themeColor="text1"/>
          <w:lang w:val="en-US"/>
        </w:rPr>
        <w:t>(</w:t>
      </w:r>
      <w:r w:rsidR="008473BA" w:rsidRPr="008473BA">
        <w:rPr>
          <w:color w:val="000000" w:themeColor="text1"/>
          <w:lang w:val="en-US"/>
        </w:rPr>
        <w:t>Blake-Holmes &amp; McGowan, 2022</w:t>
      </w:r>
      <w:r w:rsidR="008473BA">
        <w:rPr>
          <w:color w:val="000000" w:themeColor="text1"/>
          <w:lang w:val="en-US"/>
        </w:rPr>
        <w:t xml:space="preserve">; </w:t>
      </w:r>
      <w:r w:rsidR="008473BA" w:rsidRPr="008473BA">
        <w:rPr>
          <w:color w:val="000000" w:themeColor="text1"/>
          <w:lang w:val="en-US"/>
        </w:rPr>
        <w:t>Dhiman et al., 2020</w:t>
      </w:r>
      <w:r w:rsidR="008473BA">
        <w:rPr>
          <w:color w:val="000000" w:themeColor="text1"/>
          <w:lang w:val="en-US"/>
        </w:rPr>
        <w:t xml:space="preserve">; </w:t>
      </w:r>
      <w:r w:rsidR="00994366" w:rsidRPr="00BA4719">
        <w:rPr>
          <w:color w:val="000000" w:themeColor="text1"/>
          <w:lang w:val="en-US"/>
        </w:rPr>
        <w:t>Haig-Ferguson</w:t>
      </w:r>
      <w:r w:rsidR="00587D38" w:rsidRPr="00BA4719">
        <w:rPr>
          <w:color w:val="000000" w:themeColor="text1"/>
          <w:lang w:val="en-US"/>
        </w:rPr>
        <w:t xml:space="preserve"> et al.</w:t>
      </w:r>
      <w:r w:rsidR="00994366" w:rsidRPr="00BA4719">
        <w:rPr>
          <w:color w:val="000000" w:themeColor="text1"/>
          <w:lang w:val="en-US"/>
        </w:rPr>
        <w:t>, 2021)</w:t>
      </w:r>
      <w:r>
        <w:rPr>
          <w:color w:val="000000" w:themeColor="text1"/>
          <w:lang w:val="en-US"/>
        </w:rPr>
        <w:t xml:space="preserve">. </w:t>
      </w:r>
      <w:r w:rsidRPr="00B14265">
        <w:rPr>
          <w:color w:val="000000" w:themeColor="text1"/>
          <w:lang w:val="en-US"/>
        </w:rPr>
        <w:t>Yet, it</w:t>
      </w:r>
      <w:r w:rsidR="002846DE">
        <w:rPr>
          <w:color w:val="000000" w:themeColor="text1"/>
          <w:lang w:val="en-US"/>
        </w:rPr>
        <w:t xml:space="preserve"> is</w:t>
      </w:r>
      <w:r w:rsidRPr="00B14265">
        <w:rPr>
          <w:color w:val="000000" w:themeColor="text1"/>
          <w:lang w:val="en-US"/>
        </w:rPr>
        <w:t xml:space="preserve"> of paramount concern that the responsibilities of caregiving, traditionally gendered towards females in contexts like Turkey's familial and cultural paradigm, have burgeoned under pandemic-induced restrictions</w:t>
      </w:r>
      <w:r w:rsidR="001F3E38">
        <w:rPr>
          <w:color w:val="000000" w:themeColor="text1"/>
          <w:lang w:val="en-US"/>
        </w:rPr>
        <w:t xml:space="preserve"> </w:t>
      </w:r>
      <w:r w:rsidR="00ED4ABF">
        <w:rPr>
          <w:color w:val="000000" w:themeColor="text1"/>
          <w:lang w:val="en-US"/>
        </w:rPr>
        <w:t>(Akkan, 2019)</w:t>
      </w:r>
      <w:r w:rsidR="00ED4ABF" w:rsidRPr="00ED4ABF">
        <w:rPr>
          <w:color w:val="000000" w:themeColor="text1"/>
          <w:lang w:val="en-US"/>
        </w:rPr>
        <w:t>.</w:t>
      </w:r>
      <w:r w:rsidR="00ED4ABF">
        <w:rPr>
          <w:color w:val="000000" w:themeColor="text1"/>
          <w:lang w:val="en-US"/>
        </w:rPr>
        <w:t xml:space="preserve"> </w:t>
      </w:r>
      <w:r w:rsidRPr="00B14265">
        <w:rPr>
          <w:color w:val="000000" w:themeColor="text1"/>
          <w:lang w:val="en-US"/>
        </w:rPr>
        <w:t xml:space="preserve">This surge in caregiving duties has dovetailed with an escalating sentiment of invisibility and isolation, exacerbated by the shift to remote learning. The disconnection from pivotal academic and social </w:t>
      </w:r>
      <w:r w:rsidR="001F3E38">
        <w:rPr>
          <w:color w:val="000000" w:themeColor="text1"/>
          <w:lang w:val="en-US"/>
        </w:rPr>
        <w:t>lifelines</w:t>
      </w:r>
      <w:r w:rsidRPr="00B14265">
        <w:rPr>
          <w:color w:val="000000" w:themeColor="text1"/>
          <w:lang w:val="en-US"/>
        </w:rPr>
        <w:t xml:space="preserve">, such as teachers and peers, further deepens </w:t>
      </w:r>
      <w:r w:rsidR="001F3E38">
        <w:rPr>
          <w:color w:val="000000" w:themeColor="text1"/>
          <w:lang w:val="en-US"/>
        </w:rPr>
        <w:t>the sense of</w:t>
      </w:r>
      <w:r w:rsidRPr="00B14265">
        <w:rPr>
          <w:color w:val="000000" w:themeColor="text1"/>
          <w:lang w:val="en-US"/>
        </w:rPr>
        <w:t xml:space="preserve"> isolation, effectively alienating young carers from societal recognition and vital support networks</w:t>
      </w:r>
      <w:r w:rsidRPr="005B182C" w:rsidDel="005B182C">
        <w:rPr>
          <w:color w:val="000000" w:themeColor="text1"/>
          <w:lang w:val="en-US"/>
        </w:rPr>
        <w:t xml:space="preserve"> </w:t>
      </w:r>
      <w:r w:rsidR="0066059B">
        <w:rPr>
          <w:color w:val="000000" w:themeColor="text1"/>
          <w:lang w:val="en-US"/>
        </w:rPr>
        <w:t>(Carer Trust, 2020</w:t>
      </w:r>
      <w:r>
        <w:rPr>
          <w:color w:val="000000" w:themeColor="text1"/>
          <w:lang w:val="en-US"/>
        </w:rPr>
        <w:t xml:space="preserve">; </w:t>
      </w:r>
      <w:r w:rsidRPr="00B14265">
        <w:rPr>
          <w:color w:val="000000" w:themeColor="text1"/>
          <w:lang w:val="en-US"/>
        </w:rPr>
        <w:t>King, 2021</w:t>
      </w:r>
      <w:r w:rsidR="0066059B">
        <w:rPr>
          <w:color w:val="000000" w:themeColor="text1"/>
          <w:lang w:val="en-US"/>
        </w:rPr>
        <w:t>)</w:t>
      </w:r>
      <w:r w:rsidR="00BF2B4C" w:rsidRPr="00B41873">
        <w:rPr>
          <w:color w:val="000000" w:themeColor="text1"/>
          <w:lang w:val="en-US"/>
        </w:rPr>
        <w:t xml:space="preserve">. </w:t>
      </w:r>
    </w:p>
    <w:p w14:paraId="0B2A70C1" w14:textId="160599B2" w:rsidR="00652C04" w:rsidRPr="00BA4719" w:rsidRDefault="00652C04" w:rsidP="005B182C">
      <w:pPr>
        <w:spacing w:line="480" w:lineRule="auto"/>
        <w:ind w:firstLine="709"/>
        <w:jc w:val="both"/>
        <w:rPr>
          <w:color w:val="000000" w:themeColor="text1"/>
          <w:lang w:val="en-US"/>
        </w:rPr>
      </w:pPr>
      <w:r w:rsidRPr="00B14265">
        <w:rPr>
          <w:color w:val="000000" w:themeColor="text1"/>
          <w:lang w:val="en-US"/>
        </w:rPr>
        <w:t xml:space="preserve">In light of </w:t>
      </w:r>
      <w:r w:rsidR="001F3E38" w:rsidRPr="001F3E38">
        <w:rPr>
          <w:color w:val="000000" w:themeColor="text1"/>
          <w:lang w:val="en-US"/>
        </w:rPr>
        <w:t>these compounded challenges</w:t>
      </w:r>
      <w:r w:rsidR="001F3E38">
        <w:rPr>
          <w:color w:val="000000" w:themeColor="text1"/>
          <w:lang w:val="en-US"/>
        </w:rPr>
        <w:t xml:space="preserve"> </w:t>
      </w:r>
      <w:r w:rsidRPr="00B14265">
        <w:rPr>
          <w:color w:val="000000" w:themeColor="text1"/>
          <w:lang w:val="en-US"/>
        </w:rPr>
        <w:t xml:space="preserve">during </w:t>
      </w:r>
      <w:r w:rsidR="001F3E38">
        <w:rPr>
          <w:color w:val="000000" w:themeColor="text1"/>
          <w:lang w:val="en-US"/>
        </w:rPr>
        <w:t>a</w:t>
      </w:r>
      <w:r w:rsidRPr="00B14265">
        <w:rPr>
          <w:color w:val="000000" w:themeColor="text1"/>
          <w:lang w:val="en-US"/>
        </w:rPr>
        <w:t xml:space="preserve"> pandemic, it's imperative to acknowledge the heightened vulnerability of young carers. Their unique </w:t>
      </w:r>
      <w:r w:rsidR="001F3E38">
        <w:rPr>
          <w:color w:val="000000" w:themeColor="text1"/>
          <w:lang w:val="en-US"/>
        </w:rPr>
        <w:t>situation</w:t>
      </w:r>
      <w:r w:rsidRPr="00B14265">
        <w:rPr>
          <w:color w:val="000000" w:themeColor="text1"/>
          <w:lang w:val="en-US"/>
        </w:rPr>
        <w:t>, fraught with added responsibilities and compounded by pandemic-induced restrictions, underscores the need for tailored interventions and targeted support, ensuring their well-being and mental health remain safeguarded during the unprecedented times of a pandemic.</w:t>
      </w:r>
    </w:p>
    <w:p w14:paraId="3AE4861B" w14:textId="4D156229" w:rsidR="0042332B" w:rsidRPr="00BA4719" w:rsidRDefault="00862C73" w:rsidP="00862C73">
      <w:pPr>
        <w:spacing w:line="480" w:lineRule="auto"/>
        <w:ind w:firstLine="709"/>
        <w:jc w:val="both"/>
        <w:rPr>
          <w:color w:val="000000" w:themeColor="text1"/>
          <w:lang w:val="en-US"/>
        </w:rPr>
      </w:pPr>
      <w:r w:rsidRPr="00B14265">
        <w:rPr>
          <w:color w:val="000000" w:themeColor="text1"/>
          <w:lang w:val="en-US"/>
        </w:rPr>
        <w:t>Th</w:t>
      </w:r>
      <w:r>
        <w:rPr>
          <w:color w:val="000000" w:themeColor="text1"/>
          <w:lang w:val="en-US"/>
        </w:rPr>
        <w:t>is study</w:t>
      </w:r>
      <w:r w:rsidR="001F3E38">
        <w:rPr>
          <w:color w:val="000000" w:themeColor="text1"/>
          <w:lang w:val="en-US"/>
        </w:rPr>
        <w:t xml:space="preserve"> further</w:t>
      </w:r>
      <w:r>
        <w:rPr>
          <w:color w:val="000000" w:themeColor="text1"/>
          <w:lang w:val="en-US"/>
        </w:rPr>
        <w:t xml:space="preserve"> shed li</w:t>
      </w:r>
      <w:r w:rsidR="001F3E38">
        <w:rPr>
          <w:color w:val="000000" w:themeColor="text1"/>
          <w:lang w:val="en-US"/>
        </w:rPr>
        <w:t>ght</w:t>
      </w:r>
      <w:r>
        <w:rPr>
          <w:color w:val="000000" w:themeColor="text1"/>
          <w:lang w:val="en-US"/>
        </w:rPr>
        <w:t xml:space="preserve"> on how the</w:t>
      </w:r>
      <w:r w:rsidRPr="00B14265">
        <w:rPr>
          <w:color w:val="000000" w:themeColor="text1"/>
          <w:lang w:val="en-US"/>
        </w:rPr>
        <w:t xml:space="preserve"> emergence of the COVID-19 pandemic has amplified the challenges faced </w:t>
      </w:r>
      <w:r>
        <w:rPr>
          <w:color w:val="000000" w:themeColor="text1"/>
          <w:lang w:val="en-US"/>
        </w:rPr>
        <w:t>by</w:t>
      </w:r>
      <w:r w:rsidRPr="00B14265">
        <w:rPr>
          <w:color w:val="000000" w:themeColor="text1"/>
          <w:lang w:val="en-US"/>
        </w:rPr>
        <w:t xml:space="preserve"> young carers</w:t>
      </w:r>
      <w:r>
        <w:rPr>
          <w:color w:val="000000" w:themeColor="text1"/>
          <w:lang w:val="en-US"/>
        </w:rPr>
        <w:t xml:space="preserve">, </w:t>
      </w:r>
      <w:r w:rsidR="001F3E38" w:rsidRPr="001F3E38">
        <w:rPr>
          <w:color w:val="000000" w:themeColor="text1"/>
          <w:lang w:val="en-US"/>
        </w:rPr>
        <w:t>lacing them at the crossroads of existing challenges and new, pandemic-induced stressors</w:t>
      </w:r>
      <w:r w:rsidR="0042332B" w:rsidRPr="00BA4719">
        <w:rPr>
          <w:color w:val="000000" w:themeColor="text1"/>
          <w:lang w:val="en-US"/>
        </w:rPr>
        <w:t xml:space="preserve">. To date, </w:t>
      </w:r>
      <w:r>
        <w:rPr>
          <w:color w:val="000000" w:themeColor="text1"/>
          <w:lang w:val="en-US"/>
        </w:rPr>
        <w:t>research has focused</w:t>
      </w:r>
      <w:r w:rsidR="0042332B" w:rsidRPr="00BA4719">
        <w:rPr>
          <w:color w:val="000000" w:themeColor="text1"/>
          <w:lang w:val="en-US"/>
        </w:rPr>
        <w:t xml:space="preserve"> </w:t>
      </w:r>
      <w:r w:rsidR="001F3E38">
        <w:rPr>
          <w:color w:val="000000" w:themeColor="text1"/>
          <w:lang w:val="en-US"/>
        </w:rPr>
        <w:t>on</w:t>
      </w:r>
      <w:r w:rsidR="0042332B" w:rsidRPr="00BA4719">
        <w:rPr>
          <w:color w:val="000000" w:themeColor="text1"/>
          <w:lang w:val="en-US"/>
        </w:rPr>
        <w:t xml:space="preserve"> caregiving experiences </w:t>
      </w:r>
      <w:r>
        <w:rPr>
          <w:color w:val="000000" w:themeColor="text1"/>
          <w:lang w:val="en-US"/>
        </w:rPr>
        <w:t>tied</w:t>
      </w:r>
      <w:r w:rsidRPr="00BA4719">
        <w:rPr>
          <w:color w:val="000000" w:themeColor="text1"/>
          <w:lang w:val="en-US"/>
        </w:rPr>
        <w:t xml:space="preserve"> </w:t>
      </w:r>
      <w:r w:rsidR="0042332B" w:rsidRPr="00BA4719">
        <w:rPr>
          <w:color w:val="000000" w:themeColor="text1"/>
          <w:lang w:val="en-US"/>
        </w:rPr>
        <w:t xml:space="preserve">to parental illness </w:t>
      </w:r>
      <w:r w:rsidR="00490858" w:rsidRPr="00BA4719">
        <w:rPr>
          <w:color w:val="000000" w:themeColor="text1"/>
          <w:lang w:val="en-US"/>
        </w:rPr>
        <w:t>(</w:t>
      </w:r>
      <w:r w:rsidR="00490858">
        <w:rPr>
          <w:color w:val="000000" w:themeColor="text1"/>
          <w:lang w:val="en-US"/>
        </w:rPr>
        <w:t xml:space="preserve">e.g., Landi, Boccolini et al., </w:t>
      </w:r>
      <w:r w:rsidR="00490858" w:rsidRPr="00BA4719">
        <w:rPr>
          <w:color w:val="000000" w:themeColor="text1"/>
          <w:lang w:val="en-US"/>
        </w:rPr>
        <w:t xml:space="preserve">2022; </w:t>
      </w:r>
      <w:r w:rsidR="00490858">
        <w:rPr>
          <w:color w:val="000000" w:themeColor="text1"/>
          <w:lang w:val="en-US"/>
        </w:rPr>
        <w:t xml:space="preserve">Landi, Pakenham, Benassi et al., 2021; </w:t>
      </w:r>
      <w:r w:rsidR="00490858" w:rsidRPr="00BA4719">
        <w:rPr>
          <w:color w:val="000000" w:themeColor="text1"/>
          <w:lang w:val="en-US"/>
        </w:rPr>
        <w:t>Pakenham &amp; Cox, 2012; 201</w:t>
      </w:r>
      <w:r w:rsidR="00490858">
        <w:rPr>
          <w:color w:val="000000" w:themeColor="text1"/>
          <w:lang w:val="en-US"/>
        </w:rPr>
        <w:t>8</w:t>
      </w:r>
      <w:r w:rsidR="00490858" w:rsidRPr="00BA4719">
        <w:rPr>
          <w:color w:val="000000" w:themeColor="text1"/>
          <w:lang w:val="en-US"/>
        </w:rPr>
        <w:t>)</w:t>
      </w:r>
      <w:r w:rsidR="00A85CC3">
        <w:rPr>
          <w:color w:val="000000" w:themeColor="text1"/>
          <w:lang w:val="en-US"/>
        </w:rPr>
        <w:t xml:space="preserve">. </w:t>
      </w:r>
      <w:r w:rsidRPr="002A2D6F">
        <w:rPr>
          <w:color w:val="374151"/>
          <w:shd w:val="clear" w:color="auto" w:fill="F7F7F8"/>
          <w:lang w:val="en-US"/>
        </w:rPr>
        <w:t>Yet</w:t>
      </w:r>
      <w:r w:rsidR="0042332B" w:rsidRPr="00862C73">
        <w:rPr>
          <w:color w:val="000000" w:themeColor="text1"/>
          <w:lang w:val="en-US"/>
        </w:rPr>
        <w:t>,</w:t>
      </w:r>
      <w:r w:rsidR="0042332B" w:rsidRPr="00BA4719">
        <w:rPr>
          <w:color w:val="000000" w:themeColor="text1"/>
          <w:lang w:val="en-US"/>
        </w:rPr>
        <w:t xml:space="preserve"> the </w:t>
      </w:r>
      <w:r>
        <w:rPr>
          <w:color w:val="000000" w:themeColor="text1"/>
          <w:lang w:val="en-US"/>
        </w:rPr>
        <w:t xml:space="preserve">advent of </w:t>
      </w:r>
      <w:r w:rsidR="0042332B" w:rsidRPr="00BA4719">
        <w:rPr>
          <w:color w:val="000000" w:themeColor="text1"/>
          <w:lang w:val="en-US"/>
        </w:rPr>
        <w:t xml:space="preserve">COVID-19 pandemic has </w:t>
      </w:r>
      <w:r w:rsidRPr="002A2D6F">
        <w:rPr>
          <w:color w:val="000000" w:themeColor="text1"/>
          <w:lang w:val="en-US"/>
        </w:rPr>
        <w:t>introduced added complexities</w:t>
      </w:r>
      <w:r w:rsidR="0042332B" w:rsidRPr="00BA4719">
        <w:rPr>
          <w:color w:val="000000" w:themeColor="text1"/>
          <w:lang w:val="en-US"/>
        </w:rPr>
        <w:t xml:space="preserve"> for young carers</w:t>
      </w:r>
      <w:r>
        <w:rPr>
          <w:color w:val="000000" w:themeColor="text1"/>
          <w:lang w:val="en-US"/>
        </w:rPr>
        <w:t xml:space="preserve"> u</w:t>
      </w:r>
      <w:r w:rsidRPr="002A2D6F">
        <w:rPr>
          <w:color w:val="000000" w:themeColor="text1"/>
          <w:lang w:val="en-US"/>
        </w:rPr>
        <w:t>nderscoring the dual burdens young carers have had to bear</w:t>
      </w:r>
      <w:r w:rsidR="0096134D">
        <w:rPr>
          <w:color w:val="000000" w:themeColor="text1"/>
          <w:lang w:val="en-US"/>
        </w:rPr>
        <w:t>.</w:t>
      </w:r>
      <w:r>
        <w:rPr>
          <w:color w:val="000000" w:themeColor="text1"/>
          <w:lang w:val="en-US"/>
        </w:rPr>
        <w:t xml:space="preserve"> </w:t>
      </w:r>
      <w:r w:rsidR="001F3E38" w:rsidRPr="001F3E38">
        <w:rPr>
          <w:color w:val="000000" w:themeColor="text1"/>
          <w:lang w:val="en-US"/>
        </w:rPr>
        <w:t>The combination of increased caregiving responsibilities and reduced essential services access further jeopardizes their situation, emphasizing the urgent need for preventive measures focusing on their psychosocial well-being</w:t>
      </w:r>
      <w:r w:rsidR="0096134D" w:rsidRPr="00BA4719">
        <w:rPr>
          <w:color w:val="000000" w:themeColor="text1"/>
          <w:lang w:val="en-US"/>
        </w:rPr>
        <w:t>.</w:t>
      </w:r>
    </w:p>
    <w:p w14:paraId="53113446" w14:textId="394F2B44" w:rsidR="00395B3B" w:rsidRPr="008A7CAF" w:rsidRDefault="0077008A" w:rsidP="008530B1">
      <w:pPr>
        <w:spacing w:line="480" w:lineRule="auto"/>
        <w:ind w:firstLine="709"/>
        <w:jc w:val="both"/>
        <w:rPr>
          <w:color w:val="FF0000"/>
          <w:lang w:val="en-US"/>
        </w:rPr>
      </w:pPr>
      <w:r>
        <w:rPr>
          <w:color w:val="000000" w:themeColor="text1"/>
          <w:lang w:val="en-US"/>
        </w:rPr>
        <w:t>I</w:t>
      </w:r>
      <w:r w:rsidR="001F3E38" w:rsidRPr="001F3E38">
        <w:rPr>
          <w:color w:val="000000" w:themeColor="text1"/>
          <w:lang w:val="en-US"/>
        </w:rPr>
        <w:t xml:space="preserve">nterestingly, despite these challenges, our study found both negative and positive outcomes from the </w:t>
      </w:r>
      <w:r w:rsidR="002004AE">
        <w:rPr>
          <w:color w:val="000000" w:themeColor="text1"/>
          <w:lang w:val="en-US"/>
        </w:rPr>
        <w:t xml:space="preserve">COVID-19 </w:t>
      </w:r>
      <w:r w:rsidR="001F3E38" w:rsidRPr="001F3E38">
        <w:rPr>
          <w:color w:val="000000" w:themeColor="text1"/>
          <w:lang w:val="en-US"/>
        </w:rPr>
        <w:t>pandemic for young carers</w:t>
      </w:r>
      <w:r w:rsidR="0072220B">
        <w:rPr>
          <w:color w:val="000000" w:themeColor="text1"/>
          <w:lang w:val="en-US"/>
        </w:rPr>
        <w:t xml:space="preserve"> </w:t>
      </w:r>
      <w:r w:rsidR="0072220B" w:rsidRPr="00BA4719">
        <w:rPr>
          <w:color w:val="000000" w:themeColor="text1"/>
          <w:lang w:val="en-US"/>
        </w:rPr>
        <w:t xml:space="preserve">(Blake-Holmes </w:t>
      </w:r>
      <w:r w:rsidR="0072220B" w:rsidRPr="00BA4719">
        <w:rPr>
          <w:color w:val="000000" w:themeColor="text1"/>
          <w:shd w:val="clear" w:color="auto" w:fill="FFFFFF"/>
          <w:lang w:val="en-US"/>
        </w:rPr>
        <w:t>&amp; McGowan</w:t>
      </w:r>
      <w:r w:rsidR="0072220B" w:rsidRPr="00BA4719">
        <w:rPr>
          <w:color w:val="000000" w:themeColor="text1"/>
          <w:lang w:val="en-US"/>
        </w:rPr>
        <w:t>, 2022; Poli et al., 2021)</w:t>
      </w:r>
      <w:r w:rsidR="001F3E38">
        <w:rPr>
          <w:color w:val="000000" w:themeColor="text1"/>
          <w:lang w:val="en-US"/>
        </w:rPr>
        <w:t xml:space="preserve">. The </w:t>
      </w:r>
      <w:r w:rsidR="009E712A" w:rsidRPr="00BA4719">
        <w:rPr>
          <w:color w:val="000000" w:themeColor="text1"/>
          <w:lang w:val="en-US"/>
        </w:rPr>
        <w:t>literature s</w:t>
      </w:r>
      <w:r>
        <w:rPr>
          <w:color w:val="000000" w:themeColor="text1"/>
          <w:lang w:val="en-US"/>
        </w:rPr>
        <w:t>uggest</w:t>
      </w:r>
      <w:r w:rsidR="0072220B">
        <w:rPr>
          <w:color w:val="000000" w:themeColor="text1"/>
          <w:lang w:val="en-US"/>
        </w:rPr>
        <w:t>s</w:t>
      </w:r>
      <w:r w:rsidR="009E712A" w:rsidRPr="00BA4719">
        <w:rPr>
          <w:color w:val="000000" w:themeColor="text1"/>
          <w:lang w:val="en-US"/>
        </w:rPr>
        <w:t xml:space="preserve"> that</w:t>
      </w:r>
      <w:r w:rsidR="0072220B">
        <w:rPr>
          <w:color w:val="000000" w:themeColor="text1"/>
          <w:lang w:val="en-US"/>
        </w:rPr>
        <w:t xml:space="preserve">, </w:t>
      </w:r>
      <w:r w:rsidRPr="002A2D6F">
        <w:rPr>
          <w:color w:val="000000" w:themeColor="text1"/>
          <w:lang w:val="en-US"/>
        </w:rPr>
        <w:t>even in stressful events like pandemics,</w:t>
      </w:r>
      <w:r w:rsidR="00670926" w:rsidRPr="00670926">
        <w:rPr>
          <w:color w:val="000000" w:themeColor="text1"/>
          <w:lang w:val="en-US"/>
        </w:rPr>
        <w:t xml:space="preserve"> </w:t>
      </w:r>
      <w:r w:rsidR="00945190">
        <w:rPr>
          <w:color w:val="000000" w:themeColor="text1"/>
          <w:lang w:val="en-US"/>
        </w:rPr>
        <w:t xml:space="preserve">individuals </w:t>
      </w:r>
      <w:r w:rsidR="00670926" w:rsidRPr="00670926">
        <w:rPr>
          <w:color w:val="000000" w:themeColor="text1"/>
          <w:lang w:val="en-US"/>
        </w:rPr>
        <w:t xml:space="preserve">can </w:t>
      </w:r>
      <w:r>
        <w:rPr>
          <w:color w:val="000000" w:themeColor="text1"/>
          <w:lang w:val="en-US"/>
        </w:rPr>
        <w:t>maintain</w:t>
      </w:r>
      <w:r w:rsidR="00670926" w:rsidRPr="00670926">
        <w:rPr>
          <w:color w:val="000000" w:themeColor="text1"/>
          <w:lang w:val="en-US"/>
        </w:rPr>
        <w:t xml:space="preserve"> their well-being </w:t>
      </w:r>
      <w:r>
        <w:rPr>
          <w:color w:val="000000" w:themeColor="text1"/>
          <w:lang w:val="en-US"/>
        </w:rPr>
        <w:t>through</w:t>
      </w:r>
      <w:r w:rsidR="00083302">
        <w:rPr>
          <w:color w:val="000000" w:themeColor="text1"/>
          <w:lang w:val="en-US"/>
        </w:rPr>
        <w:t xml:space="preserve"> </w:t>
      </w:r>
      <w:r w:rsidR="00670926" w:rsidRPr="00670926">
        <w:rPr>
          <w:color w:val="000000" w:themeColor="text1"/>
          <w:lang w:val="en-US"/>
        </w:rPr>
        <w:t xml:space="preserve">protective </w:t>
      </w:r>
      <w:r>
        <w:rPr>
          <w:color w:val="000000" w:themeColor="text1"/>
          <w:lang w:val="en-US"/>
        </w:rPr>
        <w:t>factors</w:t>
      </w:r>
      <w:r w:rsidR="00670926" w:rsidRPr="00670926">
        <w:rPr>
          <w:color w:val="000000" w:themeColor="text1"/>
          <w:lang w:val="en-US"/>
        </w:rPr>
        <w:t xml:space="preserve"> such as benefit finding</w:t>
      </w:r>
      <w:r w:rsidR="00083302">
        <w:rPr>
          <w:color w:val="000000" w:themeColor="text1"/>
          <w:lang w:val="en-US"/>
        </w:rPr>
        <w:t xml:space="preserve"> (Miao et al., 202</w:t>
      </w:r>
      <w:r w:rsidR="006D5849">
        <w:rPr>
          <w:color w:val="000000" w:themeColor="text1"/>
          <w:lang w:val="en-US"/>
        </w:rPr>
        <w:t>2</w:t>
      </w:r>
      <w:r w:rsidR="00083302">
        <w:rPr>
          <w:color w:val="000000" w:themeColor="text1"/>
          <w:lang w:val="en-US"/>
        </w:rPr>
        <w:t xml:space="preserve">; </w:t>
      </w:r>
      <w:r w:rsidR="00083302" w:rsidRPr="00083302">
        <w:rPr>
          <w:color w:val="000000" w:themeColor="text1"/>
          <w:lang w:val="en-US"/>
        </w:rPr>
        <w:t>Sanjuán et al., 2016</w:t>
      </w:r>
      <w:r w:rsidR="00083302">
        <w:rPr>
          <w:color w:val="000000" w:themeColor="text1"/>
          <w:lang w:val="en-US"/>
        </w:rPr>
        <w:t xml:space="preserve">). </w:t>
      </w:r>
      <w:r>
        <w:rPr>
          <w:color w:val="000000" w:themeColor="text1"/>
          <w:lang w:val="en-US"/>
        </w:rPr>
        <w:t>Notably, m</w:t>
      </w:r>
      <w:r w:rsidR="0048646B" w:rsidRPr="00BA4719">
        <w:rPr>
          <w:color w:val="000000" w:themeColor="text1"/>
          <w:lang w:val="en-US"/>
        </w:rPr>
        <w:t xml:space="preserve">any </w:t>
      </w:r>
      <w:r w:rsidR="0072220B">
        <w:rPr>
          <w:color w:val="000000" w:themeColor="text1"/>
          <w:lang w:val="en-US"/>
        </w:rPr>
        <w:t>young carers</w:t>
      </w:r>
      <w:r w:rsidR="0072220B" w:rsidRPr="00BA4719">
        <w:rPr>
          <w:color w:val="000000" w:themeColor="text1"/>
          <w:lang w:val="en-US"/>
        </w:rPr>
        <w:t xml:space="preserve"> </w:t>
      </w:r>
      <w:r>
        <w:rPr>
          <w:color w:val="000000" w:themeColor="text1"/>
          <w:lang w:val="en-US"/>
        </w:rPr>
        <w:t>r</w:t>
      </w:r>
      <w:r w:rsidRPr="00B14265">
        <w:rPr>
          <w:color w:val="000000" w:themeColor="text1"/>
          <w:lang w:val="en-US"/>
        </w:rPr>
        <w:t xml:space="preserve">eported enhanced family bonds and personal growth during </w:t>
      </w:r>
      <w:r w:rsidR="0048646B" w:rsidRPr="00BA4719">
        <w:rPr>
          <w:color w:val="000000" w:themeColor="text1"/>
          <w:lang w:val="en-US"/>
        </w:rPr>
        <w:t xml:space="preserve">the pandemic, </w:t>
      </w:r>
      <w:r w:rsidRPr="00B14265">
        <w:rPr>
          <w:color w:val="000000" w:themeColor="text1"/>
          <w:lang w:val="en-US"/>
        </w:rPr>
        <w:t xml:space="preserve">largely attributed to </w:t>
      </w:r>
      <w:r w:rsidR="008530B1">
        <w:rPr>
          <w:color w:val="000000" w:themeColor="text1"/>
          <w:lang w:val="en-US"/>
        </w:rPr>
        <w:t>enhanced</w:t>
      </w:r>
      <w:r w:rsidRPr="00B14265">
        <w:rPr>
          <w:color w:val="000000" w:themeColor="text1"/>
          <w:lang w:val="en-US"/>
        </w:rPr>
        <w:t xml:space="preserve"> </w:t>
      </w:r>
      <w:r w:rsidR="0072220B">
        <w:rPr>
          <w:color w:val="000000" w:themeColor="text1"/>
          <w:lang w:val="en-US"/>
        </w:rPr>
        <w:t>quality</w:t>
      </w:r>
      <w:r w:rsidR="008530B1">
        <w:rPr>
          <w:color w:val="000000" w:themeColor="text1"/>
          <w:lang w:val="en-US"/>
        </w:rPr>
        <w:t xml:space="preserve"> </w:t>
      </w:r>
      <w:r w:rsidRPr="00B14265">
        <w:rPr>
          <w:color w:val="000000" w:themeColor="text1"/>
          <w:lang w:val="en-US"/>
        </w:rPr>
        <w:t>time</w:t>
      </w:r>
      <w:r w:rsidR="008530B1">
        <w:rPr>
          <w:color w:val="000000" w:themeColor="text1"/>
          <w:lang w:val="en-US"/>
        </w:rPr>
        <w:t xml:space="preserve"> with their families</w:t>
      </w:r>
      <w:r w:rsidR="00D938C8" w:rsidRPr="00BA4719">
        <w:rPr>
          <w:color w:val="000000" w:themeColor="text1"/>
          <w:lang w:val="en-US"/>
        </w:rPr>
        <w:t>.</w:t>
      </w:r>
      <w:r w:rsidR="0072220B">
        <w:rPr>
          <w:color w:val="000000" w:themeColor="text1"/>
          <w:lang w:val="en-US"/>
        </w:rPr>
        <w:t xml:space="preserve"> </w:t>
      </w:r>
      <w:r w:rsidR="0072220B" w:rsidRPr="0072220B">
        <w:rPr>
          <w:color w:val="000000" w:themeColor="text1"/>
          <w:lang w:val="en-US"/>
        </w:rPr>
        <w:t>Amidst the pandemic's backdrop, they experienced an increased sense of purpose, personal growth, and a renewed appreciation for connections—key facets of well-being</w:t>
      </w:r>
      <w:r w:rsidR="0072220B">
        <w:rPr>
          <w:color w:val="000000" w:themeColor="text1"/>
          <w:lang w:val="en-US"/>
        </w:rPr>
        <w:t xml:space="preserve"> </w:t>
      </w:r>
      <w:r w:rsidR="003F07E8">
        <w:rPr>
          <w:color w:val="000000" w:themeColor="text1"/>
          <w:lang w:val="en-US"/>
        </w:rPr>
        <w:t>(King et al., 2018; Poli et al., 2021)</w:t>
      </w:r>
      <w:r w:rsidR="003F07E8" w:rsidRPr="003F07E8">
        <w:rPr>
          <w:color w:val="000000" w:themeColor="text1"/>
          <w:lang w:val="en-US"/>
        </w:rPr>
        <w:t>.</w:t>
      </w:r>
      <w:r w:rsidR="00FF09A0">
        <w:rPr>
          <w:color w:val="000000" w:themeColor="text1"/>
          <w:lang w:val="en-US"/>
        </w:rPr>
        <w:t xml:space="preserve"> </w:t>
      </w:r>
      <w:r w:rsidR="000770BE" w:rsidRPr="000770BE">
        <w:rPr>
          <w:color w:val="000000" w:themeColor="text1"/>
          <w:lang w:val="en-US"/>
        </w:rPr>
        <w:t xml:space="preserve">Although lockdowns restricted face-to-face interactions and shifted societal perceptions, they also paradoxically unveiled unforeseen advantages. </w:t>
      </w:r>
      <w:r w:rsidR="008530B1" w:rsidRPr="008A7CAF">
        <w:rPr>
          <w:color w:val="FF0000"/>
          <w:lang w:val="en-US"/>
        </w:rPr>
        <w:t>These results</w:t>
      </w:r>
      <w:r w:rsidR="000770BE" w:rsidRPr="008A7CAF">
        <w:rPr>
          <w:color w:val="FF0000"/>
          <w:lang w:val="en-US"/>
        </w:rPr>
        <w:t xml:space="preserve"> </w:t>
      </w:r>
      <w:r w:rsidR="008530B1" w:rsidRPr="008A7CAF">
        <w:rPr>
          <w:color w:val="FF0000"/>
          <w:lang w:val="en-US"/>
        </w:rPr>
        <w:t>not only augment our understanding of how focusing on positive elements can shield young carers from the pandemic's adverse effects but also guide them in adapting to a post-</w:t>
      </w:r>
      <w:r w:rsidR="002A2D6F" w:rsidRPr="008A7CAF">
        <w:rPr>
          <w:color w:val="FF0000"/>
          <w:lang w:val="en-US"/>
        </w:rPr>
        <w:t>pandemic world</w:t>
      </w:r>
      <w:r w:rsidR="00927D40" w:rsidRPr="008A7CAF">
        <w:rPr>
          <w:color w:val="FF0000"/>
          <w:lang w:val="en-US"/>
        </w:rPr>
        <w:t>.</w:t>
      </w:r>
      <w:r w:rsidRPr="008A7CAF">
        <w:rPr>
          <w:color w:val="FF0000"/>
          <w:lang w:val="en-US"/>
        </w:rPr>
        <w:t xml:space="preserve"> </w:t>
      </w:r>
      <w:r w:rsidR="00945A86" w:rsidRPr="008A7CAF">
        <w:rPr>
          <w:color w:val="FF0000"/>
          <w:lang w:val="en-US"/>
        </w:rPr>
        <w:t>T</w:t>
      </w:r>
      <w:r w:rsidR="008A056D" w:rsidRPr="008A7CAF">
        <w:rPr>
          <w:color w:val="FF0000"/>
          <w:lang w:val="en-US"/>
        </w:rPr>
        <w:t xml:space="preserve">o </w:t>
      </w:r>
      <w:r w:rsidR="00BD1BC5" w:rsidRPr="008A7CAF">
        <w:rPr>
          <w:color w:val="FF0000"/>
          <w:lang w:val="en-US"/>
        </w:rPr>
        <w:t>our</w:t>
      </w:r>
      <w:r w:rsidR="008A056D" w:rsidRPr="008A7CAF">
        <w:rPr>
          <w:color w:val="FF0000"/>
          <w:lang w:val="en-US"/>
        </w:rPr>
        <w:t xml:space="preserve"> knowledge, </w:t>
      </w:r>
      <w:r w:rsidR="008530B1" w:rsidRPr="008A7CAF">
        <w:rPr>
          <w:color w:val="FF0000"/>
          <w:lang w:val="en-US"/>
        </w:rPr>
        <w:t>no other study has explored the positive outcomes stemming from young carers' experiences during the COVID-19 pandemic</w:t>
      </w:r>
      <w:r w:rsidR="00577ED2" w:rsidRPr="008A7CAF">
        <w:rPr>
          <w:color w:val="FF0000"/>
          <w:lang w:val="en-US"/>
        </w:rPr>
        <w:t>. T</w:t>
      </w:r>
      <w:r w:rsidR="008A056D" w:rsidRPr="008A7CAF">
        <w:rPr>
          <w:color w:val="FF0000"/>
          <w:lang w:val="en-US"/>
        </w:rPr>
        <w:t>hese</w:t>
      </w:r>
      <w:r w:rsidR="00D25759" w:rsidRPr="008A7CAF">
        <w:rPr>
          <w:color w:val="FF0000"/>
          <w:lang w:val="en-US"/>
        </w:rPr>
        <w:t xml:space="preserve"> findings</w:t>
      </w:r>
      <w:r w:rsidR="008A056D" w:rsidRPr="008A7CAF">
        <w:rPr>
          <w:color w:val="FF0000"/>
          <w:lang w:val="en-US"/>
        </w:rPr>
        <w:t xml:space="preserve"> </w:t>
      </w:r>
      <w:r w:rsidR="00682AF6" w:rsidRPr="008A7CAF">
        <w:rPr>
          <w:color w:val="FF0000"/>
          <w:lang w:val="en-US"/>
        </w:rPr>
        <w:t xml:space="preserve">could inform future research and shape therapeutic interventions focusing on the psychosocial well-being of young carers in a </w:t>
      </w:r>
      <w:r w:rsidR="000A6E5C" w:rsidRPr="008A7CAF">
        <w:rPr>
          <w:color w:val="FF0000"/>
          <w:lang w:val="en-US"/>
        </w:rPr>
        <w:t xml:space="preserve">potential future </w:t>
      </w:r>
      <w:r w:rsidR="00682AF6" w:rsidRPr="008A7CAF">
        <w:rPr>
          <w:color w:val="FF0000"/>
          <w:lang w:val="en-US"/>
        </w:rPr>
        <w:t xml:space="preserve">pandemic </w:t>
      </w:r>
      <w:r w:rsidR="000770BE" w:rsidRPr="008A7CAF">
        <w:rPr>
          <w:color w:val="FF0000"/>
          <w:lang w:val="en-US"/>
        </w:rPr>
        <w:t>context</w:t>
      </w:r>
      <w:r w:rsidR="008A056D" w:rsidRPr="008A7CAF">
        <w:rPr>
          <w:color w:val="FF0000"/>
          <w:lang w:val="en-US"/>
        </w:rPr>
        <w:t>.</w:t>
      </w:r>
    </w:p>
    <w:p w14:paraId="3AF8C0A2" w14:textId="21D37659" w:rsidR="009A6FFA" w:rsidRDefault="00843162" w:rsidP="009E1375">
      <w:pPr>
        <w:spacing w:line="480" w:lineRule="auto"/>
        <w:ind w:firstLine="709"/>
        <w:jc w:val="both"/>
        <w:rPr>
          <w:b/>
          <w:color w:val="000000" w:themeColor="text1"/>
          <w:lang w:val="en-US"/>
        </w:rPr>
      </w:pPr>
      <w:r w:rsidRPr="00BA4719">
        <w:rPr>
          <w:color w:val="000000" w:themeColor="text1"/>
          <w:lang w:val="en-US"/>
        </w:rPr>
        <w:t>This study</w:t>
      </w:r>
      <w:r w:rsidR="006D6E4B">
        <w:rPr>
          <w:color w:val="000000" w:themeColor="text1"/>
          <w:lang w:val="en-US"/>
        </w:rPr>
        <w:t xml:space="preserve"> </w:t>
      </w:r>
      <w:r w:rsidR="00D25759">
        <w:rPr>
          <w:color w:val="000000" w:themeColor="text1"/>
          <w:lang w:val="en-US"/>
        </w:rPr>
        <w:t>is not without</w:t>
      </w:r>
      <w:r w:rsidRPr="00BA4719">
        <w:rPr>
          <w:color w:val="000000" w:themeColor="text1"/>
          <w:lang w:val="en-US"/>
        </w:rPr>
        <w:t xml:space="preserve"> </w:t>
      </w:r>
      <w:r w:rsidR="006D6E4B">
        <w:rPr>
          <w:color w:val="000000" w:themeColor="text1"/>
          <w:lang w:val="en-US"/>
        </w:rPr>
        <w:t>some</w:t>
      </w:r>
      <w:r w:rsidR="006D6E4B" w:rsidRPr="00BA4719">
        <w:rPr>
          <w:color w:val="000000" w:themeColor="text1"/>
          <w:lang w:val="en-US"/>
        </w:rPr>
        <w:t xml:space="preserve"> </w:t>
      </w:r>
      <w:r w:rsidRPr="00BA4719">
        <w:rPr>
          <w:color w:val="000000" w:themeColor="text1"/>
          <w:lang w:val="en-US"/>
        </w:rPr>
        <w:t xml:space="preserve">methodological limitations. </w:t>
      </w:r>
      <w:r w:rsidR="00D25759" w:rsidRPr="002A2D6F">
        <w:rPr>
          <w:color w:val="000000" w:themeColor="text1"/>
          <w:lang w:val="en-US"/>
        </w:rPr>
        <w:t>While it provides a snapshot into the experiences of some young carers, it doesn’t capture</w:t>
      </w:r>
      <w:r w:rsidRPr="00BA4719">
        <w:rPr>
          <w:color w:val="000000" w:themeColor="text1"/>
          <w:lang w:val="en-US"/>
        </w:rPr>
        <w:t xml:space="preserve"> </w:t>
      </w:r>
      <w:r w:rsidR="00D25759" w:rsidRPr="002A2D6F">
        <w:rPr>
          <w:color w:val="000000" w:themeColor="text1"/>
          <w:lang w:val="en-US"/>
        </w:rPr>
        <w:t>the full spectrum of their varied experiences</w:t>
      </w:r>
      <w:r w:rsidRPr="00BA4719">
        <w:rPr>
          <w:color w:val="000000" w:themeColor="text1"/>
          <w:lang w:val="en-US"/>
        </w:rPr>
        <w:t xml:space="preserve">. </w:t>
      </w:r>
      <w:r w:rsidR="00D25759" w:rsidRPr="002A2D6F">
        <w:rPr>
          <w:color w:val="000000" w:themeColor="text1"/>
          <w:lang w:val="en-US"/>
        </w:rPr>
        <w:t>Another limitation is the confinement of our research to Turkey, emphasizing the need for future studies exploring how diverse cultural backgrounds might influence young carers' experiences</w:t>
      </w:r>
      <w:r w:rsidRPr="00BA4719">
        <w:rPr>
          <w:color w:val="000000" w:themeColor="text1"/>
          <w:lang w:val="en-US"/>
        </w:rPr>
        <w:t xml:space="preserve">. </w:t>
      </w:r>
      <w:r w:rsidR="00E366FB" w:rsidRPr="00E366FB">
        <w:rPr>
          <w:color w:val="FF0000"/>
          <w:lang w:val="en-US"/>
        </w:rPr>
        <w:t xml:space="preserve">Additionally, </w:t>
      </w:r>
      <w:r w:rsidR="00DE5593" w:rsidRPr="009A6FFA">
        <w:rPr>
          <w:color w:val="FF0000"/>
          <w:lang w:val="en-US"/>
        </w:rPr>
        <w:t>our sample composition presents certain limitations: 81% of participants have only one parent affected by illness, while 19% have both parents ill</w:t>
      </w:r>
      <w:r w:rsidR="00E366FB" w:rsidRPr="00E366FB">
        <w:rPr>
          <w:color w:val="FF0000"/>
          <w:lang w:val="en-US"/>
        </w:rPr>
        <w:t xml:space="preserve">. </w:t>
      </w:r>
      <w:r w:rsidR="00DE5593" w:rsidRPr="009A6FFA">
        <w:rPr>
          <w:color w:val="FF0000"/>
          <w:lang w:val="en-US"/>
        </w:rPr>
        <w:t>Moreover, the majority of our participants are female young carers</w:t>
      </w:r>
      <w:r w:rsidR="00DE5593">
        <w:rPr>
          <w:color w:val="FF0000"/>
          <w:lang w:val="en-US"/>
        </w:rPr>
        <w:t xml:space="preserve">. </w:t>
      </w:r>
      <w:r w:rsidR="00E366FB" w:rsidRPr="00E366FB">
        <w:rPr>
          <w:color w:val="FF0000"/>
          <w:lang w:val="en-US"/>
        </w:rPr>
        <w:t xml:space="preserve">Future research should aim to achieve a more balanced representation </w:t>
      </w:r>
      <w:r w:rsidR="00DE5593">
        <w:rPr>
          <w:color w:val="FF0000"/>
          <w:lang w:val="en-US"/>
        </w:rPr>
        <w:t>across both of these dimensions</w:t>
      </w:r>
      <w:r w:rsidR="00E366FB" w:rsidRPr="00E366FB">
        <w:rPr>
          <w:color w:val="FF0000"/>
          <w:lang w:val="en-US"/>
        </w:rPr>
        <w:t xml:space="preserve"> </w:t>
      </w:r>
      <w:r w:rsidR="00DE5593" w:rsidRPr="009A6FFA">
        <w:rPr>
          <w:color w:val="FF0000"/>
          <w:lang w:val="en-US"/>
        </w:rPr>
        <w:t>—number of ill parents and gender—</w:t>
      </w:r>
      <w:r w:rsidR="00E366FB" w:rsidRPr="00E366FB">
        <w:rPr>
          <w:color w:val="FF0000"/>
          <w:lang w:val="en-US"/>
        </w:rPr>
        <w:t xml:space="preserve"> </w:t>
      </w:r>
      <w:r w:rsidR="00DE5593" w:rsidRPr="009A6FFA">
        <w:rPr>
          <w:color w:val="FF0000"/>
          <w:lang w:val="en-US"/>
        </w:rPr>
        <w:t>to more effectively explore the potential similarities and differences in caregiving experiences</w:t>
      </w:r>
      <w:r w:rsidR="00E366FB" w:rsidRPr="00E366FB">
        <w:rPr>
          <w:color w:val="FF0000"/>
          <w:lang w:val="en-US"/>
        </w:rPr>
        <w:t xml:space="preserve">. </w:t>
      </w:r>
      <w:r w:rsidR="006920B7">
        <w:rPr>
          <w:color w:val="FF0000"/>
          <w:lang w:val="en-US"/>
        </w:rPr>
        <w:t>Most</w:t>
      </w:r>
      <w:r w:rsidR="006920B7" w:rsidRPr="002511FE">
        <w:rPr>
          <w:color w:val="FF0000"/>
          <w:lang w:val="en-US"/>
        </w:rPr>
        <w:t xml:space="preserve"> of </w:t>
      </w:r>
      <w:r w:rsidR="006920B7">
        <w:rPr>
          <w:color w:val="FF0000"/>
          <w:lang w:val="en-US"/>
        </w:rPr>
        <w:t xml:space="preserve">the </w:t>
      </w:r>
      <w:r w:rsidR="006920B7" w:rsidRPr="002511FE">
        <w:rPr>
          <w:color w:val="FF0000"/>
          <w:lang w:val="en-US"/>
        </w:rPr>
        <w:t xml:space="preserve">female participants </w:t>
      </w:r>
      <w:r w:rsidR="006920B7">
        <w:rPr>
          <w:color w:val="FF0000"/>
          <w:lang w:val="en-US"/>
        </w:rPr>
        <w:t xml:space="preserve">in our sample </w:t>
      </w:r>
      <w:r w:rsidR="006920B7" w:rsidRPr="002511FE">
        <w:rPr>
          <w:color w:val="FF0000"/>
          <w:lang w:val="en-US"/>
        </w:rPr>
        <w:t xml:space="preserve">expressed psychological burden, in line with </w:t>
      </w:r>
      <w:r w:rsidR="006920B7" w:rsidRPr="006E4316">
        <w:rPr>
          <w:color w:val="FF0000"/>
          <w:lang w:val="en-US"/>
        </w:rPr>
        <w:t>the cultural environment in Turkey</w:t>
      </w:r>
      <w:r w:rsidR="006920B7">
        <w:rPr>
          <w:color w:val="FF0000"/>
          <w:lang w:val="en-US"/>
        </w:rPr>
        <w:t>, which</w:t>
      </w:r>
      <w:r w:rsidR="006920B7" w:rsidRPr="006E4316">
        <w:rPr>
          <w:color w:val="FF0000"/>
          <w:lang w:val="en-US"/>
        </w:rPr>
        <w:t xml:space="preserve"> often prescribes gender-specific roles, where caregiving responsibilities are traditionally expected to be undertaken by female family members. This is exemplified by the shared caregiving roles typically assumed between mothers and older daughters, as discussed in our analysis</w:t>
      </w:r>
      <w:r w:rsidR="006920B7" w:rsidRPr="00F73844" w:rsidDel="00F73844">
        <w:rPr>
          <w:color w:val="FF0000"/>
          <w:lang w:val="en-US"/>
        </w:rPr>
        <w:t xml:space="preserve"> </w:t>
      </w:r>
      <w:r w:rsidR="006920B7" w:rsidRPr="00A63D23">
        <w:rPr>
          <w:color w:val="FF0000"/>
          <w:lang w:val="en-US"/>
        </w:rPr>
        <w:t xml:space="preserve">(Akkan, 2019). In addition, </w:t>
      </w:r>
      <w:r w:rsidR="006920B7">
        <w:rPr>
          <w:color w:val="FF0000"/>
          <w:lang w:val="en-US"/>
        </w:rPr>
        <w:t>c</w:t>
      </w:r>
      <w:r w:rsidR="008E1CF0" w:rsidRPr="008E1CF0">
        <w:rPr>
          <w:color w:val="FF0000"/>
          <w:lang w:val="en-US"/>
        </w:rPr>
        <w:t>onsidering our sample</w:t>
      </w:r>
      <w:r w:rsidR="006920B7">
        <w:rPr>
          <w:color w:val="FF0000"/>
          <w:lang w:val="en-US"/>
        </w:rPr>
        <w:t xml:space="preserve"> </w:t>
      </w:r>
      <w:r w:rsidR="008A7CAF">
        <w:rPr>
          <w:color w:val="FF0000"/>
          <w:lang w:val="en-US"/>
        </w:rPr>
        <w:t>is</w:t>
      </w:r>
      <w:r w:rsidR="006920B7">
        <w:rPr>
          <w:color w:val="FF0000"/>
          <w:lang w:val="en-US"/>
        </w:rPr>
        <w:t xml:space="preserve"> </w:t>
      </w:r>
      <w:r w:rsidR="008E1CF0" w:rsidRPr="008E1CF0">
        <w:rPr>
          <w:color w:val="FF0000"/>
          <w:lang w:val="en-US"/>
        </w:rPr>
        <w:t>aged 15-25</w:t>
      </w:r>
      <w:r w:rsidR="006920B7">
        <w:rPr>
          <w:color w:val="FF0000"/>
          <w:lang w:val="en-US"/>
        </w:rPr>
        <w:t xml:space="preserve"> years</w:t>
      </w:r>
      <w:r w:rsidR="008E1CF0" w:rsidRPr="008E1CF0">
        <w:rPr>
          <w:color w:val="FF0000"/>
          <w:lang w:val="en-US"/>
        </w:rPr>
        <w:t>, it is important to highlight potential developmental differences. For instance, adolescents (</w:t>
      </w:r>
      <w:r w:rsidR="00DE3B0D">
        <w:rPr>
          <w:color w:val="FF0000"/>
          <w:lang w:val="en-US"/>
        </w:rPr>
        <w:t xml:space="preserve">aged </w:t>
      </w:r>
      <w:r w:rsidR="008E1CF0" w:rsidRPr="008E1CF0">
        <w:rPr>
          <w:color w:val="FF0000"/>
          <w:lang w:val="en-US"/>
        </w:rPr>
        <w:t>15-18 years) may face challenges balancing caregiving with school, peer relationships, and identity formation, while young adults (</w:t>
      </w:r>
      <w:r w:rsidR="00DE3B0D">
        <w:rPr>
          <w:color w:val="FF0000"/>
          <w:lang w:val="en-US"/>
        </w:rPr>
        <w:t xml:space="preserve">aged </w:t>
      </w:r>
      <w:r w:rsidR="008E1CF0" w:rsidRPr="008E1CF0">
        <w:rPr>
          <w:color w:val="FF0000"/>
          <w:lang w:val="en-US"/>
        </w:rPr>
        <w:t>19-25 years) may experience different pressures, such as managing caregiving alongside higher education, employment, or transitioning to independent living. Future studies should aim to recognize and address these differences to ensure findings are applied effectively across the diverse experiences of young carers</w:t>
      </w:r>
      <w:r w:rsidR="00DE3B0D">
        <w:rPr>
          <w:color w:val="FF0000"/>
          <w:lang w:val="en-US"/>
        </w:rPr>
        <w:t xml:space="preserve"> of ill parents</w:t>
      </w:r>
      <w:r w:rsidR="008E1CF0" w:rsidRPr="008E1CF0">
        <w:rPr>
          <w:color w:val="FF0000"/>
          <w:lang w:val="en-US"/>
        </w:rPr>
        <w:t>.</w:t>
      </w:r>
      <w:r w:rsidR="00634B94">
        <w:rPr>
          <w:color w:val="FF0000"/>
          <w:lang w:val="en-US"/>
        </w:rPr>
        <w:t xml:space="preserve"> </w:t>
      </w:r>
      <w:r w:rsidR="00602452" w:rsidRPr="009A6FFA">
        <w:rPr>
          <w:color w:val="FF0000"/>
          <w:lang w:val="en-US"/>
        </w:rPr>
        <w:t xml:space="preserve">Another limitation of this study concerns the duration of caregiving among the young carers included in our analysis. The experiences of young carers can vary significantly based on the length of time they have been providing care. Those who are new to the role of caregiving may face challenges and experiences distinct from those who have been in caregiving roles for a longer period. The diverse durations of caregiving represented in this study restricted our ability to thoroughly examine how the length of caregiving might affect psychosocial outcomes. Future research should specifically investigate the duration of caregiving as a critical variable to gain deeper insights into its impact on the experiences and psychosocial well-being of young carers. </w:t>
      </w:r>
      <w:r w:rsidR="00EC7234">
        <w:rPr>
          <w:color w:val="000000" w:themeColor="text1"/>
          <w:lang w:val="en-US"/>
        </w:rPr>
        <w:t>Lastly</w:t>
      </w:r>
      <w:r w:rsidRPr="00BA4719">
        <w:rPr>
          <w:color w:val="000000" w:themeColor="text1"/>
          <w:lang w:val="en-US"/>
        </w:rPr>
        <w:t xml:space="preserve">, the generalizability of the findings may be further limited by </w:t>
      </w:r>
      <w:r w:rsidR="00D25759" w:rsidRPr="002A2D6F">
        <w:rPr>
          <w:color w:val="000000" w:themeColor="text1"/>
          <w:lang w:val="en-US"/>
        </w:rPr>
        <w:t>the sociodemographic representation within our sample which might not be entirely reflective of the broader young carers' community</w:t>
      </w:r>
      <w:r w:rsidRPr="00BA4719">
        <w:rPr>
          <w:color w:val="000000" w:themeColor="text1"/>
          <w:lang w:val="en-US"/>
        </w:rPr>
        <w:t>.</w:t>
      </w:r>
    </w:p>
    <w:p w14:paraId="7060420B" w14:textId="6D0D86C9" w:rsidR="00843162" w:rsidRPr="00BA4719" w:rsidRDefault="00843162" w:rsidP="005B209A">
      <w:pPr>
        <w:spacing w:line="480" w:lineRule="auto"/>
        <w:jc w:val="center"/>
        <w:outlineLvl w:val="0"/>
        <w:rPr>
          <w:b/>
          <w:color w:val="000000" w:themeColor="text1"/>
          <w:lang w:val="en-US"/>
        </w:rPr>
      </w:pPr>
      <w:r w:rsidRPr="00BA4719">
        <w:rPr>
          <w:b/>
          <w:color w:val="000000" w:themeColor="text1"/>
          <w:lang w:val="en-US"/>
        </w:rPr>
        <w:t>Conclusion</w:t>
      </w:r>
    </w:p>
    <w:p w14:paraId="25B72717" w14:textId="486FEF9A" w:rsidR="00064A38" w:rsidRPr="009E1375" w:rsidRDefault="00D25759" w:rsidP="009E1375">
      <w:pPr>
        <w:spacing w:after="240" w:line="480" w:lineRule="auto"/>
        <w:ind w:firstLine="709"/>
        <w:jc w:val="both"/>
        <w:rPr>
          <w:color w:val="000000" w:themeColor="text1"/>
          <w:lang w:val="en-US" w:eastAsia="en-US"/>
        </w:rPr>
      </w:pPr>
      <w:r w:rsidRPr="00B14265">
        <w:rPr>
          <w:color w:val="000000" w:themeColor="text1"/>
          <w:lang w:val="en-US"/>
        </w:rPr>
        <w:t>Delving deeper into the experiences of young care</w:t>
      </w:r>
      <w:r w:rsidR="0032364E">
        <w:rPr>
          <w:color w:val="000000" w:themeColor="text1"/>
          <w:lang w:val="en-US"/>
        </w:rPr>
        <w:t>s</w:t>
      </w:r>
      <w:r w:rsidRPr="00B14265">
        <w:rPr>
          <w:color w:val="000000" w:themeColor="text1"/>
          <w:lang w:val="en-US"/>
        </w:rPr>
        <w:t xml:space="preserve">, this research enhances our understanding of the complexities faced by </w:t>
      </w:r>
      <w:r w:rsidR="00602452">
        <w:rPr>
          <w:color w:val="000000" w:themeColor="text1"/>
          <w:lang w:val="en-US"/>
        </w:rPr>
        <w:t>youth</w:t>
      </w:r>
      <w:r w:rsidR="00602452" w:rsidRPr="00B14265">
        <w:rPr>
          <w:color w:val="000000" w:themeColor="text1"/>
          <w:lang w:val="en-US"/>
        </w:rPr>
        <w:t xml:space="preserve"> </w:t>
      </w:r>
      <w:r w:rsidRPr="00B14265">
        <w:rPr>
          <w:color w:val="000000" w:themeColor="text1"/>
          <w:lang w:val="en-US"/>
        </w:rPr>
        <w:t>caring for parents with chronic illnesses, particularly in the shadow of the COVID-19 pandemic</w:t>
      </w:r>
      <w:r w:rsidR="00843162" w:rsidRPr="00BA4719">
        <w:rPr>
          <w:color w:val="000000" w:themeColor="text1"/>
          <w:lang w:val="en-US"/>
        </w:rPr>
        <w:t xml:space="preserve">. </w:t>
      </w:r>
      <w:r w:rsidR="0032364E" w:rsidRPr="0032364E">
        <w:rPr>
          <w:color w:val="000000" w:themeColor="text1"/>
          <w:lang w:val="en-US"/>
        </w:rPr>
        <w:t xml:space="preserve">A significant </w:t>
      </w:r>
      <w:r w:rsidR="00945190">
        <w:rPr>
          <w:color w:val="000000" w:themeColor="text1"/>
          <w:lang w:val="en-US"/>
        </w:rPr>
        <w:t>highlight</w:t>
      </w:r>
      <w:r w:rsidR="0032364E" w:rsidRPr="0032364E">
        <w:rPr>
          <w:color w:val="000000" w:themeColor="text1"/>
          <w:lang w:val="en-US"/>
        </w:rPr>
        <w:t xml:space="preserve"> from </w:t>
      </w:r>
      <w:r w:rsidR="00945190">
        <w:rPr>
          <w:color w:val="000000" w:themeColor="text1"/>
          <w:lang w:val="en-US"/>
        </w:rPr>
        <w:t>this</w:t>
      </w:r>
      <w:r w:rsidR="0032364E" w:rsidRPr="0032364E">
        <w:rPr>
          <w:color w:val="000000" w:themeColor="text1"/>
          <w:lang w:val="en-US"/>
        </w:rPr>
        <w:t xml:space="preserve"> study is the phenomenon of benefit-finding among </w:t>
      </w:r>
      <w:r w:rsidR="002A2D6F">
        <w:rPr>
          <w:color w:val="000000" w:themeColor="text1"/>
          <w:lang w:val="en-US"/>
        </w:rPr>
        <w:t>some young</w:t>
      </w:r>
      <w:r w:rsidR="0032364E" w:rsidRPr="0032364E">
        <w:rPr>
          <w:color w:val="000000" w:themeColor="text1"/>
          <w:lang w:val="en-US"/>
        </w:rPr>
        <w:t xml:space="preserve"> carers during such crises, an area that has been largely overlooked in prior research</w:t>
      </w:r>
      <w:r w:rsidR="002F5385">
        <w:rPr>
          <w:color w:val="000000" w:themeColor="text1"/>
          <w:lang w:val="en-US"/>
        </w:rPr>
        <w:t xml:space="preserve">. </w:t>
      </w:r>
      <w:r w:rsidR="002F5385" w:rsidRPr="002F5385">
        <w:rPr>
          <w:color w:val="FF0000"/>
          <w:lang w:val="en-US"/>
        </w:rPr>
        <w:t xml:space="preserve">These findings can be applied to help young carers of </w:t>
      </w:r>
      <w:r w:rsidR="00602452">
        <w:rPr>
          <w:color w:val="FF0000"/>
          <w:lang w:val="en-US"/>
        </w:rPr>
        <w:t xml:space="preserve">ill </w:t>
      </w:r>
      <w:r w:rsidR="002F5385" w:rsidRPr="002F5385">
        <w:rPr>
          <w:color w:val="FF0000"/>
          <w:lang w:val="en-US"/>
        </w:rPr>
        <w:t>parents by providing targeted resources that address the specific challenges of caring for a parent with a chronic illness. Practical caregiving skills training and family-based support programs can improve communication in the family. In a post-pandemic world, the findings highlight the importance of fostering resilience and benefit-finding among young carers. Additionally, these results contribute to the young carer literature by emphasizing the duality of their experience</w:t>
      </w:r>
      <w:r w:rsidR="008659F9">
        <w:rPr>
          <w:color w:val="FF0000"/>
          <w:lang w:val="en-US"/>
        </w:rPr>
        <w:t xml:space="preserve">, </w:t>
      </w:r>
      <w:r w:rsidR="002F5385" w:rsidRPr="002F5385">
        <w:rPr>
          <w:color w:val="FF0000"/>
          <w:lang w:val="en-US"/>
        </w:rPr>
        <w:t xml:space="preserve">acknowledging both the challenges and the potential for personal growth within </w:t>
      </w:r>
      <w:r w:rsidR="003067EB">
        <w:rPr>
          <w:color w:val="FF0000"/>
          <w:lang w:val="en-US"/>
        </w:rPr>
        <w:t xml:space="preserve">their </w:t>
      </w:r>
      <w:r w:rsidR="002F5385" w:rsidRPr="002F5385">
        <w:rPr>
          <w:color w:val="FF0000"/>
          <w:lang w:val="en-US"/>
        </w:rPr>
        <w:t>caregiving roles. This perspective shifts the narrative from focusing solely on burden to recognizing resilience and developmental opportunities.</w:t>
      </w:r>
      <w:r w:rsidR="0010032A">
        <w:rPr>
          <w:color w:val="000000" w:themeColor="text1"/>
          <w:lang w:val="en-US"/>
        </w:rPr>
        <w:t xml:space="preserve"> </w:t>
      </w:r>
      <w:r w:rsidR="0032364E" w:rsidRPr="0032364E">
        <w:rPr>
          <w:color w:val="000000" w:themeColor="text1"/>
          <w:lang w:val="en-US"/>
        </w:rPr>
        <w:t>This investigation could pave the way for more in-depth qualitative studies exploring both the obstacles and protective factors intrinsic to the caregiving journey.</w:t>
      </w:r>
      <w:r w:rsidR="000659BD">
        <w:rPr>
          <w:color w:val="000000" w:themeColor="text1"/>
          <w:lang w:val="en-US"/>
        </w:rPr>
        <w:t xml:space="preserve"> </w:t>
      </w:r>
      <w:r w:rsidR="008B6981" w:rsidRPr="008B6981">
        <w:rPr>
          <w:color w:val="000000" w:themeColor="text1"/>
          <w:lang w:val="en-US"/>
        </w:rPr>
        <w:t xml:space="preserve">Overall, </w:t>
      </w:r>
      <w:r w:rsidRPr="00B14265">
        <w:rPr>
          <w:color w:val="000000" w:themeColor="text1"/>
          <w:lang w:val="en-US"/>
        </w:rPr>
        <w:t xml:space="preserve">this study sets the stage for crafting intervention programs </w:t>
      </w:r>
      <w:r w:rsidR="0032364E" w:rsidRPr="0032364E">
        <w:rPr>
          <w:color w:val="000000" w:themeColor="text1"/>
          <w:lang w:val="en-US"/>
        </w:rPr>
        <w:t xml:space="preserve">that accentuate the protective nature of benefit-finding within the context of </w:t>
      </w:r>
      <w:r w:rsidRPr="00B14265">
        <w:rPr>
          <w:color w:val="000000" w:themeColor="text1"/>
          <w:lang w:val="en-US"/>
        </w:rPr>
        <w:t>young caregiving</w:t>
      </w:r>
      <w:r w:rsidR="008B6981" w:rsidRPr="008B6981">
        <w:rPr>
          <w:color w:val="000000" w:themeColor="text1"/>
          <w:lang w:val="en-US"/>
        </w:rPr>
        <w:t>.</w:t>
      </w:r>
    </w:p>
    <w:p w14:paraId="1CB27B01" w14:textId="3C33BFF2" w:rsidR="00B33928" w:rsidRPr="00E074DF" w:rsidRDefault="00B33928" w:rsidP="00B33928">
      <w:pPr>
        <w:spacing w:line="480" w:lineRule="auto"/>
        <w:rPr>
          <w:b/>
          <w:bCs/>
          <w:color w:val="000000" w:themeColor="text1"/>
          <w:lang w:val="en-US" w:eastAsia="en-US"/>
        </w:rPr>
      </w:pPr>
      <w:r w:rsidRPr="00E074DF">
        <w:rPr>
          <w:b/>
          <w:bCs/>
          <w:color w:val="000000" w:themeColor="text1"/>
          <w:lang w:val="en-US" w:eastAsia="en-US"/>
        </w:rPr>
        <w:t>Acknowlodgements</w:t>
      </w:r>
    </w:p>
    <w:p w14:paraId="06258C84" w14:textId="77777777" w:rsidR="00B33928" w:rsidRPr="00E074DF" w:rsidRDefault="00B33928" w:rsidP="00B33928">
      <w:pPr>
        <w:spacing w:line="480" w:lineRule="auto"/>
        <w:rPr>
          <w:color w:val="000000" w:themeColor="text1"/>
          <w:lang w:val="en-US" w:eastAsia="en-US"/>
        </w:rPr>
      </w:pPr>
      <w:r w:rsidRPr="00E074DF">
        <w:rPr>
          <w:color w:val="000000" w:themeColor="text1"/>
          <w:lang w:val="en-US" w:eastAsia="en-US"/>
        </w:rPr>
        <w:t>Thank you, all participants, for taking part in this study.</w:t>
      </w:r>
    </w:p>
    <w:p w14:paraId="2003A70F" w14:textId="77777777" w:rsidR="00297477" w:rsidRPr="005E35E3" w:rsidRDefault="00297477" w:rsidP="00297477">
      <w:pPr>
        <w:spacing w:line="480" w:lineRule="auto"/>
        <w:rPr>
          <w:b/>
          <w:bCs/>
          <w:lang w:val="en-US"/>
        </w:rPr>
      </w:pPr>
      <w:r w:rsidRPr="005E35E3">
        <w:rPr>
          <w:b/>
          <w:bCs/>
          <w:lang w:val="en-US"/>
        </w:rPr>
        <w:t>Ethical Statement:</w:t>
      </w:r>
    </w:p>
    <w:p w14:paraId="472CB035" w14:textId="77777777" w:rsidR="00297477" w:rsidRPr="005E35E3" w:rsidRDefault="00297477" w:rsidP="00297477">
      <w:pPr>
        <w:spacing w:line="480" w:lineRule="auto"/>
        <w:rPr>
          <w:lang w:val="en-US"/>
        </w:rPr>
      </w:pPr>
      <w:r w:rsidRPr="005E35E3">
        <w:rPr>
          <w:lang w:val="en-US"/>
        </w:rPr>
        <w:t xml:space="preserve">This study was approved by the Ethics Committee of the University of Bologna (approval no. 83702). All participants provided written informed consent prior to enrollment in the study. </w:t>
      </w:r>
    </w:p>
    <w:p w14:paraId="1870BF37" w14:textId="77777777" w:rsidR="00297477" w:rsidRPr="00E074DF" w:rsidRDefault="00297477" w:rsidP="00297477">
      <w:pPr>
        <w:spacing w:line="480" w:lineRule="auto"/>
        <w:rPr>
          <w:b/>
          <w:color w:val="000000" w:themeColor="text1"/>
          <w:lang w:val="en-US" w:eastAsia="en-US"/>
        </w:rPr>
      </w:pPr>
      <w:r w:rsidRPr="00E074DF">
        <w:rPr>
          <w:b/>
          <w:color w:val="000000" w:themeColor="text1"/>
          <w:lang w:val="en-US" w:eastAsia="en-US"/>
        </w:rPr>
        <w:t>Funding</w:t>
      </w:r>
    </w:p>
    <w:p w14:paraId="38647247" w14:textId="77777777" w:rsidR="00297477" w:rsidRPr="00E074DF" w:rsidRDefault="00297477" w:rsidP="00297477">
      <w:pPr>
        <w:spacing w:line="480" w:lineRule="auto"/>
        <w:rPr>
          <w:color w:val="000000" w:themeColor="text1"/>
          <w:lang w:val="en-US" w:eastAsia="en-US"/>
        </w:rPr>
      </w:pPr>
      <w:r w:rsidRPr="00E074DF">
        <w:rPr>
          <w:color w:val="000000" w:themeColor="text1"/>
          <w:lang w:val="en-US" w:eastAsia="en-US"/>
        </w:rPr>
        <w:t>This research received no specific grant from any funding agency in public, commercial or not-for-profit sector.</w:t>
      </w:r>
    </w:p>
    <w:p w14:paraId="7E01218B" w14:textId="77777777" w:rsidR="00B33928" w:rsidRPr="00B33928" w:rsidRDefault="00B33928" w:rsidP="00B33928">
      <w:pPr>
        <w:spacing w:line="480" w:lineRule="auto"/>
        <w:rPr>
          <w:b/>
          <w:bCs/>
          <w:lang w:val="en-US"/>
        </w:rPr>
      </w:pPr>
      <w:r w:rsidRPr="00B33928">
        <w:rPr>
          <w:b/>
          <w:bCs/>
          <w:lang w:val="en-US"/>
        </w:rPr>
        <w:t>Author Contributions</w:t>
      </w:r>
    </w:p>
    <w:p w14:paraId="0C70DBAB" w14:textId="628CF9F3" w:rsidR="00B33928" w:rsidRPr="00E074DF" w:rsidRDefault="00B33928" w:rsidP="00B33928">
      <w:pPr>
        <w:spacing w:line="480" w:lineRule="auto"/>
        <w:rPr>
          <w:lang w:val="en-US"/>
        </w:rPr>
      </w:pPr>
      <w:r w:rsidRPr="00E074DF">
        <w:rPr>
          <w:lang w:val="en-US"/>
        </w:rPr>
        <w:t>Conceptualization:</w:t>
      </w:r>
      <w:r w:rsidR="003C6D27">
        <w:rPr>
          <w:lang w:val="en-US"/>
        </w:rPr>
        <w:t xml:space="preserve"> (BLINDED)</w:t>
      </w:r>
      <w:r w:rsidRPr="00E074DF">
        <w:rPr>
          <w:lang w:val="en-US"/>
        </w:rPr>
        <w:t>; Methodology:</w:t>
      </w:r>
      <w:r w:rsidR="003C6D27" w:rsidRPr="003C6D27">
        <w:rPr>
          <w:lang w:val="en-US"/>
        </w:rPr>
        <w:t xml:space="preserve"> </w:t>
      </w:r>
      <w:r w:rsidR="003C6D27">
        <w:rPr>
          <w:lang w:val="en-US"/>
        </w:rPr>
        <w:t>(BLINDED)</w:t>
      </w:r>
      <w:r w:rsidRPr="00E074DF">
        <w:rPr>
          <w:lang w:val="en-US"/>
        </w:rPr>
        <w:t>; Formal analysis and investigation:</w:t>
      </w:r>
      <w:r w:rsidR="003C6D27" w:rsidRPr="003C6D27">
        <w:rPr>
          <w:lang w:val="en-US"/>
        </w:rPr>
        <w:t xml:space="preserve"> </w:t>
      </w:r>
      <w:r w:rsidR="003C6D27">
        <w:rPr>
          <w:lang w:val="en-US"/>
        </w:rPr>
        <w:t>(BLINDED)</w:t>
      </w:r>
      <w:r w:rsidRPr="00E074DF">
        <w:rPr>
          <w:lang w:val="en-US"/>
        </w:rPr>
        <w:t>; Writing - original draft preparation:</w:t>
      </w:r>
      <w:r w:rsidR="003C6D27" w:rsidRPr="003C6D27">
        <w:rPr>
          <w:lang w:val="en-US"/>
        </w:rPr>
        <w:t xml:space="preserve"> </w:t>
      </w:r>
      <w:r w:rsidR="003C6D27">
        <w:rPr>
          <w:lang w:val="en-US"/>
        </w:rPr>
        <w:t>(BLINDED)</w:t>
      </w:r>
      <w:r w:rsidRPr="00E074DF">
        <w:rPr>
          <w:lang w:val="en-US"/>
        </w:rPr>
        <w:t>; Writing - review and editing:</w:t>
      </w:r>
      <w:r w:rsidR="003C6D27">
        <w:rPr>
          <w:lang w:val="en-US"/>
        </w:rPr>
        <w:t xml:space="preserve"> (BLINDED)</w:t>
      </w:r>
      <w:r w:rsidRPr="00E074DF">
        <w:rPr>
          <w:lang w:val="en-US"/>
        </w:rPr>
        <w:t xml:space="preserve">; Supervision: </w:t>
      </w:r>
      <w:r w:rsidR="003C6D27">
        <w:rPr>
          <w:lang w:val="en-US"/>
        </w:rPr>
        <w:t>(BLINDED)</w:t>
      </w:r>
    </w:p>
    <w:p w14:paraId="16A32D4F" w14:textId="2E6B38CF" w:rsidR="003560BA" w:rsidRPr="003560BA" w:rsidRDefault="003560BA" w:rsidP="00B33928">
      <w:pPr>
        <w:spacing w:line="480" w:lineRule="auto"/>
        <w:jc w:val="both"/>
        <w:rPr>
          <w:b/>
          <w:color w:val="000000" w:themeColor="text1"/>
          <w:lang w:val="en-US" w:eastAsia="en-US"/>
        </w:rPr>
      </w:pPr>
      <w:r w:rsidRPr="003560BA">
        <w:rPr>
          <w:b/>
          <w:color w:val="000000" w:themeColor="text1"/>
          <w:lang w:val="en-US" w:eastAsia="en-US"/>
        </w:rPr>
        <w:t>Disclosure Statement</w:t>
      </w:r>
    </w:p>
    <w:p w14:paraId="33F57728" w14:textId="1674B728" w:rsidR="00E520E1" w:rsidRPr="00B33928" w:rsidRDefault="00E520E1" w:rsidP="00B33928">
      <w:pPr>
        <w:spacing w:line="480" w:lineRule="auto"/>
        <w:jc w:val="both"/>
        <w:rPr>
          <w:color w:val="000000" w:themeColor="text1"/>
          <w:lang w:val="en-US" w:eastAsia="en-US"/>
        </w:rPr>
      </w:pPr>
      <w:r w:rsidRPr="00B33928">
        <w:rPr>
          <w:color w:val="000000" w:themeColor="text1"/>
          <w:lang w:val="en-US" w:eastAsia="en-US"/>
        </w:rPr>
        <w:t>The authors declare that there is no conflict of interest with respect to the research, authorship, and/or publication of this article.</w:t>
      </w:r>
    </w:p>
    <w:p w14:paraId="6AE912EB" w14:textId="77777777" w:rsidR="00E520E1" w:rsidRPr="00B33928" w:rsidRDefault="00E520E1" w:rsidP="00B33928">
      <w:pPr>
        <w:tabs>
          <w:tab w:val="left" w:pos="1990"/>
        </w:tabs>
        <w:spacing w:line="480" w:lineRule="auto"/>
        <w:jc w:val="both"/>
        <w:outlineLvl w:val="0"/>
        <w:rPr>
          <w:b/>
          <w:bCs/>
          <w:color w:val="000000" w:themeColor="text1"/>
          <w:lang w:val="en-US" w:eastAsia="en-US"/>
        </w:rPr>
      </w:pPr>
      <w:r w:rsidRPr="00B33928">
        <w:rPr>
          <w:b/>
          <w:bCs/>
          <w:color w:val="000000" w:themeColor="text1"/>
          <w:lang w:val="en-US" w:eastAsia="en-US"/>
        </w:rPr>
        <w:t>Data Availability Statement</w:t>
      </w:r>
    </w:p>
    <w:p w14:paraId="62A292FD" w14:textId="6BF60B51" w:rsidR="00B33928" w:rsidRDefault="00E520E1" w:rsidP="00105835">
      <w:pPr>
        <w:tabs>
          <w:tab w:val="left" w:pos="1990"/>
        </w:tabs>
        <w:spacing w:line="480" w:lineRule="auto"/>
        <w:jc w:val="both"/>
        <w:rPr>
          <w:color w:val="000000" w:themeColor="text1"/>
          <w:lang w:val="en-US" w:eastAsia="en-US"/>
        </w:rPr>
      </w:pPr>
      <w:r w:rsidRPr="00B33928">
        <w:rPr>
          <w:color w:val="000000" w:themeColor="text1"/>
          <w:lang w:val="en-US" w:eastAsia="en-US"/>
        </w:rPr>
        <w:t>The datasets generated during and/or analyzed during the current study are not publicly available due to the terms of participant consent.</w:t>
      </w:r>
    </w:p>
    <w:p w14:paraId="15D6FE0E" w14:textId="779417B2" w:rsidR="00DD0DCF" w:rsidRDefault="00DD0DCF" w:rsidP="00105835">
      <w:pPr>
        <w:tabs>
          <w:tab w:val="left" w:pos="1990"/>
        </w:tabs>
        <w:spacing w:line="480" w:lineRule="auto"/>
        <w:jc w:val="both"/>
        <w:rPr>
          <w:b/>
          <w:color w:val="000000" w:themeColor="text1"/>
          <w:lang w:val="en-US" w:eastAsia="en-US"/>
        </w:rPr>
      </w:pPr>
    </w:p>
    <w:p w14:paraId="075E094B" w14:textId="3D973F03" w:rsidR="00420B49" w:rsidRDefault="00420B49" w:rsidP="00105835">
      <w:pPr>
        <w:tabs>
          <w:tab w:val="left" w:pos="1990"/>
        </w:tabs>
        <w:spacing w:line="480" w:lineRule="auto"/>
        <w:jc w:val="both"/>
        <w:rPr>
          <w:b/>
          <w:color w:val="000000" w:themeColor="text1"/>
          <w:lang w:val="en-US" w:eastAsia="en-US"/>
        </w:rPr>
      </w:pPr>
    </w:p>
    <w:p w14:paraId="6E593BD7" w14:textId="70599A91" w:rsidR="00420B49" w:rsidRDefault="00420B49" w:rsidP="00105835">
      <w:pPr>
        <w:tabs>
          <w:tab w:val="left" w:pos="1990"/>
        </w:tabs>
        <w:spacing w:line="480" w:lineRule="auto"/>
        <w:jc w:val="both"/>
        <w:rPr>
          <w:b/>
          <w:color w:val="000000" w:themeColor="text1"/>
          <w:lang w:val="en-US" w:eastAsia="en-US"/>
        </w:rPr>
      </w:pPr>
    </w:p>
    <w:p w14:paraId="00C8CEC0" w14:textId="77777777" w:rsidR="009A6FFA" w:rsidRDefault="009A6FFA" w:rsidP="00105835">
      <w:pPr>
        <w:tabs>
          <w:tab w:val="left" w:pos="1990"/>
        </w:tabs>
        <w:spacing w:line="480" w:lineRule="auto"/>
        <w:jc w:val="both"/>
        <w:rPr>
          <w:b/>
          <w:color w:val="000000" w:themeColor="text1"/>
          <w:lang w:val="en-US" w:eastAsia="en-US"/>
        </w:rPr>
      </w:pPr>
    </w:p>
    <w:p w14:paraId="3479A512" w14:textId="77777777" w:rsidR="004410D2" w:rsidRDefault="004410D2" w:rsidP="00105835">
      <w:pPr>
        <w:tabs>
          <w:tab w:val="left" w:pos="1990"/>
        </w:tabs>
        <w:spacing w:line="480" w:lineRule="auto"/>
        <w:jc w:val="both"/>
        <w:rPr>
          <w:b/>
          <w:color w:val="000000" w:themeColor="text1"/>
          <w:lang w:val="en-US" w:eastAsia="en-US"/>
        </w:rPr>
      </w:pPr>
    </w:p>
    <w:p w14:paraId="0DD39D86" w14:textId="77777777" w:rsidR="004410D2" w:rsidRDefault="004410D2" w:rsidP="00105835">
      <w:pPr>
        <w:tabs>
          <w:tab w:val="left" w:pos="1990"/>
        </w:tabs>
        <w:spacing w:line="480" w:lineRule="auto"/>
        <w:jc w:val="both"/>
        <w:rPr>
          <w:b/>
          <w:color w:val="000000" w:themeColor="text1"/>
          <w:lang w:val="en-US" w:eastAsia="en-US"/>
        </w:rPr>
      </w:pPr>
    </w:p>
    <w:p w14:paraId="6BA0EF1B" w14:textId="58C586C1" w:rsidR="00BA4719" w:rsidRPr="00BA4719" w:rsidRDefault="00BA4719" w:rsidP="009D7F6C">
      <w:pPr>
        <w:spacing w:line="480" w:lineRule="auto"/>
        <w:jc w:val="center"/>
        <w:outlineLvl w:val="0"/>
        <w:rPr>
          <w:b/>
          <w:color w:val="000000" w:themeColor="text1"/>
          <w:lang w:val="en-US"/>
        </w:rPr>
      </w:pPr>
      <w:r w:rsidRPr="00BA4719">
        <w:rPr>
          <w:b/>
          <w:color w:val="000000" w:themeColor="text1"/>
          <w:lang w:val="en-US"/>
        </w:rPr>
        <w:t>References</w:t>
      </w:r>
    </w:p>
    <w:p w14:paraId="53B7D520" w14:textId="77777777" w:rsidR="00B2485D" w:rsidRPr="00DE3255" w:rsidRDefault="00B2485D" w:rsidP="00B2485D">
      <w:pPr>
        <w:spacing w:line="480" w:lineRule="auto"/>
        <w:ind w:left="426" w:hanging="426"/>
        <w:rPr>
          <w:lang w:val="en-US"/>
        </w:rPr>
      </w:pPr>
      <w:r w:rsidRPr="00DE3255">
        <w:rPr>
          <w:shd w:val="clear" w:color="auto" w:fill="FFFFFF"/>
          <w:lang w:val="en-US"/>
        </w:rPr>
        <w:t>Akkan, B. (2019). Care as an inequality-creating phenomenon: an intersectional analysis of the care practices of young female carers in Istanbul. </w:t>
      </w:r>
      <w:r w:rsidRPr="00DE3255">
        <w:rPr>
          <w:i/>
          <w:iCs/>
          <w:shd w:val="clear" w:color="auto" w:fill="FFFFFF"/>
          <w:lang w:val="en-US"/>
        </w:rPr>
        <w:t>Journal of Gender Studies</w:t>
      </w:r>
      <w:r w:rsidRPr="00DE3255">
        <w:rPr>
          <w:shd w:val="clear" w:color="auto" w:fill="FFFFFF"/>
          <w:lang w:val="en-US"/>
        </w:rPr>
        <w:t>, </w:t>
      </w:r>
      <w:r w:rsidRPr="00DE3255">
        <w:rPr>
          <w:i/>
          <w:iCs/>
          <w:shd w:val="clear" w:color="auto" w:fill="FFFFFF"/>
          <w:lang w:val="en-US"/>
        </w:rPr>
        <w:t>28</w:t>
      </w:r>
      <w:r w:rsidRPr="00DE3255">
        <w:rPr>
          <w:shd w:val="clear" w:color="auto" w:fill="FFFFFF"/>
          <w:lang w:val="en-US"/>
        </w:rPr>
        <w:t xml:space="preserve">(8), 895-905. </w:t>
      </w:r>
      <w:hyperlink r:id="rId8" w:history="1">
        <w:r w:rsidRPr="00DE3255">
          <w:rPr>
            <w:lang w:val="en-US"/>
          </w:rPr>
          <w:t>https://doi.org/10.1080/09589236.2019.1597338</w:t>
        </w:r>
      </w:hyperlink>
    </w:p>
    <w:p w14:paraId="1801BD39" w14:textId="6E787B77" w:rsidR="00BA4719" w:rsidRPr="00BA4719" w:rsidRDefault="00BA4719" w:rsidP="009D7F6C">
      <w:pPr>
        <w:spacing w:line="480" w:lineRule="auto"/>
        <w:ind w:left="426" w:hanging="426"/>
        <w:rPr>
          <w:color w:val="000000" w:themeColor="text1"/>
          <w:lang w:val="en-US"/>
        </w:rPr>
      </w:pPr>
      <w:r w:rsidRPr="00BA4719">
        <w:rPr>
          <w:color w:val="000000" w:themeColor="text1"/>
          <w:shd w:val="clear" w:color="auto" w:fill="FFFFFF"/>
          <w:lang w:val="en-US"/>
        </w:rPr>
        <w:t>Aldridge, J., &amp; Becker, S. (1993). Punishing children for caring: the hidden cost of young carers. </w:t>
      </w:r>
      <w:r w:rsidRPr="00BA4719">
        <w:rPr>
          <w:i/>
          <w:iCs/>
          <w:color w:val="000000" w:themeColor="text1"/>
          <w:shd w:val="clear" w:color="auto" w:fill="FFFFFF"/>
          <w:lang w:val="en-US"/>
        </w:rPr>
        <w:t>Children &amp; Society</w:t>
      </w:r>
      <w:r w:rsidRPr="00BA4719">
        <w:rPr>
          <w:color w:val="000000" w:themeColor="text1"/>
          <w:shd w:val="clear" w:color="auto" w:fill="FFFFFF"/>
          <w:lang w:val="en-US"/>
        </w:rPr>
        <w:t>, </w:t>
      </w:r>
      <w:r w:rsidRPr="00BA4719">
        <w:rPr>
          <w:i/>
          <w:iCs/>
          <w:color w:val="000000" w:themeColor="text1"/>
          <w:shd w:val="clear" w:color="auto" w:fill="FFFFFF"/>
          <w:lang w:val="en-US"/>
        </w:rPr>
        <w:t>7</w:t>
      </w:r>
      <w:r w:rsidRPr="00BA4719">
        <w:rPr>
          <w:color w:val="000000" w:themeColor="text1"/>
          <w:shd w:val="clear" w:color="auto" w:fill="FFFFFF"/>
          <w:lang w:val="en-US"/>
        </w:rPr>
        <w:t>(4), 376</w:t>
      </w:r>
      <w:r w:rsidRPr="00BA4719">
        <w:rPr>
          <w:color w:val="000000" w:themeColor="text1"/>
          <w:lang w:val="en-GB"/>
        </w:rPr>
        <w:t>–</w:t>
      </w:r>
      <w:r w:rsidRPr="00BA4719">
        <w:rPr>
          <w:color w:val="000000" w:themeColor="text1"/>
          <w:shd w:val="clear" w:color="auto" w:fill="FFFFFF"/>
          <w:lang w:val="en-US"/>
        </w:rPr>
        <w:t>387.</w:t>
      </w:r>
      <w:r w:rsidRPr="00BA4719">
        <w:rPr>
          <w:color w:val="000000" w:themeColor="text1"/>
          <w:lang w:val="en-US"/>
        </w:rPr>
        <w:t xml:space="preserve"> </w:t>
      </w:r>
      <w:hyperlink r:id="rId9" w:history="1">
        <w:r w:rsidRPr="00BA4719">
          <w:rPr>
            <w:bCs/>
            <w:color w:val="000000" w:themeColor="text1"/>
            <w:shd w:val="clear" w:color="auto" w:fill="FFFFFF"/>
            <w:lang w:val="en-US"/>
          </w:rPr>
          <w:t>https://doi.org/10.1111/j.1099-0860.1993.tb00293.x</w:t>
        </w:r>
      </w:hyperlink>
      <w:r w:rsidR="00111406">
        <w:rPr>
          <w:bCs/>
          <w:color w:val="000000" w:themeColor="text1"/>
          <w:shd w:val="clear" w:color="auto" w:fill="FFFFFF"/>
          <w:lang w:val="en-US"/>
        </w:rPr>
        <w:t xml:space="preserve"> </w:t>
      </w:r>
    </w:p>
    <w:p w14:paraId="6F9249E0" w14:textId="77777777" w:rsidR="00B2485D" w:rsidRPr="00E074DF" w:rsidRDefault="00B2485D" w:rsidP="00B2485D">
      <w:pPr>
        <w:spacing w:after="120" w:line="480" w:lineRule="auto"/>
        <w:ind w:left="426" w:hanging="426"/>
        <w:jc w:val="both"/>
        <w:rPr>
          <w:shd w:val="clear" w:color="auto" w:fill="FFFFFF"/>
          <w:lang w:val="en-US"/>
        </w:rPr>
      </w:pPr>
      <w:r w:rsidRPr="009C1510">
        <w:rPr>
          <w:shd w:val="clear" w:color="auto" w:fill="FFFFFF"/>
          <w:lang w:val="en-US"/>
        </w:rPr>
        <w:t xml:space="preserve">Andreouli, E., Skovdal, M., &amp; Campbell, C. (2013). ‘It made me realise that I am lucky for what I got’: British young carers encountering the realities of their African peers. </w:t>
      </w:r>
      <w:r w:rsidRPr="009C1510">
        <w:rPr>
          <w:i/>
          <w:iCs/>
          <w:shd w:val="clear" w:color="auto" w:fill="FFFFFF"/>
          <w:lang w:val="en-US"/>
        </w:rPr>
        <w:t>Journal of Youth Studies, 16</w:t>
      </w:r>
      <w:r w:rsidRPr="009C1510">
        <w:rPr>
          <w:shd w:val="clear" w:color="auto" w:fill="FFFFFF"/>
          <w:lang w:val="en-US"/>
        </w:rPr>
        <w:t>(8), 1038</w:t>
      </w:r>
      <w:r w:rsidRPr="009C1510">
        <w:rPr>
          <w:lang w:val="en-US"/>
        </w:rPr>
        <w:t>–</w:t>
      </w:r>
      <w:r w:rsidRPr="009C1510">
        <w:rPr>
          <w:shd w:val="clear" w:color="auto" w:fill="FFFFFF"/>
          <w:lang w:val="en-US"/>
        </w:rPr>
        <w:t xml:space="preserve">1053. </w:t>
      </w:r>
      <w:hyperlink r:id="rId10" w:history="1">
        <w:r w:rsidRPr="009C1510">
          <w:rPr>
            <w:rStyle w:val="Hyperlink"/>
            <w:color w:val="auto"/>
            <w:u w:val="none"/>
            <w:shd w:val="clear" w:color="auto" w:fill="FFFFFF"/>
            <w:lang w:val="en-US"/>
          </w:rPr>
          <w:t>https://doi.org/10.1080/13676261.2013.772574</w:t>
        </w:r>
      </w:hyperlink>
    </w:p>
    <w:p w14:paraId="15C4E217" w14:textId="77777777" w:rsidR="00BA4719" w:rsidRPr="006735D2" w:rsidRDefault="00BA4719" w:rsidP="009D7F6C">
      <w:pPr>
        <w:spacing w:line="480" w:lineRule="auto"/>
        <w:ind w:left="426" w:hanging="426"/>
        <w:rPr>
          <w:color w:val="000000" w:themeColor="text1"/>
          <w:lang w:val="en-US"/>
        </w:rPr>
      </w:pPr>
      <w:r w:rsidRPr="006735D2">
        <w:rPr>
          <w:color w:val="000000" w:themeColor="text1"/>
          <w:shd w:val="clear" w:color="auto" w:fill="FFFFFF"/>
          <w:lang w:val="en-US"/>
        </w:rPr>
        <w:t>August, R., &amp; Dapkewicz, A. (2021). Benefit finding in the COVID-19 pandemic: College students’ positive coping strategies. </w:t>
      </w:r>
      <w:r w:rsidRPr="006735D2">
        <w:rPr>
          <w:i/>
          <w:iCs/>
          <w:color w:val="000000" w:themeColor="text1"/>
          <w:shd w:val="clear" w:color="auto" w:fill="FFFFFF"/>
          <w:lang w:val="en-US"/>
        </w:rPr>
        <w:t>Journal of Positive School Psychology</w:t>
      </w:r>
      <w:r w:rsidRPr="006735D2">
        <w:rPr>
          <w:color w:val="000000" w:themeColor="text1"/>
          <w:shd w:val="clear" w:color="auto" w:fill="FFFFFF"/>
          <w:lang w:val="en-US"/>
        </w:rPr>
        <w:t>, </w:t>
      </w:r>
      <w:r w:rsidRPr="006735D2">
        <w:rPr>
          <w:i/>
          <w:iCs/>
          <w:color w:val="000000" w:themeColor="text1"/>
          <w:shd w:val="clear" w:color="auto" w:fill="FFFFFF"/>
          <w:lang w:val="en-US"/>
        </w:rPr>
        <w:t>5</w:t>
      </w:r>
      <w:r w:rsidRPr="006735D2">
        <w:rPr>
          <w:color w:val="000000" w:themeColor="text1"/>
          <w:shd w:val="clear" w:color="auto" w:fill="FFFFFF"/>
          <w:lang w:val="en-US"/>
        </w:rPr>
        <w:t>(2), 73</w:t>
      </w:r>
      <w:r w:rsidRPr="00BA4719">
        <w:rPr>
          <w:color w:val="000000" w:themeColor="text1"/>
          <w:lang w:val="en-GB"/>
        </w:rPr>
        <w:t>–</w:t>
      </w:r>
      <w:r w:rsidRPr="006735D2">
        <w:rPr>
          <w:color w:val="000000" w:themeColor="text1"/>
          <w:shd w:val="clear" w:color="auto" w:fill="FFFFFF"/>
          <w:lang w:val="en-US"/>
        </w:rPr>
        <w:t xml:space="preserve">86. </w:t>
      </w:r>
      <w:hyperlink r:id="rId11" w:history="1">
        <w:r w:rsidRPr="006735D2">
          <w:rPr>
            <w:rStyle w:val="Hyperlink"/>
            <w:color w:val="000000" w:themeColor="text1"/>
            <w:u w:val="none"/>
            <w:shd w:val="clear" w:color="auto" w:fill="FFFFFF"/>
            <w:lang w:val="en-US"/>
          </w:rPr>
          <w:t>https://doi.org/10.47602/jpsp.v5i2.245</w:t>
        </w:r>
      </w:hyperlink>
    </w:p>
    <w:p w14:paraId="3D6A269D" w14:textId="77777777" w:rsidR="0013290E" w:rsidRPr="00E074DF" w:rsidRDefault="0013290E" w:rsidP="0013290E">
      <w:pPr>
        <w:spacing w:after="120" w:line="480" w:lineRule="auto"/>
        <w:ind w:left="426" w:hanging="426"/>
        <w:jc w:val="both"/>
        <w:rPr>
          <w:lang w:val="en-US"/>
        </w:rPr>
      </w:pPr>
      <w:r w:rsidRPr="00E074DF">
        <w:rPr>
          <w:shd w:val="clear" w:color="auto" w:fill="FFFFFF"/>
          <w:lang w:val="en-US"/>
        </w:rPr>
        <w:t>Becker, S. (2007). Global perspectives on children’s unpaid caregiving in the family: Research and policy on ‘young carers’ in the UK, Australia, the USA and Sub-Saharan Africa. </w:t>
      </w:r>
      <w:r w:rsidRPr="00E074DF">
        <w:rPr>
          <w:i/>
          <w:iCs/>
          <w:shd w:val="clear" w:color="auto" w:fill="FFFFFF"/>
          <w:lang w:val="en-US"/>
        </w:rPr>
        <w:t xml:space="preserve">Global </w:t>
      </w:r>
      <w:r w:rsidRPr="008D2509">
        <w:rPr>
          <w:i/>
          <w:iCs/>
          <w:shd w:val="clear" w:color="auto" w:fill="FFFFFF"/>
          <w:lang w:val="tr-TR"/>
        </w:rPr>
        <w:t>S</w:t>
      </w:r>
      <w:r w:rsidRPr="00E074DF">
        <w:rPr>
          <w:i/>
          <w:iCs/>
          <w:shd w:val="clear" w:color="auto" w:fill="FFFFFF"/>
          <w:lang w:val="en-US"/>
        </w:rPr>
        <w:t>ocial</w:t>
      </w:r>
      <w:r w:rsidRPr="008D2509">
        <w:rPr>
          <w:i/>
          <w:iCs/>
          <w:shd w:val="clear" w:color="auto" w:fill="FFFFFF"/>
          <w:lang w:val="tr-TR"/>
        </w:rPr>
        <w:t xml:space="preserve"> P</w:t>
      </w:r>
      <w:r w:rsidRPr="00E074DF">
        <w:rPr>
          <w:i/>
          <w:iCs/>
          <w:shd w:val="clear" w:color="auto" w:fill="FFFFFF"/>
          <w:lang w:val="en-US"/>
        </w:rPr>
        <w:t>olicy</w:t>
      </w:r>
      <w:r w:rsidRPr="00E074DF">
        <w:rPr>
          <w:shd w:val="clear" w:color="auto" w:fill="FFFFFF"/>
          <w:lang w:val="en-US"/>
        </w:rPr>
        <w:t>, </w:t>
      </w:r>
      <w:r w:rsidRPr="00E074DF">
        <w:rPr>
          <w:i/>
          <w:iCs/>
          <w:shd w:val="clear" w:color="auto" w:fill="FFFFFF"/>
          <w:lang w:val="en-US"/>
        </w:rPr>
        <w:t>7</w:t>
      </w:r>
      <w:r w:rsidRPr="00E074DF">
        <w:rPr>
          <w:shd w:val="clear" w:color="auto" w:fill="FFFFFF"/>
          <w:lang w:val="en-US"/>
        </w:rPr>
        <w:t>(1), 23</w:t>
      </w:r>
      <w:r w:rsidRPr="00E074DF">
        <w:rPr>
          <w:lang w:val="en-US"/>
        </w:rPr>
        <w:t>–</w:t>
      </w:r>
      <w:r w:rsidRPr="00E074DF">
        <w:rPr>
          <w:shd w:val="clear" w:color="auto" w:fill="FFFFFF"/>
          <w:lang w:val="en-US"/>
        </w:rPr>
        <w:t>50.</w:t>
      </w:r>
      <w:r w:rsidRPr="009C1510">
        <w:rPr>
          <w:shd w:val="clear" w:color="auto" w:fill="FFFFFF"/>
          <w:lang w:val="tr-TR"/>
        </w:rPr>
        <w:t xml:space="preserve"> </w:t>
      </w:r>
      <w:hyperlink r:id="rId12" w:history="1">
        <w:r w:rsidRPr="009C1510">
          <w:rPr>
            <w:rStyle w:val="Hyperlink"/>
            <w:color w:val="auto"/>
            <w:u w:val="none"/>
            <w:shd w:val="clear" w:color="auto" w:fill="FFFFFF"/>
            <w:lang w:val="en-US"/>
          </w:rPr>
          <w:t>https://doi.org/10.1177/1468018107073892</w:t>
        </w:r>
      </w:hyperlink>
    </w:p>
    <w:p w14:paraId="3D22508A" w14:textId="77777777" w:rsidR="00BA4719" w:rsidRPr="00BA4719" w:rsidRDefault="00BA4719" w:rsidP="009D7F6C">
      <w:pPr>
        <w:spacing w:line="480" w:lineRule="auto"/>
        <w:ind w:left="426" w:hanging="426"/>
        <w:rPr>
          <w:color w:val="000000" w:themeColor="text1"/>
          <w:shd w:val="clear" w:color="auto" w:fill="FFFFFF"/>
          <w:lang w:val="en-US"/>
        </w:rPr>
      </w:pPr>
      <w:r w:rsidRPr="00BA4719">
        <w:rPr>
          <w:color w:val="000000" w:themeColor="text1"/>
          <w:shd w:val="clear" w:color="auto" w:fill="FFFFFF"/>
          <w:lang w:val="en-US"/>
        </w:rPr>
        <w:t>Blake‐Holmes, K., &amp; McGowan, A. (2022). ‘It's making his bad days into my bad days’: The impact of coronavirus social distancing measures on young carers and young adult carers in the United Kingdom. </w:t>
      </w:r>
      <w:r w:rsidRPr="00BA4719">
        <w:rPr>
          <w:i/>
          <w:iCs/>
          <w:color w:val="000000" w:themeColor="text1"/>
          <w:shd w:val="clear" w:color="auto" w:fill="FFFFFF"/>
          <w:lang w:val="en-US"/>
        </w:rPr>
        <w:t>Child &amp; Family Social Work</w:t>
      </w:r>
      <w:r w:rsidRPr="00BA4719">
        <w:rPr>
          <w:color w:val="000000" w:themeColor="text1"/>
          <w:shd w:val="clear" w:color="auto" w:fill="FFFFFF"/>
          <w:lang w:val="en-US"/>
        </w:rPr>
        <w:t>, </w:t>
      </w:r>
      <w:r w:rsidRPr="00BA4719">
        <w:rPr>
          <w:i/>
          <w:iCs/>
          <w:color w:val="000000" w:themeColor="text1"/>
          <w:shd w:val="clear" w:color="auto" w:fill="FFFFFF"/>
          <w:lang w:val="en-US"/>
        </w:rPr>
        <w:t>27</w:t>
      </w:r>
      <w:r w:rsidRPr="00BA4719">
        <w:rPr>
          <w:color w:val="000000" w:themeColor="text1"/>
          <w:shd w:val="clear" w:color="auto" w:fill="FFFFFF"/>
          <w:lang w:val="en-US"/>
        </w:rPr>
        <w:t>(1)</w:t>
      </w:r>
      <w:r w:rsidRPr="006735D2">
        <w:rPr>
          <w:color w:val="000000" w:themeColor="text1"/>
          <w:shd w:val="clear" w:color="auto" w:fill="FFFFFF"/>
          <w:lang w:val="en-US"/>
        </w:rPr>
        <w:t>, 22–29</w:t>
      </w:r>
      <w:r w:rsidRPr="006735D2">
        <w:rPr>
          <w:color w:val="000000" w:themeColor="text1"/>
          <w:lang w:val="en-US"/>
        </w:rPr>
        <w:t xml:space="preserve"> </w:t>
      </w:r>
      <w:hyperlink r:id="rId13" w:history="1">
        <w:r w:rsidRPr="006735D2">
          <w:rPr>
            <w:rStyle w:val="Hyperlink"/>
            <w:color w:val="000000" w:themeColor="text1"/>
            <w:u w:val="none"/>
            <w:lang w:val="en-US"/>
          </w:rPr>
          <w:t>https://doi.org/</w:t>
        </w:r>
        <w:r w:rsidRPr="006735D2">
          <w:rPr>
            <w:rStyle w:val="Hyperlink"/>
            <w:color w:val="000000" w:themeColor="text1"/>
            <w:u w:val="none"/>
            <w:shd w:val="clear" w:color="auto" w:fill="FFFFFF"/>
            <w:lang w:val="en-US"/>
          </w:rPr>
          <w:t>10.1111/cfs.12877</w:t>
        </w:r>
      </w:hyperlink>
      <w:r w:rsidRPr="006735D2">
        <w:rPr>
          <w:color w:val="000000" w:themeColor="text1"/>
          <w:shd w:val="clear" w:color="auto" w:fill="FFFFFF"/>
          <w:lang w:val="en-US"/>
        </w:rPr>
        <w:t xml:space="preserve"> </w:t>
      </w:r>
    </w:p>
    <w:p w14:paraId="6878A335" w14:textId="77777777" w:rsidR="00BA4719" w:rsidRPr="006735D2" w:rsidRDefault="00BA4719" w:rsidP="009D7F6C">
      <w:pPr>
        <w:spacing w:line="480" w:lineRule="auto"/>
        <w:ind w:left="426" w:hanging="426"/>
        <w:rPr>
          <w:color w:val="000000" w:themeColor="text1"/>
          <w:lang w:val="en-US"/>
        </w:rPr>
      </w:pPr>
      <w:r w:rsidRPr="006735D2">
        <w:rPr>
          <w:color w:val="000000" w:themeColor="text1"/>
          <w:shd w:val="clear" w:color="auto" w:fill="FFFFFF"/>
          <w:lang w:val="en-US"/>
        </w:rPr>
        <w:t>Braun, V., &amp; Clarke, V. (2006). Using thematic analysis in psychology. </w:t>
      </w:r>
      <w:r w:rsidRPr="006735D2">
        <w:rPr>
          <w:i/>
          <w:iCs/>
          <w:color w:val="000000" w:themeColor="text1"/>
          <w:shd w:val="clear" w:color="auto" w:fill="FFFFFF"/>
          <w:lang w:val="en-US"/>
        </w:rPr>
        <w:t>Qualitative Research in Psychology</w:t>
      </w:r>
      <w:r w:rsidRPr="006735D2">
        <w:rPr>
          <w:color w:val="000000" w:themeColor="text1"/>
          <w:shd w:val="clear" w:color="auto" w:fill="FFFFFF"/>
          <w:lang w:val="en-US"/>
        </w:rPr>
        <w:t>, </w:t>
      </w:r>
      <w:r w:rsidRPr="006735D2">
        <w:rPr>
          <w:i/>
          <w:iCs/>
          <w:color w:val="000000" w:themeColor="text1"/>
          <w:shd w:val="clear" w:color="auto" w:fill="FFFFFF"/>
          <w:lang w:val="en-US"/>
        </w:rPr>
        <w:t>3</w:t>
      </w:r>
      <w:r w:rsidRPr="006735D2">
        <w:rPr>
          <w:color w:val="000000" w:themeColor="text1"/>
          <w:shd w:val="clear" w:color="auto" w:fill="FFFFFF"/>
          <w:lang w:val="en-US"/>
        </w:rPr>
        <w:t>(2), 77</w:t>
      </w:r>
      <w:r w:rsidRPr="00BA4719">
        <w:rPr>
          <w:color w:val="000000" w:themeColor="text1"/>
          <w:lang w:val="en-GB"/>
        </w:rPr>
        <w:t>–</w:t>
      </w:r>
      <w:r w:rsidRPr="006735D2">
        <w:rPr>
          <w:color w:val="000000" w:themeColor="text1"/>
          <w:shd w:val="clear" w:color="auto" w:fill="FFFFFF"/>
          <w:lang w:val="en-US"/>
        </w:rPr>
        <w:t>101.</w:t>
      </w:r>
      <w:r w:rsidRPr="006735D2">
        <w:rPr>
          <w:color w:val="000000" w:themeColor="text1"/>
          <w:lang w:val="en-US"/>
        </w:rPr>
        <w:t xml:space="preserve"> https://doi.org/</w:t>
      </w:r>
      <w:hyperlink r:id="rId14" w:history="1">
        <w:r w:rsidRPr="006735D2">
          <w:rPr>
            <w:color w:val="000000" w:themeColor="text1"/>
            <w:shd w:val="clear" w:color="auto" w:fill="FFFFFF"/>
            <w:lang w:val="en-US"/>
          </w:rPr>
          <w:t>10.1191/1478088706qp063oa</w:t>
        </w:r>
      </w:hyperlink>
    </w:p>
    <w:p w14:paraId="771A29BA" w14:textId="77777777" w:rsidR="00BA4719" w:rsidRPr="006735D2" w:rsidRDefault="00BA4719" w:rsidP="009D7F6C">
      <w:pPr>
        <w:spacing w:line="480" w:lineRule="auto"/>
        <w:ind w:left="426" w:hanging="426"/>
        <w:rPr>
          <w:color w:val="000000" w:themeColor="text1"/>
          <w:lang w:val="en-US"/>
        </w:rPr>
      </w:pPr>
      <w:r w:rsidRPr="006735D2">
        <w:rPr>
          <w:color w:val="000000" w:themeColor="text1"/>
          <w:shd w:val="clear" w:color="auto" w:fill="FFFFFF"/>
          <w:lang w:val="en-US"/>
        </w:rPr>
        <w:t>Burke, J., &amp; Arslan, G. (2020). Positive education and school psychology during COVID-19 pandemic. </w:t>
      </w:r>
      <w:r w:rsidRPr="006735D2">
        <w:rPr>
          <w:i/>
          <w:iCs/>
          <w:color w:val="000000" w:themeColor="text1"/>
          <w:shd w:val="clear" w:color="auto" w:fill="FFFFFF"/>
          <w:lang w:val="en-US"/>
        </w:rPr>
        <w:t>Journal of Positive School Psychology</w:t>
      </w:r>
      <w:r w:rsidRPr="006735D2">
        <w:rPr>
          <w:color w:val="000000" w:themeColor="text1"/>
          <w:shd w:val="clear" w:color="auto" w:fill="FFFFFF"/>
          <w:lang w:val="en-US"/>
        </w:rPr>
        <w:t>, </w:t>
      </w:r>
      <w:r w:rsidRPr="006735D2">
        <w:rPr>
          <w:i/>
          <w:iCs/>
          <w:color w:val="000000" w:themeColor="text1"/>
          <w:shd w:val="clear" w:color="auto" w:fill="FFFFFF"/>
          <w:lang w:val="en-US"/>
        </w:rPr>
        <w:t>4</w:t>
      </w:r>
      <w:r w:rsidRPr="006735D2">
        <w:rPr>
          <w:color w:val="000000" w:themeColor="text1"/>
          <w:shd w:val="clear" w:color="auto" w:fill="FFFFFF"/>
          <w:lang w:val="en-US"/>
        </w:rPr>
        <w:t>(2), 137</w:t>
      </w:r>
      <w:r w:rsidRPr="00BA4719">
        <w:rPr>
          <w:color w:val="000000" w:themeColor="text1"/>
          <w:lang w:val="en-GB"/>
        </w:rPr>
        <w:t>–</w:t>
      </w:r>
      <w:r w:rsidRPr="006735D2">
        <w:rPr>
          <w:color w:val="000000" w:themeColor="text1"/>
          <w:shd w:val="clear" w:color="auto" w:fill="FFFFFF"/>
          <w:lang w:val="en-US"/>
        </w:rPr>
        <w:t>139. https://doi.org/10.47602/jpsp.v4i2.243</w:t>
      </w:r>
    </w:p>
    <w:p w14:paraId="62E34920" w14:textId="30661153" w:rsidR="00406451" w:rsidRPr="00E074DF" w:rsidRDefault="00406451" w:rsidP="00406451">
      <w:pPr>
        <w:widowControl w:val="0"/>
        <w:autoSpaceDE w:val="0"/>
        <w:autoSpaceDN w:val="0"/>
        <w:adjustRightInd w:val="0"/>
        <w:spacing w:line="480" w:lineRule="auto"/>
        <w:ind w:left="426" w:hanging="426"/>
        <w:rPr>
          <w:color w:val="000000" w:themeColor="text1"/>
          <w:lang w:val="en-US"/>
        </w:rPr>
      </w:pPr>
      <w:r w:rsidRPr="00E074DF">
        <w:rPr>
          <w:color w:val="000000" w:themeColor="text1"/>
          <w:lang w:val="en-US"/>
        </w:rPr>
        <w:t xml:space="preserve">Carers Trust, U. (2020). </w:t>
      </w:r>
      <w:r w:rsidRPr="00E074DF">
        <w:rPr>
          <w:i/>
          <w:color w:val="000000" w:themeColor="text1"/>
          <w:lang w:val="en-US"/>
        </w:rPr>
        <w:t>My Future, My Feelings, My Family: How Coronavirus is affecting young carers and young adult carers, and what they want you to do next.</w:t>
      </w:r>
      <w:r w:rsidRPr="00E074DF">
        <w:rPr>
          <w:color w:val="000000" w:themeColor="text1"/>
          <w:lang w:val="en-US"/>
        </w:rPr>
        <w:t xml:space="preserve"> Carers Trust</w:t>
      </w:r>
      <w:r w:rsidR="006D5849" w:rsidRPr="00E074DF">
        <w:rPr>
          <w:color w:val="000000" w:themeColor="text1"/>
          <w:lang w:val="en-US"/>
        </w:rPr>
        <w:t>.</w:t>
      </w:r>
      <w:r w:rsidRPr="00E074DF">
        <w:rPr>
          <w:color w:val="000000" w:themeColor="text1"/>
          <w:lang w:val="en-US"/>
        </w:rPr>
        <w:t xml:space="preserve"> https://carers.org/downloads/what-we-do-section/myfuture-my-feelings-my-family.pdfDownloaded26/11/2021 </w:t>
      </w:r>
    </w:p>
    <w:p w14:paraId="41BFBFFA" w14:textId="4872458F" w:rsidR="00BA4719" w:rsidRPr="0028741D" w:rsidRDefault="00BA4719" w:rsidP="00406451">
      <w:pPr>
        <w:widowControl w:val="0"/>
        <w:autoSpaceDE w:val="0"/>
        <w:autoSpaceDN w:val="0"/>
        <w:adjustRightInd w:val="0"/>
        <w:spacing w:line="480" w:lineRule="auto"/>
        <w:ind w:left="426" w:hanging="426"/>
        <w:rPr>
          <w:color w:val="000000" w:themeColor="text1"/>
          <w:lang w:val="en-US"/>
        </w:rPr>
      </w:pPr>
      <w:r w:rsidRPr="00BA4719">
        <w:rPr>
          <w:color w:val="000000" w:themeColor="text1"/>
        </w:rPr>
        <w:t xml:space="preserve">Chen, C. Y. C., &amp; Panebianco, A. (2020). </w:t>
      </w:r>
      <w:r w:rsidRPr="00BA4719">
        <w:rPr>
          <w:color w:val="000000" w:themeColor="text1"/>
          <w:lang w:val="en-US"/>
        </w:rPr>
        <w:t xml:space="preserve">Physical and psychological conditions of parental chronic illness, parentification and adolescent psychological adjustment. </w:t>
      </w:r>
      <w:r w:rsidRPr="00BA4719">
        <w:rPr>
          <w:i/>
          <w:color w:val="000000" w:themeColor="text1"/>
          <w:lang w:val="en-US"/>
        </w:rPr>
        <w:t>Psychology &amp; Health, 35</w:t>
      </w:r>
      <w:r w:rsidRPr="00BA4719">
        <w:rPr>
          <w:color w:val="000000" w:themeColor="text1"/>
          <w:lang w:val="en-US"/>
        </w:rPr>
        <w:t xml:space="preserve">(9), 1075–1094. https://doi.org/10.1080/08870446.2019.1699091 </w:t>
      </w:r>
    </w:p>
    <w:p w14:paraId="7434B9F3" w14:textId="77777777" w:rsidR="00BA4719" w:rsidRPr="00BA4719" w:rsidRDefault="00BA4719" w:rsidP="009D7F6C">
      <w:pPr>
        <w:widowControl w:val="0"/>
        <w:autoSpaceDE w:val="0"/>
        <w:autoSpaceDN w:val="0"/>
        <w:adjustRightInd w:val="0"/>
        <w:spacing w:line="480" w:lineRule="auto"/>
        <w:ind w:left="426" w:hanging="426"/>
        <w:rPr>
          <w:color w:val="000000" w:themeColor="text1"/>
          <w:lang w:val="en-US"/>
        </w:rPr>
      </w:pPr>
      <w:r w:rsidRPr="00BA4719">
        <w:rPr>
          <w:color w:val="000000" w:themeColor="text1"/>
          <w:lang w:val="en-US"/>
        </w:rPr>
        <w:t>Chikhradze, N., Knecht, C., &amp; Metzing, S. (2017). Young carers: Growing up with chronic illness in the family–A systematic review 2007</w:t>
      </w:r>
      <w:r w:rsidRPr="00BA4719">
        <w:rPr>
          <w:color w:val="000000" w:themeColor="text1"/>
          <w:lang w:val="en-GB"/>
        </w:rPr>
        <w:t>–</w:t>
      </w:r>
      <w:r w:rsidRPr="00BA4719">
        <w:rPr>
          <w:color w:val="000000" w:themeColor="text1"/>
          <w:lang w:val="en-US"/>
        </w:rPr>
        <w:t xml:space="preserve">2017. </w:t>
      </w:r>
      <w:r w:rsidRPr="00BA4719">
        <w:rPr>
          <w:i/>
          <w:color w:val="000000" w:themeColor="text1"/>
          <w:lang w:val="en-US"/>
        </w:rPr>
        <w:t>Journal of Compassionate Health Care, 4</w:t>
      </w:r>
      <w:r w:rsidRPr="00BA4719">
        <w:rPr>
          <w:color w:val="000000" w:themeColor="text1"/>
          <w:lang w:val="en-US"/>
        </w:rPr>
        <w:t xml:space="preserve">(1), 12. https://doi.org/10.1186/s40639-017-0041-3  </w:t>
      </w:r>
    </w:p>
    <w:p w14:paraId="030B2089" w14:textId="3329C1EE" w:rsidR="00BA4719" w:rsidRDefault="00BA4719" w:rsidP="009D7F6C">
      <w:pPr>
        <w:spacing w:line="480" w:lineRule="auto"/>
        <w:ind w:left="426" w:hanging="426"/>
        <w:rPr>
          <w:color w:val="000000" w:themeColor="text1"/>
          <w:lang w:val="en-US"/>
        </w:rPr>
      </w:pPr>
      <w:r w:rsidRPr="006735D2">
        <w:rPr>
          <w:color w:val="000000" w:themeColor="text1"/>
          <w:shd w:val="clear" w:color="auto" w:fill="FFFFFF"/>
          <w:lang w:val="en-US"/>
        </w:rPr>
        <w:t>Dhiman, S., Sahu, P. K., Reed, W. R., Ganesh, G. S., Goyal, R. K., &amp; Jain, S. (2020). Impact of COVID-19 outbreak on mental health and perceived strain among caregivers tending children with special needs. </w:t>
      </w:r>
      <w:r w:rsidRPr="000A4A8F">
        <w:rPr>
          <w:i/>
          <w:iCs/>
          <w:color w:val="000000" w:themeColor="text1"/>
          <w:shd w:val="clear" w:color="auto" w:fill="FFFFFF"/>
          <w:lang w:val="en-US"/>
        </w:rPr>
        <w:t>Research in Developmental Disabilities</w:t>
      </w:r>
      <w:r w:rsidRPr="000A4A8F">
        <w:rPr>
          <w:color w:val="000000" w:themeColor="text1"/>
          <w:shd w:val="clear" w:color="auto" w:fill="FFFFFF"/>
          <w:lang w:val="en-US"/>
        </w:rPr>
        <w:t>, </w:t>
      </w:r>
      <w:r w:rsidRPr="000A4A8F">
        <w:rPr>
          <w:i/>
          <w:iCs/>
          <w:color w:val="000000" w:themeColor="text1"/>
          <w:shd w:val="clear" w:color="auto" w:fill="FFFFFF"/>
          <w:lang w:val="en-US"/>
        </w:rPr>
        <w:t>107</w:t>
      </w:r>
      <w:r w:rsidRPr="000A4A8F">
        <w:rPr>
          <w:color w:val="000000" w:themeColor="text1"/>
          <w:shd w:val="clear" w:color="auto" w:fill="FFFFFF"/>
          <w:lang w:val="en-US"/>
        </w:rPr>
        <w:t>, 103790.</w:t>
      </w:r>
      <w:r w:rsidRPr="000A4A8F">
        <w:rPr>
          <w:color w:val="000000" w:themeColor="text1"/>
          <w:lang w:val="en-US"/>
        </w:rPr>
        <w:t xml:space="preserve"> </w:t>
      </w:r>
      <w:hyperlink r:id="rId15" w:tgtFrame="_blank" w:tooltip="Persistent link using digital object identifier" w:history="1">
        <w:r w:rsidRPr="000A4A8F">
          <w:rPr>
            <w:color w:val="000000" w:themeColor="text1"/>
            <w:lang w:val="en-US"/>
          </w:rPr>
          <w:t>https://doi.org/10.1016/j.ridd.2020.103790</w:t>
        </w:r>
      </w:hyperlink>
    </w:p>
    <w:p w14:paraId="3A3D2FDB" w14:textId="77777777" w:rsidR="00B2485D" w:rsidRPr="008D2509" w:rsidRDefault="00B2485D" w:rsidP="00B2485D">
      <w:pPr>
        <w:spacing w:after="120" w:line="480" w:lineRule="auto"/>
        <w:ind w:left="426" w:hanging="426"/>
        <w:jc w:val="both"/>
        <w:rPr>
          <w:shd w:val="clear" w:color="auto" w:fill="FCFCFC"/>
          <w:lang w:val="en-US"/>
        </w:rPr>
      </w:pPr>
      <w:r w:rsidRPr="008D2509">
        <w:rPr>
          <w:shd w:val="clear" w:color="auto" w:fill="FCFCFC"/>
          <w:lang w:val="en-US"/>
        </w:rPr>
        <w:t xml:space="preserve">Fives, A., Kennan, D., Canavan, J., &amp; Brady, B. (2013). Why we still need the term ‘young carer’: Findings from an exploratory study of young carers in Ireland. </w:t>
      </w:r>
      <w:r w:rsidRPr="008D2509">
        <w:rPr>
          <w:i/>
          <w:iCs/>
          <w:shd w:val="clear" w:color="auto" w:fill="FCFCFC"/>
          <w:lang w:val="en-US"/>
        </w:rPr>
        <w:t>Critical Social Work, 14</w:t>
      </w:r>
      <w:r w:rsidRPr="008D2509">
        <w:rPr>
          <w:shd w:val="clear" w:color="auto" w:fill="FCFCFC"/>
          <w:lang w:val="en-US"/>
        </w:rPr>
        <w:t xml:space="preserve">(1). </w:t>
      </w:r>
      <w:hyperlink r:id="rId16" w:history="1">
        <w:r w:rsidRPr="009C1510">
          <w:rPr>
            <w:rStyle w:val="Hyperlink"/>
            <w:color w:val="auto"/>
            <w:u w:val="none"/>
            <w:shd w:val="clear" w:color="auto" w:fill="FCFCFC"/>
            <w:lang w:val="en-US"/>
          </w:rPr>
          <w:t>https://doi.org/10.22329/csw.v14i1.5872</w:t>
        </w:r>
      </w:hyperlink>
    </w:p>
    <w:p w14:paraId="64019157" w14:textId="360D66DA" w:rsidR="000C3032" w:rsidRPr="000A4A8F" w:rsidRDefault="000C3032" w:rsidP="009D7F6C">
      <w:pPr>
        <w:spacing w:line="480" w:lineRule="auto"/>
        <w:ind w:left="425" w:hanging="425"/>
        <w:rPr>
          <w:color w:val="000000" w:themeColor="text1"/>
          <w:lang w:val="en-US"/>
        </w:rPr>
      </w:pPr>
      <w:r w:rsidRPr="00E074DF">
        <w:rPr>
          <w:rFonts w:eastAsia="Times New Roman"/>
          <w:shd w:val="clear" w:color="auto" w:fill="FFFFFF"/>
          <w:lang w:val="en-US" w:eastAsia="en-GB"/>
        </w:rPr>
        <w:t>Fusch, P. I., &amp; Ness, L. R. (2015). Are we there yet? Data saturation in qualitative research. </w:t>
      </w:r>
      <w:r w:rsidRPr="00E074DF">
        <w:rPr>
          <w:rFonts w:eastAsia="Times New Roman"/>
          <w:i/>
          <w:iCs/>
          <w:shd w:val="clear" w:color="auto" w:fill="FFFFFF"/>
          <w:lang w:val="en-US" w:eastAsia="en-GB"/>
        </w:rPr>
        <w:t xml:space="preserve">The </w:t>
      </w:r>
      <w:r w:rsidRPr="000C3032">
        <w:rPr>
          <w:rFonts w:eastAsia="Times New Roman"/>
          <w:i/>
          <w:iCs/>
          <w:shd w:val="clear" w:color="auto" w:fill="FFFFFF"/>
          <w:lang w:val="tr-TR" w:eastAsia="en-GB"/>
        </w:rPr>
        <w:t>Q</w:t>
      </w:r>
      <w:r w:rsidRPr="00E074DF">
        <w:rPr>
          <w:rFonts w:eastAsia="Times New Roman"/>
          <w:i/>
          <w:iCs/>
          <w:shd w:val="clear" w:color="auto" w:fill="FFFFFF"/>
          <w:lang w:val="en-US" w:eastAsia="en-GB"/>
        </w:rPr>
        <w:t xml:space="preserve">ualitative </w:t>
      </w:r>
      <w:r w:rsidRPr="000C3032">
        <w:rPr>
          <w:rFonts w:eastAsia="Times New Roman"/>
          <w:i/>
          <w:iCs/>
          <w:shd w:val="clear" w:color="auto" w:fill="FFFFFF"/>
          <w:lang w:val="tr-TR" w:eastAsia="en-GB"/>
        </w:rPr>
        <w:t>R</w:t>
      </w:r>
      <w:r w:rsidRPr="00E074DF">
        <w:rPr>
          <w:rFonts w:eastAsia="Times New Roman"/>
          <w:i/>
          <w:iCs/>
          <w:shd w:val="clear" w:color="auto" w:fill="FFFFFF"/>
          <w:lang w:val="en-US" w:eastAsia="en-GB"/>
        </w:rPr>
        <w:t>eport</w:t>
      </w:r>
      <w:r w:rsidRPr="00E074DF">
        <w:rPr>
          <w:rFonts w:eastAsia="Times New Roman"/>
          <w:shd w:val="clear" w:color="auto" w:fill="FFFFFF"/>
          <w:lang w:val="en-US" w:eastAsia="en-GB"/>
        </w:rPr>
        <w:t>, </w:t>
      </w:r>
      <w:r w:rsidRPr="00E074DF">
        <w:rPr>
          <w:rFonts w:eastAsia="Times New Roman"/>
          <w:i/>
          <w:iCs/>
          <w:shd w:val="clear" w:color="auto" w:fill="FFFFFF"/>
          <w:lang w:val="en-US" w:eastAsia="en-GB"/>
        </w:rPr>
        <w:t>20</w:t>
      </w:r>
      <w:r w:rsidRPr="00E074DF">
        <w:rPr>
          <w:rFonts w:eastAsia="Times New Roman"/>
          <w:shd w:val="clear" w:color="auto" w:fill="FFFFFF"/>
          <w:lang w:val="en-US" w:eastAsia="en-GB"/>
        </w:rPr>
        <w:t>(9), 1408.</w:t>
      </w:r>
      <w:r w:rsidRPr="00E21D7D">
        <w:rPr>
          <w:rFonts w:eastAsia="Times New Roman"/>
          <w:shd w:val="clear" w:color="auto" w:fill="FFFFFF"/>
          <w:lang w:val="tr-TR" w:eastAsia="en-GB"/>
        </w:rPr>
        <w:t xml:space="preserve"> </w:t>
      </w:r>
      <w:hyperlink r:id="rId17" w:history="1">
        <w:r w:rsidRPr="00E074DF">
          <w:rPr>
            <w:rStyle w:val="Hyperlink"/>
            <w:color w:val="auto"/>
            <w:u w:val="none"/>
            <w:bdr w:val="none" w:sz="0" w:space="0" w:color="auto" w:frame="1"/>
            <w:shd w:val="clear" w:color="auto" w:fill="FFFFFF"/>
            <w:lang w:val="en-US"/>
          </w:rPr>
          <w:t>https://doi.org/10.46743/2160-3715/2015.2281</w:t>
        </w:r>
      </w:hyperlink>
    </w:p>
    <w:p w14:paraId="72F0F892" w14:textId="19CC1249" w:rsidR="00D920E4" w:rsidRPr="000A4A8F" w:rsidRDefault="00D920E4" w:rsidP="009D7F6C">
      <w:pPr>
        <w:pStyle w:val="dx-doi"/>
        <w:spacing w:before="0" w:beforeAutospacing="0" w:after="0" w:afterAutospacing="0" w:line="480" w:lineRule="auto"/>
        <w:ind w:left="425" w:hanging="425"/>
        <w:rPr>
          <w:lang w:val="en-US"/>
        </w:rPr>
      </w:pPr>
      <w:r w:rsidRPr="000A4A8F">
        <w:rPr>
          <w:shd w:val="clear" w:color="auto" w:fill="FFFFFF"/>
          <w:lang w:val="en-US"/>
        </w:rPr>
        <w:t>Gallagher, S., Daynes-Kearney, R., Bowman-Grangel, A., Dunne, N., &amp; McMahon, J. (2022). Life satisfaction, social participation and symptoms of depression in young adult carers: evidence from 21 European countries. </w:t>
      </w:r>
      <w:r w:rsidRPr="000A4A8F">
        <w:rPr>
          <w:i/>
          <w:iCs/>
          <w:shd w:val="clear" w:color="auto" w:fill="FFFFFF"/>
          <w:lang w:val="en-US"/>
        </w:rPr>
        <w:t>International Journal of Adolescence and Youth</w:t>
      </w:r>
      <w:r w:rsidRPr="000A4A8F">
        <w:rPr>
          <w:shd w:val="clear" w:color="auto" w:fill="FFFFFF"/>
          <w:lang w:val="en-US"/>
        </w:rPr>
        <w:t>, </w:t>
      </w:r>
      <w:r w:rsidRPr="000A4A8F">
        <w:rPr>
          <w:i/>
          <w:iCs/>
          <w:shd w:val="clear" w:color="auto" w:fill="FFFFFF"/>
          <w:lang w:val="en-US"/>
        </w:rPr>
        <w:t>27</w:t>
      </w:r>
      <w:r w:rsidRPr="000A4A8F">
        <w:rPr>
          <w:shd w:val="clear" w:color="auto" w:fill="FFFFFF"/>
          <w:lang w:val="en-US"/>
        </w:rPr>
        <w:t>(1), 60-71.</w:t>
      </w:r>
      <w:r w:rsidRPr="00D920E4">
        <w:rPr>
          <w:shd w:val="clear" w:color="auto" w:fill="FFFFFF"/>
          <w:lang w:val="tr-TR"/>
        </w:rPr>
        <w:t xml:space="preserve"> </w:t>
      </w:r>
      <w:hyperlink r:id="rId18" w:history="1">
        <w:r w:rsidRPr="00501341">
          <w:rPr>
            <w:rStyle w:val="Hyperlink"/>
            <w:color w:val="auto"/>
            <w:u w:val="none"/>
            <w:lang w:val="en-US"/>
          </w:rPr>
          <w:t>https://doi.org/10.1080/02673843.2021.2025115</w:t>
        </w:r>
      </w:hyperlink>
    </w:p>
    <w:p w14:paraId="5E977973" w14:textId="21FA1C56" w:rsidR="00BA4719" w:rsidRDefault="00BA4719" w:rsidP="009D7F6C">
      <w:pPr>
        <w:spacing w:line="480" w:lineRule="auto"/>
        <w:ind w:left="425" w:hanging="425"/>
        <w:rPr>
          <w:rStyle w:val="Hyperlink"/>
          <w:color w:val="000000" w:themeColor="text1"/>
          <w:u w:val="none"/>
          <w:lang w:val="en-US"/>
        </w:rPr>
      </w:pPr>
      <w:r w:rsidRPr="00BA4719">
        <w:rPr>
          <w:color w:val="000000" w:themeColor="text1"/>
          <w:shd w:val="clear" w:color="auto" w:fill="FFFFFF"/>
          <w:lang w:val="en-US"/>
        </w:rPr>
        <w:t>Haig-Ferguson, A., Cooper, K., Cartwright, E., Loades, M. E., &amp; Daniels, J. (2021). Practitioner review: health anxiety in children and young people in the context of the COVID-19 pandemic. </w:t>
      </w:r>
      <w:r w:rsidRPr="00BA4719">
        <w:rPr>
          <w:i/>
          <w:iCs/>
          <w:color w:val="000000" w:themeColor="text1"/>
          <w:shd w:val="clear" w:color="auto" w:fill="FFFFFF"/>
          <w:lang w:val="en-US"/>
        </w:rPr>
        <w:t>Behavioural and Cognitive Psychotherapy</w:t>
      </w:r>
      <w:r w:rsidRPr="00BA4719">
        <w:rPr>
          <w:color w:val="000000" w:themeColor="text1"/>
          <w:shd w:val="clear" w:color="auto" w:fill="FFFFFF"/>
          <w:lang w:val="en-US"/>
        </w:rPr>
        <w:t>, </w:t>
      </w:r>
      <w:r w:rsidRPr="00BA4719">
        <w:rPr>
          <w:i/>
          <w:iCs/>
          <w:color w:val="000000" w:themeColor="text1"/>
          <w:shd w:val="clear" w:color="auto" w:fill="FFFFFF"/>
          <w:lang w:val="en-US"/>
        </w:rPr>
        <w:t>49</w:t>
      </w:r>
      <w:r w:rsidRPr="00BA4719">
        <w:rPr>
          <w:color w:val="000000" w:themeColor="text1"/>
          <w:shd w:val="clear" w:color="auto" w:fill="FFFFFF"/>
          <w:lang w:val="en-US"/>
        </w:rPr>
        <w:t>(2), 129</w:t>
      </w:r>
      <w:r w:rsidRPr="00BA4719">
        <w:rPr>
          <w:color w:val="000000" w:themeColor="text1"/>
          <w:lang w:val="en-US"/>
        </w:rPr>
        <w:t>–</w:t>
      </w:r>
      <w:r w:rsidRPr="00BA4719">
        <w:rPr>
          <w:color w:val="000000" w:themeColor="text1"/>
          <w:shd w:val="clear" w:color="auto" w:fill="FFFFFF"/>
          <w:lang w:val="en-US"/>
        </w:rPr>
        <w:t>143.</w:t>
      </w:r>
      <w:r w:rsidRPr="00BA4719">
        <w:rPr>
          <w:color w:val="000000" w:themeColor="text1"/>
          <w:lang w:val="en-US"/>
        </w:rPr>
        <w:t xml:space="preserve"> </w:t>
      </w:r>
      <w:hyperlink r:id="rId19" w:history="1">
        <w:r w:rsidRPr="00BA4719">
          <w:rPr>
            <w:rStyle w:val="Hyperlink"/>
            <w:color w:val="000000" w:themeColor="text1"/>
            <w:u w:val="none"/>
            <w:lang w:val="en-US"/>
          </w:rPr>
          <w:t>https://doi.org/10.1017/S1352465820000636</w:t>
        </w:r>
      </w:hyperlink>
    </w:p>
    <w:p w14:paraId="131DC7F7" w14:textId="2B6619C8" w:rsidR="00D920E4" w:rsidRPr="000A4A8F" w:rsidRDefault="00D920E4" w:rsidP="009D7F6C">
      <w:pPr>
        <w:spacing w:line="480" w:lineRule="auto"/>
        <w:ind w:left="426" w:hanging="426"/>
        <w:rPr>
          <w:rStyle w:val="Hyperlink"/>
          <w:color w:val="auto"/>
          <w:u w:val="none"/>
          <w:lang w:val="en-US" w:eastAsia="en-GB"/>
        </w:rPr>
      </w:pPr>
      <w:r w:rsidRPr="000A4A8F">
        <w:rPr>
          <w:rFonts w:eastAsia="Times New Roman"/>
          <w:shd w:val="clear" w:color="auto" w:fill="FFFFFF"/>
          <w:lang w:val="en-US" w:eastAsia="en-GB"/>
        </w:rPr>
        <w:t>Iacobucci, M., Smoliak, O., &amp; Breen, A. (2022). The Experiences of Young Sibling Carers: A Qualitative Study. </w:t>
      </w:r>
      <w:r w:rsidRPr="000A4A8F">
        <w:rPr>
          <w:rFonts w:eastAsia="Times New Roman"/>
          <w:i/>
          <w:iCs/>
          <w:shd w:val="clear" w:color="auto" w:fill="FFFFFF"/>
          <w:lang w:val="en-US" w:eastAsia="en-GB"/>
        </w:rPr>
        <w:t>Canadian Journal of Family and Youth</w:t>
      </w:r>
      <w:r w:rsidRPr="000A4A8F">
        <w:rPr>
          <w:rFonts w:eastAsia="Times New Roman"/>
          <w:shd w:val="clear" w:color="auto" w:fill="FFFFFF"/>
          <w:lang w:val="en-US" w:eastAsia="en-GB"/>
        </w:rPr>
        <w:t>, </w:t>
      </w:r>
      <w:r w:rsidRPr="000A4A8F">
        <w:rPr>
          <w:rFonts w:eastAsia="Times New Roman"/>
          <w:i/>
          <w:iCs/>
          <w:shd w:val="clear" w:color="auto" w:fill="FFFFFF"/>
          <w:lang w:val="en-US" w:eastAsia="en-GB"/>
        </w:rPr>
        <w:t>14</w:t>
      </w:r>
      <w:r w:rsidRPr="000A4A8F">
        <w:rPr>
          <w:rFonts w:eastAsia="Times New Roman"/>
          <w:shd w:val="clear" w:color="auto" w:fill="FFFFFF"/>
          <w:lang w:val="en-US" w:eastAsia="en-GB"/>
        </w:rPr>
        <w:t>(1), 235-255.</w:t>
      </w:r>
      <w:r w:rsidRPr="00D920E4">
        <w:rPr>
          <w:rFonts w:eastAsia="Times New Roman"/>
          <w:lang w:val="tr-TR" w:eastAsia="en-GB"/>
        </w:rPr>
        <w:t xml:space="preserve"> </w:t>
      </w:r>
      <w:hyperlink r:id="rId20" w:history="1">
        <w:r w:rsidRPr="00501341">
          <w:rPr>
            <w:rStyle w:val="Hyperlink"/>
            <w:color w:val="auto"/>
            <w:u w:val="none"/>
            <w:shd w:val="clear" w:color="auto" w:fill="FFFFFF"/>
            <w:lang w:val="en-US"/>
          </w:rPr>
          <w:t>https://doi.org/10.29173/cjfy29843</w:t>
        </w:r>
      </w:hyperlink>
      <w:r w:rsidR="00B835B5">
        <w:rPr>
          <w:rStyle w:val="Hyperlink"/>
          <w:color w:val="auto"/>
          <w:u w:val="none"/>
          <w:shd w:val="clear" w:color="auto" w:fill="FFFFFF"/>
          <w:lang w:val="en-US"/>
        </w:rPr>
        <w:t xml:space="preserve"> </w:t>
      </w:r>
    </w:p>
    <w:p w14:paraId="4D4217C2" w14:textId="5B18BACC" w:rsidR="00BA4719" w:rsidRPr="000A4A8F" w:rsidRDefault="00BA4719" w:rsidP="009D7F6C">
      <w:pPr>
        <w:widowControl w:val="0"/>
        <w:autoSpaceDE w:val="0"/>
        <w:autoSpaceDN w:val="0"/>
        <w:adjustRightInd w:val="0"/>
        <w:spacing w:line="480" w:lineRule="auto"/>
        <w:ind w:left="426" w:hanging="426"/>
        <w:rPr>
          <w:rStyle w:val="Hyperlink"/>
          <w:color w:val="000000" w:themeColor="text1"/>
          <w:u w:val="none"/>
          <w:lang w:val="en-US"/>
        </w:rPr>
      </w:pPr>
      <w:r w:rsidRPr="00BA4719">
        <w:rPr>
          <w:color w:val="000000" w:themeColor="text1"/>
          <w:lang w:val="en-US"/>
        </w:rPr>
        <w:t>Jørgensen, S. E., Michelsen, S. I., Andersen, A., Tolstrup, J. S., &amp; Thygesen, L. C. (2021). Identifying and Characterizing Children of Parents with a Serious Illness Using Survey and Register Data. </w:t>
      </w:r>
      <w:r w:rsidRPr="000A4A8F">
        <w:rPr>
          <w:i/>
          <w:iCs/>
          <w:color w:val="000000" w:themeColor="text1"/>
          <w:lang w:val="en-US"/>
        </w:rPr>
        <w:t>Clinical Epidemiology</w:t>
      </w:r>
      <w:r w:rsidRPr="000A4A8F">
        <w:rPr>
          <w:color w:val="000000" w:themeColor="text1"/>
          <w:lang w:val="en-US"/>
        </w:rPr>
        <w:t>, </w:t>
      </w:r>
      <w:r w:rsidRPr="000A4A8F">
        <w:rPr>
          <w:i/>
          <w:iCs/>
          <w:color w:val="000000" w:themeColor="text1"/>
          <w:lang w:val="en-US"/>
        </w:rPr>
        <w:t>13</w:t>
      </w:r>
      <w:r w:rsidRPr="000A4A8F">
        <w:rPr>
          <w:color w:val="000000" w:themeColor="text1"/>
          <w:lang w:val="en-US"/>
        </w:rPr>
        <w:t xml:space="preserve">, 253. </w:t>
      </w:r>
      <w:r w:rsidRPr="000A4A8F">
        <w:rPr>
          <w:bCs/>
          <w:color w:val="000000" w:themeColor="text1"/>
          <w:lang w:val="en-US"/>
        </w:rPr>
        <w:t>https://doi.org/</w:t>
      </w:r>
      <w:hyperlink r:id="rId21" w:tgtFrame="_blank" w:history="1">
        <w:r w:rsidRPr="000A4A8F">
          <w:rPr>
            <w:rStyle w:val="Hyperlink"/>
            <w:color w:val="000000" w:themeColor="text1"/>
            <w:u w:val="none"/>
            <w:lang w:val="en-US"/>
          </w:rPr>
          <w:t>10.2147/CLEP.S294919</w:t>
        </w:r>
      </w:hyperlink>
    </w:p>
    <w:p w14:paraId="5EC2FBD9" w14:textId="2F9DE354" w:rsidR="00D920E4" w:rsidRDefault="00D920E4" w:rsidP="009D7F6C">
      <w:pPr>
        <w:spacing w:line="480" w:lineRule="auto"/>
        <w:ind w:left="284" w:hanging="284"/>
        <w:rPr>
          <w:rFonts w:eastAsia="Times New Roman"/>
          <w:shd w:val="clear" w:color="auto" w:fill="FFFFFF"/>
          <w:lang w:val="tr-TR" w:eastAsia="en-GB"/>
        </w:rPr>
      </w:pPr>
      <w:r w:rsidRPr="000A4A8F">
        <w:rPr>
          <w:rFonts w:eastAsia="Times New Roman"/>
          <w:shd w:val="clear" w:color="auto" w:fill="FFFFFF"/>
          <w:lang w:val="en-US" w:eastAsia="en-GB"/>
        </w:rPr>
        <w:t>King, T. L. (2021). Young carers in the COVID-19 pandemic: Risks for mental health. </w:t>
      </w:r>
      <w:r w:rsidRPr="000A4A8F">
        <w:rPr>
          <w:rFonts w:eastAsia="Times New Roman"/>
          <w:i/>
          <w:iCs/>
          <w:shd w:val="clear" w:color="auto" w:fill="FFFFFF"/>
          <w:lang w:val="en-US" w:eastAsia="en-GB"/>
        </w:rPr>
        <w:t>The Lancet Regional Health–Western Pacific</w:t>
      </w:r>
      <w:r w:rsidRPr="000A4A8F">
        <w:rPr>
          <w:rFonts w:eastAsia="Times New Roman"/>
          <w:shd w:val="clear" w:color="auto" w:fill="FFFFFF"/>
          <w:lang w:val="en-US" w:eastAsia="en-GB"/>
        </w:rPr>
        <w:t>, </w:t>
      </w:r>
      <w:r w:rsidRPr="000A4A8F">
        <w:rPr>
          <w:rFonts w:eastAsia="Times New Roman"/>
          <w:i/>
          <w:iCs/>
          <w:shd w:val="clear" w:color="auto" w:fill="FFFFFF"/>
          <w:lang w:val="en-US" w:eastAsia="en-GB"/>
        </w:rPr>
        <w:t>16</w:t>
      </w:r>
      <w:r w:rsidRPr="000A4A8F">
        <w:rPr>
          <w:rFonts w:eastAsia="Times New Roman"/>
          <w:shd w:val="clear" w:color="auto" w:fill="FFFFFF"/>
          <w:lang w:val="en-US" w:eastAsia="en-GB"/>
        </w:rPr>
        <w:t>.</w:t>
      </w:r>
      <w:r w:rsidRPr="00D920E4">
        <w:rPr>
          <w:rFonts w:eastAsia="Times New Roman"/>
          <w:shd w:val="clear" w:color="auto" w:fill="FFFFFF"/>
          <w:lang w:val="tr-TR" w:eastAsia="en-GB"/>
        </w:rPr>
        <w:t xml:space="preserve"> </w:t>
      </w:r>
      <w:hyperlink r:id="rId22" w:history="1">
        <w:r w:rsidR="00F976E6" w:rsidRPr="00127252">
          <w:rPr>
            <w:rStyle w:val="Hyperlink"/>
            <w:rFonts w:eastAsia="Times New Roman"/>
            <w:color w:val="auto"/>
            <w:u w:val="none"/>
            <w:shd w:val="clear" w:color="auto" w:fill="FFFFFF"/>
            <w:lang w:val="tr-TR" w:eastAsia="en-GB"/>
          </w:rPr>
          <w:t>https://doi.org/10.1016/j.lanwpc.2021.100307</w:t>
        </w:r>
      </w:hyperlink>
    </w:p>
    <w:p w14:paraId="5726EB66" w14:textId="58655A1E" w:rsidR="00F976E6" w:rsidRDefault="00F976E6" w:rsidP="00F976E6">
      <w:pPr>
        <w:spacing w:line="480" w:lineRule="auto"/>
        <w:ind w:left="426" w:hanging="426"/>
        <w:rPr>
          <w:rStyle w:val="Hyperlink"/>
          <w:color w:val="000000" w:themeColor="text1"/>
          <w:u w:val="none"/>
        </w:rPr>
      </w:pPr>
      <w:r w:rsidRPr="00E074DF">
        <w:rPr>
          <w:rStyle w:val="Hyperlink"/>
          <w:color w:val="000000" w:themeColor="text1"/>
          <w:u w:val="none"/>
        </w:rPr>
        <w:t>Landi, G., Andreozzi, M. S., Pakenham, K. I., Grandi, S., &amp; Tossani, E.</w:t>
      </w:r>
      <w:r w:rsidRPr="00E074DF">
        <w:rPr>
          <w:rStyle w:val="Hyperlink"/>
          <w:b/>
          <w:bCs/>
          <w:color w:val="auto"/>
          <w:u w:val="none"/>
        </w:rPr>
        <w:t xml:space="preserve"> </w:t>
      </w:r>
      <w:r w:rsidRPr="00E074DF">
        <w:rPr>
          <w:rStyle w:val="Hyperlink"/>
          <w:color w:val="auto"/>
          <w:u w:val="none"/>
        </w:rPr>
        <w:t xml:space="preserve">(2020). </w:t>
      </w:r>
      <w:r w:rsidRPr="00676614">
        <w:rPr>
          <w:rStyle w:val="Hyperlink"/>
          <w:color w:val="000000" w:themeColor="text1"/>
          <w:u w:val="none"/>
          <w:lang w:val="en-US"/>
        </w:rPr>
        <w:t xml:space="preserve">Psychosocial adjustment of young offspring in the context of parental type 1 and type 2 diabetes: a systematic review. </w:t>
      </w:r>
      <w:r w:rsidRPr="00E074DF">
        <w:rPr>
          <w:rStyle w:val="Hyperlink"/>
          <w:i/>
          <w:iCs/>
          <w:color w:val="000000" w:themeColor="text1"/>
          <w:u w:val="none"/>
        </w:rPr>
        <w:t>Diabetic Medicine</w:t>
      </w:r>
      <w:r w:rsidRPr="00BA4719">
        <w:rPr>
          <w:rStyle w:val="Hyperlink"/>
          <w:i/>
          <w:iCs/>
          <w:color w:val="000000" w:themeColor="text1"/>
          <w:u w:val="none"/>
        </w:rPr>
        <w:t>, 37</w:t>
      </w:r>
      <w:r w:rsidRPr="00BA4719">
        <w:rPr>
          <w:rStyle w:val="Hyperlink"/>
          <w:color w:val="000000" w:themeColor="text1"/>
          <w:u w:val="none"/>
        </w:rPr>
        <w:t>(7), 1103-1113.</w:t>
      </w:r>
      <w:r w:rsidRPr="00127252">
        <w:rPr>
          <w:rStyle w:val="Hyperlink"/>
          <w:color w:val="auto"/>
          <w:u w:val="none"/>
        </w:rPr>
        <w:t xml:space="preserve"> </w:t>
      </w:r>
      <w:hyperlink r:id="rId23" w:history="1">
        <w:r w:rsidR="00D2366D" w:rsidRPr="00127252">
          <w:rPr>
            <w:rStyle w:val="Hyperlink"/>
            <w:color w:val="auto"/>
            <w:u w:val="none"/>
          </w:rPr>
          <w:t>https://doi.org/10.1111/dme.14271</w:t>
        </w:r>
      </w:hyperlink>
    </w:p>
    <w:p w14:paraId="53765245" w14:textId="04B64A15" w:rsidR="00D2366D" w:rsidRPr="00E074DF" w:rsidRDefault="00D2366D" w:rsidP="00D2366D">
      <w:pPr>
        <w:spacing w:line="480" w:lineRule="auto"/>
        <w:ind w:left="426" w:hanging="426"/>
        <w:rPr>
          <w:rStyle w:val="Hyperlink"/>
          <w:color w:val="000000" w:themeColor="text1"/>
          <w:u w:val="none"/>
          <w:lang w:val="en-US"/>
        </w:rPr>
      </w:pPr>
      <w:r w:rsidRPr="00BA4719">
        <w:rPr>
          <w:rStyle w:val="Hyperlink"/>
          <w:color w:val="000000" w:themeColor="text1"/>
          <w:u w:val="none"/>
        </w:rPr>
        <w:t xml:space="preserve">Landi, G., Pakenham, K. I., Boccolini, G., Grandi, S., &amp; Tossani, E. (2020). </w:t>
      </w:r>
      <w:r w:rsidRPr="00E074DF">
        <w:rPr>
          <w:rStyle w:val="Hyperlink"/>
          <w:color w:val="000000" w:themeColor="text1"/>
          <w:u w:val="none"/>
          <w:lang w:val="en-US"/>
        </w:rPr>
        <w:t xml:space="preserve">Health anxiety and mental health outcome during COVID-19 lockdown in Italy: the mediating and moderating roles of psychological flexibility. </w:t>
      </w:r>
      <w:r w:rsidRPr="00E074DF">
        <w:rPr>
          <w:rStyle w:val="Hyperlink"/>
          <w:i/>
          <w:iCs/>
          <w:color w:val="000000" w:themeColor="text1"/>
          <w:u w:val="none"/>
          <w:lang w:val="en-US"/>
        </w:rPr>
        <w:t>Frontiers in Psychology, 11</w:t>
      </w:r>
      <w:r w:rsidRPr="00E074DF">
        <w:rPr>
          <w:rStyle w:val="Hyperlink"/>
          <w:color w:val="000000" w:themeColor="text1"/>
          <w:u w:val="none"/>
          <w:lang w:val="en-US"/>
        </w:rPr>
        <w:t xml:space="preserve">, 2195. </w:t>
      </w:r>
      <w:hyperlink r:id="rId24" w:history="1">
        <w:r w:rsidRPr="00127252">
          <w:rPr>
            <w:rStyle w:val="Hyperlink"/>
            <w:color w:val="auto"/>
            <w:u w:val="none"/>
            <w:lang w:val="en-US"/>
          </w:rPr>
          <w:t>https://doi.org/10.3389/fpsyg.2020.02195</w:t>
        </w:r>
      </w:hyperlink>
    </w:p>
    <w:p w14:paraId="6044CD29" w14:textId="77777777" w:rsidR="00D2366D" w:rsidRDefault="00D2366D" w:rsidP="00D2366D">
      <w:pPr>
        <w:spacing w:line="480" w:lineRule="auto"/>
        <w:ind w:left="426" w:hanging="426"/>
        <w:rPr>
          <w:rStyle w:val="Hyperlink"/>
          <w:color w:val="000000" w:themeColor="text1"/>
          <w:u w:val="none"/>
        </w:rPr>
      </w:pPr>
      <w:r w:rsidRPr="00E074DF">
        <w:rPr>
          <w:rStyle w:val="Hyperlink"/>
          <w:color w:val="000000" w:themeColor="text1"/>
          <w:u w:val="none"/>
          <w:lang w:val="en-US"/>
        </w:rPr>
        <w:t xml:space="preserve">Landi, G., Pakenham, K. I., Crocetti, E., Grandi, S., &amp; Tossani, E. (2021). Examination of the tripartite model of youth caregiving in the context of parental illness. </w:t>
      </w:r>
      <w:r w:rsidRPr="00BA4719">
        <w:rPr>
          <w:rStyle w:val="Hyperlink"/>
          <w:i/>
          <w:iCs/>
          <w:color w:val="000000" w:themeColor="text1"/>
          <w:u w:val="none"/>
        </w:rPr>
        <w:t>Psychology &amp; Health</w:t>
      </w:r>
      <w:r w:rsidRPr="00BA4719">
        <w:rPr>
          <w:rStyle w:val="Hyperlink"/>
          <w:color w:val="000000" w:themeColor="text1"/>
          <w:u w:val="none"/>
        </w:rPr>
        <w:t xml:space="preserve">, 1-22. </w:t>
      </w:r>
      <w:hyperlink r:id="rId25" w:history="1">
        <w:r w:rsidRPr="00BA4719">
          <w:rPr>
            <w:rStyle w:val="Hyperlink"/>
            <w:color w:val="000000" w:themeColor="text1"/>
            <w:u w:val="none"/>
          </w:rPr>
          <w:t>https://doi.org/10.1080/08870446.2020.1870116</w:t>
        </w:r>
      </w:hyperlink>
    </w:p>
    <w:p w14:paraId="5C33BAC7" w14:textId="1A5D13BA" w:rsidR="00D2366D" w:rsidRPr="00E074DF" w:rsidRDefault="00D2366D" w:rsidP="00D2366D">
      <w:pPr>
        <w:spacing w:line="480" w:lineRule="auto"/>
        <w:ind w:left="426" w:hanging="426"/>
        <w:rPr>
          <w:rStyle w:val="Hyperlink"/>
          <w:color w:val="000000" w:themeColor="text1"/>
          <w:u w:val="none"/>
          <w:lang w:val="en-US"/>
        </w:rPr>
      </w:pPr>
      <w:r w:rsidRPr="00BA4719">
        <w:rPr>
          <w:rStyle w:val="Hyperlink"/>
          <w:color w:val="000000" w:themeColor="text1"/>
          <w:u w:val="none"/>
        </w:rPr>
        <w:t xml:space="preserve">Landi, G., Pakenham, K. I., Benassi, M., Giovagnoli, S., Tossani, E., &amp; Grandi, S. (2021). </w:t>
      </w:r>
      <w:r w:rsidRPr="00E074DF">
        <w:rPr>
          <w:rStyle w:val="Hyperlink"/>
          <w:color w:val="000000" w:themeColor="text1"/>
          <w:u w:val="none"/>
          <w:lang w:val="en-US"/>
        </w:rPr>
        <w:t>A model of the effects of parental illness on youth adjustment and family functioning: The moderating effects of psychological flexibility on youth caregiving and stress</w:t>
      </w:r>
      <w:r w:rsidRPr="00E074DF">
        <w:rPr>
          <w:rStyle w:val="Hyperlink"/>
          <w:i/>
          <w:iCs/>
          <w:color w:val="000000" w:themeColor="text1"/>
          <w:u w:val="none"/>
          <w:lang w:val="en-US"/>
        </w:rPr>
        <w:t>. International Journal of Environmental Research and Public Health, 18</w:t>
      </w:r>
      <w:r w:rsidRPr="00E074DF">
        <w:rPr>
          <w:rStyle w:val="Hyperlink"/>
          <w:color w:val="000000" w:themeColor="text1"/>
          <w:u w:val="none"/>
          <w:lang w:val="en-US"/>
        </w:rPr>
        <w:t>(9), 4902. http://doi.org/10.3390/ijerph18094902</w:t>
      </w:r>
    </w:p>
    <w:p w14:paraId="0B2198C0" w14:textId="77777777" w:rsidR="00F976E6" w:rsidRPr="00E074DF" w:rsidRDefault="00F976E6" w:rsidP="00F976E6">
      <w:pPr>
        <w:spacing w:line="480" w:lineRule="auto"/>
        <w:ind w:left="426" w:hanging="426"/>
        <w:rPr>
          <w:rStyle w:val="Hyperlink"/>
          <w:color w:val="000000" w:themeColor="text1"/>
          <w:u w:val="none"/>
          <w:lang w:val="en-US"/>
        </w:rPr>
      </w:pPr>
      <w:r w:rsidRPr="00BA4719">
        <w:rPr>
          <w:rStyle w:val="Hyperlink"/>
          <w:color w:val="000000" w:themeColor="text1"/>
          <w:u w:val="none"/>
        </w:rPr>
        <w:t xml:space="preserve">Landi, G., Boccolini, G., Giovagnoli, S., Pakenham, K. I., Grandi, S., &amp; Tossani, E. (2022). </w:t>
      </w:r>
      <w:r w:rsidRPr="00E074DF">
        <w:rPr>
          <w:rStyle w:val="Hyperlink"/>
          <w:color w:val="000000" w:themeColor="text1"/>
          <w:u w:val="none"/>
          <w:lang w:val="en-US"/>
        </w:rPr>
        <w:t xml:space="preserve">Validation of the Italian Young Carer of Parents Inventory-Revised (YCOPI-R). </w:t>
      </w:r>
      <w:r w:rsidRPr="00E074DF">
        <w:rPr>
          <w:rStyle w:val="Hyperlink"/>
          <w:i/>
          <w:iCs/>
          <w:color w:val="000000" w:themeColor="text1"/>
          <w:u w:val="none"/>
          <w:lang w:val="en-US"/>
        </w:rPr>
        <w:t>Disability and Rehabilitation, 44</w:t>
      </w:r>
      <w:r w:rsidRPr="00E074DF">
        <w:rPr>
          <w:rStyle w:val="Hyperlink"/>
          <w:color w:val="000000" w:themeColor="text1"/>
          <w:u w:val="none"/>
          <w:lang w:val="en-US"/>
        </w:rPr>
        <w:t>(5), 795-806. https://doi.org/10.1080/09638288.2020.1780478</w:t>
      </w:r>
    </w:p>
    <w:p w14:paraId="159D2A47" w14:textId="77777777" w:rsidR="00F976E6" w:rsidRPr="00E074DF" w:rsidRDefault="00F976E6" w:rsidP="00F976E6">
      <w:pPr>
        <w:spacing w:line="480" w:lineRule="auto"/>
        <w:ind w:left="426" w:hanging="426"/>
        <w:rPr>
          <w:rStyle w:val="Hyperlink"/>
          <w:color w:val="000000" w:themeColor="text1"/>
          <w:u w:val="none"/>
          <w:lang w:val="en-US"/>
        </w:rPr>
      </w:pPr>
      <w:r w:rsidRPr="00E074DF">
        <w:rPr>
          <w:rStyle w:val="Hyperlink"/>
          <w:color w:val="000000" w:themeColor="text1"/>
          <w:u w:val="none"/>
          <w:lang w:val="en-US"/>
        </w:rPr>
        <w:t xml:space="preserve">Landi, G., Duzen, A., Patterson, P., McDonald, F. E., Crocetti, E., Grandi, S., &amp; Tossani, E. (2022). Illness unpredictability and psychosocial adjustment of adolescent and young adults impacted by parental cancer: The mediating role of unmet needs. </w:t>
      </w:r>
      <w:r w:rsidRPr="00E074DF">
        <w:rPr>
          <w:rStyle w:val="Hyperlink"/>
          <w:i/>
          <w:iCs/>
          <w:color w:val="000000" w:themeColor="text1"/>
          <w:u w:val="none"/>
          <w:lang w:val="en-US"/>
        </w:rPr>
        <w:t>Supportive Care in Cancer, 30</w:t>
      </w:r>
      <w:r w:rsidRPr="00E074DF">
        <w:rPr>
          <w:rStyle w:val="Hyperlink"/>
          <w:color w:val="000000" w:themeColor="text1"/>
          <w:u w:val="none"/>
          <w:lang w:val="en-US"/>
        </w:rPr>
        <w:t>(1), 145-155. https://doi.org/10.1007/s00520-021-06379-3</w:t>
      </w:r>
    </w:p>
    <w:p w14:paraId="1603ACAC" w14:textId="77777777" w:rsidR="00D2366D" w:rsidRPr="00E074DF" w:rsidRDefault="00D2366D" w:rsidP="00D2366D">
      <w:pPr>
        <w:spacing w:line="480" w:lineRule="auto"/>
        <w:ind w:left="426" w:hanging="426"/>
        <w:rPr>
          <w:rStyle w:val="Hyperlink"/>
          <w:color w:val="000000" w:themeColor="text1"/>
          <w:u w:val="none"/>
          <w:lang w:val="en-US"/>
        </w:rPr>
      </w:pPr>
      <w:r w:rsidRPr="00E074DF">
        <w:rPr>
          <w:rStyle w:val="Hyperlink"/>
          <w:color w:val="000000" w:themeColor="text1"/>
          <w:u w:val="none"/>
          <w:lang w:val="en-US"/>
        </w:rPr>
        <w:t xml:space="preserve">Landi, G., Pakenham, K. I., Grandi, S., Tossani, S. (2022) Young adult carers during the pandemic: The effects of parental illness and other ill family members on COVID-19-related and general mental health outcomes. </w:t>
      </w:r>
      <w:r w:rsidRPr="00E074DF">
        <w:rPr>
          <w:rStyle w:val="Hyperlink"/>
          <w:i/>
          <w:iCs/>
          <w:color w:val="000000" w:themeColor="text1"/>
          <w:u w:val="none"/>
          <w:lang w:val="en-US"/>
        </w:rPr>
        <w:t>International Journal of Environmental Research and Public Health.</w:t>
      </w:r>
      <w:r w:rsidRPr="00E074DF">
        <w:rPr>
          <w:rStyle w:val="Hyperlink"/>
          <w:color w:val="000000" w:themeColor="text1"/>
          <w:u w:val="none"/>
          <w:lang w:val="en-US"/>
        </w:rPr>
        <w:t xml:space="preserve"> https://doi.org/10.3390/ijerph19063391   </w:t>
      </w:r>
    </w:p>
    <w:p w14:paraId="404E18F4" w14:textId="77777777" w:rsidR="00F976E6" w:rsidRPr="00BA4719" w:rsidRDefault="00F976E6" w:rsidP="00F976E6">
      <w:pPr>
        <w:spacing w:line="480" w:lineRule="auto"/>
        <w:ind w:left="426" w:hanging="426"/>
        <w:rPr>
          <w:color w:val="000000" w:themeColor="text1"/>
          <w:lang w:val="en-US"/>
        </w:rPr>
      </w:pPr>
      <w:r w:rsidRPr="00E074DF">
        <w:rPr>
          <w:color w:val="000000" w:themeColor="text1"/>
        </w:rPr>
        <w:t xml:space="preserve">Landi, G., Pakenham, K. I., Crocetti, E., Tossani, E., &amp; Grandi, S. (2022). </w:t>
      </w:r>
      <w:r w:rsidRPr="00BA4719">
        <w:rPr>
          <w:color w:val="000000" w:themeColor="text1"/>
          <w:lang w:val="en-US"/>
        </w:rPr>
        <w:t>The trajectories of anxiety and depression during the COVID-19 pandemic and the protective role of psychological flexibility: A four-wave longitudinal study. </w:t>
      </w:r>
      <w:r w:rsidRPr="00BA4719">
        <w:rPr>
          <w:i/>
          <w:iCs/>
          <w:color w:val="000000" w:themeColor="text1"/>
          <w:lang w:val="en-US"/>
        </w:rPr>
        <w:t>Journal of Affective Disorders</w:t>
      </w:r>
      <w:r w:rsidRPr="00BA4719">
        <w:rPr>
          <w:color w:val="000000" w:themeColor="text1"/>
          <w:lang w:val="en-US"/>
        </w:rPr>
        <w:t xml:space="preserve">, </w:t>
      </w:r>
      <w:r w:rsidRPr="00BA4719">
        <w:rPr>
          <w:i/>
          <w:iCs/>
          <w:color w:val="000000" w:themeColor="text1"/>
          <w:lang w:val="en-US"/>
        </w:rPr>
        <w:t>307</w:t>
      </w:r>
      <w:r w:rsidRPr="00BA4719">
        <w:rPr>
          <w:color w:val="000000" w:themeColor="text1"/>
          <w:lang w:val="en-US"/>
        </w:rPr>
        <w:t>, 69</w:t>
      </w:r>
      <w:r w:rsidRPr="00BA4719">
        <w:rPr>
          <w:color w:val="000000" w:themeColor="text1"/>
          <w:lang w:val="en-GB"/>
        </w:rPr>
        <w:t>–</w:t>
      </w:r>
      <w:r w:rsidRPr="00BA4719">
        <w:rPr>
          <w:color w:val="000000" w:themeColor="text1"/>
          <w:lang w:val="en-US"/>
        </w:rPr>
        <w:t>78. https://doi.org/10.1016/j.jad.2022.03.067</w:t>
      </w:r>
    </w:p>
    <w:p w14:paraId="5EA49E14" w14:textId="77777777" w:rsidR="007068F9" w:rsidRPr="007068F9" w:rsidRDefault="007068F9" w:rsidP="009D7F6C">
      <w:pPr>
        <w:widowControl w:val="0"/>
        <w:autoSpaceDE w:val="0"/>
        <w:autoSpaceDN w:val="0"/>
        <w:adjustRightInd w:val="0"/>
        <w:spacing w:line="480" w:lineRule="auto"/>
        <w:ind w:left="426" w:hanging="426"/>
        <w:rPr>
          <w:color w:val="FF0000"/>
          <w:lang w:val="en-US"/>
        </w:rPr>
      </w:pPr>
      <w:r w:rsidRPr="007068F9">
        <w:rPr>
          <w:color w:val="FF0000"/>
          <w:lang w:val="en-US"/>
        </w:rPr>
        <w:t xml:space="preserve">Majid, M. A. A., Othman, M., Mohamad, S. F., Lim, S. A. H., &amp; Yusof, A. (2017). Piloting for interviews in qualitative research: Operationalization and lessons learnt. </w:t>
      </w:r>
      <w:r w:rsidRPr="007068F9">
        <w:rPr>
          <w:i/>
          <w:color w:val="FF0000"/>
          <w:lang w:val="en-US"/>
        </w:rPr>
        <w:t>International Journal of Academic Research in Business and Social Sciences, 7</w:t>
      </w:r>
      <w:r w:rsidRPr="007068F9">
        <w:rPr>
          <w:color w:val="FF0000"/>
          <w:lang w:val="en-US"/>
        </w:rPr>
        <w:t>(4), 1073-1080.</w:t>
      </w:r>
    </w:p>
    <w:p w14:paraId="0540B537" w14:textId="4D660A43" w:rsidR="00BA4719" w:rsidRPr="00BA4719" w:rsidRDefault="00BA4719" w:rsidP="009D7F6C">
      <w:pPr>
        <w:widowControl w:val="0"/>
        <w:autoSpaceDE w:val="0"/>
        <w:autoSpaceDN w:val="0"/>
        <w:adjustRightInd w:val="0"/>
        <w:spacing w:line="480" w:lineRule="auto"/>
        <w:ind w:left="426" w:hanging="426"/>
        <w:rPr>
          <w:color w:val="000000" w:themeColor="text1"/>
          <w:lang w:val="en-US"/>
        </w:rPr>
      </w:pPr>
      <w:r w:rsidRPr="00BA4719">
        <w:rPr>
          <w:color w:val="000000" w:themeColor="text1"/>
          <w:lang w:val="en-US"/>
        </w:rPr>
        <w:t xml:space="preserve">McDougall, E., O’Connor, M., &amp; Howell, J. (2018). "Something that happens at home and stays at home": An exploration of the lived experience of young carers in Western Australia”. </w:t>
      </w:r>
      <w:r w:rsidRPr="00BA4719">
        <w:rPr>
          <w:i/>
          <w:color w:val="000000" w:themeColor="text1"/>
          <w:lang w:val="en-US"/>
        </w:rPr>
        <w:t>Health &amp; Social Care in the Community, 26</w:t>
      </w:r>
      <w:r w:rsidRPr="00BA4719">
        <w:rPr>
          <w:color w:val="000000" w:themeColor="text1"/>
          <w:lang w:val="en-US"/>
        </w:rPr>
        <w:t xml:space="preserve">(4), 572–580. https://doi.org/10.1111/hsc.12547 </w:t>
      </w:r>
    </w:p>
    <w:p w14:paraId="20D08D9B" w14:textId="17B12F04" w:rsidR="006D5849" w:rsidRDefault="006D5849" w:rsidP="009D7F6C">
      <w:pPr>
        <w:spacing w:line="480" w:lineRule="auto"/>
        <w:ind w:left="426" w:right="-52" w:hanging="426"/>
        <w:rPr>
          <w:color w:val="000000" w:themeColor="text1"/>
          <w:shd w:val="clear" w:color="auto" w:fill="FFFFFF"/>
          <w:lang w:val="en-US"/>
        </w:rPr>
      </w:pPr>
      <w:r w:rsidRPr="006D5849">
        <w:rPr>
          <w:color w:val="000000" w:themeColor="text1"/>
          <w:shd w:val="clear" w:color="auto" w:fill="FFFFFF"/>
          <w:lang w:val="en-US"/>
        </w:rPr>
        <w:t>Miao, M., Zheng, L., Wen, J., Jin, S., &amp; Gan, Y. (2022). Coping with coronavirus disease 2019: Relationships between coping strategies, benefit finding and well</w:t>
      </w:r>
      <w:r w:rsidRPr="006D5849">
        <w:rPr>
          <w:rFonts w:ascii="Cambria Math" w:hAnsi="Cambria Math" w:cs="Cambria Math"/>
          <w:color w:val="000000" w:themeColor="text1"/>
          <w:shd w:val="clear" w:color="auto" w:fill="FFFFFF"/>
          <w:lang w:val="en-US"/>
        </w:rPr>
        <w:t>‐</w:t>
      </w:r>
      <w:r w:rsidRPr="006D5849">
        <w:rPr>
          <w:color w:val="000000" w:themeColor="text1"/>
          <w:shd w:val="clear" w:color="auto" w:fill="FFFFFF"/>
          <w:lang w:val="en-US"/>
        </w:rPr>
        <w:t xml:space="preserve">being. </w:t>
      </w:r>
      <w:r w:rsidRPr="006D5849">
        <w:rPr>
          <w:i/>
          <w:color w:val="000000" w:themeColor="text1"/>
          <w:shd w:val="clear" w:color="auto" w:fill="FFFFFF"/>
          <w:lang w:val="en-US"/>
        </w:rPr>
        <w:t>Stress and Health, 38</w:t>
      </w:r>
      <w:r w:rsidRPr="006D5849">
        <w:rPr>
          <w:color w:val="000000" w:themeColor="text1"/>
          <w:shd w:val="clear" w:color="auto" w:fill="FFFFFF"/>
          <w:lang w:val="en-US"/>
        </w:rPr>
        <w:t xml:space="preserve">(1), 47-56. </w:t>
      </w:r>
      <w:hyperlink r:id="rId26" w:history="1">
        <w:r w:rsidRPr="00400466">
          <w:rPr>
            <w:rStyle w:val="Hyperlink"/>
            <w:color w:val="auto"/>
            <w:u w:val="none"/>
            <w:shd w:val="clear" w:color="auto" w:fill="FFFFFF"/>
            <w:lang w:val="en-US"/>
          </w:rPr>
          <w:t>https://doi.org/10.1002/smi.3072</w:t>
        </w:r>
      </w:hyperlink>
    </w:p>
    <w:p w14:paraId="1E74B90D" w14:textId="61EECA37" w:rsidR="00BA4719" w:rsidRPr="00BA4719" w:rsidRDefault="00BA4719" w:rsidP="009D7F6C">
      <w:pPr>
        <w:spacing w:line="480" w:lineRule="auto"/>
        <w:ind w:left="426" w:right="-52" w:hanging="426"/>
        <w:rPr>
          <w:color w:val="000000" w:themeColor="text1"/>
          <w:shd w:val="clear" w:color="auto" w:fill="FFFFFF"/>
          <w:lang w:val="en-US"/>
        </w:rPr>
      </w:pPr>
      <w:r w:rsidRPr="00BA4719">
        <w:rPr>
          <w:color w:val="000000" w:themeColor="text1"/>
          <w:shd w:val="clear" w:color="auto" w:fill="FFFFFF"/>
          <w:lang w:val="en-US"/>
        </w:rPr>
        <w:t>Morley D</w:t>
      </w:r>
      <w:r w:rsidR="007A675A">
        <w:rPr>
          <w:color w:val="000000" w:themeColor="text1"/>
          <w:shd w:val="clear" w:color="auto" w:fill="FFFFFF"/>
          <w:lang w:val="en-US"/>
        </w:rPr>
        <w:t>.</w:t>
      </w:r>
      <w:r w:rsidRPr="00BA4719">
        <w:rPr>
          <w:color w:val="000000" w:themeColor="text1"/>
          <w:shd w:val="clear" w:color="auto" w:fill="FFFFFF"/>
          <w:lang w:val="en-US"/>
        </w:rPr>
        <w:t>, Li X</w:t>
      </w:r>
      <w:r w:rsidR="007A675A">
        <w:rPr>
          <w:color w:val="000000" w:themeColor="text1"/>
          <w:shd w:val="clear" w:color="auto" w:fill="FFFFFF"/>
          <w:lang w:val="en-US"/>
        </w:rPr>
        <w:t>.</w:t>
      </w:r>
      <w:r w:rsidRPr="00BA4719">
        <w:rPr>
          <w:color w:val="000000" w:themeColor="text1"/>
          <w:shd w:val="clear" w:color="auto" w:fill="FFFFFF"/>
          <w:lang w:val="en-US"/>
        </w:rPr>
        <w:t>, Jenkinson C</w:t>
      </w:r>
      <w:r w:rsidR="007A675A">
        <w:rPr>
          <w:color w:val="000000" w:themeColor="text1"/>
          <w:shd w:val="clear" w:color="auto" w:fill="FFFFFF"/>
          <w:lang w:val="en-US"/>
        </w:rPr>
        <w:t>.</w:t>
      </w:r>
      <w:r w:rsidRPr="00BA4719">
        <w:rPr>
          <w:color w:val="000000" w:themeColor="text1"/>
          <w:shd w:val="clear" w:color="auto" w:fill="FFFFFF"/>
          <w:lang w:val="en-US"/>
        </w:rPr>
        <w:t xml:space="preserve"> (2016) </w:t>
      </w:r>
      <w:r w:rsidRPr="00BA4719">
        <w:rPr>
          <w:iCs/>
          <w:color w:val="000000" w:themeColor="text1"/>
          <w:shd w:val="clear" w:color="auto" w:fill="FFFFFF"/>
          <w:lang w:val="en-US"/>
        </w:rPr>
        <w:t>Children and young people’s response to parental illness: A handbook of assessment and practice</w:t>
      </w:r>
      <w:r w:rsidRPr="00BA4719">
        <w:rPr>
          <w:color w:val="000000" w:themeColor="text1"/>
          <w:shd w:val="clear" w:color="auto" w:fill="FFFFFF"/>
          <w:lang w:val="en-US"/>
        </w:rPr>
        <w:t>. CRC Press, UK.</w:t>
      </w:r>
    </w:p>
    <w:p w14:paraId="204B28DE" w14:textId="41C0B564" w:rsidR="006735D2" w:rsidRPr="006735D2" w:rsidRDefault="006735D2" w:rsidP="009D7F6C">
      <w:pPr>
        <w:spacing w:line="480" w:lineRule="auto"/>
        <w:ind w:left="426" w:hanging="426"/>
        <w:rPr>
          <w:rFonts w:eastAsia="Times New Roman"/>
          <w:lang w:val="tr-TR" w:eastAsia="en-GB"/>
        </w:rPr>
      </w:pPr>
      <w:r w:rsidRPr="000A4A8F">
        <w:rPr>
          <w:rFonts w:eastAsia="Times New Roman"/>
          <w:color w:val="222222"/>
          <w:shd w:val="clear" w:color="auto" w:fill="FFFFFF"/>
          <w:lang w:val="en-US" w:eastAsia="en-GB"/>
        </w:rPr>
        <w:t xml:space="preserve">Nakanishi, M., Richards, M., Stanyon, D., Yamasaki, S., Endo, K., Sakai, M., </w:t>
      </w:r>
      <w:r>
        <w:rPr>
          <w:rFonts w:eastAsia="Times New Roman"/>
          <w:color w:val="222222"/>
          <w:shd w:val="clear" w:color="auto" w:fill="FFFFFF"/>
          <w:lang w:val="tr-TR" w:eastAsia="en-GB"/>
        </w:rPr>
        <w:t xml:space="preserve">Yoshii, H., </w:t>
      </w:r>
      <w:r w:rsidRPr="000A4A8F">
        <w:rPr>
          <w:rFonts w:eastAsia="Times New Roman"/>
          <w:color w:val="222222"/>
          <w:shd w:val="clear" w:color="auto" w:fill="FFFFFF"/>
          <w:lang w:val="en-US" w:eastAsia="en-GB"/>
        </w:rPr>
        <w:t xml:space="preserve">&amp; Nishida, A. (2022). Adolescent Carers' Psychological Symptoms and Mental Well-being During the COVID-19 Pandemic: Longitudinal Study Using Data </w:t>
      </w:r>
      <w:r w:rsidR="007A675A" w:rsidRPr="000A4A8F">
        <w:rPr>
          <w:rFonts w:eastAsia="Times New Roman"/>
          <w:color w:val="222222"/>
          <w:shd w:val="clear" w:color="auto" w:fill="FFFFFF"/>
          <w:lang w:val="en-US" w:eastAsia="en-GB"/>
        </w:rPr>
        <w:t>from</w:t>
      </w:r>
      <w:r w:rsidRPr="000A4A8F">
        <w:rPr>
          <w:rFonts w:eastAsia="Times New Roman"/>
          <w:color w:val="222222"/>
          <w:shd w:val="clear" w:color="auto" w:fill="FFFFFF"/>
          <w:lang w:val="en-US" w:eastAsia="en-GB"/>
        </w:rPr>
        <w:t xml:space="preserve"> the UK Millennium Cohort Study. </w:t>
      </w:r>
      <w:r w:rsidRPr="000A4A8F">
        <w:rPr>
          <w:rFonts w:eastAsia="Times New Roman"/>
          <w:i/>
          <w:iCs/>
          <w:color w:val="222222"/>
          <w:shd w:val="clear" w:color="auto" w:fill="FFFFFF"/>
          <w:lang w:val="en-US" w:eastAsia="en-GB"/>
        </w:rPr>
        <w:t>Journal of Adolescent Health</w:t>
      </w:r>
      <w:r w:rsidRPr="000A4A8F">
        <w:rPr>
          <w:rFonts w:eastAsia="Times New Roman"/>
          <w:color w:val="222222"/>
          <w:shd w:val="clear" w:color="auto" w:fill="FFFFFF"/>
          <w:lang w:val="en-US" w:eastAsia="en-GB"/>
        </w:rPr>
        <w:t>, </w:t>
      </w:r>
      <w:r w:rsidRPr="000A4A8F">
        <w:rPr>
          <w:rFonts w:eastAsia="Times New Roman"/>
          <w:i/>
          <w:iCs/>
          <w:color w:val="222222"/>
          <w:shd w:val="clear" w:color="auto" w:fill="FFFFFF"/>
          <w:lang w:val="en-US" w:eastAsia="en-GB"/>
        </w:rPr>
        <w:t>70</w:t>
      </w:r>
      <w:r w:rsidRPr="000A4A8F">
        <w:rPr>
          <w:rFonts w:eastAsia="Times New Roman"/>
          <w:color w:val="222222"/>
          <w:shd w:val="clear" w:color="auto" w:fill="FFFFFF"/>
          <w:lang w:val="en-US" w:eastAsia="en-GB"/>
        </w:rPr>
        <w:t>(6), 877-884.</w:t>
      </w:r>
      <w:r w:rsidRPr="006735D2">
        <w:rPr>
          <w:rFonts w:eastAsia="Times New Roman"/>
          <w:color w:val="222222"/>
          <w:shd w:val="clear" w:color="auto" w:fill="FFFFFF"/>
          <w:lang w:val="tr-TR" w:eastAsia="en-GB"/>
        </w:rPr>
        <w:t xml:space="preserve"> </w:t>
      </w:r>
      <w:hyperlink r:id="rId27" w:tgtFrame="_blank" w:tooltip="Persistent link using digital object identifier" w:history="1">
        <w:r w:rsidRPr="00111406">
          <w:rPr>
            <w:rStyle w:val="Hyperlink"/>
            <w:color w:val="auto"/>
            <w:u w:val="none"/>
            <w:lang w:val="en-US"/>
          </w:rPr>
          <w:t>https://doi.org/10.1016/j.jadohealth.2022.01.228</w:t>
        </w:r>
      </w:hyperlink>
    </w:p>
    <w:p w14:paraId="3DB4721E" w14:textId="77777777" w:rsidR="00BA4719" w:rsidRPr="00BA4719" w:rsidRDefault="00BA4719" w:rsidP="009D7F6C">
      <w:pPr>
        <w:spacing w:line="480" w:lineRule="auto"/>
        <w:ind w:left="426" w:hanging="426"/>
        <w:rPr>
          <w:color w:val="000000" w:themeColor="text1"/>
          <w:lang w:val="en-US"/>
        </w:rPr>
      </w:pPr>
      <w:r w:rsidRPr="00BA4719">
        <w:rPr>
          <w:color w:val="000000" w:themeColor="text1"/>
          <w:shd w:val="clear" w:color="auto" w:fill="FFFFFF"/>
          <w:lang w:val="en-US"/>
        </w:rPr>
        <w:t>Pakenham, K. I., Bursnall, S., Chiu, J., Cannon, T., &amp; Okochi, M. (2006). The psychosocial impact of caregiving on young people who have a parent with an illness or disability: Comparisons between young caregivers and noncaregivers. </w:t>
      </w:r>
      <w:r w:rsidRPr="00BA4719">
        <w:rPr>
          <w:i/>
          <w:iCs/>
          <w:color w:val="000000" w:themeColor="text1"/>
          <w:shd w:val="clear" w:color="auto" w:fill="FFFFFF"/>
          <w:lang w:val="en-US"/>
        </w:rPr>
        <w:t>Rehabilitation Psychology</w:t>
      </w:r>
      <w:r w:rsidRPr="00BA4719">
        <w:rPr>
          <w:color w:val="000000" w:themeColor="text1"/>
          <w:shd w:val="clear" w:color="auto" w:fill="FFFFFF"/>
          <w:lang w:val="en-US"/>
        </w:rPr>
        <w:t>, </w:t>
      </w:r>
      <w:r w:rsidRPr="00BA4719">
        <w:rPr>
          <w:i/>
          <w:iCs/>
          <w:color w:val="000000" w:themeColor="text1"/>
          <w:shd w:val="clear" w:color="auto" w:fill="FFFFFF"/>
          <w:lang w:val="en-US"/>
        </w:rPr>
        <w:t>51</w:t>
      </w:r>
      <w:r w:rsidRPr="00BA4719">
        <w:rPr>
          <w:color w:val="000000" w:themeColor="text1"/>
          <w:shd w:val="clear" w:color="auto" w:fill="FFFFFF"/>
          <w:lang w:val="en-US"/>
        </w:rPr>
        <w:t xml:space="preserve">(2), 113. </w:t>
      </w:r>
      <w:hyperlink r:id="rId28" w:tgtFrame="_blank" w:history="1">
        <w:r w:rsidRPr="00BA4719">
          <w:rPr>
            <w:rStyle w:val="Hyperlink"/>
            <w:color w:val="000000" w:themeColor="text1"/>
            <w:u w:val="none"/>
            <w:shd w:val="clear" w:color="auto" w:fill="FFFFFF"/>
            <w:lang w:val="en-US"/>
          </w:rPr>
          <w:t>https://doi.org/10.1037/0090-5550.51.2.113</w:t>
        </w:r>
      </w:hyperlink>
    </w:p>
    <w:p w14:paraId="4E8AB1CE" w14:textId="4538B014" w:rsidR="00BA4719" w:rsidRDefault="00BA4719" w:rsidP="009D7F6C">
      <w:pPr>
        <w:widowControl w:val="0"/>
        <w:autoSpaceDE w:val="0"/>
        <w:autoSpaceDN w:val="0"/>
        <w:adjustRightInd w:val="0"/>
        <w:spacing w:line="480" w:lineRule="auto"/>
        <w:ind w:left="426" w:hanging="426"/>
        <w:rPr>
          <w:rStyle w:val="Hyperlink"/>
          <w:color w:val="000000" w:themeColor="text1"/>
          <w:u w:val="none"/>
          <w:lang w:val="en-US"/>
        </w:rPr>
      </w:pPr>
      <w:r w:rsidRPr="00BA4719">
        <w:rPr>
          <w:color w:val="000000" w:themeColor="text1"/>
          <w:lang w:val="en-US"/>
        </w:rPr>
        <w:t xml:space="preserve">Pakenham, K. I., Chiu, J., Bursnall, S., &amp; Cannon, T. (2007). Relations between social support, appraisal and coping and both positive and negative outcomes in young carers. </w:t>
      </w:r>
      <w:r w:rsidRPr="00BA4719">
        <w:rPr>
          <w:i/>
          <w:color w:val="000000" w:themeColor="text1"/>
          <w:lang w:val="en-US"/>
        </w:rPr>
        <w:t>Journal of Health Psychology, 12</w:t>
      </w:r>
      <w:r w:rsidRPr="00BA4719">
        <w:rPr>
          <w:color w:val="000000" w:themeColor="text1"/>
          <w:lang w:val="en-US"/>
        </w:rPr>
        <w:t xml:space="preserve">(1), 89–102. </w:t>
      </w:r>
      <w:hyperlink r:id="rId29" w:history="1">
        <w:r w:rsidRPr="00BA4719">
          <w:rPr>
            <w:rStyle w:val="Hyperlink"/>
            <w:color w:val="000000" w:themeColor="text1"/>
            <w:u w:val="none"/>
            <w:lang w:val="en-US"/>
          </w:rPr>
          <w:t>https://doi.org/10.1177/1359105307071743</w:t>
        </w:r>
      </w:hyperlink>
    </w:p>
    <w:p w14:paraId="2AC7BD0B" w14:textId="1F8B60A5" w:rsidR="00EE3AA3" w:rsidRPr="00BA4719" w:rsidRDefault="00EE3AA3" w:rsidP="009D7F6C">
      <w:pPr>
        <w:widowControl w:val="0"/>
        <w:autoSpaceDE w:val="0"/>
        <w:autoSpaceDN w:val="0"/>
        <w:adjustRightInd w:val="0"/>
        <w:spacing w:line="480" w:lineRule="auto"/>
        <w:ind w:left="567" w:right="-52" w:hanging="567"/>
        <w:rPr>
          <w:rStyle w:val="Hyperlink"/>
          <w:color w:val="000000" w:themeColor="text1"/>
          <w:u w:val="none"/>
          <w:lang w:val="en-US" w:eastAsia="en-US"/>
        </w:rPr>
      </w:pPr>
      <w:r w:rsidRPr="00BA4719">
        <w:rPr>
          <w:color w:val="000000" w:themeColor="text1"/>
          <w:lang w:val="en-US" w:eastAsia="en-US"/>
        </w:rPr>
        <w:t xml:space="preserve">Pakenham, K. I. (2011). Benefit finding and sense making in chronic illness. In Folkman, S. (Ed.). Oxford Handbook on Stress, Coping, and Health, (pp. 242−268). NY: Oxford University Press. </w:t>
      </w:r>
    </w:p>
    <w:p w14:paraId="39D3FB8F" w14:textId="77777777" w:rsidR="00BA4719" w:rsidRPr="00BA4719" w:rsidRDefault="00BA4719" w:rsidP="009D7F6C">
      <w:pPr>
        <w:widowControl w:val="0"/>
        <w:autoSpaceDE w:val="0"/>
        <w:autoSpaceDN w:val="0"/>
        <w:adjustRightInd w:val="0"/>
        <w:spacing w:line="480" w:lineRule="auto"/>
        <w:ind w:left="426" w:hanging="426"/>
        <w:rPr>
          <w:color w:val="000000" w:themeColor="text1"/>
          <w:lang w:val="en-US"/>
        </w:rPr>
      </w:pPr>
      <w:r w:rsidRPr="00BA4719">
        <w:rPr>
          <w:color w:val="000000" w:themeColor="text1"/>
          <w:lang w:val="en-US"/>
        </w:rPr>
        <w:t xml:space="preserve">Pakenham, K. I., &amp; Cox, S. (2012). Test of a model of the effects of parental illness on youth and family functioning. </w:t>
      </w:r>
      <w:r w:rsidRPr="00BA4719">
        <w:rPr>
          <w:i/>
          <w:color w:val="000000" w:themeColor="text1"/>
          <w:lang w:val="en-US"/>
        </w:rPr>
        <w:t>Health Psychology, 31</w:t>
      </w:r>
      <w:r w:rsidRPr="00BA4719">
        <w:rPr>
          <w:color w:val="000000" w:themeColor="text1"/>
          <w:lang w:val="en-US"/>
        </w:rPr>
        <w:t xml:space="preserve">(5), 580–590. https://doi.org/10.1037/a0026530 </w:t>
      </w:r>
    </w:p>
    <w:p w14:paraId="146680FB" w14:textId="77777777" w:rsidR="00BA4719" w:rsidRPr="00BA4719" w:rsidRDefault="00BA4719" w:rsidP="009D7F6C">
      <w:pPr>
        <w:widowControl w:val="0"/>
        <w:autoSpaceDE w:val="0"/>
        <w:autoSpaceDN w:val="0"/>
        <w:adjustRightInd w:val="0"/>
        <w:spacing w:line="480" w:lineRule="auto"/>
        <w:ind w:left="426" w:hanging="426"/>
        <w:rPr>
          <w:color w:val="000000" w:themeColor="text1"/>
          <w:lang w:val="en-US"/>
        </w:rPr>
      </w:pPr>
      <w:r w:rsidRPr="00F40B94">
        <w:rPr>
          <w:color w:val="000000" w:themeColor="text1"/>
          <w:shd w:val="clear" w:color="auto" w:fill="FFFFFF"/>
          <w:lang w:val="en-US"/>
        </w:rPr>
        <w:t xml:space="preserve">Pakenham, K. I., &amp; Cox, S. (2014). </w:t>
      </w:r>
      <w:r w:rsidRPr="00BA4719">
        <w:rPr>
          <w:color w:val="000000" w:themeColor="text1"/>
          <w:shd w:val="clear" w:color="auto" w:fill="FFFFFF"/>
          <w:lang w:val="en-US"/>
        </w:rPr>
        <w:t>The effects of parental illness and other ill family members on the adjustment of children. </w:t>
      </w:r>
      <w:r w:rsidRPr="00BA4719">
        <w:rPr>
          <w:i/>
          <w:iCs/>
          <w:color w:val="000000" w:themeColor="text1"/>
          <w:shd w:val="clear" w:color="auto" w:fill="FFFFFF"/>
          <w:lang w:val="en-US"/>
        </w:rPr>
        <w:t>Annals of Behavioral Medicine</w:t>
      </w:r>
      <w:r w:rsidRPr="00BA4719">
        <w:rPr>
          <w:color w:val="000000" w:themeColor="text1"/>
          <w:shd w:val="clear" w:color="auto" w:fill="FFFFFF"/>
          <w:lang w:val="en-US"/>
        </w:rPr>
        <w:t>, </w:t>
      </w:r>
      <w:r w:rsidRPr="00BA4719">
        <w:rPr>
          <w:i/>
          <w:iCs/>
          <w:color w:val="000000" w:themeColor="text1"/>
          <w:shd w:val="clear" w:color="auto" w:fill="FFFFFF"/>
          <w:lang w:val="en-US"/>
        </w:rPr>
        <w:t>48</w:t>
      </w:r>
      <w:r w:rsidRPr="00BA4719">
        <w:rPr>
          <w:color w:val="000000" w:themeColor="text1"/>
          <w:shd w:val="clear" w:color="auto" w:fill="FFFFFF"/>
          <w:lang w:val="en-US"/>
        </w:rPr>
        <w:t>(3), 424</w:t>
      </w:r>
      <w:r w:rsidRPr="00BA4719">
        <w:rPr>
          <w:color w:val="000000" w:themeColor="text1"/>
          <w:lang w:val="en-US"/>
        </w:rPr>
        <w:t>–</w:t>
      </w:r>
      <w:r w:rsidRPr="00BA4719">
        <w:rPr>
          <w:color w:val="000000" w:themeColor="text1"/>
          <w:shd w:val="clear" w:color="auto" w:fill="FFFFFF"/>
          <w:lang w:val="en-US"/>
        </w:rPr>
        <w:t xml:space="preserve">437. </w:t>
      </w:r>
      <w:hyperlink r:id="rId30" w:history="1">
        <w:r w:rsidRPr="00BA4719">
          <w:rPr>
            <w:rStyle w:val="Hyperlink"/>
            <w:color w:val="000000" w:themeColor="text1"/>
            <w:u w:val="none"/>
            <w:bdr w:val="none" w:sz="0" w:space="0" w:color="auto" w:frame="1"/>
            <w:shd w:val="clear" w:color="auto" w:fill="FFFFFF"/>
            <w:lang w:val="en-US"/>
          </w:rPr>
          <w:t>https://doi.org/10.1007/s12160-014-9622-y</w:t>
        </w:r>
      </w:hyperlink>
    </w:p>
    <w:p w14:paraId="3B6EE378" w14:textId="77777777" w:rsidR="00BA4719" w:rsidRPr="00BA4719" w:rsidRDefault="00BA4719" w:rsidP="009D7F6C">
      <w:pPr>
        <w:widowControl w:val="0"/>
        <w:autoSpaceDE w:val="0"/>
        <w:autoSpaceDN w:val="0"/>
        <w:adjustRightInd w:val="0"/>
        <w:spacing w:line="480" w:lineRule="auto"/>
        <w:ind w:left="426" w:hanging="426"/>
        <w:rPr>
          <w:color w:val="000000" w:themeColor="text1"/>
          <w:lang w:val="en-US"/>
        </w:rPr>
      </w:pPr>
      <w:r w:rsidRPr="00BA4719">
        <w:rPr>
          <w:color w:val="000000" w:themeColor="text1"/>
          <w:lang w:val="en-US"/>
        </w:rPr>
        <w:t xml:space="preserve">Pakenham, K. I., &amp; Cox, S. (2018). Effects of benefit finding, social support and caregiving on youth adjustment in a parental illness context. </w:t>
      </w:r>
      <w:r w:rsidRPr="00BA4719">
        <w:rPr>
          <w:i/>
          <w:color w:val="000000" w:themeColor="text1"/>
          <w:lang w:val="en-US"/>
        </w:rPr>
        <w:t>Journal of Child and Family Studies, 27</w:t>
      </w:r>
      <w:r w:rsidRPr="00BA4719">
        <w:rPr>
          <w:color w:val="000000" w:themeColor="text1"/>
          <w:lang w:val="en-US"/>
        </w:rPr>
        <w:t xml:space="preserve">(8), 2491–2506. </w:t>
      </w:r>
      <w:hyperlink r:id="rId31" w:history="1">
        <w:r w:rsidRPr="00BA4719">
          <w:rPr>
            <w:rStyle w:val="Hyperlink"/>
            <w:color w:val="000000" w:themeColor="text1"/>
            <w:u w:val="none"/>
            <w:lang w:val="en-US"/>
          </w:rPr>
          <w:t>https://doi.org/10.1007/s10826-018-1088-2</w:t>
        </w:r>
      </w:hyperlink>
      <w:r w:rsidRPr="00BA4719">
        <w:rPr>
          <w:color w:val="000000" w:themeColor="text1"/>
          <w:lang w:val="en-US"/>
        </w:rPr>
        <w:t xml:space="preserve"> </w:t>
      </w:r>
    </w:p>
    <w:p w14:paraId="2819349B" w14:textId="77777777" w:rsidR="00BA4719" w:rsidRPr="00BA4719" w:rsidRDefault="00BA4719" w:rsidP="009D7F6C">
      <w:pPr>
        <w:spacing w:line="480" w:lineRule="auto"/>
        <w:ind w:left="426" w:hanging="426"/>
        <w:rPr>
          <w:i/>
          <w:iCs/>
          <w:color w:val="000000" w:themeColor="text1"/>
          <w:shd w:val="clear" w:color="auto" w:fill="FFFFFF"/>
          <w:lang w:val="en-US" w:eastAsia="tr-TR"/>
        </w:rPr>
      </w:pPr>
      <w:r w:rsidRPr="00BA4719">
        <w:rPr>
          <w:color w:val="000000" w:themeColor="text1"/>
          <w:shd w:val="clear" w:color="auto" w:fill="FFFFFF"/>
          <w:lang w:val="en-US" w:eastAsia="tr-TR"/>
        </w:rPr>
        <w:t>Pedersen, S., &amp; Revenson, T. A. (2005). Parental illness, family functioning, and adolescent well-being: a family ecology framework to guide research. </w:t>
      </w:r>
      <w:r w:rsidRPr="00BA4719">
        <w:rPr>
          <w:i/>
          <w:iCs/>
          <w:color w:val="000000" w:themeColor="text1"/>
          <w:shd w:val="clear" w:color="auto" w:fill="FFFFFF"/>
          <w:lang w:val="en-US" w:eastAsia="tr-TR"/>
        </w:rPr>
        <w:t>Journal of Family Psychology,</w:t>
      </w:r>
      <w:r w:rsidRPr="00BA4719">
        <w:rPr>
          <w:color w:val="000000" w:themeColor="text1"/>
          <w:shd w:val="clear" w:color="auto" w:fill="FFFFFF"/>
          <w:lang w:val="en-US" w:eastAsia="tr-TR"/>
        </w:rPr>
        <w:t> </w:t>
      </w:r>
      <w:r w:rsidRPr="00BA4719">
        <w:rPr>
          <w:i/>
          <w:iCs/>
          <w:color w:val="000000" w:themeColor="text1"/>
          <w:shd w:val="clear" w:color="auto" w:fill="FFFFFF"/>
          <w:lang w:val="en-US" w:eastAsia="tr-TR"/>
        </w:rPr>
        <w:t>19</w:t>
      </w:r>
      <w:r w:rsidRPr="00BA4719">
        <w:rPr>
          <w:color w:val="000000" w:themeColor="text1"/>
          <w:shd w:val="clear" w:color="auto" w:fill="FFFFFF"/>
          <w:lang w:val="en-US" w:eastAsia="tr-TR"/>
        </w:rPr>
        <w:t xml:space="preserve">(3), 404. </w:t>
      </w:r>
      <w:hyperlink r:id="rId32" w:history="1">
        <w:r w:rsidRPr="00BA4719">
          <w:rPr>
            <w:rStyle w:val="Hyperlink"/>
            <w:color w:val="000000" w:themeColor="text1"/>
            <w:u w:val="none"/>
            <w:shd w:val="clear" w:color="auto" w:fill="FFFFFF"/>
            <w:lang w:val="en-US"/>
          </w:rPr>
          <w:t>https://doi.org/10.1037/0893-3200.19.3.404</w:t>
        </w:r>
      </w:hyperlink>
      <w:r w:rsidRPr="00BA4719">
        <w:rPr>
          <w:i/>
          <w:iCs/>
          <w:color w:val="000000" w:themeColor="text1"/>
          <w:shd w:val="clear" w:color="auto" w:fill="FFFFFF"/>
          <w:lang w:val="en-US" w:eastAsia="tr-TR"/>
        </w:rPr>
        <w:t xml:space="preserve"> </w:t>
      </w:r>
    </w:p>
    <w:p w14:paraId="6A03F91F" w14:textId="77777777" w:rsidR="00BA4719" w:rsidRPr="006735D2" w:rsidRDefault="00BA4719" w:rsidP="009D7F6C">
      <w:pPr>
        <w:spacing w:line="480" w:lineRule="auto"/>
        <w:ind w:left="426" w:hanging="426"/>
        <w:rPr>
          <w:color w:val="000000" w:themeColor="text1"/>
          <w:lang w:val="en-US"/>
        </w:rPr>
      </w:pPr>
      <w:r w:rsidRPr="006735D2">
        <w:rPr>
          <w:color w:val="000000" w:themeColor="text1"/>
          <w:shd w:val="clear" w:color="auto" w:fill="FFFFFF"/>
          <w:lang w:val="en-US"/>
        </w:rPr>
        <w:t>Plank, A., Mazzoni, V., &amp; Cavada, L. (2012). Becoming a caregiver: new family carers’ experience during the transition from hospital to home. </w:t>
      </w:r>
      <w:r w:rsidRPr="006735D2">
        <w:rPr>
          <w:i/>
          <w:iCs/>
          <w:color w:val="000000" w:themeColor="text1"/>
          <w:shd w:val="clear" w:color="auto" w:fill="FFFFFF"/>
          <w:lang w:val="en-US"/>
        </w:rPr>
        <w:t>Journal of Clinical Nursing</w:t>
      </w:r>
      <w:r w:rsidRPr="006735D2">
        <w:rPr>
          <w:color w:val="000000" w:themeColor="text1"/>
          <w:shd w:val="clear" w:color="auto" w:fill="FFFFFF"/>
          <w:lang w:val="en-US"/>
        </w:rPr>
        <w:t>, </w:t>
      </w:r>
      <w:r w:rsidRPr="006735D2">
        <w:rPr>
          <w:i/>
          <w:iCs/>
          <w:color w:val="000000" w:themeColor="text1"/>
          <w:shd w:val="clear" w:color="auto" w:fill="FFFFFF"/>
          <w:lang w:val="en-US"/>
        </w:rPr>
        <w:t>21</w:t>
      </w:r>
      <w:r w:rsidRPr="006735D2">
        <w:rPr>
          <w:color w:val="000000" w:themeColor="text1"/>
          <w:shd w:val="clear" w:color="auto" w:fill="FFFFFF"/>
          <w:lang w:val="en-US"/>
        </w:rPr>
        <w:t xml:space="preserve">(13-14), 2072-2082. </w:t>
      </w:r>
      <w:hyperlink r:id="rId33" w:history="1">
        <w:r w:rsidRPr="006735D2">
          <w:rPr>
            <w:rStyle w:val="Hyperlink"/>
            <w:color w:val="000000" w:themeColor="text1"/>
            <w:u w:val="none"/>
            <w:shd w:val="clear" w:color="auto" w:fill="FFFFFF"/>
            <w:lang w:val="en-US"/>
          </w:rPr>
          <w:t>https://doi.org/10.1111/j.1365-2702.2011.04025.x</w:t>
        </w:r>
      </w:hyperlink>
    </w:p>
    <w:p w14:paraId="3578F9CC" w14:textId="1E56E51F" w:rsidR="00BA4719" w:rsidRPr="00BA4719" w:rsidRDefault="00BA4719" w:rsidP="009D7F6C">
      <w:pPr>
        <w:spacing w:line="480" w:lineRule="auto"/>
        <w:ind w:left="425" w:hanging="425"/>
        <w:contextualSpacing/>
        <w:rPr>
          <w:color w:val="000000" w:themeColor="text1"/>
          <w:lang w:val="en-US"/>
        </w:rPr>
      </w:pPr>
      <w:r w:rsidRPr="006735D2">
        <w:rPr>
          <w:color w:val="000000" w:themeColor="text1"/>
          <w:shd w:val="clear" w:color="auto" w:fill="FFFFFF"/>
          <w:lang w:val="en-US"/>
        </w:rPr>
        <w:t xml:space="preserve">Poli, S., Rimondini, M., Gajofatto, A., Mazzi, M. A., Busch, I. M., Gobbin, F., &amp; Donisi, V. (2021). </w:t>
      </w:r>
      <w:r w:rsidRPr="00BA4719">
        <w:rPr>
          <w:color w:val="000000" w:themeColor="text1"/>
          <w:shd w:val="clear" w:color="auto" w:fill="FFFFFF"/>
          <w:lang w:val="en-US"/>
        </w:rPr>
        <w:t>“If you can’t control the wind, adjust your sail”: Tips for post-pandemic benefit finding from young adults living with multiple sclerosis. A qualitative study. </w:t>
      </w:r>
      <w:r w:rsidRPr="00BA4719">
        <w:rPr>
          <w:i/>
          <w:iCs/>
          <w:color w:val="000000" w:themeColor="text1"/>
          <w:shd w:val="clear" w:color="auto" w:fill="FFFFFF"/>
          <w:lang w:val="en-US"/>
        </w:rPr>
        <w:t>International Journal of Environmental</w:t>
      </w:r>
      <w:r w:rsidR="00501341">
        <w:rPr>
          <w:i/>
          <w:iCs/>
          <w:color w:val="000000" w:themeColor="text1"/>
          <w:shd w:val="clear" w:color="auto" w:fill="FFFFFF"/>
          <w:lang w:val="en-US"/>
        </w:rPr>
        <w:t xml:space="preserve"> </w:t>
      </w:r>
      <w:r w:rsidRPr="00BA4719">
        <w:rPr>
          <w:i/>
          <w:iCs/>
          <w:color w:val="000000" w:themeColor="text1"/>
          <w:shd w:val="clear" w:color="auto" w:fill="FFFFFF"/>
          <w:lang w:val="en-US"/>
        </w:rPr>
        <w:t>Research and Public Health</w:t>
      </w:r>
      <w:r w:rsidRPr="00BA4719">
        <w:rPr>
          <w:color w:val="000000" w:themeColor="text1"/>
          <w:shd w:val="clear" w:color="auto" w:fill="FFFFFF"/>
          <w:lang w:val="en-US"/>
        </w:rPr>
        <w:t>, </w:t>
      </w:r>
      <w:r w:rsidRPr="00BA4719">
        <w:rPr>
          <w:i/>
          <w:iCs/>
          <w:color w:val="000000" w:themeColor="text1"/>
          <w:shd w:val="clear" w:color="auto" w:fill="FFFFFF"/>
          <w:lang w:val="en-US"/>
        </w:rPr>
        <w:t>18</w:t>
      </w:r>
      <w:r w:rsidRPr="00BA4719">
        <w:rPr>
          <w:color w:val="000000" w:themeColor="text1"/>
          <w:shd w:val="clear" w:color="auto" w:fill="FFFFFF"/>
          <w:lang w:val="en-US"/>
        </w:rPr>
        <w:t>(8), 4156.</w:t>
      </w:r>
      <w:r w:rsidRPr="00BA4719">
        <w:rPr>
          <w:color w:val="000000" w:themeColor="text1"/>
          <w:lang w:val="en-US"/>
        </w:rPr>
        <w:t xml:space="preserve"> </w:t>
      </w:r>
      <w:hyperlink r:id="rId34" w:history="1">
        <w:r w:rsidRPr="00BA4719">
          <w:rPr>
            <w:rStyle w:val="Hyperlink"/>
            <w:bCs/>
            <w:color w:val="000000" w:themeColor="text1"/>
            <w:u w:val="none"/>
            <w:shd w:val="clear" w:color="auto" w:fill="FFFFFF"/>
            <w:lang w:val="en-US"/>
          </w:rPr>
          <w:t>https://doi.org/10.3390/ijerph18084156</w:t>
        </w:r>
      </w:hyperlink>
    </w:p>
    <w:p w14:paraId="7D13D149" w14:textId="77777777" w:rsidR="00BA4719" w:rsidRPr="00BA4719" w:rsidRDefault="00BA4719" w:rsidP="009D7F6C">
      <w:pPr>
        <w:spacing w:line="480" w:lineRule="auto"/>
        <w:ind w:left="426" w:hanging="426"/>
        <w:rPr>
          <w:color w:val="000000" w:themeColor="text1"/>
          <w:lang w:val="en-US"/>
        </w:rPr>
      </w:pPr>
      <w:r w:rsidRPr="00BA4719">
        <w:rPr>
          <w:color w:val="000000" w:themeColor="text1"/>
          <w:shd w:val="clear" w:color="auto" w:fill="FFFFFF"/>
          <w:lang w:val="en-US"/>
        </w:rPr>
        <w:t>Reilly, C., Muggeridge, A., &amp; Cross, J. H. (2021). The perceived impact of COVID-19 and associated restrictions on young people with epilepsy in the UK: Young people and caregiver survey. </w:t>
      </w:r>
      <w:r w:rsidRPr="00BA4719">
        <w:rPr>
          <w:i/>
          <w:iCs/>
          <w:color w:val="000000" w:themeColor="text1"/>
          <w:shd w:val="clear" w:color="auto" w:fill="FFFFFF"/>
          <w:lang w:val="en-US"/>
        </w:rPr>
        <w:t>Seizure</w:t>
      </w:r>
      <w:r w:rsidRPr="00BA4719">
        <w:rPr>
          <w:color w:val="000000" w:themeColor="text1"/>
          <w:shd w:val="clear" w:color="auto" w:fill="FFFFFF"/>
          <w:lang w:val="en-US"/>
        </w:rPr>
        <w:t>, </w:t>
      </w:r>
      <w:r w:rsidRPr="00BA4719">
        <w:rPr>
          <w:i/>
          <w:iCs/>
          <w:color w:val="000000" w:themeColor="text1"/>
          <w:shd w:val="clear" w:color="auto" w:fill="FFFFFF"/>
          <w:lang w:val="en-US"/>
        </w:rPr>
        <w:t>85</w:t>
      </w:r>
      <w:r w:rsidRPr="00BA4719">
        <w:rPr>
          <w:color w:val="000000" w:themeColor="text1"/>
          <w:shd w:val="clear" w:color="auto" w:fill="FFFFFF"/>
          <w:lang w:val="en-US"/>
        </w:rPr>
        <w:t>, 111</w:t>
      </w:r>
      <w:r w:rsidRPr="00BA4719">
        <w:rPr>
          <w:color w:val="000000" w:themeColor="text1"/>
          <w:lang w:val="en-GB"/>
        </w:rPr>
        <w:t>–</w:t>
      </w:r>
      <w:r w:rsidRPr="00BA4719">
        <w:rPr>
          <w:color w:val="000000" w:themeColor="text1"/>
          <w:shd w:val="clear" w:color="auto" w:fill="FFFFFF"/>
          <w:lang w:val="en-US"/>
        </w:rPr>
        <w:t xml:space="preserve">114. </w:t>
      </w:r>
      <w:hyperlink r:id="rId35" w:tgtFrame="_blank" w:tooltip="Persistent link using digital object identifier" w:history="1">
        <w:r w:rsidRPr="00BA4719">
          <w:rPr>
            <w:rStyle w:val="Hyperlink"/>
            <w:color w:val="000000" w:themeColor="text1"/>
            <w:u w:val="none"/>
            <w:lang w:val="en-US"/>
          </w:rPr>
          <w:t>https://doi.org/10.1016/j.seizure.2020.12.024</w:t>
        </w:r>
      </w:hyperlink>
    </w:p>
    <w:p w14:paraId="3868EA4F" w14:textId="77777777" w:rsidR="00B2485D" w:rsidRPr="00E074DF" w:rsidRDefault="00B2485D" w:rsidP="00B2485D">
      <w:pPr>
        <w:spacing w:after="120" w:line="480" w:lineRule="auto"/>
        <w:ind w:left="426" w:hanging="426"/>
        <w:jc w:val="both"/>
        <w:rPr>
          <w:lang w:val="en-US"/>
        </w:rPr>
      </w:pPr>
      <w:r w:rsidRPr="00E074DF">
        <w:rPr>
          <w:shd w:val="clear" w:color="auto" w:fill="FFFFFF"/>
          <w:lang w:val="en-US"/>
        </w:rPr>
        <w:t>Remtulla, Y., Charles, G., &amp; Marshall, S. (2012). An Analysis of Responsibility, Attachment Security, and Relationship Efficacy among Young Carers. </w:t>
      </w:r>
      <w:r w:rsidRPr="00E074DF">
        <w:rPr>
          <w:i/>
          <w:iCs/>
          <w:shd w:val="clear" w:color="auto" w:fill="FFFFFF"/>
          <w:lang w:val="en-US"/>
        </w:rPr>
        <w:t>Relational Child &amp; Youth Care Practice</w:t>
      </w:r>
      <w:r w:rsidRPr="00E074DF">
        <w:rPr>
          <w:shd w:val="clear" w:color="auto" w:fill="FFFFFF"/>
          <w:lang w:val="en-US"/>
        </w:rPr>
        <w:t>, </w:t>
      </w:r>
      <w:r w:rsidRPr="00E074DF">
        <w:rPr>
          <w:i/>
          <w:iCs/>
          <w:shd w:val="clear" w:color="auto" w:fill="FFFFFF"/>
          <w:lang w:val="en-US"/>
        </w:rPr>
        <w:t>25</w:t>
      </w:r>
      <w:r w:rsidRPr="00E074DF">
        <w:rPr>
          <w:shd w:val="clear" w:color="auto" w:fill="FFFFFF"/>
          <w:lang w:val="en-US"/>
        </w:rPr>
        <w:t>(2).</w:t>
      </w:r>
    </w:p>
    <w:p w14:paraId="7C50D6FA" w14:textId="77777777" w:rsidR="00BA4719" w:rsidRPr="00BA4719" w:rsidRDefault="00BA4719" w:rsidP="009D7F6C">
      <w:pPr>
        <w:spacing w:line="480" w:lineRule="auto"/>
        <w:ind w:left="426" w:hanging="426"/>
        <w:rPr>
          <w:rStyle w:val="Hyperlink"/>
          <w:color w:val="000000" w:themeColor="text1"/>
          <w:u w:val="none"/>
          <w:lang w:val="en-US"/>
        </w:rPr>
      </w:pPr>
      <w:r w:rsidRPr="00BA4719">
        <w:rPr>
          <w:color w:val="000000" w:themeColor="text1"/>
          <w:shd w:val="clear" w:color="auto" w:fill="FFFFFF"/>
          <w:lang w:val="en-US"/>
        </w:rPr>
        <w:t>Robison, O. M. E. F., Inglis, G., &amp; Egan, J. (2020). The health, well-being and future opportunities of young carers: A population approach. </w:t>
      </w:r>
      <w:r w:rsidRPr="00BA4719">
        <w:rPr>
          <w:i/>
          <w:iCs/>
          <w:color w:val="000000" w:themeColor="text1"/>
          <w:shd w:val="clear" w:color="auto" w:fill="FFFFFF"/>
          <w:lang w:val="en-US"/>
        </w:rPr>
        <w:t>Public Health</w:t>
      </w:r>
      <w:r w:rsidRPr="00BA4719">
        <w:rPr>
          <w:color w:val="000000" w:themeColor="text1"/>
          <w:shd w:val="clear" w:color="auto" w:fill="FFFFFF"/>
          <w:lang w:val="en-US"/>
        </w:rPr>
        <w:t>, </w:t>
      </w:r>
      <w:r w:rsidRPr="00BA4719">
        <w:rPr>
          <w:i/>
          <w:iCs/>
          <w:color w:val="000000" w:themeColor="text1"/>
          <w:shd w:val="clear" w:color="auto" w:fill="FFFFFF"/>
          <w:lang w:val="en-US"/>
        </w:rPr>
        <w:t>185</w:t>
      </w:r>
      <w:r w:rsidRPr="00BA4719">
        <w:rPr>
          <w:color w:val="000000" w:themeColor="text1"/>
          <w:shd w:val="clear" w:color="auto" w:fill="FFFFFF"/>
          <w:lang w:val="en-US"/>
        </w:rPr>
        <w:t>, 139</w:t>
      </w:r>
      <w:r w:rsidRPr="00BA4719">
        <w:rPr>
          <w:color w:val="000000" w:themeColor="text1"/>
          <w:lang w:val="en-GB"/>
        </w:rPr>
        <w:t>–</w:t>
      </w:r>
      <w:r w:rsidRPr="00BA4719">
        <w:rPr>
          <w:color w:val="000000" w:themeColor="text1"/>
          <w:shd w:val="clear" w:color="auto" w:fill="FFFFFF"/>
          <w:lang w:val="en-US"/>
        </w:rPr>
        <w:t>143.</w:t>
      </w:r>
      <w:r w:rsidRPr="00BA4719">
        <w:rPr>
          <w:color w:val="000000" w:themeColor="text1"/>
          <w:lang w:val="en-US"/>
        </w:rPr>
        <w:t xml:space="preserve"> </w:t>
      </w:r>
      <w:hyperlink r:id="rId36" w:tgtFrame="_blank" w:tooltip="Persistent link using digital object identifier" w:history="1">
        <w:r w:rsidRPr="00BA4719">
          <w:rPr>
            <w:rStyle w:val="Hyperlink"/>
            <w:color w:val="000000" w:themeColor="text1"/>
            <w:u w:val="none"/>
            <w:lang w:val="en-US"/>
          </w:rPr>
          <w:t>https://doi.org/10.1016/j.puhe.2020.05.002</w:t>
        </w:r>
      </w:hyperlink>
    </w:p>
    <w:p w14:paraId="44541F98" w14:textId="77777777" w:rsidR="00BA4719" w:rsidRPr="006735D2" w:rsidRDefault="00BA4719" w:rsidP="009D7F6C">
      <w:pPr>
        <w:spacing w:line="480" w:lineRule="auto"/>
        <w:ind w:left="426" w:hanging="426"/>
        <w:rPr>
          <w:color w:val="000000" w:themeColor="text1"/>
          <w:lang w:val="en-US"/>
        </w:rPr>
      </w:pPr>
      <w:r w:rsidRPr="006735D2">
        <w:rPr>
          <w:color w:val="000000" w:themeColor="text1"/>
          <w:shd w:val="clear" w:color="auto" w:fill="FFFFFF"/>
          <w:lang w:val="en-US"/>
        </w:rPr>
        <w:t>Sakakibara, K., Kabayama, M. &amp; Ito, M. (2015). Experiences of “endless” caregiving of impaired elderly at home by family caregivers: a qualitative study. </w:t>
      </w:r>
      <w:r w:rsidRPr="006735D2">
        <w:rPr>
          <w:i/>
          <w:iCs/>
          <w:color w:val="000000" w:themeColor="text1"/>
          <w:shd w:val="clear" w:color="auto" w:fill="FFFFFF"/>
          <w:lang w:val="en-US"/>
        </w:rPr>
        <w:t>BMC Research Notes,</w:t>
      </w:r>
      <w:r w:rsidRPr="006735D2">
        <w:rPr>
          <w:color w:val="000000" w:themeColor="text1"/>
          <w:shd w:val="clear" w:color="auto" w:fill="FFFFFF"/>
          <w:lang w:val="en-US"/>
        </w:rPr>
        <w:t> </w:t>
      </w:r>
      <w:r w:rsidRPr="006735D2">
        <w:rPr>
          <w:i/>
          <w:iCs/>
          <w:color w:val="000000" w:themeColor="text1"/>
          <w:shd w:val="clear" w:color="auto" w:fill="FFFFFF"/>
          <w:lang w:val="en-US"/>
        </w:rPr>
        <w:t>8,</w:t>
      </w:r>
      <w:r w:rsidRPr="006735D2">
        <w:rPr>
          <w:b/>
          <w:bCs/>
          <w:color w:val="000000" w:themeColor="text1"/>
          <w:shd w:val="clear" w:color="auto" w:fill="FFFFFF"/>
          <w:lang w:val="en-US"/>
        </w:rPr>
        <w:t> </w:t>
      </w:r>
      <w:r w:rsidRPr="006735D2">
        <w:rPr>
          <w:color w:val="000000" w:themeColor="text1"/>
          <w:shd w:val="clear" w:color="auto" w:fill="FFFFFF"/>
          <w:lang w:val="en-US"/>
        </w:rPr>
        <w:t>827. https://doi.org/10.1186/s13104-015-1829-x</w:t>
      </w:r>
    </w:p>
    <w:p w14:paraId="24FF3CB4" w14:textId="42CAA45D" w:rsidR="00BE1FB5" w:rsidRPr="00490C52" w:rsidRDefault="00BE1FB5" w:rsidP="009D7F6C">
      <w:pPr>
        <w:spacing w:line="480" w:lineRule="auto"/>
        <w:ind w:left="426" w:hanging="426"/>
        <w:rPr>
          <w:shd w:val="clear" w:color="auto" w:fill="FFFFFF"/>
          <w:lang w:val="en-US"/>
        </w:rPr>
      </w:pPr>
      <w:r w:rsidRPr="00FF5B34">
        <w:rPr>
          <w:color w:val="000000" w:themeColor="text1"/>
          <w:shd w:val="clear" w:color="auto" w:fill="FFFFFF"/>
          <w:lang w:val="en-US"/>
        </w:rPr>
        <w:t xml:space="preserve">Sanjuán, P., García-Zamora, C., Ruiz, M. Á., Rueda, B., Arranz, H., &amp; Castro, A. (2016). </w:t>
      </w:r>
      <w:r w:rsidRPr="00BE1FB5">
        <w:rPr>
          <w:color w:val="000000" w:themeColor="text1"/>
          <w:shd w:val="clear" w:color="auto" w:fill="FFFFFF"/>
          <w:lang w:val="en-US"/>
        </w:rPr>
        <w:t xml:space="preserve">Benefit finding in cardiac patients: Relationships with emotional well-being and resources after controlling for physical functional impairment. </w:t>
      </w:r>
      <w:r w:rsidRPr="00BE1FB5">
        <w:rPr>
          <w:i/>
          <w:color w:val="000000" w:themeColor="text1"/>
          <w:shd w:val="clear" w:color="auto" w:fill="FFFFFF"/>
          <w:lang w:val="en-US"/>
        </w:rPr>
        <w:t>Spanish Journal of Psychology, 19</w:t>
      </w:r>
      <w:r w:rsidRPr="00BE1FB5">
        <w:rPr>
          <w:color w:val="000000" w:themeColor="text1"/>
          <w:shd w:val="clear" w:color="auto" w:fill="FFFFFF"/>
          <w:lang w:val="en-US"/>
        </w:rPr>
        <w:t xml:space="preserve">, 50. </w:t>
      </w:r>
      <w:hyperlink r:id="rId37" w:history="1">
        <w:r w:rsidRPr="00490C52">
          <w:rPr>
            <w:rStyle w:val="Hyperlink"/>
            <w:color w:val="auto"/>
            <w:u w:val="none"/>
            <w:shd w:val="clear" w:color="auto" w:fill="FFFFFF"/>
            <w:lang w:val="en-US"/>
          </w:rPr>
          <w:t>https://doi.org/10.1017/sjp.2016.60</w:t>
        </w:r>
      </w:hyperlink>
    </w:p>
    <w:p w14:paraId="6A4CDDE9" w14:textId="7048695E" w:rsidR="00BA4719" w:rsidRPr="00BA4719" w:rsidRDefault="00BA4719" w:rsidP="009D7F6C">
      <w:pPr>
        <w:spacing w:line="480" w:lineRule="auto"/>
        <w:ind w:left="426" w:hanging="426"/>
        <w:rPr>
          <w:color w:val="000000" w:themeColor="text1"/>
          <w:shd w:val="clear" w:color="auto" w:fill="FFFFFF"/>
          <w:lang w:val="en-US"/>
        </w:rPr>
      </w:pPr>
      <w:r w:rsidRPr="00F40B94">
        <w:rPr>
          <w:color w:val="000000" w:themeColor="text1"/>
          <w:shd w:val="clear" w:color="auto" w:fill="FFFFFF"/>
          <w:lang w:val="en-US"/>
        </w:rPr>
        <w:t xml:space="preserve">Sieh, D. S., Meijer, A. M., Oort, F. J., Visser-Meily, J. M. A., &amp; Van der Leij, D. A. V. (2010). </w:t>
      </w:r>
      <w:r w:rsidRPr="00BA4719">
        <w:rPr>
          <w:color w:val="000000" w:themeColor="text1"/>
          <w:shd w:val="clear" w:color="auto" w:fill="FFFFFF"/>
          <w:lang w:val="en-US"/>
        </w:rPr>
        <w:t>Problem behavior in children of chronically ill parents: a meta-analysis. </w:t>
      </w:r>
      <w:r w:rsidRPr="00BA4719">
        <w:rPr>
          <w:i/>
          <w:iCs/>
          <w:color w:val="000000" w:themeColor="text1"/>
          <w:shd w:val="clear" w:color="auto" w:fill="FFFFFF"/>
          <w:lang w:val="en-US"/>
        </w:rPr>
        <w:t>Clinical Child and Family Psychology Review</w:t>
      </w:r>
      <w:r w:rsidRPr="00BA4719">
        <w:rPr>
          <w:color w:val="000000" w:themeColor="text1"/>
          <w:shd w:val="clear" w:color="auto" w:fill="FFFFFF"/>
          <w:lang w:val="en-US"/>
        </w:rPr>
        <w:t>, </w:t>
      </w:r>
      <w:r w:rsidRPr="00BA4719">
        <w:rPr>
          <w:i/>
          <w:iCs/>
          <w:color w:val="000000" w:themeColor="text1"/>
          <w:shd w:val="clear" w:color="auto" w:fill="FFFFFF"/>
          <w:lang w:val="en-US"/>
        </w:rPr>
        <w:t>13</w:t>
      </w:r>
      <w:r w:rsidRPr="00BA4719">
        <w:rPr>
          <w:color w:val="000000" w:themeColor="text1"/>
          <w:shd w:val="clear" w:color="auto" w:fill="FFFFFF"/>
          <w:lang w:val="en-US"/>
        </w:rPr>
        <w:t>(4), 384</w:t>
      </w:r>
      <w:r w:rsidRPr="00BA4719">
        <w:rPr>
          <w:color w:val="000000" w:themeColor="text1"/>
          <w:lang w:val="en-US"/>
        </w:rPr>
        <w:t>–</w:t>
      </w:r>
      <w:r w:rsidRPr="00BA4719">
        <w:rPr>
          <w:color w:val="000000" w:themeColor="text1"/>
          <w:shd w:val="clear" w:color="auto" w:fill="FFFFFF"/>
          <w:lang w:val="en-US"/>
        </w:rPr>
        <w:t xml:space="preserve">397. </w:t>
      </w:r>
      <w:hyperlink r:id="rId38" w:history="1">
        <w:r w:rsidRPr="00BA4719">
          <w:rPr>
            <w:rStyle w:val="Hyperlink"/>
            <w:color w:val="000000" w:themeColor="text1"/>
            <w:u w:val="none"/>
            <w:shd w:val="clear" w:color="auto" w:fill="FFFFFF"/>
            <w:lang w:val="en-US"/>
          </w:rPr>
          <w:t>https://doi.org/10.1007/s10567-010-0074-z</w:t>
        </w:r>
      </w:hyperlink>
      <w:r w:rsidRPr="00BA4719">
        <w:rPr>
          <w:color w:val="000000" w:themeColor="text1"/>
          <w:shd w:val="clear" w:color="auto" w:fill="FFFFFF"/>
          <w:lang w:val="en-US"/>
        </w:rPr>
        <w:t xml:space="preserve"> </w:t>
      </w:r>
    </w:p>
    <w:p w14:paraId="7331D615" w14:textId="77777777" w:rsidR="00B2485D" w:rsidRPr="008D2509" w:rsidRDefault="00B2485D" w:rsidP="00B2485D">
      <w:pPr>
        <w:spacing w:after="120" w:line="480" w:lineRule="auto"/>
        <w:ind w:left="426" w:hanging="426"/>
        <w:jc w:val="both"/>
        <w:rPr>
          <w:shd w:val="clear" w:color="auto" w:fill="FFFFFF"/>
          <w:lang w:val="en-US"/>
        </w:rPr>
      </w:pPr>
      <w:r w:rsidRPr="008D2509">
        <w:rPr>
          <w:shd w:val="clear" w:color="auto" w:fill="FFFFFF"/>
          <w:lang w:val="en-US"/>
        </w:rPr>
        <w:t xml:space="preserve">Skovdal, M., &amp; Andreouli, E. (2011). Using identity and recognition as a framework to understand and promote the resilience of caregiving children in western Kenya. </w:t>
      </w:r>
      <w:r w:rsidRPr="008D2509">
        <w:rPr>
          <w:i/>
          <w:iCs/>
          <w:shd w:val="clear" w:color="auto" w:fill="FFFFFF"/>
          <w:lang w:val="en-US"/>
        </w:rPr>
        <w:t>Journal of Social Policy, 40</w:t>
      </w:r>
      <w:r w:rsidRPr="008D2509">
        <w:rPr>
          <w:shd w:val="clear" w:color="auto" w:fill="FFFFFF"/>
          <w:lang w:val="en-US"/>
        </w:rPr>
        <w:t>(3), 613</w:t>
      </w:r>
      <w:r w:rsidRPr="00E074DF">
        <w:rPr>
          <w:lang w:val="en-US"/>
        </w:rPr>
        <w:t>–</w:t>
      </w:r>
      <w:r w:rsidRPr="008D2509">
        <w:rPr>
          <w:shd w:val="clear" w:color="auto" w:fill="FFFFFF"/>
          <w:lang w:val="en-US"/>
        </w:rPr>
        <w:t xml:space="preserve">630. </w:t>
      </w:r>
      <w:hyperlink r:id="rId39" w:history="1">
        <w:r w:rsidRPr="00490C52">
          <w:rPr>
            <w:rStyle w:val="Hyperlink"/>
            <w:color w:val="auto"/>
            <w:u w:val="none"/>
            <w:shd w:val="clear" w:color="auto" w:fill="FFFFFF"/>
            <w:lang w:val="en-US"/>
          </w:rPr>
          <w:t>https://doi.org/10.1017/S0047279410000693</w:t>
        </w:r>
      </w:hyperlink>
    </w:p>
    <w:p w14:paraId="7E6CC618" w14:textId="7EA379EF" w:rsidR="00501341" w:rsidRDefault="00501341" w:rsidP="009D7F6C">
      <w:pPr>
        <w:spacing w:line="480" w:lineRule="auto"/>
        <w:ind w:left="426" w:hanging="426"/>
        <w:rPr>
          <w:color w:val="000000" w:themeColor="text1"/>
          <w:shd w:val="clear" w:color="auto" w:fill="FFFFFF"/>
          <w:lang w:val="en-US"/>
        </w:rPr>
      </w:pPr>
      <w:r w:rsidRPr="00501341">
        <w:rPr>
          <w:color w:val="000000" w:themeColor="text1"/>
          <w:shd w:val="clear" w:color="auto" w:fill="FFFFFF"/>
          <w:lang w:val="en-US"/>
        </w:rPr>
        <w:t xml:space="preserve">Smyth, C., Blaxland, M., &amp; Cass, B. (2011). ‘So that's how I found out I was a young carer and that I actually had been a carer most of my life’. Identifying and supporting hidden young carers. </w:t>
      </w:r>
      <w:r w:rsidRPr="00501341">
        <w:rPr>
          <w:i/>
          <w:iCs/>
          <w:color w:val="000000" w:themeColor="text1"/>
          <w:shd w:val="clear" w:color="auto" w:fill="FFFFFF"/>
          <w:lang w:val="en-US"/>
        </w:rPr>
        <w:t>Journal of Youth Studies, 14</w:t>
      </w:r>
      <w:r w:rsidRPr="00501341">
        <w:rPr>
          <w:color w:val="000000" w:themeColor="text1"/>
          <w:shd w:val="clear" w:color="auto" w:fill="FFFFFF"/>
          <w:lang w:val="en-US"/>
        </w:rPr>
        <w:t>(2), 145-160.</w:t>
      </w:r>
      <w:r>
        <w:rPr>
          <w:color w:val="000000" w:themeColor="text1"/>
          <w:shd w:val="clear" w:color="auto" w:fill="FFFFFF"/>
          <w:lang w:val="en-US"/>
        </w:rPr>
        <w:t xml:space="preserve">  </w:t>
      </w:r>
      <w:r w:rsidRPr="00501341">
        <w:rPr>
          <w:color w:val="000000" w:themeColor="text1"/>
          <w:shd w:val="clear" w:color="auto" w:fill="FFFFFF"/>
          <w:lang w:val="en-US"/>
        </w:rPr>
        <w:t>https://doi.org/</w:t>
      </w:r>
      <w:r>
        <w:rPr>
          <w:color w:val="000000" w:themeColor="text1"/>
          <w:shd w:val="clear" w:color="auto" w:fill="FFFFFF"/>
          <w:lang w:val="en-US"/>
        </w:rPr>
        <w:t>10.1080/13676261.2010.506524</w:t>
      </w:r>
    </w:p>
    <w:p w14:paraId="2AB78BB0" w14:textId="7F9E7EA0" w:rsidR="00BA4719" w:rsidRPr="006735D2" w:rsidRDefault="00BA4719" w:rsidP="009D7F6C">
      <w:pPr>
        <w:spacing w:line="480" w:lineRule="auto"/>
        <w:ind w:left="426" w:hanging="426"/>
        <w:rPr>
          <w:color w:val="000000" w:themeColor="text1"/>
          <w:lang w:val="en-US"/>
        </w:rPr>
      </w:pPr>
      <w:r w:rsidRPr="006735D2">
        <w:rPr>
          <w:color w:val="000000" w:themeColor="text1"/>
          <w:shd w:val="clear" w:color="auto" w:fill="FFFFFF"/>
          <w:lang w:val="en-US"/>
        </w:rPr>
        <w:t>Szafran, O., Torti, J., Waugh, E., &amp; Duerksen, K. (2016). Former young carers reflect on their caregiving experience. </w:t>
      </w:r>
      <w:r w:rsidRPr="006735D2">
        <w:rPr>
          <w:i/>
          <w:iCs/>
          <w:color w:val="000000" w:themeColor="text1"/>
          <w:shd w:val="clear" w:color="auto" w:fill="FFFFFF"/>
          <w:lang w:val="en-US"/>
        </w:rPr>
        <w:t>Canadian Journal of Family and Youth/Le Journal Canadien de Famille et de la Jeunesse</w:t>
      </w:r>
      <w:r w:rsidRPr="006735D2">
        <w:rPr>
          <w:color w:val="000000" w:themeColor="text1"/>
          <w:shd w:val="clear" w:color="auto" w:fill="FFFFFF"/>
          <w:lang w:val="en-US"/>
        </w:rPr>
        <w:t>, </w:t>
      </w:r>
      <w:r w:rsidRPr="006735D2">
        <w:rPr>
          <w:i/>
          <w:iCs/>
          <w:color w:val="000000" w:themeColor="text1"/>
          <w:shd w:val="clear" w:color="auto" w:fill="FFFFFF"/>
          <w:lang w:val="en-US"/>
        </w:rPr>
        <w:t>8</w:t>
      </w:r>
      <w:r w:rsidRPr="006735D2">
        <w:rPr>
          <w:color w:val="000000" w:themeColor="text1"/>
          <w:shd w:val="clear" w:color="auto" w:fill="FFFFFF"/>
          <w:lang w:val="en-US"/>
        </w:rPr>
        <w:t>(1), 129</w:t>
      </w:r>
      <w:r w:rsidRPr="00BA4719">
        <w:rPr>
          <w:color w:val="000000" w:themeColor="text1"/>
          <w:lang w:val="en-GB"/>
        </w:rPr>
        <w:t>–</w:t>
      </w:r>
      <w:r w:rsidRPr="006735D2">
        <w:rPr>
          <w:color w:val="000000" w:themeColor="text1"/>
          <w:shd w:val="clear" w:color="auto" w:fill="FFFFFF"/>
          <w:lang w:val="en-US"/>
        </w:rPr>
        <w:t>151.</w:t>
      </w:r>
      <w:r w:rsidRPr="006735D2">
        <w:rPr>
          <w:color w:val="000000" w:themeColor="text1"/>
          <w:lang w:val="en-US"/>
        </w:rPr>
        <w:t xml:space="preserve"> </w:t>
      </w:r>
      <w:hyperlink r:id="rId40" w:history="1">
        <w:r w:rsidRPr="006735D2">
          <w:rPr>
            <w:rStyle w:val="Hyperlink"/>
            <w:color w:val="000000" w:themeColor="text1"/>
            <w:u w:val="none"/>
            <w:shd w:val="clear" w:color="auto" w:fill="FFFFFF"/>
            <w:lang w:val="en-US"/>
          </w:rPr>
          <w:t>https://doi.org/10.29173/cjfy27145</w:t>
        </w:r>
      </w:hyperlink>
    </w:p>
    <w:p w14:paraId="5E76AC90" w14:textId="57D85362" w:rsidR="00BA4719" w:rsidRPr="00BA4719" w:rsidRDefault="00BA4719" w:rsidP="009D7F6C">
      <w:pPr>
        <w:spacing w:line="480" w:lineRule="auto"/>
        <w:ind w:left="426" w:hanging="426"/>
        <w:rPr>
          <w:rStyle w:val="Hyperlink"/>
          <w:bCs/>
          <w:color w:val="000000" w:themeColor="text1"/>
          <w:u w:val="none"/>
          <w:shd w:val="clear" w:color="auto" w:fill="FFFFFF"/>
          <w:lang w:val="en-US"/>
        </w:rPr>
      </w:pPr>
      <w:r w:rsidRPr="00BA4719">
        <w:rPr>
          <w:color w:val="000000" w:themeColor="text1"/>
          <w:shd w:val="clear" w:color="auto" w:fill="FFFFFF"/>
          <w:lang w:val="en-US"/>
        </w:rPr>
        <w:t xml:space="preserve">Warren, J. (2007). Young carers: conventional or exaggerated levels of involvement in domestic and caring </w:t>
      </w:r>
      <w:r w:rsidR="006735D2" w:rsidRPr="00BA4719">
        <w:rPr>
          <w:color w:val="000000" w:themeColor="text1"/>
          <w:shd w:val="clear" w:color="auto" w:fill="FFFFFF"/>
          <w:lang w:val="en-US"/>
        </w:rPr>
        <w:t>tasks?</w:t>
      </w:r>
      <w:r w:rsidRPr="00BA4719">
        <w:rPr>
          <w:color w:val="000000" w:themeColor="text1"/>
          <w:shd w:val="clear" w:color="auto" w:fill="FFFFFF"/>
          <w:lang w:val="en-US"/>
        </w:rPr>
        <w:t> </w:t>
      </w:r>
      <w:r w:rsidRPr="00BA4719">
        <w:rPr>
          <w:i/>
          <w:iCs/>
          <w:color w:val="000000" w:themeColor="text1"/>
          <w:shd w:val="clear" w:color="auto" w:fill="FFFFFF"/>
          <w:lang w:val="en-US"/>
        </w:rPr>
        <w:t>Children &amp; Society</w:t>
      </w:r>
      <w:r w:rsidRPr="00BA4719">
        <w:rPr>
          <w:color w:val="000000" w:themeColor="text1"/>
          <w:shd w:val="clear" w:color="auto" w:fill="FFFFFF"/>
          <w:lang w:val="en-US"/>
        </w:rPr>
        <w:t>, </w:t>
      </w:r>
      <w:r w:rsidRPr="00BA4719">
        <w:rPr>
          <w:i/>
          <w:iCs/>
          <w:color w:val="000000" w:themeColor="text1"/>
          <w:shd w:val="clear" w:color="auto" w:fill="FFFFFF"/>
          <w:lang w:val="en-US"/>
        </w:rPr>
        <w:t>21</w:t>
      </w:r>
      <w:r w:rsidRPr="00BA4719">
        <w:rPr>
          <w:color w:val="000000" w:themeColor="text1"/>
          <w:shd w:val="clear" w:color="auto" w:fill="FFFFFF"/>
          <w:lang w:val="en-US"/>
        </w:rPr>
        <w:t>(2), 136</w:t>
      </w:r>
      <w:r w:rsidRPr="00BA4719">
        <w:rPr>
          <w:color w:val="000000" w:themeColor="text1"/>
          <w:lang w:val="en-US"/>
        </w:rPr>
        <w:t>–</w:t>
      </w:r>
      <w:r w:rsidRPr="00BA4719">
        <w:rPr>
          <w:color w:val="000000" w:themeColor="text1"/>
          <w:shd w:val="clear" w:color="auto" w:fill="FFFFFF"/>
          <w:lang w:val="en-US"/>
        </w:rPr>
        <w:t xml:space="preserve">146. </w:t>
      </w:r>
      <w:hyperlink r:id="rId41" w:history="1">
        <w:r w:rsidRPr="00BA4719">
          <w:rPr>
            <w:rStyle w:val="Hyperlink"/>
            <w:bCs/>
            <w:color w:val="000000" w:themeColor="text1"/>
            <w:u w:val="none"/>
            <w:shd w:val="clear" w:color="auto" w:fill="FFFFFF"/>
            <w:lang w:val="en-US"/>
          </w:rPr>
          <w:t>https://doi.org/10.1111/j.1099-0860.2006.00038.x</w:t>
        </w:r>
      </w:hyperlink>
      <w:r w:rsidRPr="00BA4719">
        <w:rPr>
          <w:rStyle w:val="Hyperlink"/>
          <w:bCs/>
          <w:color w:val="000000" w:themeColor="text1"/>
          <w:u w:val="none"/>
          <w:shd w:val="clear" w:color="auto" w:fill="FFFFFF"/>
          <w:lang w:val="en-US"/>
        </w:rPr>
        <w:t xml:space="preserve"> </w:t>
      </w:r>
    </w:p>
    <w:p w14:paraId="09C6F10C" w14:textId="70730250" w:rsidR="00BA4719" w:rsidRDefault="00BA4719" w:rsidP="009D7F6C">
      <w:pPr>
        <w:spacing w:line="480" w:lineRule="auto"/>
        <w:ind w:left="426" w:hanging="426"/>
        <w:rPr>
          <w:rStyle w:val="Hyperlink"/>
          <w:bCs/>
          <w:color w:val="000000" w:themeColor="text1"/>
          <w:u w:val="none"/>
          <w:shd w:val="clear" w:color="auto" w:fill="FFFFFF"/>
          <w:lang w:val="en-US"/>
        </w:rPr>
      </w:pPr>
      <w:r w:rsidRPr="00BA4719">
        <w:rPr>
          <w:rStyle w:val="Hyperlink"/>
          <w:bCs/>
          <w:color w:val="000000" w:themeColor="text1"/>
          <w:u w:val="none"/>
          <w:shd w:val="clear" w:color="auto" w:fill="FFFFFF"/>
          <w:lang w:val="en-US"/>
        </w:rPr>
        <w:t xml:space="preserve">Waters, A. R., Gren, L. H., Rogers, C. R., Kirchhoff, A. C., &amp; Warner, E. L. (2021). Qualitative inquiry of cancer caregiving during young adulthood: responsibilities, challenges, teamwork, and social support. </w:t>
      </w:r>
      <w:r w:rsidRPr="00BA4719">
        <w:rPr>
          <w:rStyle w:val="Hyperlink"/>
          <w:bCs/>
          <w:i/>
          <w:iCs/>
          <w:color w:val="000000" w:themeColor="text1"/>
          <w:u w:val="none"/>
          <w:shd w:val="clear" w:color="auto" w:fill="FFFFFF"/>
          <w:lang w:val="en-US"/>
        </w:rPr>
        <w:t>Journal of Psychosocial Oncology Research and Practice, 3</w:t>
      </w:r>
      <w:r w:rsidRPr="00BA4719">
        <w:rPr>
          <w:rStyle w:val="Hyperlink"/>
          <w:bCs/>
          <w:color w:val="000000" w:themeColor="text1"/>
          <w:u w:val="none"/>
          <w:shd w:val="clear" w:color="auto" w:fill="FFFFFF"/>
          <w:lang w:val="en-US"/>
        </w:rPr>
        <w:t xml:space="preserve">(4), 62. </w:t>
      </w:r>
      <w:hyperlink r:id="rId42" w:history="1">
        <w:r w:rsidR="00D920E4" w:rsidRPr="008473BA">
          <w:rPr>
            <w:rStyle w:val="Hyperlink"/>
            <w:bCs/>
            <w:color w:val="auto"/>
            <w:u w:val="none"/>
            <w:shd w:val="clear" w:color="auto" w:fill="FFFFFF"/>
            <w:lang w:val="en-US"/>
          </w:rPr>
          <w:t>https://doi.org/10.1097/OR9.0000000000000062</w:t>
        </w:r>
      </w:hyperlink>
    </w:p>
    <w:p w14:paraId="4D564D57" w14:textId="33363F9A" w:rsidR="00D920E4" w:rsidRPr="00D920E4" w:rsidRDefault="00D920E4" w:rsidP="009D7F6C">
      <w:pPr>
        <w:spacing w:line="480" w:lineRule="auto"/>
        <w:ind w:left="426" w:hanging="426"/>
        <w:rPr>
          <w:rStyle w:val="Hyperlink"/>
          <w:color w:val="000000" w:themeColor="text1"/>
          <w:u w:val="none"/>
          <w:lang w:val="en-US"/>
        </w:rPr>
      </w:pPr>
      <w:r w:rsidRPr="00CA135E">
        <w:rPr>
          <w:color w:val="000000" w:themeColor="text1"/>
          <w:shd w:val="clear" w:color="auto" w:fill="FFFFFF"/>
          <w:lang w:val="de-DE"/>
        </w:rPr>
        <w:t xml:space="preserve">Wepf, H., Joseph, S., &amp; Leu, A. (2021). </w:t>
      </w:r>
      <w:r w:rsidRPr="00BA4719">
        <w:rPr>
          <w:color w:val="000000" w:themeColor="text1"/>
          <w:shd w:val="clear" w:color="auto" w:fill="FFFFFF"/>
          <w:lang w:val="en-US"/>
        </w:rPr>
        <w:t>Benefit finding moderates the relationship between young carer experiences and mental well-being. </w:t>
      </w:r>
      <w:r w:rsidRPr="00BA4719">
        <w:rPr>
          <w:i/>
          <w:iCs/>
          <w:color w:val="000000" w:themeColor="text1"/>
          <w:shd w:val="clear" w:color="auto" w:fill="FFFFFF"/>
          <w:lang w:val="en-US"/>
        </w:rPr>
        <w:t>Psychology &amp; Health</w:t>
      </w:r>
      <w:r w:rsidRPr="00BA4719">
        <w:rPr>
          <w:color w:val="000000" w:themeColor="text1"/>
          <w:shd w:val="clear" w:color="auto" w:fill="FFFFFF"/>
          <w:lang w:val="en-US"/>
        </w:rPr>
        <w:t>, 1</w:t>
      </w:r>
      <w:r w:rsidRPr="00BA4719">
        <w:rPr>
          <w:color w:val="000000" w:themeColor="text1"/>
          <w:lang w:val="en-US"/>
        </w:rPr>
        <w:t>–</w:t>
      </w:r>
      <w:r w:rsidRPr="00BA4719">
        <w:rPr>
          <w:color w:val="000000" w:themeColor="text1"/>
          <w:shd w:val="clear" w:color="auto" w:fill="FFFFFF"/>
          <w:lang w:val="en-US"/>
        </w:rPr>
        <w:t xml:space="preserve">17. </w:t>
      </w:r>
      <w:hyperlink r:id="rId43" w:history="1">
        <w:r w:rsidRPr="00BA4719">
          <w:rPr>
            <w:rStyle w:val="Hyperlink"/>
            <w:color w:val="000000" w:themeColor="text1"/>
            <w:u w:val="none"/>
            <w:lang w:val="en-US"/>
          </w:rPr>
          <w:t>https://doi.org/10.1080/08870446.2021.1941961</w:t>
        </w:r>
      </w:hyperlink>
    </w:p>
    <w:p w14:paraId="6F901904" w14:textId="1614DEC6" w:rsidR="00BA4719" w:rsidRDefault="00BA4719" w:rsidP="009D7F6C">
      <w:pPr>
        <w:spacing w:line="480" w:lineRule="auto"/>
        <w:ind w:left="426" w:hanging="426"/>
        <w:rPr>
          <w:rStyle w:val="Hyperlink"/>
          <w:color w:val="000000" w:themeColor="text1"/>
          <w:u w:val="none"/>
          <w:shd w:val="clear" w:color="auto" w:fill="FFFFFF"/>
          <w:lang w:val="en-US"/>
        </w:rPr>
      </w:pPr>
      <w:r w:rsidRPr="000A4A8F">
        <w:rPr>
          <w:color w:val="000000" w:themeColor="text1"/>
          <w:shd w:val="clear" w:color="auto" w:fill="FFFFFF"/>
          <w:lang w:val="en-US"/>
        </w:rPr>
        <w:t xml:space="preserve">Zucca, M., Isella, V., Lorenzo, R. D., Marra, C., Cagnin, A., Cupidi, C., &amp; SINdem COVID-19 Study Group. </w:t>
      </w:r>
      <w:r w:rsidRPr="00BA4719">
        <w:rPr>
          <w:color w:val="000000" w:themeColor="text1"/>
          <w:shd w:val="clear" w:color="auto" w:fill="FFFFFF"/>
          <w:lang w:val="en-US"/>
        </w:rPr>
        <w:t>(2021). Being the family caregiver of a patient with dementia during the coronavirus disease 2019 lockdown. </w:t>
      </w:r>
      <w:r w:rsidRPr="00BA4719">
        <w:rPr>
          <w:i/>
          <w:iCs/>
          <w:color w:val="000000" w:themeColor="text1"/>
          <w:shd w:val="clear" w:color="auto" w:fill="FFFFFF"/>
          <w:lang w:val="en-US"/>
        </w:rPr>
        <w:t>Frontiers in Aging Neuroscience</w:t>
      </w:r>
      <w:r w:rsidRPr="00BA4719">
        <w:rPr>
          <w:color w:val="000000" w:themeColor="text1"/>
          <w:shd w:val="clear" w:color="auto" w:fill="FFFFFF"/>
          <w:lang w:val="en-US"/>
        </w:rPr>
        <w:t>, </w:t>
      </w:r>
      <w:r w:rsidRPr="00BA4719">
        <w:rPr>
          <w:i/>
          <w:iCs/>
          <w:color w:val="000000" w:themeColor="text1"/>
          <w:shd w:val="clear" w:color="auto" w:fill="FFFFFF"/>
          <w:lang w:val="en-US"/>
        </w:rPr>
        <w:t>13</w:t>
      </w:r>
      <w:r w:rsidRPr="00BA4719">
        <w:rPr>
          <w:color w:val="000000" w:themeColor="text1"/>
          <w:shd w:val="clear" w:color="auto" w:fill="FFFFFF"/>
          <w:lang w:val="en-US"/>
        </w:rPr>
        <w:t xml:space="preserve">, 132. </w:t>
      </w:r>
      <w:hyperlink r:id="rId44" w:history="1">
        <w:r w:rsidRPr="00BA4719">
          <w:rPr>
            <w:rStyle w:val="Hyperlink"/>
            <w:color w:val="000000" w:themeColor="text1"/>
            <w:u w:val="none"/>
            <w:shd w:val="clear" w:color="auto" w:fill="FFFFFF"/>
            <w:lang w:val="en-US"/>
          </w:rPr>
          <w:t>https://doi.org/10.3389/fnagi.2021.65353</w:t>
        </w:r>
      </w:hyperlink>
    </w:p>
    <w:p w14:paraId="7A174EAB" w14:textId="6B320143" w:rsidR="00211DFA" w:rsidRDefault="00211DFA" w:rsidP="009D7F6C">
      <w:pPr>
        <w:spacing w:line="480" w:lineRule="auto"/>
        <w:ind w:left="426" w:hanging="426"/>
        <w:rPr>
          <w:rStyle w:val="Hyperlink"/>
          <w:color w:val="000000" w:themeColor="text1"/>
          <w:u w:val="none"/>
          <w:shd w:val="clear" w:color="auto" w:fill="FFFFFF"/>
          <w:lang w:val="en-US"/>
        </w:rPr>
      </w:pPr>
    </w:p>
    <w:p w14:paraId="78674D04" w14:textId="2E027F07" w:rsidR="00211DFA" w:rsidRDefault="00211DFA" w:rsidP="009D7F6C">
      <w:pPr>
        <w:spacing w:line="480" w:lineRule="auto"/>
        <w:ind w:left="426" w:hanging="426"/>
        <w:rPr>
          <w:rStyle w:val="Hyperlink"/>
          <w:color w:val="000000" w:themeColor="text1"/>
          <w:u w:val="none"/>
          <w:shd w:val="clear" w:color="auto" w:fill="FFFFFF"/>
          <w:lang w:val="en-US"/>
        </w:rPr>
      </w:pPr>
    </w:p>
    <w:p w14:paraId="30CFEAAA" w14:textId="336A3B4C" w:rsidR="00211DFA" w:rsidRDefault="00211DFA" w:rsidP="009D7F6C">
      <w:pPr>
        <w:spacing w:line="480" w:lineRule="auto"/>
        <w:ind w:left="426" w:hanging="426"/>
        <w:rPr>
          <w:rStyle w:val="Hyperlink"/>
          <w:color w:val="000000" w:themeColor="text1"/>
          <w:u w:val="none"/>
          <w:shd w:val="clear" w:color="auto" w:fill="FFFFFF"/>
          <w:lang w:val="en-US"/>
        </w:rPr>
      </w:pPr>
    </w:p>
    <w:p w14:paraId="0D71ADA7" w14:textId="5D1F8761" w:rsidR="00211DFA" w:rsidRDefault="00211DFA" w:rsidP="009D7F6C">
      <w:pPr>
        <w:spacing w:line="480" w:lineRule="auto"/>
        <w:ind w:left="426" w:hanging="426"/>
        <w:rPr>
          <w:rStyle w:val="Hyperlink"/>
          <w:color w:val="000000" w:themeColor="text1"/>
          <w:u w:val="none"/>
          <w:shd w:val="clear" w:color="auto" w:fill="FFFFFF"/>
          <w:lang w:val="en-US"/>
        </w:rPr>
      </w:pPr>
    </w:p>
    <w:p w14:paraId="1D99786B" w14:textId="23AD7518" w:rsidR="00211DFA" w:rsidRDefault="00211DFA" w:rsidP="009D7F6C">
      <w:pPr>
        <w:spacing w:line="480" w:lineRule="auto"/>
        <w:ind w:left="426" w:hanging="426"/>
        <w:rPr>
          <w:rStyle w:val="Hyperlink"/>
          <w:color w:val="000000" w:themeColor="text1"/>
          <w:u w:val="none"/>
          <w:shd w:val="clear" w:color="auto" w:fill="FFFFFF"/>
          <w:lang w:val="en-US"/>
        </w:rPr>
      </w:pPr>
    </w:p>
    <w:p w14:paraId="5071D37D" w14:textId="39CB3DF9" w:rsidR="00211DFA" w:rsidRDefault="00211DFA" w:rsidP="009D7F6C">
      <w:pPr>
        <w:spacing w:line="480" w:lineRule="auto"/>
        <w:ind w:left="426" w:hanging="426"/>
        <w:rPr>
          <w:rStyle w:val="Hyperlink"/>
          <w:color w:val="000000" w:themeColor="text1"/>
          <w:u w:val="none"/>
          <w:shd w:val="clear" w:color="auto" w:fill="FFFFFF"/>
          <w:lang w:val="en-US"/>
        </w:rPr>
      </w:pPr>
    </w:p>
    <w:p w14:paraId="71C33DBA" w14:textId="5313F94E" w:rsidR="00211DFA" w:rsidRDefault="009F3603" w:rsidP="00064A38">
      <w:pPr>
        <w:spacing w:line="480" w:lineRule="auto"/>
        <w:ind w:left="426" w:hanging="426"/>
        <w:rPr>
          <w:rStyle w:val="Hyperlink"/>
          <w:color w:val="000000" w:themeColor="text1"/>
          <w:u w:val="none"/>
          <w:shd w:val="clear" w:color="auto" w:fill="FFFFFF"/>
          <w:lang w:val="en-US"/>
        </w:rPr>
      </w:pPr>
      <w:r>
        <w:rPr>
          <w:rStyle w:val="Hyperlink"/>
          <w:color w:val="000000" w:themeColor="text1"/>
          <w:u w:val="none"/>
          <w:shd w:val="clear" w:color="auto" w:fill="FFFFFF"/>
          <w:lang w:val="en-US"/>
        </w:rPr>
        <w:br w:type="page"/>
      </w:r>
    </w:p>
    <w:p w14:paraId="79A41167" w14:textId="77777777" w:rsidR="00E27C50" w:rsidRPr="00BA4719" w:rsidRDefault="00E27C50" w:rsidP="00E27C50">
      <w:pPr>
        <w:spacing w:line="480" w:lineRule="auto"/>
        <w:outlineLvl w:val="0"/>
        <w:rPr>
          <w:b/>
          <w:color w:val="000000" w:themeColor="text1"/>
          <w:lang w:val="en-US"/>
        </w:rPr>
      </w:pPr>
      <w:r w:rsidRPr="00BA4719">
        <w:rPr>
          <w:b/>
          <w:color w:val="000000" w:themeColor="text1"/>
          <w:lang w:val="en-US"/>
        </w:rPr>
        <w:t>Table 1</w:t>
      </w:r>
    </w:p>
    <w:p w14:paraId="263C96DA" w14:textId="5378A7A9" w:rsidR="00E27C50" w:rsidRPr="00BA4719" w:rsidRDefault="00E27C50" w:rsidP="00E27C50">
      <w:pPr>
        <w:spacing w:line="480" w:lineRule="auto"/>
        <w:rPr>
          <w:i/>
          <w:color w:val="000000" w:themeColor="text1"/>
          <w:lang w:val="en-US"/>
        </w:rPr>
      </w:pPr>
      <w:r w:rsidRPr="00BA4719">
        <w:rPr>
          <w:i/>
          <w:color w:val="000000" w:themeColor="text1"/>
          <w:lang w:val="en-US"/>
        </w:rPr>
        <w:t xml:space="preserve">Main themes and sub-themes </w:t>
      </w:r>
      <w:r w:rsidR="00B07D3A" w:rsidRPr="00B07D3A">
        <w:rPr>
          <w:i/>
          <w:color w:val="FF0000"/>
          <w:lang w:val="en-US"/>
        </w:rPr>
        <w:t>founded</w:t>
      </w:r>
      <w:r w:rsidRPr="00BA4719">
        <w:rPr>
          <w:i/>
          <w:color w:val="000000" w:themeColor="text1"/>
          <w:lang w:val="en-US"/>
        </w:rPr>
        <w:t xml:space="preserve"> from thematic analysis of young carers’ experiences of living with a chronically ill parent during the COVID-19 pandemic. </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8"/>
        <w:gridCol w:w="4228"/>
      </w:tblGrid>
      <w:tr w:rsidR="00E27C50" w:rsidRPr="00BA4719" w14:paraId="595E3706" w14:textId="77777777" w:rsidTr="00170F87">
        <w:trPr>
          <w:trHeight w:val="211"/>
        </w:trPr>
        <w:tc>
          <w:tcPr>
            <w:tcW w:w="4678" w:type="dxa"/>
          </w:tcPr>
          <w:p w14:paraId="7D73FB8A" w14:textId="77777777" w:rsidR="00E27C50" w:rsidRPr="007B27A7" w:rsidRDefault="00E27C50" w:rsidP="004A790B">
            <w:pPr>
              <w:jc w:val="center"/>
              <w:rPr>
                <w:b/>
                <w:bCs/>
                <w:color w:val="000000" w:themeColor="text1"/>
              </w:rPr>
            </w:pPr>
            <w:r w:rsidRPr="007B27A7">
              <w:rPr>
                <w:b/>
                <w:bCs/>
                <w:color w:val="000000" w:themeColor="text1"/>
              </w:rPr>
              <w:t>Main Themes</w:t>
            </w:r>
          </w:p>
        </w:tc>
        <w:tc>
          <w:tcPr>
            <w:tcW w:w="4228" w:type="dxa"/>
          </w:tcPr>
          <w:p w14:paraId="6585CEDF" w14:textId="77777777" w:rsidR="00E27C50" w:rsidRPr="007B27A7" w:rsidRDefault="00E27C50" w:rsidP="004A790B">
            <w:pPr>
              <w:jc w:val="center"/>
              <w:rPr>
                <w:b/>
                <w:bCs/>
                <w:color w:val="000000" w:themeColor="text1"/>
              </w:rPr>
            </w:pPr>
            <w:r w:rsidRPr="007B27A7">
              <w:rPr>
                <w:b/>
                <w:bCs/>
                <w:color w:val="000000" w:themeColor="text1"/>
              </w:rPr>
              <w:t>Sub-themes</w:t>
            </w:r>
          </w:p>
        </w:tc>
      </w:tr>
      <w:tr w:rsidR="00E27C50" w:rsidRPr="00FF5B34" w14:paraId="4D91019C" w14:textId="77777777" w:rsidTr="00170F87">
        <w:trPr>
          <w:trHeight w:val="1178"/>
        </w:trPr>
        <w:tc>
          <w:tcPr>
            <w:tcW w:w="4678" w:type="dxa"/>
          </w:tcPr>
          <w:p w14:paraId="3C9C1AEE" w14:textId="77777777" w:rsidR="00E27C50" w:rsidRPr="006735D2" w:rsidRDefault="00E27C50" w:rsidP="004A790B">
            <w:pPr>
              <w:rPr>
                <w:color w:val="000000" w:themeColor="text1"/>
                <w:lang w:val="en-US"/>
              </w:rPr>
            </w:pPr>
            <w:r w:rsidRPr="00BA4719">
              <w:rPr>
                <w:color w:val="000000" w:themeColor="text1"/>
                <w:lang w:val="en-US"/>
              </w:rPr>
              <w:t>Our life has changed/Everything turned upside down</w:t>
            </w:r>
          </w:p>
        </w:tc>
        <w:tc>
          <w:tcPr>
            <w:tcW w:w="4228" w:type="dxa"/>
          </w:tcPr>
          <w:p w14:paraId="6772436A" w14:textId="77777777" w:rsidR="00E27C50" w:rsidRPr="00BA4719" w:rsidRDefault="00E27C50" w:rsidP="004A790B">
            <w:pPr>
              <w:rPr>
                <w:color w:val="000000" w:themeColor="text1"/>
                <w:lang w:val="en-US"/>
              </w:rPr>
            </w:pPr>
            <w:r w:rsidRPr="00BA4719">
              <w:rPr>
                <w:color w:val="000000" w:themeColor="text1"/>
                <w:lang w:val="en-US"/>
              </w:rPr>
              <w:t>Endless treatment</w:t>
            </w:r>
          </w:p>
          <w:p w14:paraId="25912DA6" w14:textId="77777777" w:rsidR="00E27C50" w:rsidRPr="00B14265" w:rsidRDefault="00E27C50" w:rsidP="004A790B">
            <w:pPr>
              <w:rPr>
                <w:color w:val="000000" w:themeColor="text1"/>
                <w:lang w:val="en-US"/>
              </w:rPr>
            </w:pPr>
            <w:r w:rsidRPr="00BA4719">
              <w:rPr>
                <w:color w:val="000000" w:themeColor="text1"/>
                <w:lang w:val="en-US"/>
              </w:rPr>
              <w:t>Altruistic healthy parent</w:t>
            </w:r>
          </w:p>
        </w:tc>
      </w:tr>
      <w:tr w:rsidR="00E27C50" w:rsidRPr="00FF5B34" w14:paraId="5EEB1A82" w14:textId="77777777" w:rsidTr="00170F87">
        <w:trPr>
          <w:trHeight w:val="1265"/>
        </w:trPr>
        <w:tc>
          <w:tcPr>
            <w:tcW w:w="4678" w:type="dxa"/>
          </w:tcPr>
          <w:p w14:paraId="0D1D1B83" w14:textId="77777777" w:rsidR="00E27C50" w:rsidRPr="00BA4719" w:rsidRDefault="00E27C50" w:rsidP="004A790B">
            <w:pPr>
              <w:rPr>
                <w:color w:val="000000" w:themeColor="text1"/>
              </w:rPr>
            </w:pPr>
            <w:r w:rsidRPr="00BA4719">
              <w:rPr>
                <w:color w:val="000000" w:themeColor="text1"/>
                <w:lang w:val="en-US"/>
              </w:rPr>
              <w:t>Psychological Burden</w:t>
            </w:r>
          </w:p>
        </w:tc>
        <w:tc>
          <w:tcPr>
            <w:tcW w:w="4228" w:type="dxa"/>
          </w:tcPr>
          <w:p w14:paraId="0E95EE48" w14:textId="77777777" w:rsidR="00E27C50" w:rsidRDefault="00FA3EC0" w:rsidP="004A790B">
            <w:pPr>
              <w:rPr>
                <w:color w:val="000000" w:themeColor="text1"/>
                <w:lang w:val="en-US"/>
              </w:rPr>
            </w:pPr>
            <w:r>
              <w:rPr>
                <w:color w:val="000000" w:themeColor="text1"/>
                <w:lang w:val="en-US"/>
              </w:rPr>
              <w:t>Regaining</w:t>
            </w:r>
            <w:r w:rsidR="00E27C50" w:rsidRPr="00BA4719">
              <w:rPr>
                <w:color w:val="000000" w:themeColor="text1"/>
                <w:lang w:val="en-US"/>
              </w:rPr>
              <w:t xml:space="preserve"> control</w:t>
            </w:r>
          </w:p>
          <w:p w14:paraId="28E2EAA4" w14:textId="77777777" w:rsidR="002B6D42" w:rsidRPr="00BA4719" w:rsidRDefault="002B6D42" w:rsidP="002B6D42">
            <w:pPr>
              <w:rPr>
                <w:color w:val="000000" w:themeColor="text1"/>
                <w:lang w:val="en-US"/>
              </w:rPr>
            </w:pPr>
            <w:r w:rsidRPr="00BA4719">
              <w:rPr>
                <w:color w:val="000000" w:themeColor="text1"/>
                <w:lang w:val="en-US"/>
              </w:rPr>
              <w:t>Fear of loss</w:t>
            </w:r>
          </w:p>
          <w:p w14:paraId="24506F0B" w14:textId="77777777" w:rsidR="002B6D42" w:rsidRPr="00BA4719" w:rsidRDefault="002B6D42" w:rsidP="002B6D42">
            <w:pPr>
              <w:rPr>
                <w:color w:val="000000" w:themeColor="text1"/>
                <w:lang w:val="en-US"/>
              </w:rPr>
            </w:pPr>
            <w:r>
              <w:rPr>
                <w:color w:val="000000" w:themeColor="text1"/>
                <w:lang w:val="en-US"/>
              </w:rPr>
              <w:t>Hyper-vigilance</w:t>
            </w:r>
          </w:p>
          <w:p w14:paraId="0BCD52B8" w14:textId="2C77E4EC" w:rsidR="002B6D42" w:rsidRPr="009A6FFA" w:rsidRDefault="002B6D42" w:rsidP="004A790B">
            <w:pPr>
              <w:rPr>
                <w:color w:val="000000" w:themeColor="text1"/>
                <w:lang w:val="en-US"/>
              </w:rPr>
            </w:pPr>
          </w:p>
        </w:tc>
      </w:tr>
      <w:tr w:rsidR="00E27C50" w:rsidRPr="00945190" w14:paraId="015D4092" w14:textId="77777777" w:rsidTr="00170F87">
        <w:trPr>
          <w:trHeight w:val="1273"/>
        </w:trPr>
        <w:tc>
          <w:tcPr>
            <w:tcW w:w="4678" w:type="dxa"/>
          </w:tcPr>
          <w:p w14:paraId="49E78F68" w14:textId="77777777" w:rsidR="00E27C50" w:rsidRPr="00BA4719" w:rsidRDefault="00E27C50" w:rsidP="004A790B">
            <w:pPr>
              <w:rPr>
                <w:color w:val="000000" w:themeColor="text1"/>
                <w:lang w:val="en-US"/>
              </w:rPr>
            </w:pPr>
          </w:p>
          <w:p w14:paraId="53755D86" w14:textId="77777777" w:rsidR="00E27C50" w:rsidRPr="00BA4719" w:rsidRDefault="00E27C50" w:rsidP="004A790B">
            <w:pPr>
              <w:rPr>
                <w:color w:val="000000" w:themeColor="text1"/>
              </w:rPr>
            </w:pPr>
            <w:r w:rsidRPr="00BA4719">
              <w:rPr>
                <w:color w:val="000000" w:themeColor="text1"/>
                <w:lang w:val="en-US"/>
              </w:rPr>
              <w:t>Restricted life</w:t>
            </w:r>
          </w:p>
        </w:tc>
        <w:tc>
          <w:tcPr>
            <w:tcW w:w="4228" w:type="dxa"/>
          </w:tcPr>
          <w:p w14:paraId="6BBB3E25" w14:textId="13DF72C8" w:rsidR="00E27C50" w:rsidRPr="00212962" w:rsidRDefault="00FA3EC0" w:rsidP="004A790B">
            <w:pPr>
              <w:rPr>
                <w:color w:val="000000" w:themeColor="text1"/>
                <w:lang w:val="en-US"/>
              </w:rPr>
            </w:pPr>
            <w:r w:rsidRPr="00212962">
              <w:rPr>
                <w:color w:val="000000" w:themeColor="text1"/>
                <w:lang w:val="en-US"/>
              </w:rPr>
              <w:t xml:space="preserve">Heightened </w:t>
            </w:r>
            <w:r w:rsidR="00E27C50" w:rsidRPr="00212962">
              <w:rPr>
                <w:color w:val="000000" w:themeColor="text1"/>
                <w:lang w:val="en-US"/>
              </w:rPr>
              <w:t>health anxiety</w:t>
            </w:r>
          </w:p>
          <w:p w14:paraId="094C12EC" w14:textId="70EF89EE" w:rsidR="00E27C50" w:rsidRPr="00212962" w:rsidRDefault="00FA3EC0" w:rsidP="004A790B">
            <w:pPr>
              <w:rPr>
                <w:color w:val="000000" w:themeColor="text1"/>
                <w:lang w:val="en-US"/>
              </w:rPr>
            </w:pPr>
            <w:r w:rsidRPr="00212962">
              <w:rPr>
                <w:color w:val="000000" w:themeColor="text1"/>
                <w:lang w:val="en-US"/>
              </w:rPr>
              <w:t xml:space="preserve">Amplified </w:t>
            </w:r>
            <w:r w:rsidR="00E27C50" w:rsidRPr="00212962">
              <w:rPr>
                <w:color w:val="000000" w:themeColor="text1"/>
                <w:lang w:val="en-US"/>
              </w:rPr>
              <w:t>household responsibility</w:t>
            </w:r>
          </w:p>
          <w:p w14:paraId="467E966A" w14:textId="5EE14007" w:rsidR="00E27C50" w:rsidRPr="00212962" w:rsidRDefault="00212962" w:rsidP="004A790B">
            <w:pPr>
              <w:rPr>
                <w:color w:val="000000" w:themeColor="text1"/>
                <w:lang w:val="en-US"/>
              </w:rPr>
            </w:pPr>
            <w:r w:rsidRPr="00212962">
              <w:rPr>
                <w:color w:val="000000" w:themeColor="text1"/>
                <w:lang w:val="en-US"/>
              </w:rPr>
              <w:t>Challenges of Remote Learning</w:t>
            </w:r>
          </w:p>
        </w:tc>
      </w:tr>
      <w:tr w:rsidR="00E27C50" w:rsidRPr="00FF5B34" w14:paraId="376B4012" w14:textId="77777777" w:rsidTr="00170F87">
        <w:trPr>
          <w:trHeight w:val="516"/>
        </w:trPr>
        <w:tc>
          <w:tcPr>
            <w:tcW w:w="4678" w:type="dxa"/>
          </w:tcPr>
          <w:p w14:paraId="7182CF44" w14:textId="7CE7325B" w:rsidR="00E27C50" w:rsidRPr="00BA4719" w:rsidRDefault="00E27C50" w:rsidP="004A790B">
            <w:pPr>
              <w:spacing w:line="360" w:lineRule="auto"/>
              <w:rPr>
                <w:color w:val="000000" w:themeColor="text1"/>
                <w:lang w:val="en-US"/>
              </w:rPr>
            </w:pPr>
            <w:r w:rsidRPr="00BA4719">
              <w:rPr>
                <w:color w:val="000000" w:themeColor="text1"/>
                <w:lang w:val="en-US"/>
              </w:rPr>
              <w:t xml:space="preserve">Benefit finding </w:t>
            </w:r>
            <w:r>
              <w:rPr>
                <w:color w:val="000000" w:themeColor="text1"/>
                <w:lang w:val="en-US"/>
              </w:rPr>
              <w:t xml:space="preserve">related to </w:t>
            </w:r>
            <w:r w:rsidR="00A36598">
              <w:rPr>
                <w:color w:val="000000" w:themeColor="text1"/>
                <w:lang w:val="en-US"/>
              </w:rPr>
              <w:t xml:space="preserve">the </w:t>
            </w:r>
            <w:r>
              <w:rPr>
                <w:color w:val="000000" w:themeColor="text1"/>
                <w:lang w:val="en-US"/>
              </w:rPr>
              <w:t>pandemic</w:t>
            </w:r>
          </w:p>
        </w:tc>
        <w:tc>
          <w:tcPr>
            <w:tcW w:w="4228" w:type="dxa"/>
          </w:tcPr>
          <w:p w14:paraId="425666AE" w14:textId="77777777" w:rsidR="00E27C50" w:rsidRPr="00BA4719" w:rsidRDefault="00E27C50" w:rsidP="004A790B">
            <w:pPr>
              <w:rPr>
                <w:color w:val="000000" w:themeColor="text1"/>
                <w:lang w:val="en-US"/>
              </w:rPr>
            </w:pPr>
            <w:r w:rsidRPr="00BA4719">
              <w:rPr>
                <w:color w:val="000000" w:themeColor="text1"/>
                <w:lang w:val="en-US"/>
              </w:rPr>
              <w:t>Stronger family ties</w:t>
            </w:r>
          </w:p>
          <w:p w14:paraId="07ADF3B6" w14:textId="77777777" w:rsidR="00E27C50" w:rsidRPr="00BA4719" w:rsidRDefault="00E27C50" w:rsidP="004A790B">
            <w:pPr>
              <w:rPr>
                <w:color w:val="000000" w:themeColor="text1"/>
                <w:lang w:val="en-US"/>
              </w:rPr>
            </w:pPr>
            <w:r w:rsidRPr="00BA4719">
              <w:rPr>
                <w:color w:val="000000" w:themeColor="text1"/>
                <w:lang w:val="en-US"/>
              </w:rPr>
              <w:t>Personal growth</w:t>
            </w:r>
          </w:p>
        </w:tc>
      </w:tr>
    </w:tbl>
    <w:p w14:paraId="2885B9CC" w14:textId="77777777" w:rsidR="00E27C50" w:rsidRPr="00CB07E0" w:rsidRDefault="00E27C50" w:rsidP="00E27C50">
      <w:pPr>
        <w:spacing w:line="480" w:lineRule="auto"/>
        <w:rPr>
          <w:color w:val="000000" w:themeColor="text1"/>
          <w:lang w:val="en-US"/>
        </w:rPr>
      </w:pPr>
    </w:p>
    <w:p w14:paraId="505F78A4" w14:textId="77777777" w:rsidR="00E27C50" w:rsidRPr="00BA4719" w:rsidRDefault="00E27C50" w:rsidP="009D7F6C">
      <w:pPr>
        <w:spacing w:line="480" w:lineRule="auto"/>
        <w:ind w:left="426" w:hanging="426"/>
        <w:rPr>
          <w:color w:val="000000" w:themeColor="text1"/>
          <w:shd w:val="clear" w:color="auto" w:fill="FFFFFF"/>
          <w:lang w:val="en-US"/>
        </w:rPr>
      </w:pPr>
    </w:p>
    <w:p w14:paraId="061C8F7D" w14:textId="77777777" w:rsidR="00BA4719" w:rsidRPr="006735D2" w:rsidRDefault="00BA4719" w:rsidP="00BA4719">
      <w:pPr>
        <w:rPr>
          <w:color w:val="000000" w:themeColor="text1"/>
          <w:lang w:val="en-US"/>
        </w:rPr>
      </w:pPr>
    </w:p>
    <w:p w14:paraId="6E12E332" w14:textId="77777777" w:rsidR="004366B3" w:rsidRPr="00BA4719" w:rsidRDefault="004366B3" w:rsidP="005B4F17">
      <w:pPr>
        <w:tabs>
          <w:tab w:val="left" w:pos="8204"/>
        </w:tabs>
        <w:rPr>
          <w:color w:val="000000" w:themeColor="text1"/>
          <w:lang w:val="en-US"/>
        </w:rPr>
      </w:pPr>
    </w:p>
    <w:sectPr w:rsidR="004366B3" w:rsidRPr="00BA4719" w:rsidSect="00F069A9">
      <w:headerReference w:type="even" r:id="rId45"/>
      <w:headerReference w:type="default" r:id="rId46"/>
      <w:footerReference w:type="default" r:id="rId47"/>
      <w:pgSz w:w="12240" w:h="15840"/>
      <w:pgMar w:top="1418" w:right="1418" w:bottom="1418" w:left="1418" w:header="708" w:footer="708"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6D864FB" w14:textId="77777777" w:rsidR="005A787D" w:rsidRDefault="005A787D" w:rsidP="00ED39C3">
      <w:r>
        <w:separator/>
      </w:r>
    </w:p>
  </w:endnote>
  <w:endnote w:type="continuationSeparator" w:id="0">
    <w:p w14:paraId="666E865E" w14:textId="77777777" w:rsidR="005A787D" w:rsidRDefault="005A787D" w:rsidP="00ED39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ACF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Segoe UI">
    <w:altName w:val="Arial"/>
    <w:panose1 w:val="020B0604020202020204"/>
    <w:charset w:val="00"/>
    <w:family w:val="swiss"/>
    <w:pitch w:val="variable"/>
    <w:sig w:usb0="E4002EFF" w:usb1="C000E47F"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56B929C" w14:textId="2E2CFBD8" w:rsidR="008A7CAF" w:rsidRDefault="008A7CAF">
    <w:pPr>
      <w:pStyle w:val="Footer"/>
    </w:pPr>
  </w:p>
  <w:p w14:paraId="664D83AB" w14:textId="77777777" w:rsidR="007770E0" w:rsidRPr="007770E0" w:rsidRDefault="007770E0">
    <w:pPr>
      <w:pStyle w:val="Footer"/>
      <w:rPr>
        <w:lang w:val="tr-TR"/>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1CDF797" w14:textId="77777777" w:rsidR="005A787D" w:rsidRDefault="005A787D" w:rsidP="00ED39C3">
      <w:r>
        <w:separator/>
      </w:r>
    </w:p>
  </w:footnote>
  <w:footnote w:type="continuationSeparator" w:id="0">
    <w:p w14:paraId="2B645FED" w14:textId="77777777" w:rsidR="005A787D" w:rsidRDefault="005A787D" w:rsidP="00ED39C3">
      <w:r>
        <w:continuationSeparator/>
      </w:r>
    </w:p>
  </w:footnote>
  <w:footnote w:id="1">
    <w:p w14:paraId="094B8482" w14:textId="70CB3F86" w:rsidR="00890A41" w:rsidRPr="00890A41" w:rsidRDefault="00890A41">
      <w:pPr>
        <w:pStyle w:val="FootnoteText"/>
        <w:rPr>
          <w:lang w:val="tr-TR"/>
        </w:rPr>
      </w:pPr>
      <w:r>
        <w:rPr>
          <w:rStyle w:val="FootnoteReference"/>
        </w:rPr>
        <w:footnoteRef/>
      </w:r>
      <w:r>
        <w:t xml:space="preserve"> </w:t>
      </w:r>
      <w:r>
        <w:rPr>
          <w:lang w:val="tr-TR"/>
        </w:rPr>
        <w:t>Abbreviations</w:t>
      </w:r>
      <w:r w:rsidR="009C25E8">
        <w:rPr>
          <w:lang w:val="tr-TR"/>
        </w:rPr>
        <w:t>: P1-P25, Participant 1, Participant 25</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638804615"/>
      <w:docPartObj>
        <w:docPartGallery w:val="Page Numbers (Top of Page)"/>
        <w:docPartUnique/>
      </w:docPartObj>
    </w:sdtPr>
    <w:sdtEndPr>
      <w:rPr>
        <w:rStyle w:val="PageNumber"/>
      </w:rPr>
    </w:sdtEndPr>
    <w:sdtContent>
      <w:p w14:paraId="687BA661" w14:textId="36CA3F37" w:rsidR="008E0DD8" w:rsidRDefault="008E0DD8" w:rsidP="00191514">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5C37EC93" w14:textId="77777777" w:rsidR="008E0DD8" w:rsidRDefault="008E0DD8" w:rsidP="00ED39C3">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2004856238"/>
      <w:docPartObj>
        <w:docPartGallery w:val="Page Numbers (Top of Page)"/>
        <w:docPartUnique/>
      </w:docPartObj>
    </w:sdtPr>
    <w:sdtEndPr>
      <w:rPr>
        <w:rStyle w:val="PageNumber"/>
      </w:rPr>
    </w:sdtEndPr>
    <w:sdtContent>
      <w:p w14:paraId="4B935FE8" w14:textId="12C4BBEC" w:rsidR="008E0DD8" w:rsidRDefault="008E0DD8" w:rsidP="00191514">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30BFDD23" w14:textId="0F736BF0" w:rsidR="008E0DD8" w:rsidRPr="00523671" w:rsidRDefault="008E0DD8" w:rsidP="00523671">
    <w:pPr>
      <w:pStyle w:val="NormalWeb"/>
      <w:spacing w:before="0" w:beforeAutospacing="0" w:after="0" w:afterAutospacing="0" w:line="480" w:lineRule="auto"/>
      <w:rPr>
        <w:lang w:val="en-US" w:eastAsia="en-US"/>
      </w:rPr>
    </w:pPr>
    <w:r>
      <w:rPr>
        <w:lang w:val="en-US" w:eastAsia="en-US"/>
      </w:rPr>
      <w:t>Understanding Experiences of Young Carers</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2B1438"/>
    <w:multiLevelType w:val="hybridMultilevel"/>
    <w:tmpl w:val="B0A065EC"/>
    <w:lvl w:ilvl="0" w:tplc="041F0011">
      <w:start w:val="1"/>
      <w:numFmt w:val="decimal"/>
      <w:lvlText w:val="%1)"/>
      <w:lvlJc w:val="left"/>
      <w:pPr>
        <w:ind w:left="1080" w:hanging="360"/>
      </w:pPr>
    </w:lvl>
    <w:lvl w:ilvl="1" w:tplc="041F0019" w:tentative="1">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1" w15:restartNumberingAfterBreak="0">
    <w:nsid w:val="3786459B"/>
    <w:multiLevelType w:val="hybridMultilevel"/>
    <w:tmpl w:val="0128AE18"/>
    <w:lvl w:ilvl="0" w:tplc="3E3C09D2">
      <w:start w:val="5"/>
      <w:numFmt w:val="bullet"/>
      <w:lvlText w:val=""/>
      <w:lvlJc w:val="left"/>
      <w:pPr>
        <w:ind w:left="720" w:hanging="360"/>
      </w:pPr>
      <w:rPr>
        <w:rFonts w:ascii="Wingdings" w:eastAsia="Times New Roman" w:hAnsi="Wingdings"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598624B1"/>
    <w:multiLevelType w:val="multilevel"/>
    <w:tmpl w:val="C9EC15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59EB54C3"/>
    <w:multiLevelType w:val="hybridMultilevel"/>
    <w:tmpl w:val="B178ECAC"/>
    <w:lvl w:ilvl="0" w:tplc="B4A6DE52">
      <w:start w:val="1"/>
      <w:numFmt w:val="lowerLetter"/>
      <w:lvlText w:val="%1."/>
      <w:lvlJc w:val="left"/>
      <w:pPr>
        <w:ind w:left="1440" w:hanging="360"/>
      </w:pPr>
      <w:rPr>
        <w:rFonts w:hint="default"/>
      </w:rPr>
    </w:lvl>
    <w:lvl w:ilvl="1" w:tplc="041F0019" w:tentative="1">
      <w:start w:val="1"/>
      <w:numFmt w:val="lowerLetter"/>
      <w:lvlText w:val="%2."/>
      <w:lvlJc w:val="left"/>
      <w:pPr>
        <w:ind w:left="2160" w:hanging="360"/>
      </w:pPr>
    </w:lvl>
    <w:lvl w:ilvl="2" w:tplc="041F001B" w:tentative="1">
      <w:start w:val="1"/>
      <w:numFmt w:val="lowerRoman"/>
      <w:lvlText w:val="%3."/>
      <w:lvlJc w:val="right"/>
      <w:pPr>
        <w:ind w:left="2880" w:hanging="180"/>
      </w:pPr>
    </w:lvl>
    <w:lvl w:ilvl="3" w:tplc="041F000F" w:tentative="1">
      <w:start w:val="1"/>
      <w:numFmt w:val="decimal"/>
      <w:lvlText w:val="%4."/>
      <w:lvlJc w:val="left"/>
      <w:pPr>
        <w:ind w:left="3600" w:hanging="360"/>
      </w:pPr>
    </w:lvl>
    <w:lvl w:ilvl="4" w:tplc="041F0019" w:tentative="1">
      <w:start w:val="1"/>
      <w:numFmt w:val="lowerLetter"/>
      <w:lvlText w:val="%5."/>
      <w:lvlJc w:val="left"/>
      <w:pPr>
        <w:ind w:left="4320" w:hanging="360"/>
      </w:pPr>
    </w:lvl>
    <w:lvl w:ilvl="5" w:tplc="041F001B" w:tentative="1">
      <w:start w:val="1"/>
      <w:numFmt w:val="lowerRoman"/>
      <w:lvlText w:val="%6."/>
      <w:lvlJc w:val="right"/>
      <w:pPr>
        <w:ind w:left="5040" w:hanging="180"/>
      </w:pPr>
    </w:lvl>
    <w:lvl w:ilvl="6" w:tplc="041F000F" w:tentative="1">
      <w:start w:val="1"/>
      <w:numFmt w:val="decimal"/>
      <w:lvlText w:val="%7."/>
      <w:lvlJc w:val="left"/>
      <w:pPr>
        <w:ind w:left="5760" w:hanging="360"/>
      </w:pPr>
    </w:lvl>
    <w:lvl w:ilvl="7" w:tplc="041F0019" w:tentative="1">
      <w:start w:val="1"/>
      <w:numFmt w:val="lowerLetter"/>
      <w:lvlText w:val="%8."/>
      <w:lvlJc w:val="left"/>
      <w:pPr>
        <w:ind w:left="6480" w:hanging="360"/>
      </w:pPr>
    </w:lvl>
    <w:lvl w:ilvl="8" w:tplc="041F001B" w:tentative="1">
      <w:start w:val="1"/>
      <w:numFmt w:val="lowerRoman"/>
      <w:lvlText w:val="%9."/>
      <w:lvlJc w:val="right"/>
      <w:pPr>
        <w:ind w:left="7200" w:hanging="180"/>
      </w:pPr>
    </w:lvl>
  </w:abstractNum>
  <w:abstractNum w:abstractNumId="4" w15:restartNumberingAfterBreak="0">
    <w:nsid w:val="710B1631"/>
    <w:multiLevelType w:val="hybridMultilevel"/>
    <w:tmpl w:val="ECF628C8"/>
    <w:lvl w:ilvl="0" w:tplc="3F2E35C2">
      <w:start w:val="1"/>
      <w:numFmt w:val="decimal"/>
      <w:lvlText w:val="%1."/>
      <w:lvlJc w:val="left"/>
      <w:pPr>
        <w:ind w:left="720" w:hanging="360"/>
      </w:pPr>
      <w:rPr>
        <w:b/>
      </w:rPr>
    </w:lvl>
    <w:lvl w:ilvl="1" w:tplc="FB9C45A2">
      <w:start w:val="1"/>
      <w:numFmt w:val="lowerLetter"/>
      <w:lvlText w:val="%2."/>
      <w:lvlJc w:val="left"/>
      <w:pPr>
        <w:ind w:left="1440" w:hanging="360"/>
      </w:pPr>
      <w:rPr>
        <w:b/>
      </w:r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5" w15:restartNumberingAfterBreak="0">
    <w:nsid w:val="7B11186E"/>
    <w:multiLevelType w:val="multilevel"/>
    <w:tmpl w:val="E6E8FF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
  </w:num>
  <w:num w:numId="2">
    <w:abstractNumId w:val="1"/>
  </w:num>
  <w:num w:numId="3">
    <w:abstractNumId w:val="5"/>
  </w:num>
  <w:num w:numId="4">
    <w:abstractNumId w:val="0"/>
  </w:num>
  <w:num w:numId="5">
    <w:abstractNumId w:val="3"/>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grammar="clean"/>
  <w:defaultTabStop w:val="708"/>
  <w:hyphenationZone w:val="425"/>
  <w:drawingGridHorizontalSpacing w:val="120"/>
  <w:drawingGridVerticalSpacing w:val="163"/>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B0330"/>
    <w:rsid w:val="00001BA3"/>
    <w:rsid w:val="00004302"/>
    <w:rsid w:val="0000638C"/>
    <w:rsid w:val="000068E3"/>
    <w:rsid w:val="00010585"/>
    <w:rsid w:val="00011656"/>
    <w:rsid w:val="000116D5"/>
    <w:rsid w:val="00012AE5"/>
    <w:rsid w:val="00014D7B"/>
    <w:rsid w:val="0001603A"/>
    <w:rsid w:val="000163DE"/>
    <w:rsid w:val="00017BB5"/>
    <w:rsid w:val="000202E1"/>
    <w:rsid w:val="0002134B"/>
    <w:rsid w:val="0002355B"/>
    <w:rsid w:val="00023C05"/>
    <w:rsid w:val="00023E74"/>
    <w:rsid w:val="00024472"/>
    <w:rsid w:val="0002478E"/>
    <w:rsid w:val="000258B2"/>
    <w:rsid w:val="00025BC8"/>
    <w:rsid w:val="00026695"/>
    <w:rsid w:val="00026A88"/>
    <w:rsid w:val="00027E7F"/>
    <w:rsid w:val="00030D75"/>
    <w:rsid w:val="00030ED2"/>
    <w:rsid w:val="00031531"/>
    <w:rsid w:val="00031D3E"/>
    <w:rsid w:val="000336AF"/>
    <w:rsid w:val="00034228"/>
    <w:rsid w:val="0003437A"/>
    <w:rsid w:val="00036316"/>
    <w:rsid w:val="000364B8"/>
    <w:rsid w:val="00037A8E"/>
    <w:rsid w:val="00037BDD"/>
    <w:rsid w:val="00041C9A"/>
    <w:rsid w:val="00042922"/>
    <w:rsid w:val="00043B0F"/>
    <w:rsid w:val="000451E3"/>
    <w:rsid w:val="00050245"/>
    <w:rsid w:val="00050E72"/>
    <w:rsid w:val="00052D43"/>
    <w:rsid w:val="00053AC2"/>
    <w:rsid w:val="000545F6"/>
    <w:rsid w:val="00055546"/>
    <w:rsid w:val="00057A4B"/>
    <w:rsid w:val="00061811"/>
    <w:rsid w:val="00061C5C"/>
    <w:rsid w:val="000632E3"/>
    <w:rsid w:val="00064A38"/>
    <w:rsid w:val="000659BD"/>
    <w:rsid w:val="00066F42"/>
    <w:rsid w:val="00071CAC"/>
    <w:rsid w:val="00072208"/>
    <w:rsid w:val="00074350"/>
    <w:rsid w:val="00075E02"/>
    <w:rsid w:val="0007624D"/>
    <w:rsid w:val="000770BE"/>
    <w:rsid w:val="00077485"/>
    <w:rsid w:val="00077F68"/>
    <w:rsid w:val="0008256F"/>
    <w:rsid w:val="00083302"/>
    <w:rsid w:val="00083A9E"/>
    <w:rsid w:val="000861AA"/>
    <w:rsid w:val="000872F0"/>
    <w:rsid w:val="00087DB3"/>
    <w:rsid w:val="00093BAD"/>
    <w:rsid w:val="000942FA"/>
    <w:rsid w:val="00095E91"/>
    <w:rsid w:val="00096219"/>
    <w:rsid w:val="000966C9"/>
    <w:rsid w:val="00097BB5"/>
    <w:rsid w:val="00097FB1"/>
    <w:rsid w:val="00097FC9"/>
    <w:rsid w:val="000A08AF"/>
    <w:rsid w:val="000A4848"/>
    <w:rsid w:val="000A4A8F"/>
    <w:rsid w:val="000A5079"/>
    <w:rsid w:val="000A5F48"/>
    <w:rsid w:val="000A6BB9"/>
    <w:rsid w:val="000A6E5C"/>
    <w:rsid w:val="000A768D"/>
    <w:rsid w:val="000B04A7"/>
    <w:rsid w:val="000B09F9"/>
    <w:rsid w:val="000B1A64"/>
    <w:rsid w:val="000B455B"/>
    <w:rsid w:val="000B46B1"/>
    <w:rsid w:val="000B4F70"/>
    <w:rsid w:val="000B5534"/>
    <w:rsid w:val="000B5D07"/>
    <w:rsid w:val="000B7832"/>
    <w:rsid w:val="000C0CC7"/>
    <w:rsid w:val="000C2334"/>
    <w:rsid w:val="000C3032"/>
    <w:rsid w:val="000C332E"/>
    <w:rsid w:val="000C3A80"/>
    <w:rsid w:val="000C3C5B"/>
    <w:rsid w:val="000C3CB7"/>
    <w:rsid w:val="000C5AD9"/>
    <w:rsid w:val="000C5FC5"/>
    <w:rsid w:val="000C7458"/>
    <w:rsid w:val="000D0440"/>
    <w:rsid w:val="000D22E5"/>
    <w:rsid w:val="000D2E3E"/>
    <w:rsid w:val="000D3640"/>
    <w:rsid w:val="000D3783"/>
    <w:rsid w:val="000D3FB0"/>
    <w:rsid w:val="000D42AC"/>
    <w:rsid w:val="000D463D"/>
    <w:rsid w:val="000D5232"/>
    <w:rsid w:val="000D6662"/>
    <w:rsid w:val="000D6891"/>
    <w:rsid w:val="000E07FE"/>
    <w:rsid w:val="000E13F2"/>
    <w:rsid w:val="000E23E9"/>
    <w:rsid w:val="000E27EE"/>
    <w:rsid w:val="000E2F43"/>
    <w:rsid w:val="000E38E8"/>
    <w:rsid w:val="000E3B76"/>
    <w:rsid w:val="000F0658"/>
    <w:rsid w:val="000F0C0A"/>
    <w:rsid w:val="000F6032"/>
    <w:rsid w:val="000F7AD0"/>
    <w:rsid w:val="0010032A"/>
    <w:rsid w:val="00104BAC"/>
    <w:rsid w:val="00105523"/>
    <w:rsid w:val="00105835"/>
    <w:rsid w:val="0010604E"/>
    <w:rsid w:val="00106A11"/>
    <w:rsid w:val="00106A1E"/>
    <w:rsid w:val="00107ABB"/>
    <w:rsid w:val="00107FDF"/>
    <w:rsid w:val="0011071A"/>
    <w:rsid w:val="00111039"/>
    <w:rsid w:val="00111406"/>
    <w:rsid w:val="00111755"/>
    <w:rsid w:val="00112FA8"/>
    <w:rsid w:val="00113969"/>
    <w:rsid w:val="00114261"/>
    <w:rsid w:val="00117494"/>
    <w:rsid w:val="00120439"/>
    <w:rsid w:val="001209F0"/>
    <w:rsid w:val="00121106"/>
    <w:rsid w:val="001221A9"/>
    <w:rsid w:val="00124554"/>
    <w:rsid w:val="00126A94"/>
    <w:rsid w:val="00127252"/>
    <w:rsid w:val="0013290E"/>
    <w:rsid w:val="00133F1B"/>
    <w:rsid w:val="00133F1E"/>
    <w:rsid w:val="00134261"/>
    <w:rsid w:val="00134CC8"/>
    <w:rsid w:val="001373B2"/>
    <w:rsid w:val="001375A2"/>
    <w:rsid w:val="0014116E"/>
    <w:rsid w:val="001415D3"/>
    <w:rsid w:val="00141721"/>
    <w:rsid w:val="0014317B"/>
    <w:rsid w:val="00143651"/>
    <w:rsid w:val="00144820"/>
    <w:rsid w:val="00144D44"/>
    <w:rsid w:val="001460C2"/>
    <w:rsid w:val="00147249"/>
    <w:rsid w:val="00147688"/>
    <w:rsid w:val="00147879"/>
    <w:rsid w:val="001535A1"/>
    <w:rsid w:val="00153CBC"/>
    <w:rsid w:val="00154099"/>
    <w:rsid w:val="00154B1B"/>
    <w:rsid w:val="00154B8E"/>
    <w:rsid w:val="00156D6A"/>
    <w:rsid w:val="0015748F"/>
    <w:rsid w:val="00157BFE"/>
    <w:rsid w:val="00163CC2"/>
    <w:rsid w:val="001653B8"/>
    <w:rsid w:val="00166853"/>
    <w:rsid w:val="00166913"/>
    <w:rsid w:val="00167B39"/>
    <w:rsid w:val="00170F87"/>
    <w:rsid w:val="00171E3C"/>
    <w:rsid w:val="00171E64"/>
    <w:rsid w:val="001743D5"/>
    <w:rsid w:val="00175DDD"/>
    <w:rsid w:val="00175F66"/>
    <w:rsid w:val="00176CA1"/>
    <w:rsid w:val="00177606"/>
    <w:rsid w:val="00177F5A"/>
    <w:rsid w:val="0018036F"/>
    <w:rsid w:val="001803BD"/>
    <w:rsid w:val="00180D4D"/>
    <w:rsid w:val="00181734"/>
    <w:rsid w:val="00181B8E"/>
    <w:rsid w:val="001828C6"/>
    <w:rsid w:val="001834BF"/>
    <w:rsid w:val="00185A78"/>
    <w:rsid w:val="00185C46"/>
    <w:rsid w:val="00185E57"/>
    <w:rsid w:val="00186246"/>
    <w:rsid w:val="00187318"/>
    <w:rsid w:val="001873E4"/>
    <w:rsid w:val="00190D35"/>
    <w:rsid w:val="00191514"/>
    <w:rsid w:val="0019312C"/>
    <w:rsid w:val="00193CBD"/>
    <w:rsid w:val="001940A2"/>
    <w:rsid w:val="001957AA"/>
    <w:rsid w:val="0019749F"/>
    <w:rsid w:val="001A00D1"/>
    <w:rsid w:val="001A18BD"/>
    <w:rsid w:val="001A48D7"/>
    <w:rsid w:val="001A4F42"/>
    <w:rsid w:val="001A6BDC"/>
    <w:rsid w:val="001A73B7"/>
    <w:rsid w:val="001A7731"/>
    <w:rsid w:val="001B0BE1"/>
    <w:rsid w:val="001B0CC4"/>
    <w:rsid w:val="001B0EF0"/>
    <w:rsid w:val="001B41DB"/>
    <w:rsid w:val="001C4042"/>
    <w:rsid w:val="001C7519"/>
    <w:rsid w:val="001D03B9"/>
    <w:rsid w:val="001D04D2"/>
    <w:rsid w:val="001D3A7D"/>
    <w:rsid w:val="001D3B8B"/>
    <w:rsid w:val="001D3D68"/>
    <w:rsid w:val="001D4B0C"/>
    <w:rsid w:val="001D507F"/>
    <w:rsid w:val="001D51D7"/>
    <w:rsid w:val="001D5EF7"/>
    <w:rsid w:val="001D6C06"/>
    <w:rsid w:val="001D79E8"/>
    <w:rsid w:val="001E0A39"/>
    <w:rsid w:val="001E0A8E"/>
    <w:rsid w:val="001E1AD9"/>
    <w:rsid w:val="001E2A0D"/>
    <w:rsid w:val="001E2EB6"/>
    <w:rsid w:val="001E5EE3"/>
    <w:rsid w:val="001E7429"/>
    <w:rsid w:val="001F0397"/>
    <w:rsid w:val="001F2264"/>
    <w:rsid w:val="001F3874"/>
    <w:rsid w:val="001F3E38"/>
    <w:rsid w:val="001F40EE"/>
    <w:rsid w:val="001F4E3E"/>
    <w:rsid w:val="001F52D5"/>
    <w:rsid w:val="001F5CF9"/>
    <w:rsid w:val="001F7C75"/>
    <w:rsid w:val="002004AE"/>
    <w:rsid w:val="00202D25"/>
    <w:rsid w:val="00203B67"/>
    <w:rsid w:val="00205F83"/>
    <w:rsid w:val="002100BA"/>
    <w:rsid w:val="0021077D"/>
    <w:rsid w:val="00211646"/>
    <w:rsid w:val="00211DFA"/>
    <w:rsid w:val="00212962"/>
    <w:rsid w:val="002138BE"/>
    <w:rsid w:val="00214121"/>
    <w:rsid w:val="0021500C"/>
    <w:rsid w:val="0021539D"/>
    <w:rsid w:val="00215529"/>
    <w:rsid w:val="0021673B"/>
    <w:rsid w:val="00216DFE"/>
    <w:rsid w:val="002170D2"/>
    <w:rsid w:val="002172D4"/>
    <w:rsid w:val="00220241"/>
    <w:rsid w:val="00220405"/>
    <w:rsid w:val="00221C31"/>
    <w:rsid w:val="00222269"/>
    <w:rsid w:val="002241CD"/>
    <w:rsid w:val="002254F0"/>
    <w:rsid w:val="002273B6"/>
    <w:rsid w:val="00230A62"/>
    <w:rsid w:val="00230DF7"/>
    <w:rsid w:val="00231319"/>
    <w:rsid w:val="002317F5"/>
    <w:rsid w:val="00233007"/>
    <w:rsid w:val="00233597"/>
    <w:rsid w:val="00233AE5"/>
    <w:rsid w:val="00234466"/>
    <w:rsid w:val="00235373"/>
    <w:rsid w:val="00235535"/>
    <w:rsid w:val="002367BF"/>
    <w:rsid w:val="002367D5"/>
    <w:rsid w:val="00236A6F"/>
    <w:rsid w:val="00236E49"/>
    <w:rsid w:val="002378DB"/>
    <w:rsid w:val="00237C4E"/>
    <w:rsid w:val="00240DFF"/>
    <w:rsid w:val="0024194F"/>
    <w:rsid w:val="00243418"/>
    <w:rsid w:val="002449C3"/>
    <w:rsid w:val="00245535"/>
    <w:rsid w:val="0024699A"/>
    <w:rsid w:val="002500BE"/>
    <w:rsid w:val="002501CA"/>
    <w:rsid w:val="002511FE"/>
    <w:rsid w:val="002520E0"/>
    <w:rsid w:val="00254304"/>
    <w:rsid w:val="0025591C"/>
    <w:rsid w:val="00255B9E"/>
    <w:rsid w:val="00255D66"/>
    <w:rsid w:val="00256BB8"/>
    <w:rsid w:val="00257E5A"/>
    <w:rsid w:val="00263920"/>
    <w:rsid w:val="0026581C"/>
    <w:rsid w:val="00265DAF"/>
    <w:rsid w:val="0026654B"/>
    <w:rsid w:val="00272A10"/>
    <w:rsid w:val="0027337D"/>
    <w:rsid w:val="00274434"/>
    <w:rsid w:val="00274BC9"/>
    <w:rsid w:val="00276154"/>
    <w:rsid w:val="00276575"/>
    <w:rsid w:val="00276CF3"/>
    <w:rsid w:val="002807F6"/>
    <w:rsid w:val="00280C9B"/>
    <w:rsid w:val="00281458"/>
    <w:rsid w:val="00282582"/>
    <w:rsid w:val="00283607"/>
    <w:rsid w:val="00283709"/>
    <w:rsid w:val="002838F4"/>
    <w:rsid w:val="00283BB0"/>
    <w:rsid w:val="00284660"/>
    <w:rsid w:val="002846DE"/>
    <w:rsid w:val="002846FD"/>
    <w:rsid w:val="00285854"/>
    <w:rsid w:val="002867CA"/>
    <w:rsid w:val="0028741D"/>
    <w:rsid w:val="00287867"/>
    <w:rsid w:val="00290037"/>
    <w:rsid w:val="002917CF"/>
    <w:rsid w:val="0029281E"/>
    <w:rsid w:val="00293296"/>
    <w:rsid w:val="00295411"/>
    <w:rsid w:val="00295645"/>
    <w:rsid w:val="002963FA"/>
    <w:rsid w:val="00297477"/>
    <w:rsid w:val="00297989"/>
    <w:rsid w:val="00297E28"/>
    <w:rsid w:val="002A210B"/>
    <w:rsid w:val="002A26F2"/>
    <w:rsid w:val="002A2D6F"/>
    <w:rsid w:val="002A3262"/>
    <w:rsid w:val="002A47EA"/>
    <w:rsid w:val="002A4B1F"/>
    <w:rsid w:val="002A5F4D"/>
    <w:rsid w:val="002A6893"/>
    <w:rsid w:val="002A6D98"/>
    <w:rsid w:val="002B0B63"/>
    <w:rsid w:val="002B1801"/>
    <w:rsid w:val="002B3E43"/>
    <w:rsid w:val="002B47C6"/>
    <w:rsid w:val="002B4E16"/>
    <w:rsid w:val="002B4FFD"/>
    <w:rsid w:val="002B55C9"/>
    <w:rsid w:val="002B61EF"/>
    <w:rsid w:val="002B6277"/>
    <w:rsid w:val="002B65D2"/>
    <w:rsid w:val="002B6D42"/>
    <w:rsid w:val="002B7786"/>
    <w:rsid w:val="002B7808"/>
    <w:rsid w:val="002C11C6"/>
    <w:rsid w:val="002D1F2C"/>
    <w:rsid w:val="002D640F"/>
    <w:rsid w:val="002D7BE7"/>
    <w:rsid w:val="002E22A1"/>
    <w:rsid w:val="002E7346"/>
    <w:rsid w:val="002E7EEF"/>
    <w:rsid w:val="002F4B22"/>
    <w:rsid w:val="002F5385"/>
    <w:rsid w:val="002F7A65"/>
    <w:rsid w:val="00300354"/>
    <w:rsid w:val="00300B41"/>
    <w:rsid w:val="00301BB7"/>
    <w:rsid w:val="00303BAA"/>
    <w:rsid w:val="00303E6B"/>
    <w:rsid w:val="00304F1E"/>
    <w:rsid w:val="003052B3"/>
    <w:rsid w:val="003053E3"/>
    <w:rsid w:val="00305E5E"/>
    <w:rsid w:val="003067EB"/>
    <w:rsid w:val="00306D72"/>
    <w:rsid w:val="00307FE9"/>
    <w:rsid w:val="00310E86"/>
    <w:rsid w:val="003113E6"/>
    <w:rsid w:val="003121AA"/>
    <w:rsid w:val="00322087"/>
    <w:rsid w:val="003220BC"/>
    <w:rsid w:val="0032364E"/>
    <w:rsid w:val="003243FF"/>
    <w:rsid w:val="0032492B"/>
    <w:rsid w:val="00324EA4"/>
    <w:rsid w:val="003255FC"/>
    <w:rsid w:val="00326433"/>
    <w:rsid w:val="003266BA"/>
    <w:rsid w:val="00326A9A"/>
    <w:rsid w:val="00326E79"/>
    <w:rsid w:val="0033087E"/>
    <w:rsid w:val="003314B1"/>
    <w:rsid w:val="00332113"/>
    <w:rsid w:val="00335C88"/>
    <w:rsid w:val="003362CC"/>
    <w:rsid w:val="003374A6"/>
    <w:rsid w:val="00343208"/>
    <w:rsid w:val="00345662"/>
    <w:rsid w:val="003459EC"/>
    <w:rsid w:val="00350536"/>
    <w:rsid w:val="00350E56"/>
    <w:rsid w:val="00351077"/>
    <w:rsid w:val="00352A31"/>
    <w:rsid w:val="0035362E"/>
    <w:rsid w:val="00353C8D"/>
    <w:rsid w:val="00353D84"/>
    <w:rsid w:val="003543E0"/>
    <w:rsid w:val="003560BA"/>
    <w:rsid w:val="003569EF"/>
    <w:rsid w:val="00360491"/>
    <w:rsid w:val="00361059"/>
    <w:rsid w:val="0036134E"/>
    <w:rsid w:val="003635A9"/>
    <w:rsid w:val="00364715"/>
    <w:rsid w:val="003650F9"/>
    <w:rsid w:val="00365514"/>
    <w:rsid w:val="00367006"/>
    <w:rsid w:val="0037054E"/>
    <w:rsid w:val="00375124"/>
    <w:rsid w:val="00375152"/>
    <w:rsid w:val="003751B4"/>
    <w:rsid w:val="0037588D"/>
    <w:rsid w:val="003759EB"/>
    <w:rsid w:val="00375F5E"/>
    <w:rsid w:val="00375FB7"/>
    <w:rsid w:val="00377121"/>
    <w:rsid w:val="0037798F"/>
    <w:rsid w:val="00377B55"/>
    <w:rsid w:val="003801BE"/>
    <w:rsid w:val="00381437"/>
    <w:rsid w:val="0038256F"/>
    <w:rsid w:val="00382B68"/>
    <w:rsid w:val="003833F1"/>
    <w:rsid w:val="00383BEF"/>
    <w:rsid w:val="00385585"/>
    <w:rsid w:val="0038622E"/>
    <w:rsid w:val="0038635A"/>
    <w:rsid w:val="003864C8"/>
    <w:rsid w:val="003870EA"/>
    <w:rsid w:val="003874AB"/>
    <w:rsid w:val="00391A2D"/>
    <w:rsid w:val="0039206E"/>
    <w:rsid w:val="00392446"/>
    <w:rsid w:val="00392AA2"/>
    <w:rsid w:val="003943C5"/>
    <w:rsid w:val="00395471"/>
    <w:rsid w:val="00395B3B"/>
    <w:rsid w:val="00396155"/>
    <w:rsid w:val="003964F4"/>
    <w:rsid w:val="003972FA"/>
    <w:rsid w:val="00397671"/>
    <w:rsid w:val="00397E87"/>
    <w:rsid w:val="003A08CA"/>
    <w:rsid w:val="003A0BF3"/>
    <w:rsid w:val="003A1B08"/>
    <w:rsid w:val="003A326C"/>
    <w:rsid w:val="003A66C2"/>
    <w:rsid w:val="003B1B1E"/>
    <w:rsid w:val="003C4A78"/>
    <w:rsid w:val="003C4B9D"/>
    <w:rsid w:val="003C5B1D"/>
    <w:rsid w:val="003C63A1"/>
    <w:rsid w:val="003C64C5"/>
    <w:rsid w:val="003C68F8"/>
    <w:rsid w:val="003C6D27"/>
    <w:rsid w:val="003C720A"/>
    <w:rsid w:val="003C7D8A"/>
    <w:rsid w:val="003D025E"/>
    <w:rsid w:val="003D030F"/>
    <w:rsid w:val="003D1068"/>
    <w:rsid w:val="003D12AB"/>
    <w:rsid w:val="003D1AD8"/>
    <w:rsid w:val="003D2DB2"/>
    <w:rsid w:val="003D2F19"/>
    <w:rsid w:val="003D324B"/>
    <w:rsid w:val="003D63A0"/>
    <w:rsid w:val="003D7BD7"/>
    <w:rsid w:val="003E0003"/>
    <w:rsid w:val="003E052C"/>
    <w:rsid w:val="003E1664"/>
    <w:rsid w:val="003E22A2"/>
    <w:rsid w:val="003E253A"/>
    <w:rsid w:val="003E27C7"/>
    <w:rsid w:val="003E416C"/>
    <w:rsid w:val="003F07E8"/>
    <w:rsid w:val="003F07EE"/>
    <w:rsid w:val="003F0A2C"/>
    <w:rsid w:val="003F3205"/>
    <w:rsid w:val="003F3BFA"/>
    <w:rsid w:val="003F557F"/>
    <w:rsid w:val="003F6361"/>
    <w:rsid w:val="003F7825"/>
    <w:rsid w:val="00400466"/>
    <w:rsid w:val="00402BAB"/>
    <w:rsid w:val="00403123"/>
    <w:rsid w:val="004032FD"/>
    <w:rsid w:val="00406451"/>
    <w:rsid w:val="00406620"/>
    <w:rsid w:val="00407D82"/>
    <w:rsid w:val="0041032A"/>
    <w:rsid w:val="00410573"/>
    <w:rsid w:val="00411EDC"/>
    <w:rsid w:val="00412A15"/>
    <w:rsid w:val="00412E85"/>
    <w:rsid w:val="00413150"/>
    <w:rsid w:val="004132AA"/>
    <w:rsid w:val="00415592"/>
    <w:rsid w:val="00417089"/>
    <w:rsid w:val="00417648"/>
    <w:rsid w:val="00417D9F"/>
    <w:rsid w:val="00420B49"/>
    <w:rsid w:val="00420C6D"/>
    <w:rsid w:val="004219BB"/>
    <w:rsid w:val="00422540"/>
    <w:rsid w:val="00422694"/>
    <w:rsid w:val="00422E68"/>
    <w:rsid w:val="0042332B"/>
    <w:rsid w:val="00423EF0"/>
    <w:rsid w:val="0042479F"/>
    <w:rsid w:val="00424AEE"/>
    <w:rsid w:val="004253B4"/>
    <w:rsid w:val="00425C07"/>
    <w:rsid w:val="00426530"/>
    <w:rsid w:val="004326E0"/>
    <w:rsid w:val="0043308A"/>
    <w:rsid w:val="00433123"/>
    <w:rsid w:val="0043337D"/>
    <w:rsid w:val="00434537"/>
    <w:rsid w:val="004366B3"/>
    <w:rsid w:val="00436CBD"/>
    <w:rsid w:val="00437AD4"/>
    <w:rsid w:val="00440680"/>
    <w:rsid w:val="004410D2"/>
    <w:rsid w:val="004418ED"/>
    <w:rsid w:val="00441ADA"/>
    <w:rsid w:val="00441C44"/>
    <w:rsid w:val="00442887"/>
    <w:rsid w:val="00445ADE"/>
    <w:rsid w:val="00447245"/>
    <w:rsid w:val="00451D30"/>
    <w:rsid w:val="00452817"/>
    <w:rsid w:val="00454DEF"/>
    <w:rsid w:val="004620AC"/>
    <w:rsid w:val="00462C1D"/>
    <w:rsid w:val="004640A2"/>
    <w:rsid w:val="004676D8"/>
    <w:rsid w:val="004714D7"/>
    <w:rsid w:val="004727A9"/>
    <w:rsid w:val="004731CF"/>
    <w:rsid w:val="00473267"/>
    <w:rsid w:val="00474D05"/>
    <w:rsid w:val="00475ACE"/>
    <w:rsid w:val="0048094B"/>
    <w:rsid w:val="0048202F"/>
    <w:rsid w:val="00482976"/>
    <w:rsid w:val="00483446"/>
    <w:rsid w:val="00483B69"/>
    <w:rsid w:val="00484263"/>
    <w:rsid w:val="00484D4B"/>
    <w:rsid w:val="00485000"/>
    <w:rsid w:val="00486170"/>
    <w:rsid w:val="0048646B"/>
    <w:rsid w:val="004868F8"/>
    <w:rsid w:val="00486CF6"/>
    <w:rsid w:val="004878E8"/>
    <w:rsid w:val="00490858"/>
    <w:rsid w:val="00490C52"/>
    <w:rsid w:val="0049131E"/>
    <w:rsid w:val="004913C1"/>
    <w:rsid w:val="0049189D"/>
    <w:rsid w:val="00493BB2"/>
    <w:rsid w:val="00494FD3"/>
    <w:rsid w:val="00495C29"/>
    <w:rsid w:val="00497030"/>
    <w:rsid w:val="004975A3"/>
    <w:rsid w:val="004A1B32"/>
    <w:rsid w:val="004A2240"/>
    <w:rsid w:val="004A378C"/>
    <w:rsid w:val="004A3A8D"/>
    <w:rsid w:val="004A4B94"/>
    <w:rsid w:val="004A5080"/>
    <w:rsid w:val="004A5A54"/>
    <w:rsid w:val="004A790B"/>
    <w:rsid w:val="004B05A7"/>
    <w:rsid w:val="004B0916"/>
    <w:rsid w:val="004B1C86"/>
    <w:rsid w:val="004B24DB"/>
    <w:rsid w:val="004B2777"/>
    <w:rsid w:val="004B2A16"/>
    <w:rsid w:val="004B2D9A"/>
    <w:rsid w:val="004B47A6"/>
    <w:rsid w:val="004B536F"/>
    <w:rsid w:val="004B6B12"/>
    <w:rsid w:val="004C0915"/>
    <w:rsid w:val="004C50CA"/>
    <w:rsid w:val="004C594A"/>
    <w:rsid w:val="004C6223"/>
    <w:rsid w:val="004C6682"/>
    <w:rsid w:val="004C699B"/>
    <w:rsid w:val="004C7857"/>
    <w:rsid w:val="004D0181"/>
    <w:rsid w:val="004D0BE9"/>
    <w:rsid w:val="004D3376"/>
    <w:rsid w:val="004D383D"/>
    <w:rsid w:val="004D402F"/>
    <w:rsid w:val="004D5205"/>
    <w:rsid w:val="004D68E3"/>
    <w:rsid w:val="004E0B2D"/>
    <w:rsid w:val="004E1AD9"/>
    <w:rsid w:val="004E1C6C"/>
    <w:rsid w:val="004E22DB"/>
    <w:rsid w:val="004E253A"/>
    <w:rsid w:val="004E3AFF"/>
    <w:rsid w:val="004E505F"/>
    <w:rsid w:val="004E5AC7"/>
    <w:rsid w:val="004E5C5C"/>
    <w:rsid w:val="004E70A4"/>
    <w:rsid w:val="004E7A6E"/>
    <w:rsid w:val="004E7C3E"/>
    <w:rsid w:val="004F0EE9"/>
    <w:rsid w:val="004F21CA"/>
    <w:rsid w:val="004F246E"/>
    <w:rsid w:val="004F30C8"/>
    <w:rsid w:val="004F43B4"/>
    <w:rsid w:val="004F62BF"/>
    <w:rsid w:val="004F6B9E"/>
    <w:rsid w:val="004F6FF4"/>
    <w:rsid w:val="004F770D"/>
    <w:rsid w:val="004F7E0F"/>
    <w:rsid w:val="00501036"/>
    <w:rsid w:val="005010ED"/>
    <w:rsid w:val="00501341"/>
    <w:rsid w:val="0050230A"/>
    <w:rsid w:val="00503C5B"/>
    <w:rsid w:val="00503C5D"/>
    <w:rsid w:val="005047EC"/>
    <w:rsid w:val="00504A1A"/>
    <w:rsid w:val="00504BD2"/>
    <w:rsid w:val="00506D88"/>
    <w:rsid w:val="00506DBA"/>
    <w:rsid w:val="005115FD"/>
    <w:rsid w:val="00511BD7"/>
    <w:rsid w:val="0051270F"/>
    <w:rsid w:val="00515987"/>
    <w:rsid w:val="00515D8A"/>
    <w:rsid w:val="00516550"/>
    <w:rsid w:val="00522C1C"/>
    <w:rsid w:val="00523671"/>
    <w:rsid w:val="005241D4"/>
    <w:rsid w:val="005301B6"/>
    <w:rsid w:val="00532604"/>
    <w:rsid w:val="00533A5B"/>
    <w:rsid w:val="005356C6"/>
    <w:rsid w:val="00535E20"/>
    <w:rsid w:val="00537098"/>
    <w:rsid w:val="005402FA"/>
    <w:rsid w:val="00540611"/>
    <w:rsid w:val="00541033"/>
    <w:rsid w:val="00541930"/>
    <w:rsid w:val="00542392"/>
    <w:rsid w:val="005425C0"/>
    <w:rsid w:val="005428A0"/>
    <w:rsid w:val="00543398"/>
    <w:rsid w:val="00544C51"/>
    <w:rsid w:val="00544E02"/>
    <w:rsid w:val="005461AE"/>
    <w:rsid w:val="00546D63"/>
    <w:rsid w:val="00547AD2"/>
    <w:rsid w:val="00547CF0"/>
    <w:rsid w:val="005510AD"/>
    <w:rsid w:val="00551262"/>
    <w:rsid w:val="005537A6"/>
    <w:rsid w:val="0056369A"/>
    <w:rsid w:val="00563EF4"/>
    <w:rsid w:val="00564A90"/>
    <w:rsid w:val="00566C9F"/>
    <w:rsid w:val="00567F74"/>
    <w:rsid w:val="005707CC"/>
    <w:rsid w:val="00572763"/>
    <w:rsid w:val="00574681"/>
    <w:rsid w:val="00575450"/>
    <w:rsid w:val="00576138"/>
    <w:rsid w:val="00577ED2"/>
    <w:rsid w:val="00580652"/>
    <w:rsid w:val="005821D9"/>
    <w:rsid w:val="005828C2"/>
    <w:rsid w:val="00582A28"/>
    <w:rsid w:val="0058590E"/>
    <w:rsid w:val="00585C46"/>
    <w:rsid w:val="00585E79"/>
    <w:rsid w:val="00586724"/>
    <w:rsid w:val="00587642"/>
    <w:rsid w:val="0058778F"/>
    <w:rsid w:val="00587D38"/>
    <w:rsid w:val="00591C0A"/>
    <w:rsid w:val="005920EF"/>
    <w:rsid w:val="00592A7B"/>
    <w:rsid w:val="00592CA6"/>
    <w:rsid w:val="0059395C"/>
    <w:rsid w:val="00597356"/>
    <w:rsid w:val="005A200B"/>
    <w:rsid w:val="005A24DA"/>
    <w:rsid w:val="005A30FA"/>
    <w:rsid w:val="005A3270"/>
    <w:rsid w:val="005A4266"/>
    <w:rsid w:val="005A4658"/>
    <w:rsid w:val="005A62E0"/>
    <w:rsid w:val="005A6728"/>
    <w:rsid w:val="005A67BF"/>
    <w:rsid w:val="005A787D"/>
    <w:rsid w:val="005A7CEA"/>
    <w:rsid w:val="005B182C"/>
    <w:rsid w:val="005B1B4F"/>
    <w:rsid w:val="005B209A"/>
    <w:rsid w:val="005B3EAA"/>
    <w:rsid w:val="005B4BD7"/>
    <w:rsid w:val="005B4F17"/>
    <w:rsid w:val="005B737A"/>
    <w:rsid w:val="005C1E92"/>
    <w:rsid w:val="005C3DFD"/>
    <w:rsid w:val="005C6E0F"/>
    <w:rsid w:val="005C785B"/>
    <w:rsid w:val="005D25AC"/>
    <w:rsid w:val="005D28A0"/>
    <w:rsid w:val="005D44FF"/>
    <w:rsid w:val="005D479D"/>
    <w:rsid w:val="005D601F"/>
    <w:rsid w:val="005D617E"/>
    <w:rsid w:val="005D6D84"/>
    <w:rsid w:val="005E1B7C"/>
    <w:rsid w:val="005E2C50"/>
    <w:rsid w:val="005E40D8"/>
    <w:rsid w:val="005E4973"/>
    <w:rsid w:val="005E7666"/>
    <w:rsid w:val="005F012B"/>
    <w:rsid w:val="005F047C"/>
    <w:rsid w:val="005F0C77"/>
    <w:rsid w:val="005F126E"/>
    <w:rsid w:val="005F2829"/>
    <w:rsid w:val="005F3723"/>
    <w:rsid w:val="00600484"/>
    <w:rsid w:val="00601B2C"/>
    <w:rsid w:val="006020C2"/>
    <w:rsid w:val="00602452"/>
    <w:rsid w:val="006025E0"/>
    <w:rsid w:val="0060340A"/>
    <w:rsid w:val="006060EA"/>
    <w:rsid w:val="00606CB8"/>
    <w:rsid w:val="006070A1"/>
    <w:rsid w:val="006073E4"/>
    <w:rsid w:val="00607767"/>
    <w:rsid w:val="00607B8A"/>
    <w:rsid w:val="00607E13"/>
    <w:rsid w:val="00610B23"/>
    <w:rsid w:val="00610DE9"/>
    <w:rsid w:val="00611F99"/>
    <w:rsid w:val="00612093"/>
    <w:rsid w:val="00612FEF"/>
    <w:rsid w:val="0061357C"/>
    <w:rsid w:val="00613629"/>
    <w:rsid w:val="0061455B"/>
    <w:rsid w:val="0061505E"/>
    <w:rsid w:val="00615340"/>
    <w:rsid w:val="00615559"/>
    <w:rsid w:val="00615FF7"/>
    <w:rsid w:val="006161D9"/>
    <w:rsid w:val="00621B3D"/>
    <w:rsid w:val="00621F5D"/>
    <w:rsid w:val="00622765"/>
    <w:rsid w:val="00626295"/>
    <w:rsid w:val="00626BB7"/>
    <w:rsid w:val="00631980"/>
    <w:rsid w:val="006323A8"/>
    <w:rsid w:val="006328AB"/>
    <w:rsid w:val="0063463B"/>
    <w:rsid w:val="00634829"/>
    <w:rsid w:val="00634B94"/>
    <w:rsid w:val="0063524F"/>
    <w:rsid w:val="006356CE"/>
    <w:rsid w:val="00635DC8"/>
    <w:rsid w:val="006374CB"/>
    <w:rsid w:val="00640C36"/>
    <w:rsid w:val="00641879"/>
    <w:rsid w:val="0064375C"/>
    <w:rsid w:val="006441E4"/>
    <w:rsid w:val="006444B0"/>
    <w:rsid w:val="0064556D"/>
    <w:rsid w:val="00646DC5"/>
    <w:rsid w:val="00647B5C"/>
    <w:rsid w:val="00650A80"/>
    <w:rsid w:val="00651143"/>
    <w:rsid w:val="00651CBB"/>
    <w:rsid w:val="00651E35"/>
    <w:rsid w:val="00652C04"/>
    <w:rsid w:val="00653439"/>
    <w:rsid w:val="006557A0"/>
    <w:rsid w:val="00656DA9"/>
    <w:rsid w:val="00657963"/>
    <w:rsid w:val="006579C4"/>
    <w:rsid w:val="00657E84"/>
    <w:rsid w:val="0066059B"/>
    <w:rsid w:val="006609B2"/>
    <w:rsid w:val="00660A86"/>
    <w:rsid w:val="00660CA3"/>
    <w:rsid w:val="00661015"/>
    <w:rsid w:val="00670926"/>
    <w:rsid w:val="006735D2"/>
    <w:rsid w:val="00673886"/>
    <w:rsid w:val="006747D0"/>
    <w:rsid w:val="00674EFB"/>
    <w:rsid w:val="0067579D"/>
    <w:rsid w:val="00675EAD"/>
    <w:rsid w:val="00676614"/>
    <w:rsid w:val="00677C39"/>
    <w:rsid w:val="0068243F"/>
    <w:rsid w:val="00682AF6"/>
    <w:rsid w:val="0068396F"/>
    <w:rsid w:val="00684DE9"/>
    <w:rsid w:val="006854CB"/>
    <w:rsid w:val="00685E80"/>
    <w:rsid w:val="00686280"/>
    <w:rsid w:val="00687BD0"/>
    <w:rsid w:val="00687CFB"/>
    <w:rsid w:val="00687E26"/>
    <w:rsid w:val="00690B20"/>
    <w:rsid w:val="006920B7"/>
    <w:rsid w:val="006922BF"/>
    <w:rsid w:val="00693483"/>
    <w:rsid w:val="0069389C"/>
    <w:rsid w:val="0069409A"/>
    <w:rsid w:val="00694491"/>
    <w:rsid w:val="0069537E"/>
    <w:rsid w:val="00695D55"/>
    <w:rsid w:val="006962E0"/>
    <w:rsid w:val="0069678C"/>
    <w:rsid w:val="006A2891"/>
    <w:rsid w:val="006A2B85"/>
    <w:rsid w:val="006A4EC6"/>
    <w:rsid w:val="006A63CF"/>
    <w:rsid w:val="006B0E80"/>
    <w:rsid w:val="006B22EF"/>
    <w:rsid w:val="006B2401"/>
    <w:rsid w:val="006B266E"/>
    <w:rsid w:val="006B2933"/>
    <w:rsid w:val="006B456C"/>
    <w:rsid w:val="006B4F9A"/>
    <w:rsid w:val="006B58FF"/>
    <w:rsid w:val="006B5C92"/>
    <w:rsid w:val="006B6CD5"/>
    <w:rsid w:val="006B75E0"/>
    <w:rsid w:val="006C0A74"/>
    <w:rsid w:val="006C1C21"/>
    <w:rsid w:val="006C349C"/>
    <w:rsid w:val="006C36AE"/>
    <w:rsid w:val="006C496F"/>
    <w:rsid w:val="006C6F86"/>
    <w:rsid w:val="006C74A4"/>
    <w:rsid w:val="006C79B8"/>
    <w:rsid w:val="006D0617"/>
    <w:rsid w:val="006D158B"/>
    <w:rsid w:val="006D27E6"/>
    <w:rsid w:val="006D29DD"/>
    <w:rsid w:val="006D35F3"/>
    <w:rsid w:val="006D4E72"/>
    <w:rsid w:val="006D5849"/>
    <w:rsid w:val="006D5B0C"/>
    <w:rsid w:val="006D6E4B"/>
    <w:rsid w:val="006E0408"/>
    <w:rsid w:val="006E1A5E"/>
    <w:rsid w:val="006E282A"/>
    <w:rsid w:val="006E446B"/>
    <w:rsid w:val="006E4B94"/>
    <w:rsid w:val="006E6B10"/>
    <w:rsid w:val="006E6CAD"/>
    <w:rsid w:val="006E7CC5"/>
    <w:rsid w:val="006E7D3E"/>
    <w:rsid w:val="006F2189"/>
    <w:rsid w:val="006F2A79"/>
    <w:rsid w:val="006F2AF0"/>
    <w:rsid w:val="006F669F"/>
    <w:rsid w:val="006F6E6E"/>
    <w:rsid w:val="00703496"/>
    <w:rsid w:val="00703D5E"/>
    <w:rsid w:val="007049DF"/>
    <w:rsid w:val="0070534B"/>
    <w:rsid w:val="00705B82"/>
    <w:rsid w:val="007068F9"/>
    <w:rsid w:val="00711276"/>
    <w:rsid w:val="00711F8C"/>
    <w:rsid w:val="00713109"/>
    <w:rsid w:val="00713F1E"/>
    <w:rsid w:val="00720680"/>
    <w:rsid w:val="0072220B"/>
    <w:rsid w:val="00722D0E"/>
    <w:rsid w:val="0072314E"/>
    <w:rsid w:val="007236F5"/>
    <w:rsid w:val="007252FC"/>
    <w:rsid w:val="007257FC"/>
    <w:rsid w:val="00726E96"/>
    <w:rsid w:val="00727879"/>
    <w:rsid w:val="00732C0F"/>
    <w:rsid w:val="007359B1"/>
    <w:rsid w:val="00736570"/>
    <w:rsid w:val="00736853"/>
    <w:rsid w:val="00741923"/>
    <w:rsid w:val="007424C2"/>
    <w:rsid w:val="00742BE8"/>
    <w:rsid w:val="007449D4"/>
    <w:rsid w:val="007451A4"/>
    <w:rsid w:val="00746338"/>
    <w:rsid w:val="007463EB"/>
    <w:rsid w:val="00746D79"/>
    <w:rsid w:val="007474AC"/>
    <w:rsid w:val="0074783A"/>
    <w:rsid w:val="007507AE"/>
    <w:rsid w:val="0075130D"/>
    <w:rsid w:val="00751C4A"/>
    <w:rsid w:val="007536A3"/>
    <w:rsid w:val="00753DDD"/>
    <w:rsid w:val="00753E86"/>
    <w:rsid w:val="0075786D"/>
    <w:rsid w:val="00757899"/>
    <w:rsid w:val="00757DB4"/>
    <w:rsid w:val="0076010A"/>
    <w:rsid w:val="007602D5"/>
    <w:rsid w:val="0076210C"/>
    <w:rsid w:val="0076499E"/>
    <w:rsid w:val="007650E8"/>
    <w:rsid w:val="00765115"/>
    <w:rsid w:val="00765A48"/>
    <w:rsid w:val="00766D4A"/>
    <w:rsid w:val="0077008A"/>
    <w:rsid w:val="0077063B"/>
    <w:rsid w:val="007708B7"/>
    <w:rsid w:val="007715DB"/>
    <w:rsid w:val="00772722"/>
    <w:rsid w:val="00774071"/>
    <w:rsid w:val="00774B6C"/>
    <w:rsid w:val="00776756"/>
    <w:rsid w:val="007770E0"/>
    <w:rsid w:val="00777A1F"/>
    <w:rsid w:val="00781926"/>
    <w:rsid w:val="007824AE"/>
    <w:rsid w:val="00782F0D"/>
    <w:rsid w:val="00783B29"/>
    <w:rsid w:val="007850DF"/>
    <w:rsid w:val="0078539E"/>
    <w:rsid w:val="007855F1"/>
    <w:rsid w:val="00787F35"/>
    <w:rsid w:val="0079072A"/>
    <w:rsid w:val="007909E0"/>
    <w:rsid w:val="00790B9C"/>
    <w:rsid w:val="00791660"/>
    <w:rsid w:val="007921D2"/>
    <w:rsid w:val="007939E1"/>
    <w:rsid w:val="00793A0D"/>
    <w:rsid w:val="007950AC"/>
    <w:rsid w:val="00795206"/>
    <w:rsid w:val="00796D56"/>
    <w:rsid w:val="007972ED"/>
    <w:rsid w:val="007A097D"/>
    <w:rsid w:val="007A374F"/>
    <w:rsid w:val="007A4DF8"/>
    <w:rsid w:val="007A5F84"/>
    <w:rsid w:val="007A6538"/>
    <w:rsid w:val="007A675A"/>
    <w:rsid w:val="007A7B64"/>
    <w:rsid w:val="007B1F7D"/>
    <w:rsid w:val="007B27A7"/>
    <w:rsid w:val="007B430D"/>
    <w:rsid w:val="007B6F26"/>
    <w:rsid w:val="007B71A0"/>
    <w:rsid w:val="007B73A7"/>
    <w:rsid w:val="007B7D5A"/>
    <w:rsid w:val="007C2CC2"/>
    <w:rsid w:val="007C438F"/>
    <w:rsid w:val="007C5627"/>
    <w:rsid w:val="007D17DB"/>
    <w:rsid w:val="007D1DE0"/>
    <w:rsid w:val="007D39F3"/>
    <w:rsid w:val="007D3CBA"/>
    <w:rsid w:val="007D4056"/>
    <w:rsid w:val="007D4EFE"/>
    <w:rsid w:val="007D512A"/>
    <w:rsid w:val="007D63DD"/>
    <w:rsid w:val="007D64AF"/>
    <w:rsid w:val="007E0B1C"/>
    <w:rsid w:val="007E4BE0"/>
    <w:rsid w:val="007E521C"/>
    <w:rsid w:val="007E6646"/>
    <w:rsid w:val="007E7761"/>
    <w:rsid w:val="007F0F87"/>
    <w:rsid w:val="007F112C"/>
    <w:rsid w:val="007F2EE7"/>
    <w:rsid w:val="007F55A5"/>
    <w:rsid w:val="007F641A"/>
    <w:rsid w:val="00800F34"/>
    <w:rsid w:val="00801430"/>
    <w:rsid w:val="00801967"/>
    <w:rsid w:val="008036C5"/>
    <w:rsid w:val="008040EB"/>
    <w:rsid w:val="00810F35"/>
    <w:rsid w:val="00811D19"/>
    <w:rsid w:val="00812236"/>
    <w:rsid w:val="00814494"/>
    <w:rsid w:val="008145ED"/>
    <w:rsid w:val="00815AAA"/>
    <w:rsid w:val="0081658A"/>
    <w:rsid w:val="008179E2"/>
    <w:rsid w:val="00821EF0"/>
    <w:rsid w:val="0082380A"/>
    <w:rsid w:val="00823CC6"/>
    <w:rsid w:val="00824577"/>
    <w:rsid w:val="00824806"/>
    <w:rsid w:val="0082555E"/>
    <w:rsid w:val="00825DB3"/>
    <w:rsid w:val="008267A3"/>
    <w:rsid w:val="00826AC6"/>
    <w:rsid w:val="00827C39"/>
    <w:rsid w:val="00831237"/>
    <w:rsid w:val="008322CA"/>
    <w:rsid w:val="00832F52"/>
    <w:rsid w:val="00833FE5"/>
    <w:rsid w:val="0083600E"/>
    <w:rsid w:val="008401B7"/>
    <w:rsid w:val="0084069D"/>
    <w:rsid w:val="008410D8"/>
    <w:rsid w:val="00842478"/>
    <w:rsid w:val="0084297A"/>
    <w:rsid w:val="00843162"/>
    <w:rsid w:val="0084336D"/>
    <w:rsid w:val="008473BA"/>
    <w:rsid w:val="00847A57"/>
    <w:rsid w:val="00850027"/>
    <w:rsid w:val="0085258E"/>
    <w:rsid w:val="008530B1"/>
    <w:rsid w:val="0085344B"/>
    <w:rsid w:val="00854AEA"/>
    <w:rsid w:val="00854FF7"/>
    <w:rsid w:val="00855365"/>
    <w:rsid w:val="00857305"/>
    <w:rsid w:val="00862A02"/>
    <w:rsid w:val="00862C73"/>
    <w:rsid w:val="00863B43"/>
    <w:rsid w:val="008658BB"/>
    <w:rsid w:val="008659F9"/>
    <w:rsid w:val="00866D39"/>
    <w:rsid w:val="008674E6"/>
    <w:rsid w:val="00867B10"/>
    <w:rsid w:val="00870347"/>
    <w:rsid w:val="008738F1"/>
    <w:rsid w:val="00873FAE"/>
    <w:rsid w:val="008741D1"/>
    <w:rsid w:val="00874B0B"/>
    <w:rsid w:val="0088273B"/>
    <w:rsid w:val="008866D0"/>
    <w:rsid w:val="0088742B"/>
    <w:rsid w:val="00890996"/>
    <w:rsid w:val="00890A41"/>
    <w:rsid w:val="00890D02"/>
    <w:rsid w:val="008916CF"/>
    <w:rsid w:val="00892D55"/>
    <w:rsid w:val="008933EE"/>
    <w:rsid w:val="008936E5"/>
    <w:rsid w:val="00893B0F"/>
    <w:rsid w:val="0089428F"/>
    <w:rsid w:val="00897E01"/>
    <w:rsid w:val="008A056D"/>
    <w:rsid w:val="008A20B9"/>
    <w:rsid w:val="008A2B51"/>
    <w:rsid w:val="008A2E4A"/>
    <w:rsid w:val="008A40EF"/>
    <w:rsid w:val="008A46BA"/>
    <w:rsid w:val="008A54DB"/>
    <w:rsid w:val="008A58F0"/>
    <w:rsid w:val="008A5CAC"/>
    <w:rsid w:val="008A7CAF"/>
    <w:rsid w:val="008B0330"/>
    <w:rsid w:val="008B0C99"/>
    <w:rsid w:val="008B29DB"/>
    <w:rsid w:val="008B2BE4"/>
    <w:rsid w:val="008B6981"/>
    <w:rsid w:val="008B6C24"/>
    <w:rsid w:val="008B73CF"/>
    <w:rsid w:val="008B771C"/>
    <w:rsid w:val="008B793F"/>
    <w:rsid w:val="008B7B49"/>
    <w:rsid w:val="008B7F09"/>
    <w:rsid w:val="008C0237"/>
    <w:rsid w:val="008C4342"/>
    <w:rsid w:val="008C4834"/>
    <w:rsid w:val="008C49EC"/>
    <w:rsid w:val="008C6732"/>
    <w:rsid w:val="008C70D3"/>
    <w:rsid w:val="008C731C"/>
    <w:rsid w:val="008D1C33"/>
    <w:rsid w:val="008D3118"/>
    <w:rsid w:val="008D354F"/>
    <w:rsid w:val="008D47C1"/>
    <w:rsid w:val="008D4B07"/>
    <w:rsid w:val="008D5D8D"/>
    <w:rsid w:val="008D6BA6"/>
    <w:rsid w:val="008D74C8"/>
    <w:rsid w:val="008E029A"/>
    <w:rsid w:val="008E07F6"/>
    <w:rsid w:val="008E0DD8"/>
    <w:rsid w:val="008E1CF0"/>
    <w:rsid w:val="008E2797"/>
    <w:rsid w:val="008E2C87"/>
    <w:rsid w:val="008E2FAB"/>
    <w:rsid w:val="008E5E28"/>
    <w:rsid w:val="008F0636"/>
    <w:rsid w:val="008F0D02"/>
    <w:rsid w:val="008F1B9E"/>
    <w:rsid w:val="008F2047"/>
    <w:rsid w:val="008F211A"/>
    <w:rsid w:val="008F2937"/>
    <w:rsid w:val="008F2DF3"/>
    <w:rsid w:val="008F5C0B"/>
    <w:rsid w:val="008F7063"/>
    <w:rsid w:val="00900B3A"/>
    <w:rsid w:val="00902A8A"/>
    <w:rsid w:val="00902CFF"/>
    <w:rsid w:val="00903578"/>
    <w:rsid w:val="00905CB6"/>
    <w:rsid w:val="00905E18"/>
    <w:rsid w:val="00906FF6"/>
    <w:rsid w:val="009103C8"/>
    <w:rsid w:val="009105EE"/>
    <w:rsid w:val="009118F0"/>
    <w:rsid w:val="00912247"/>
    <w:rsid w:val="009125DD"/>
    <w:rsid w:val="00912CD9"/>
    <w:rsid w:val="009136B8"/>
    <w:rsid w:val="00916A58"/>
    <w:rsid w:val="009204D4"/>
    <w:rsid w:val="009205DF"/>
    <w:rsid w:val="0092137C"/>
    <w:rsid w:val="00922755"/>
    <w:rsid w:val="00922A0D"/>
    <w:rsid w:val="00923A6D"/>
    <w:rsid w:val="00923DCD"/>
    <w:rsid w:val="00924997"/>
    <w:rsid w:val="00924F11"/>
    <w:rsid w:val="009253B9"/>
    <w:rsid w:val="00927281"/>
    <w:rsid w:val="0092796F"/>
    <w:rsid w:val="00927D40"/>
    <w:rsid w:val="00927EB5"/>
    <w:rsid w:val="00930520"/>
    <w:rsid w:val="00930526"/>
    <w:rsid w:val="00932AB1"/>
    <w:rsid w:val="009334B5"/>
    <w:rsid w:val="009354E0"/>
    <w:rsid w:val="00935BE2"/>
    <w:rsid w:val="00936585"/>
    <w:rsid w:val="00940F39"/>
    <w:rsid w:val="00941456"/>
    <w:rsid w:val="0094216E"/>
    <w:rsid w:val="009424F2"/>
    <w:rsid w:val="00943A1F"/>
    <w:rsid w:val="00944337"/>
    <w:rsid w:val="00945190"/>
    <w:rsid w:val="00945A86"/>
    <w:rsid w:val="00946009"/>
    <w:rsid w:val="00946AEA"/>
    <w:rsid w:val="00950211"/>
    <w:rsid w:val="00950DE9"/>
    <w:rsid w:val="0095373B"/>
    <w:rsid w:val="00953FEE"/>
    <w:rsid w:val="00956C06"/>
    <w:rsid w:val="00956FFC"/>
    <w:rsid w:val="009577E5"/>
    <w:rsid w:val="0096134D"/>
    <w:rsid w:val="00961C8E"/>
    <w:rsid w:val="009630FE"/>
    <w:rsid w:val="009635A3"/>
    <w:rsid w:val="00963E27"/>
    <w:rsid w:val="00964795"/>
    <w:rsid w:val="00971EDB"/>
    <w:rsid w:val="00973A4C"/>
    <w:rsid w:val="00974966"/>
    <w:rsid w:val="00976285"/>
    <w:rsid w:val="00980AE9"/>
    <w:rsid w:val="00981B38"/>
    <w:rsid w:val="00983004"/>
    <w:rsid w:val="00983108"/>
    <w:rsid w:val="00983D03"/>
    <w:rsid w:val="0098500A"/>
    <w:rsid w:val="0098519A"/>
    <w:rsid w:val="00985D0A"/>
    <w:rsid w:val="00986E8C"/>
    <w:rsid w:val="00987675"/>
    <w:rsid w:val="00991F17"/>
    <w:rsid w:val="00993C18"/>
    <w:rsid w:val="0099403E"/>
    <w:rsid w:val="00994366"/>
    <w:rsid w:val="0099597E"/>
    <w:rsid w:val="009971E4"/>
    <w:rsid w:val="00997F4C"/>
    <w:rsid w:val="009A3B8C"/>
    <w:rsid w:val="009A3BE0"/>
    <w:rsid w:val="009A4524"/>
    <w:rsid w:val="009A583E"/>
    <w:rsid w:val="009A6FFA"/>
    <w:rsid w:val="009A743B"/>
    <w:rsid w:val="009B1999"/>
    <w:rsid w:val="009B36B9"/>
    <w:rsid w:val="009B461D"/>
    <w:rsid w:val="009B537B"/>
    <w:rsid w:val="009B54F3"/>
    <w:rsid w:val="009B5CAD"/>
    <w:rsid w:val="009B6DDA"/>
    <w:rsid w:val="009B7642"/>
    <w:rsid w:val="009B7F76"/>
    <w:rsid w:val="009C0721"/>
    <w:rsid w:val="009C07E5"/>
    <w:rsid w:val="009C09C4"/>
    <w:rsid w:val="009C0EEE"/>
    <w:rsid w:val="009C14BB"/>
    <w:rsid w:val="009C1510"/>
    <w:rsid w:val="009C1532"/>
    <w:rsid w:val="009C25E8"/>
    <w:rsid w:val="009C2B89"/>
    <w:rsid w:val="009C3880"/>
    <w:rsid w:val="009C4949"/>
    <w:rsid w:val="009C4A4D"/>
    <w:rsid w:val="009C56C3"/>
    <w:rsid w:val="009C6A57"/>
    <w:rsid w:val="009C7CFF"/>
    <w:rsid w:val="009D0842"/>
    <w:rsid w:val="009D25C2"/>
    <w:rsid w:val="009D2E2D"/>
    <w:rsid w:val="009D338B"/>
    <w:rsid w:val="009D3571"/>
    <w:rsid w:val="009D3803"/>
    <w:rsid w:val="009D7F6C"/>
    <w:rsid w:val="009E0CD1"/>
    <w:rsid w:val="009E1375"/>
    <w:rsid w:val="009E2D31"/>
    <w:rsid w:val="009E37BA"/>
    <w:rsid w:val="009E582D"/>
    <w:rsid w:val="009E66CC"/>
    <w:rsid w:val="009E6944"/>
    <w:rsid w:val="009E712A"/>
    <w:rsid w:val="009F2FCE"/>
    <w:rsid w:val="009F33C7"/>
    <w:rsid w:val="009F3603"/>
    <w:rsid w:val="009F54EE"/>
    <w:rsid w:val="009F6656"/>
    <w:rsid w:val="009F6BE4"/>
    <w:rsid w:val="009F7550"/>
    <w:rsid w:val="00A01022"/>
    <w:rsid w:val="00A01BF7"/>
    <w:rsid w:val="00A01E55"/>
    <w:rsid w:val="00A0207E"/>
    <w:rsid w:val="00A026EB"/>
    <w:rsid w:val="00A0560D"/>
    <w:rsid w:val="00A0697B"/>
    <w:rsid w:val="00A071EB"/>
    <w:rsid w:val="00A1023F"/>
    <w:rsid w:val="00A11D62"/>
    <w:rsid w:val="00A120EE"/>
    <w:rsid w:val="00A12B43"/>
    <w:rsid w:val="00A12B9C"/>
    <w:rsid w:val="00A12E81"/>
    <w:rsid w:val="00A1413A"/>
    <w:rsid w:val="00A14AD9"/>
    <w:rsid w:val="00A16BDF"/>
    <w:rsid w:val="00A173E5"/>
    <w:rsid w:val="00A20838"/>
    <w:rsid w:val="00A22896"/>
    <w:rsid w:val="00A243BF"/>
    <w:rsid w:val="00A245D4"/>
    <w:rsid w:val="00A2633C"/>
    <w:rsid w:val="00A26DD3"/>
    <w:rsid w:val="00A2712D"/>
    <w:rsid w:val="00A302EF"/>
    <w:rsid w:val="00A304A4"/>
    <w:rsid w:val="00A304D2"/>
    <w:rsid w:val="00A314E9"/>
    <w:rsid w:val="00A31FEE"/>
    <w:rsid w:val="00A32234"/>
    <w:rsid w:val="00A36598"/>
    <w:rsid w:val="00A37292"/>
    <w:rsid w:val="00A3730A"/>
    <w:rsid w:val="00A3748B"/>
    <w:rsid w:val="00A4051B"/>
    <w:rsid w:val="00A443FE"/>
    <w:rsid w:val="00A45A8C"/>
    <w:rsid w:val="00A50DC4"/>
    <w:rsid w:val="00A51F0B"/>
    <w:rsid w:val="00A51FDE"/>
    <w:rsid w:val="00A53C7F"/>
    <w:rsid w:val="00A61473"/>
    <w:rsid w:val="00A6193C"/>
    <w:rsid w:val="00A626B1"/>
    <w:rsid w:val="00A63C3E"/>
    <w:rsid w:val="00A63D23"/>
    <w:rsid w:val="00A64863"/>
    <w:rsid w:val="00A650B4"/>
    <w:rsid w:val="00A6565D"/>
    <w:rsid w:val="00A65E73"/>
    <w:rsid w:val="00A663BA"/>
    <w:rsid w:val="00A67599"/>
    <w:rsid w:val="00A70185"/>
    <w:rsid w:val="00A70F4D"/>
    <w:rsid w:val="00A72BDF"/>
    <w:rsid w:val="00A7314F"/>
    <w:rsid w:val="00A739B5"/>
    <w:rsid w:val="00A74230"/>
    <w:rsid w:val="00A76729"/>
    <w:rsid w:val="00A8290B"/>
    <w:rsid w:val="00A84306"/>
    <w:rsid w:val="00A84CC3"/>
    <w:rsid w:val="00A855F0"/>
    <w:rsid w:val="00A85CC3"/>
    <w:rsid w:val="00A86981"/>
    <w:rsid w:val="00A90469"/>
    <w:rsid w:val="00A91134"/>
    <w:rsid w:val="00A91CDB"/>
    <w:rsid w:val="00A92AE2"/>
    <w:rsid w:val="00A9593C"/>
    <w:rsid w:val="00AA0F94"/>
    <w:rsid w:val="00AA3DAB"/>
    <w:rsid w:val="00AA72CE"/>
    <w:rsid w:val="00AA7BE9"/>
    <w:rsid w:val="00AB04D5"/>
    <w:rsid w:val="00AB0DEB"/>
    <w:rsid w:val="00AB1649"/>
    <w:rsid w:val="00AB288B"/>
    <w:rsid w:val="00AB2E97"/>
    <w:rsid w:val="00AB3BBF"/>
    <w:rsid w:val="00AB57CA"/>
    <w:rsid w:val="00AB5F6E"/>
    <w:rsid w:val="00AB6741"/>
    <w:rsid w:val="00AB67C4"/>
    <w:rsid w:val="00AB696F"/>
    <w:rsid w:val="00AB7D4B"/>
    <w:rsid w:val="00AB7F1F"/>
    <w:rsid w:val="00AC063D"/>
    <w:rsid w:val="00AC0DB4"/>
    <w:rsid w:val="00AC1291"/>
    <w:rsid w:val="00AC36F9"/>
    <w:rsid w:val="00AC5E0D"/>
    <w:rsid w:val="00AD040E"/>
    <w:rsid w:val="00AD0964"/>
    <w:rsid w:val="00AD0D53"/>
    <w:rsid w:val="00AD1CAD"/>
    <w:rsid w:val="00AD4222"/>
    <w:rsid w:val="00AD558C"/>
    <w:rsid w:val="00AD5823"/>
    <w:rsid w:val="00AD61F1"/>
    <w:rsid w:val="00AD7186"/>
    <w:rsid w:val="00AD75D3"/>
    <w:rsid w:val="00AE0B00"/>
    <w:rsid w:val="00AE1DD5"/>
    <w:rsid w:val="00AE491B"/>
    <w:rsid w:val="00AE5973"/>
    <w:rsid w:val="00AF04DA"/>
    <w:rsid w:val="00AF1462"/>
    <w:rsid w:val="00AF1E44"/>
    <w:rsid w:val="00AF30DA"/>
    <w:rsid w:val="00AF3429"/>
    <w:rsid w:val="00AF3E85"/>
    <w:rsid w:val="00AF4316"/>
    <w:rsid w:val="00AF5239"/>
    <w:rsid w:val="00AF6492"/>
    <w:rsid w:val="00AF6B6E"/>
    <w:rsid w:val="00AF6BF9"/>
    <w:rsid w:val="00B01E99"/>
    <w:rsid w:val="00B03223"/>
    <w:rsid w:val="00B0357C"/>
    <w:rsid w:val="00B07664"/>
    <w:rsid w:val="00B07D3A"/>
    <w:rsid w:val="00B10364"/>
    <w:rsid w:val="00B10F2D"/>
    <w:rsid w:val="00B111C9"/>
    <w:rsid w:val="00B11BBD"/>
    <w:rsid w:val="00B124CF"/>
    <w:rsid w:val="00B13AF2"/>
    <w:rsid w:val="00B14265"/>
    <w:rsid w:val="00B16DF0"/>
    <w:rsid w:val="00B17D8A"/>
    <w:rsid w:val="00B20F14"/>
    <w:rsid w:val="00B23566"/>
    <w:rsid w:val="00B24771"/>
    <w:rsid w:val="00B2485D"/>
    <w:rsid w:val="00B24D33"/>
    <w:rsid w:val="00B24DB1"/>
    <w:rsid w:val="00B25FF6"/>
    <w:rsid w:val="00B30E41"/>
    <w:rsid w:val="00B3185C"/>
    <w:rsid w:val="00B33928"/>
    <w:rsid w:val="00B34CFE"/>
    <w:rsid w:val="00B353E2"/>
    <w:rsid w:val="00B35499"/>
    <w:rsid w:val="00B364E4"/>
    <w:rsid w:val="00B37F6E"/>
    <w:rsid w:val="00B40402"/>
    <w:rsid w:val="00B409CA"/>
    <w:rsid w:val="00B41873"/>
    <w:rsid w:val="00B432C2"/>
    <w:rsid w:val="00B4510B"/>
    <w:rsid w:val="00B45C72"/>
    <w:rsid w:val="00B45E2F"/>
    <w:rsid w:val="00B470B4"/>
    <w:rsid w:val="00B4772E"/>
    <w:rsid w:val="00B51405"/>
    <w:rsid w:val="00B5145F"/>
    <w:rsid w:val="00B51EF3"/>
    <w:rsid w:val="00B52157"/>
    <w:rsid w:val="00B55026"/>
    <w:rsid w:val="00B5685F"/>
    <w:rsid w:val="00B569E2"/>
    <w:rsid w:val="00B56D6A"/>
    <w:rsid w:val="00B60800"/>
    <w:rsid w:val="00B61168"/>
    <w:rsid w:val="00B625C8"/>
    <w:rsid w:val="00B62C40"/>
    <w:rsid w:val="00B635FE"/>
    <w:rsid w:val="00B638E8"/>
    <w:rsid w:val="00B63E73"/>
    <w:rsid w:val="00B6606D"/>
    <w:rsid w:val="00B67152"/>
    <w:rsid w:val="00B71EAA"/>
    <w:rsid w:val="00B72A47"/>
    <w:rsid w:val="00B72F7D"/>
    <w:rsid w:val="00B72FD1"/>
    <w:rsid w:val="00B73913"/>
    <w:rsid w:val="00B73DA7"/>
    <w:rsid w:val="00B74DD1"/>
    <w:rsid w:val="00B761EF"/>
    <w:rsid w:val="00B764EE"/>
    <w:rsid w:val="00B76ADB"/>
    <w:rsid w:val="00B770AF"/>
    <w:rsid w:val="00B77509"/>
    <w:rsid w:val="00B80BBB"/>
    <w:rsid w:val="00B818A0"/>
    <w:rsid w:val="00B81C0D"/>
    <w:rsid w:val="00B835B5"/>
    <w:rsid w:val="00B86B29"/>
    <w:rsid w:val="00B86E79"/>
    <w:rsid w:val="00B879B1"/>
    <w:rsid w:val="00B90877"/>
    <w:rsid w:val="00B90DCA"/>
    <w:rsid w:val="00B91545"/>
    <w:rsid w:val="00B91E80"/>
    <w:rsid w:val="00B9355F"/>
    <w:rsid w:val="00B96886"/>
    <w:rsid w:val="00B96C7D"/>
    <w:rsid w:val="00B9725D"/>
    <w:rsid w:val="00BA41B3"/>
    <w:rsid w:val="00BA4719"/>
    <w:rsid w:val="00BA5692"/>
    <w:rsid w:val="00BB1301"/>
    <w:rsid w:val="00BB176A"/>
    <w:rsid w:val="00BB21F2"/>
    <w:rsid w:val="00BB42DD"/>
    <w:rsid w:val="00BB432E"/>
    <w:rsid w:val="00BB45E5"/>
    <w:rsid w:val="00BB5247"/>
    <w:rsid w:val="00BB5554"/>
    <w:rsid w:val="00BB76C6"/>
    <w:rsid w:val="00BC0B64"/>
    <w:rsid w:val="00BC0BC0"/>
    <w:rsid w:val="00BC5101"/>
    <w:rsid w:val="00BC58C5"/>
    <w:rsid w:val="00BC6848"/>
    <w:rsid w:val="00BC691D"/>
    <w:rsid w:val="00BC74F1"/>
    <w:rsid w:val="00BC7B5E"/>
    <w:rsid w:val="00BD08C1"/>
    <w:rsid w:val="00BD0E54"/>
    <w:rsid w:val="00BD1BC5"/>
    <w:rsid w:val="00BD2BF4"/>
    <w:rsid w:val="00BD63FB"/>
    <w:rsid w:val="00BE096C"/>
    <w:rsid w:val="00BE1FB5"/>
    <w:rsid w:val="00BE299D"/>
    <w:rsid w:val="00BE5CF4"/>
    <w:rsid w:val="00BE5F3C"/>
    <w:rsid w:val="00BE5F9D"/>
    <w:rsid w:val="00BE68F5"/>
    <w:rsid w:val="00BF22B8"/>
    <w:rsid w:val="00BF2B4C"/>
    <w:rsid w:val="00BF3515"/>
    <w:rsid w:val="00BF3708"/>
    <w:rsid w:val="00BF610D"/>
    <w:rsid w:val="00BF6737"/>
    <w:rsid w:val="00C00BB9"/>
    <w:rsid w:val="00C01A20"/>
    <w:rsid w:val="00C01CB7"/>
    <w:rsid w:val="00C0481A"/>
    <w:rsid w:val="00C05084"/>
    <w:rsid w:val="00C05F64"/>
    <w:rsid w:val="00C07768"/>
    <w:rsid w:val="00C101A9"/>
    <w:rsid w:val="00C1057A"/>
    <w:rsid w:val="00C10979"/>
    <w:rsid w:val="00C11666"/>
    <w:rsid w:val="00C119CA"/>
    <w:rsid w:val="00C1243D"/>
    <w:rsid w:val="00C12EE5"/>
    <w:rsid w:val="00C21D1C"/>
    <w:rsid w:val="00C22F60"/>
    <w:rsid w:val="00C24856"/>
    <w:rsid w:val="00C24FA1"/>
    <w:rsid w:val="00C261B2"/>
    <w:rsid w:val="00C3115D"/>
    <w:rsid w:val="00C3150D"/>
    <w:rsid w:val="00C31CE1"/>
    <w:rsid w:val="00C32492"/>
    <w:rsid w:val="00C34DAD"/>
    <w:rsid w:val="00C3683E"/>
    <w:rsid w:val="00C36E34"/>
    <w:rsid w:val="00C40B4E"/>
    <w:rsid w:val="00C40CF4"/>
    <w:rsid w:val="00C41F26"/>
    <w:rsid w:val="00C421F8"/>
    <w:rsid w:val="00C43F33"/>
    <w:rsid w:val="00C44875"/>
    <w:rsid w:val="00C44A0F"/>
    <w:rsid w:val="00C46364"/>
    <w:rsid w:val="00C47859"/>
    <w:rsid w:val="00C50151"/>
    <w:rsid w:val="00C50A2A"/>
    <w:rsid w:val="00C52DA8"/>
    <w:rsid w:val="00C5370C"/>
    <w:rsid w:val="00C556F2"/>
    <w:rsid w:val="00C577EB"/>
    <w:rsid w:val="00C618FD"/>
    <w:rsid w:val="00C627F9"/>
    <w:rsid w:val="00C637E1"/>
    <w:rsid w:val="00C64FC6"/>
    <w:rsid w:val="00C65F3A"/>
    <w:rsid w:val="00C6670D"/>
    <w:rsid w:val="00C66F61"/>
    <w:rsid w:val="00C71BCA"/>
    <w:rsid w:val="00C72549"/>
    <w:rsid w:val="00C75312"/>
    <w:rsid w:val="00C76A4D"/>
    <w:rsid w:val="00C776A5"/>
    <w:rsid w:val="00C77C01"/>
    <w:rsid w:val="00C77D36"/>
    <w:rsid w:val="00C81778"/>
    <w:rsid w:val="00C81CF0"/>
    <w:rsid w:val="00C834D1"/>
    <w:rsid w:val="00C8427B"/>
    <w:rsid w:val="00C863F1"/>
    <w:rsid w:val="00C870D6"/>
    <w:rsid w:val="00C90F4B"/>
    <w:rsid w:val="00C9102F"/>
    <w:rsid w:val="00C91D32"/>
    <w:rsid w:val="00C9223A"/>
    <w:rsid w:val="00C94F9B"/>
    <w:rsid w:val="00C94FA2"/>
    <w:rsid w:val="00C954E1"/>
    <w:rsid w:val="00C967E5"/>
    <w:rsid w:val="00C97193"/>
    <w:rsid w:val="00CA135E"/>
    <w:rsid w:val="00CA167B"/>
    <w:rsid w:val="00CA715C"/>
    <w:rsid w:val="00CB07E0"/>
    <w:rsid w:val="00CB39D5"/>
    <w:rsid w:val="00CB3DF4"/>
    <w:rsid w:val="00CB4D62"/>
    <w:rsid w:val="00CB74A8"/>
    <w:rsid w:val="00CB7534"/>
    <w:rsid w:val="00CC090B"/>
    <w:rsid w:val="00CC210A"/>
    <w:rsid w:val="00CC2B38"/>
    <w:rsid w:val="00CC318A"/>
    <w:rsid w:val="00CC5B2D"/>
    <w:rsid w:val="00CC6162"/>
    <w:rsid w:val="00CC6D92"/>
    <w:rsid w:val="00CD18D5"/>
    <w:rsid w:val="00CD20FB"/>
    <w:rsid w:val="00CD2749"/>
    <w:rsid w:val="00CD2B3D"/>
    <w:rsid w:val="00CD369F"/>
    <w:rsid w:val="00CD6431"/>
    <w:rsid w:val="00CD7978"/>
    <w:rsid w:val="00CD7D87"/>
    <w:rsid w:val="00CE0897"/>
    <w:rsid w:val="00CE1628"/>
    <w:rsid w:val="00CE45C6"/>
    <w:rsid w:val="00CE4C5B"/>
    <w:rsid w:val="00CE55BE"/>
    <w:rsid w:val="00CE60D1"/>
    <w:rsid w:val="00CE6DCF"/>
    <w:rsid w:val="00CE7C95"/>
    <w:rsid w:val="00CE7DA7"/>
    <w:rsid w:val="00CF00D0"/>
    <w:rsid w:val="00CF02E6"/>
    <w:rsid w:val="00CF1EA6"/>
    <w:rsid w:val="00CF2292"/>
    <w:rsid w:val="00CF2A59"/>
    <w:rsid w:val="00CF665F"/>
    <w:rsid w:val="00CF7F02"/>
    <w:rsid w:val="00D026AA"/>
    <w:rsid w:val="00D05663"/>
    <w:rsid w:val="00D06A9D"/>
    <w:rsid w:val="00D109F4"/>
    <w:rsid w:val="00D10C7A"/>
    <w:rsid w:val="00D10E5D"/>
    <w:rsid w:val="00D11432"/>
    <w:rsid w:val="00D117A9"/>
    <w:rsid w:val="00D11A64"/>
    <w:rsid w:val="00D1339F"/>
    <w:rsid w:val="00D14426"/>
    <w:rsid w:val="00D150AD"/>
    <w:rsid w:val="00D15D0D"/>
    <w:rsid w:val="00D16CF8"/>
    <w:rsid w:val="00D215D4"/>
    <w:rsid w:val="00D22281"/>
    <w:rsid w:val="00D2258A"/>
    <w:rsid w:val="00D23398"/>
    <w:rsid w:val="00D2366D"/>
    <w:rsid w:val="00D25235"/>
    <w:rsid w:val="00D25759"/>
    <w:rsid w:val="00D25D14"/>
    <w:rsid w:val="00D2640A"/>
    <w:rsid w:val="00D3121C"/>
    <w:rsid w:val="00D328F6"/>
    <w:rsid w:val="00D32CC3"/>
    <w:rsid w:val="00D3447C"/>
    <w:rsid w:val="00D35B98"/>
    <w:rsid w:val="00D35ECB"/>
    <w:rsid w:val="00D40E00"/>
    <w:rsid w:val="00D44A02"/>
    <w:rsid w:val="00D45F4A"/>
    <w:rsid w:val="00D46397"/>
    <w:rsid w:val="00D53681"/>
    <w:rsid w:val="00D562E2"/>
    <w:rsid w:val="00D56F38"/>
    <w:rsid w:val="00D57812"/>
    <w:rsid w:val="00D57B83"/>
    <w:rsid w:val="00D60265"/>
    <w:rsid w:val="00D60A78"/>
    <w:rsid w:val="00D62C09"/>
    <w:rsid w:val="00D62C46"/>
    <w:rsid w:val="00D63641"/>
    <w:rsid w:val="00D636A3"/>
    <w:rsid w:val="00D63C81"/>
    <w:rsid w:val="00D64D39"/>
    <w:rsid w:val="00D65111"/>
    <w:rsid w:val="00D6518D"/>
    <w:rsid w:val="00D65F3C"/>
    <w:rsid w:val="00D66D71"/>
    <w:rsid w:val="00D734BD"/>
    <w:rsid w:val="00D74880"/>
    <w:rsid w:val="00D75F16"/>
    <w:rsid w:val="00D76869"/>
    <w:rsid w:val="00D80A5E"/>
    <w:rsid w:val="00D80AAA"/>
    <w:rsid w:val="00D83552"/>
    <w:rsid w:val="00D84476"/>
    <w:rsid w:val="00D85D4A"/>
    <w:rsid w:val="00D86AAA"/>
    <w:rsid w:val="00D873EB"/>
    <w:rsid w:val="00D908D7"/>
    <w:rsid w:val="00D91DCE"/>
    <w:rsid w:val="00D91E17"/>
    <w:rsid w:val="00D920E4"/>
    <w:rsid w:val="00D9253B"/>
    <w:rsid w:val="00D92980"/>
    <w:rsid w:val="00D92F87"/>
    <w:rsid w:val="00D933C7"/>
    <w:rsid w:val="00D938C8"/>
    <w:rsid w:val="00D93E0E"/>
    <w:rsid w:val="00D94970"/>
    <w:rsid w:val="00D95EF1"/>
    <w:rsid w:val="00D966B1"/>
    <w:rsid w:val="00DA0360"/>
    <w:rsid w:val="00DA2A05"/>
    <w:rsid w:val="00DA51D8"/>
    <w:rsid w:val="00DA5505"/>
    <w:rsid w:val="00DA72DA"/>
    <w:rsid w:val="00DA78C9"/>
    <w:rsid w:val="00DA7B9F"/>
    <w:rsid w:val="00DB2B79"/>
    <w:rsid w:val="00DB6E62"/>
    <w:rsid w:val="00DC00E8"/>
    <w:rsid w:val="00DC11AB"/>
    <w:rsid w:val="00DC198C"/>
    <w:rsid w:val="00DC1F58"/>
    <w:rsid w:val="00DC23F1"/>
    <w:rsid w:val="00DC3CB6"/>
    <w:rsid w:val="00DC5723"/>
    <w:rsid w:val="00DC5E45"/>
    <w:rsid w:val="00DC67BD"/>
    <w:rsid w:val="00DD0DCF"/>
    <w:rsid w:val="00DD17DA"/>
    <w:rsid w:val="00DD2A0F"/>
    <w:rsid w:val="00DD2EEC"/>
    <w:rsid w:val="00DD3542"/>
    <w:rsid w:val="00DD383B"/>
    <w:rsid w:val="00DD41D6"/>
    <w:rsid w:val="00DD4350"/>
    <w:rsid w:val="00DE0F8A"/>
    <w:rsid w:val="00DE17D7"/>
    <w:rsid w:val="00DE3255"/>
    <w:rsid w:val="00DE3B0D"/>
    <w:rsid w:val="00DE4531"/>
    <w:rsid w:val="00DE5593"/>
    <w:rsid w:val="00DE5C51"/>
    <w:rsid w:val="00DF044B"/>
    <w:rsid w:val="00DF0A4C"/>
    <w:rsid w:val="00DF30EE"/>
    <w:rsid w:val="00DF4EC0"/>
    <w:rsid w:val="00DF53AB"/>
    <w:rsid w:val="00DF5AEF"/>
    <w:rsid w:val="00DF7A1D"/>
    <w:rsid w:val="00E00D55"/>
    <w:rsid w:val="00E019C0"/>
    <w:rsid w:val="00E03AB9"/>
    <w:rsid w:val="00E054C8"/>
    <w:rsid w:val="00E0679E"/>
    <w:rsid w:val="00E071C8"/>
    <w:rsid w:val="00E074DF"/>
    <w:rsid w:val="00E10B1C"/>
    <w:rsid w:val="00E12E5D"/>
    <w:rsid w:val="00E134CF"/>
    <w:rsid w:val="00E1555B"/>
    <w:rsid w:val="00E20D8D"/>
    <w:rsid w:val="00E21114"/>
    <w:rsid w:val="00E21AE6"/>
    <w:rsid w:val="00E21D7D"/>
    <w:rsid w:val="00E22091"/>
    <w:rsid w:val="00E22A24"/>
    <w:rsid w:val="00E23B6A"/>
    <w:rsid w:val="00E247BC"/>
    <w:rsid w:val="00E27C50"/>
    <w:rsid w:val="00E34817"/>
    <w:rsid w:val="00E34FFB"/>
    <w:rsid w:val="00E366FB"/>
    <w:rsid w:val="00E40A45"/>
    <w:rsid w:val="00E40F94"/>
    <w:rsid w:val="00E4132F"/>
    <w:rsid w:val="00E4156A"/>
    <w:rsid w:val="00E45106"/>
    <w:rsid w:val="00E4524E"/>
    <w:rsid w:val="00E452E2"/>
    <w:rsid w:val="00E457A9"/>
    <w:rsid w:val="00E45D9C"/>
    <w:rsid w:val="00E46CAA"/>
    <w:rsid w:val="00E475B1"/>
    <w:rsid w:val="00E47E23"/>
    <w:rsid w:val="00E520E1"/>
    <w:rsid w:val="00E522B7"/>
    <w:rsid w:val="00E55B9F"/>
    <w:rsid w:val="00E65144"/>
    <w:rsid w:val="00E65646"/>
    <w:rsid w:val="00E65B3D"/>
    <w:rsid w:val="00E65DF6"/>
    <w:rsid w:val="00E66373"/>
    <w:rsid w:val="00E71B33"/>
    <w:rsid w:val="00E72FE9"/>
    <w:rsid w:val="00E76BED"/>
    <w:rsid w:val="00E76D38"/>
    <w:rsid w:val="00E81915"/>
    <w:rsid w:val="00E86060"/>
    <w:rsid w:val="00E8748C"/>
    <w:rsid w:val="00E9003E"/>
    <w:rsid w:val="00E916D6"/>
    <w:rsid w:val="00E93747"/>
    <w:rsid w:val="00E93BA0"/>
    <w:rsid w:val="00EA1900"/>
    <w:rsid w:val="00EA21FF"/>
    <w:rsid w:val="00EA2640"/>
    <w:rsid w:val="00EA3714"/>
    <w:rsid w:val="00EA3F25"/>
    <w:rsid w:val="00EA4BEE"/>
    <w:rsid w:val="00EA5A27"/>
    <w:rsid w:val="00EA6740"/>
    <w:rsid w:val="00EA71DF"/>
    <w:rsid w:val="00EB0001"/>
    <w:rsid w:val="00EB3281"/>
    <w:rsid w:val="00EB3646"/>
    <w:rsid w:val="00EB3D03"/>
    <w:rsid w:val="00EB5687"/>
    <w:rsid w:val="00EB69BB"/>
    <w:rsid w:val="00EC2B66"/>
    <w:rsid w:val="00EC2F40"/>
    <w:rsid w:val="00EC349D"/>
    <w:rsid w:val="00EC3AAD"/>
    <w:rsid w:val="00EC5107"/>
    <w:rsid w:val="00EC58DF"/>
    <w:rsid w:val="00EC5BF7"/>
    <w:rsid w:val="00EC6008"/>
    <w:rsid w:val="00EC62ED"/>
    <w:rsid w:val="00EC63AC"/>
    <w:rsid w:val="00EC6C44"/>
    <w:rsid w:val="00EC7234"/>
    <w:rsid w:val="00ED192C"/>
    <w:rsid w:val="00ED1B23"/>
    <w:rsid w:val="00ED1B24"/>
    <w:rsid w:val="00ED21C4"/>
    <w:rsid w:val="00ED39C3"/>
    <w:rsid w:val="00ED49CA"/>
    <w:rsid w:val="00ED4ABF"/>
    <w:rsid w:val="00ED7828"/>
    <w:rsid w:val="00EE1119"/>
    <w:rsid w:val="00EE14E6"/>
    <w:rsid w:val="00EE24B1"/>
    <w:rsid w:val="00EE303D"/>
    <w:rsid w:val="00EE3829"/>
    <w:rsid w:val="00EE3AA3"/>
    <w:rsid w:val="00EE3F9B"/>
    <w:rsid w:val="00EE48C4"/>
    <w:rsid w:val="00EE65DF"/>
    <w:rsid w:val="00EF0572"/>
    <w:rsid w:val="00EF1135"/>
    <w:rsid w:val="00EF4086"/>
    <w:rsid w:val="00EF43D9"/>
    <w:rsid w:val="00EF4FB8"/>
    <w:rsid w:val="00EF535D"/>
    <w:rsid w:val="00EF59DA"/>
    <w:rsid w:val="00EF5A86"/>
    <w:rsid w:val="00EF5BF8"/>
    <w:rsid w:val="00EF7A53"/>
    <w:rsid w:val="00F00952"/>
    <w:rsid w:val="00F00B63"/>
    <w:rsid w:val="00F014E7"/>
    <w:rsid w:val="00F02C2A"/>
    <w:rsid w:val="00F03401"/>
    <w:rsid w:val="00F05980"/>
    <w:rsid w:val="00F067A5"/>
    <w:rsid w:val="00F069A9"/>
    <w:rsid w:val="00F07573"/>
    <w:rsid w:val="00F07E2D"/>
    <w:rsid w:val="00F113DA"/>
    <w:rsid w:val="00F1423C"/>
    <w:rsid w:val="00F14535"/>
    <w:rsid w:val="00F167E0"/>
    <w:rsid w:val="00F1778D"/>
    <w:rsid w:val="00F17D48"/>
    <w:rsid w:val="00F20D79"/>
    <w:rsid w:val="00F21E7D"/>
    <w:rsid w:val="00F23848"/>
    <w:rsid w:val="00F25F5C"/>
    <w:rsid w:val="00F264E0"/>
    <w:rsid w:val="00F2784F"/>
    <w:rsid w:val="00F307B3"/>
    <w:rsid w:val="00F318AA"/>
    <w:rsid w:val="00F32DFB"/>
    <w:rsid w:val="00F32F92"/>
    <w:rsid w:val="00F34112"/>
    <w:rsid w:val="00F34269"/>
    <w:rsid w:val="00F3468A"/>
    <w:rsid w:val="00F347FD"/>
    <w:rsid w:val="00F349AC"/>
    <w:rsid w:val="00F34D46"/>
    <w:rsid w:val="00F34E90"/>
    <w:rsid w:val="00F353C4"/>
    <w:rsid w:val="00F356C9"/>
    <w:rsid w:val="00F372C9"/>
    <w:rsid w:val="00F377B6"/>
    <w:rsid w:val="00F37C33"/>
    <w:rsid w:val="00F37CB7"/>
    <w:rsid w:val="00F40B94"/>
    <w:rsid w:val="00F42BB3"/>
    <w:rsid w:val="00F45DB2"/>
    <w:rsid w:val="00F47FCA"/>
    <w:rsid w:val="00F50A8E"/>
    <w:rsid w:val="00F53C6E"/>
    <w:rsid w:val="00F54264"/>
    <w:rsid w:val="00F54310"/>
    <w:rsid w:val="00F5457C"/>
    <w:rsid w:val="00F54AAD"/>
    <w:rsid w:val="00F55C07"/>
    <w:rsid w:val="00F560B5"/>
    <w:rsid w:val="00F56A5B"/>
    <w:rsid w:val="00F57460"/>
    <w:rsid w:val="00F61405"/>
    <w:rsid w:val="00F624FB"/>
    <w:rsid w:val="00F63719"/>
    <w:rsid w:val="00F63DBF"/>
    <w:rsid w:val="00F653ED"/>
    <w:rsid w:val="00F654B7"/>
    <w:rsid w:val="00F67BA9"/>
    <w:rsid w:val="00F702D6"/>
    <w:rsid w:val="00F71CF2"/>
    <w:rsid w:val="00F71F71"/>
    <w:rsid w:val="00F720F3"/>
    <w:rsid w:val="00F73618"/>
    <w:rsid w:val="00F73844"/>
    <w:rsid w:val="00F73861"/>
    <w:rsid w:val="00F73D80"/>
    <w:rsid w:val="00F747C0"/>
    <w:rsid w:val="00F76DF1"/>
    <w:rsid w:val="00F77323"/>
    <w:rsid w:val="00F804A5"/>
    <w:rsid w:val="00F806CB"/>
    <w:rsid w:val="00F8524C"/>
    <w:rsid w:val="00F874BA"/>
    <w:rsid w:val="00F935EA"/>
    <w:rsid w:val="00F947C2"/>
    <w:rsid w:val="00F948BF"/>
    <w:rsid w:val="00F94BD0"/>
    <w:rsid w:val="00F95034"/>
    <w:rsid w:val="00F976E6"/>
    <w:rsid w:val="00FA0462"/>
    <w:rsid w:val="00FA0D49"/>
    <w:rsid w:val="00FA1D2A"/>
    <w:rsid w:val="00FA1F59"/>
    <w:rsid w:val="00FA3778"/>
    <w:rsid w:val="00FA38C3"/>
    <w:rsid w:val="00FA3EC0"/>
    <w:rsid w:val="00FA4D2B"/>
    <w:rsid w:val="00FA55AD"/>
    <w:rsid w:val="00FA6E2E"/>
    <w:rsid w:val="00FA7EA8"/>
    <w:rsid w:val="00FB37CA"/>
    <w:rsid w:val="00FB41EF"/>
    <w:rsid w:val="00FB47BF"/>
    <w:rsid w:val="00FB5936"/>
    <w:rsid w:val="00FB6CB6"/>
    <w:rsid w:val="00FB72DB"/>
    <w:rsid w:val="00FB7AEB"/>
    <w:rsid w:val="00FC0F96"/>
    <w:rsid w:val="00FC0FA5"/>
    <w:rsid w:val="00FC1DF6"/>
    <w:rsid w:val="00FC2B00"/>
    <w:rsid w:val="00FC3750"/>
    <w:rsid w:val="00FC46E6"/>
    <w:rsid w:val="00FC4F9E"/>
    <w:rsid w:val="00FC5E3A"/>
    <w:rsid w:val="00FC6CC5"/>
    <w:rsid w:val="00FC79B2"/>
    <w:rsid w:val="00FD1500"/>
    <w:rsid w:val="00FD1645"/>
    <w:rsid w:val="00FD18F5"/>
    <w:rsid w:val="00FD24F1"/>
    <w:rsid w:val="00FD2678"/>
    <w:rsid w:val="00FD38B6"/>
    <w:rsid w:val="00FD5101"/>
    <w:rsid w:val="00FD7036"/>
    <w:rsid w:val="00FD74C0"/>
    <w:rsid w:val="00FD7E81"/>
    <w:rsid w:val="00FE074A"/>
    <w:rsid w:val="00FE0ECF"/>
    <w:rsid w:val="00FE117D"/>
    <w:rsid w:val="00FE15A6"/>
    <w:rsid w:val="00FE2013"/>
    <w:rsid w:val="00FE243C"/>
    <w:rsid w:val="00FE2C46"/>
    <w:rsid w:val="00FE3B1E"/>
    <w:rsid w:val="00FE3B79"/>
    <w:rsid w:val="00FE3E58"/>
    <w:rsid w:val="00FE4780"/>
    <w:rsid w:val="00FE4FC1"/>
    <w:rsid w:val="00FE5345"/>
    <w:rsid w:val="00FE5987"/>
    <w:rsid w:val="00FE7C80"/>
    <w:rsid w:val="00FF05EB"/>
    <w:rsid w:val="00FF09A0"/>
    <w:rsid w:val="00FF129A"/>
    <w:rsid w:val="00FF12D5"/>
    <w:rsid w:val="00FF133E"/>
    <w:rsid w:val="00FF2227"/>
    <w:rsid w:val="00FF24C7"/>
    <w:rsid w:val="00FF311A"/>
    <w:rsid w:val="00FF492B"/>
    <w:rsid w:val="00FF5828"/>
    <w:rsid w:val="00FF5B34"/>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F8C6FB"/>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tr-TR"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2380A"/>
    <w:rPr>
      <w:rFonts w:ascii="Times New Roman" w:hAnsi="Times New Roman" w:cs="Times New Roman"/>
      <w:lang w:val="it-IT" w:eastAsia="it-IT"/>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eop">
    <w:name w:val="eop"/>
    <w:basedOn w:val="DefaultParagraphFont"/>
    <w:rsid w:val="00677C39"/>
  </w:style>
  <w:style w:type="paragraph" w:styleId="ListParagraph">
    <w:name w:val="List Paragraph"/>
    <w:basedOn w:val="Normal"/>
    <w:uiPriority w:val="34"/>
    <w:qFormat/>
    <w:rsid w:val="00677C39"/>
    <w:pPr>
      <w:ind w:left="720"/>
      <w:contextualSpacing/>
    </w:pPr>
    <w:rPr>
      <w:rFonts w:asciiTheme="minorHAnsi" w:hAnsiTheme="minorHAnsi" w:cstheme="minorBidi"/>
      <w:lang w:val="tr-TR" w:eastAsia="en-US"/>
    </w:rPr>
  </w:style>
  <w:style w:type="paragraph" w:customStyle="1" w:styleId="paragraph">
    <w:name w:val="paragraph"/>
    <w:basedOn w:val="Normal"/>
    <w:rsid w:val="00677C39"/>
    <w:pPr>
      <w:spacing w:before="100" w:beforeAutospacing="1" w:after="100" w:afterAutospacing="1"/>
    </w:pPr>
    <w:rPr>
      <w:rFonts w:eastAsia="Times New Roman"/>
      <w:lang w:val="tr-TR" w:eastAsia="tr-TR"/>
    </w:rPr>
  </w:style>
  <w:style w:type="character" w:styleId="Hyperlink">
    <w:name w:val="Hyperlink"/>
    <w:basedOn w:val="DefaultParagraphFont"/>
    <w:uiPriority w:val="99"/>
    <w:unhideWhenUsed/>
    <w:rsid w:val="00843162"/>
    <w:rPr>
      <w:color w:val="0563C1" w:themeColor="hyperlink"/>
      <w:u w:val="single"/>
    </w:rPr>
  </w:style>
  <w:style w:type="character" w:styleId="Emphasis">
    <w:name w:val="Emphasis"/>
    <w:basedOn w:val="DefaultParagraphFont"/>
    <w:uiPriority w:val="20"/>
    <w:qFormat/>
    <w:rsid w:val="00843162"/>
    <w:rPr>
      <w:i/>
      <w:iCs/>
    </w:rPr>
  </w:style>
  <w:style w:type="character" w:styleId="CommentReference">
    <w:name w:val="annotation reference"/>
    <w:basedOn w:val="DefaultParagraphFont"/>
    <w:uiPriority w:val="99"/>
    <w:semiHidden/>
    <w:unhideWhenUsed/>
    <w:rsid w:val="00C1243D"/>
    <w:rPr>
      <w:sz w:val="16"/>
      <w:szCs w:val="16"/>
    </w:rPr>
  </w:style>
  <w:style w:type="paragraph" w:styleId="CommentText">
    <w:name w:val="annotation text"/>
    <w:basedOn w:val="Normal"/>
    <w:link w:val="CommentTextChar"/>
    <w:uiPriority w:val="99"/>
    <w:semiHidden/>
    <w:unhideWhenUsed/>
    <w:rsid w:val="00C1243D"/>
    <w:rPr>
      <w:rFonts w:asciiTheme="minorHAnsi" w:hAnsiTheme="minorHAnsi" w:cstheme="minorBidi"/>
      <w:sz w:val="20"/>
      <w:szCs w:val="20"/>
      <w:lang w:val="tr-TR" w:eastAsia="en-US"/>
    </w:rPr>
  </w:style>
  <w:style w:type="character" w:customStyle="1" w:styleId="CommentTextChar">
    <w:name w:val="Comment Text Char"/>
    <w:basedOn w:val="DefaultParagraphFont"/>
    <w:link w:val="CommentText"/>
    <w:uiPriority w:val="99"/>
    <w:semiHidden/>
    <w:rsid w:val="00C1243D"/>
    <w:rPr>
      <w:sz w:val="20"/>
      <w:szCs w:val="20"/>
    </w:rPr>
  </w:style>
  <w:style w:type="paragraph" w:styleId="CommentSubject">
    <w:name w:val="annotation subject"/>
    <w:basedOn w:val="CommentText"/>
    <w:next w:val="CommentText"/>
    <w:link w:val="CommentSubjectChar"/>
    <w:uiPriority w:val="99"/>
    <w:semiHidden/>
    <w:unhideWhenUsed/>
    <w:rsid w:val="00C1243D"/>
    <w:rPr>
      <w:b/>
      <w:bCs/>
    </w:rPr>
  </w:style>
  <w:style w:type="character" w:customStyle="1" w:styleId="CommentSubjectChar">
    <w:name w:val="Comment Subject Char"/>
    <w:basedOn w:val="CommentTextChar"/>
    <w:link w:val="CommentSubject"/>
    <w:uiPriority w:val="99"/>
    <w:semiHidden/>
    <w:rsid w:val="00C1243D"/>
    <w:rPr>
      <w:b/>
      <w:bCs/>
      <w:sz w:val="20"/>
      <w:szCs w:val="20"/>
    </w:rPr>
  </w:style>
  <w:style w:type="paragraph" w:styleId="BalloonText">
    <w:name w:val="Balloon Text"/>
    <w:basedOn w:val="Normal"/>
    <w:link w:val="BalloonTextChar"/>
    <w:uiPriority w:val="99"/>
    <w:semiHidden/>
    <w:unhideWhenUsed/>
    <w:rsid w:val="00BB21F2"/>
    <w:rPr>
      <w:rFonts w:eastAsia="Times New Roman"/>
      <w:sz w:val="18"/>
      <w:szCs w:val="18"/>
      <w:lang w:val="tr-TR" w:eastAsia="en-US"/>
    </w:rPr>
  </w:style>
  <w:style w:type="character" w:customStyle="1" w:styleId="BalloonTextChar">
    <w:name w:val="Balloon Text Char"/>
    <w:basedOn w:val="DefaultParagraphFont"/>
    <w:link w:val="BalloonText"/>
    <w:uiPriority w:val="99"/>
    <w:semiHidden/>
    <w:rsid w:val="00BB21F2"/>
    <w:rPr>
      <w:rFonts w:ascii="Times New Roman" w:hAnsi="Times New Roman" w:cs="Times New Roman"/>
      <w:sz w:val="18"/>
      <w:szCs w:val="18"/>
    </w:rPr>
  </w:style>
  <w:style w:type="paragraph" w:styleId="Revision">
    <w:name w:val="Revision"/>
    <w:hidden/>
    <w:uiPriority w:val="99"/>
    <w:semiHidden/>
    <w:rsid w:val="000C3C5B"/>
  </w:style>
  <w:style w:type="table" w:styleId="TableGrid">
    <w:name w:val="Table Grid"/>
    <w:basedOn w:val="TableNormal"/>
    <w:uiPriority w:val="39"/>
    <w:rsid w:val="00522C1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F00B63"/>
    <w:pPr>
      <w:spacing w:before="100" w:beforeAutospacing="1" w:after="100" w:afterAutospacing="1"/>
    </w:pPr>
    <w:rPr>
      <w:rFonts w:eastAsia="Times New Roman"/>
    </w:rPr>
  </w:style>
  <w:style w:type="character" w:customStyle="1" w:styleId="Menzionenonrisolta1">
    <w:name w:val="Menzione non risolta1"/>
    <w:basedOn w:val="DefaultParagraphFont"/>
    <w:uiPriority w:val="99"/>
    <w:rsid w:val="0041032A"/>
    <w:rPr>
      <w:color w:val="605E5C"/>
      <w:shd w:val="clear" w:color="auto" w:fill="E1DFDD"/>
    </w:rPr>
  </w:style>
  <w:style w:type="character" w:styleId="FollowedHyperlink">
    <w:name w:val="FollowedHyperlink"/>
    <w:basedOn w:val="DefaultParagraphFont"/>
    <w:uiPriority w:val="99"/>
    <w:semiHidden/>
    <w:unhideWhenUsed/>
    <w:rsid w:val="005F012B"/>
    <w:rPr>
      <w:color w:val="954F72" w:themeColor="followedHyperlink"/>
      <w:u w:val="single"/>
    </w:rPr>
  </w:style>
  <w:style w:type="character" w:customStyle="1" w:styleId="Menzionenonrisolta2">
    <w:name w:val="Menzione non risolta2"/>
    <w:basedOn w:val="DefaultParagraphFont"/>
    <w:uiPriority w:val="99"/>
    <w:rsid w:val="006B22EF"/>
    <w:rPr>
      <w:color w:val="605E5C"/>
      <w:shd w:val="clear" w:color="auto" w:fill="E1DFDD"/>
    </w:rPr>
  </w:style>
  <w:style w:type="paragraph" w:styleId="Header">
    <w:name w:val="header"/>
    <w:basedOn w:val="Normal"/>
    <w:link w:val="HeaderChar"/>
    <w:uiPriority w:val="99"/>
    <w:unhideWhenUsed/>
    <w:rsid w:val="00ED39C3"/>
    <w:pPr>
      <w:tabs>
        <w:tab w:val="center" w:pos="4819"/>
        <w:tab w:val="right" w:pos="9638"/>
      </w:tabs>
    </w:pPr>
    <w:rPr>
      <w:rFonts w:eastAsia="Times New Roman"/>
    </w:rPr>
  </w:style>
  <w:style w:type="character" w:customStyle="1" w:styleId="HeaderChar">
    <w:name w:val="Header Char"/>
    <w:basedOn w:val="DefaultParagraphFont"/>
    <w:link w:val="Header"/>
    <w:uiPriority w:val="99"/>
    <w:rsid w:val="00ED39C3"/>
    <w:rPr>
      <w:rFonts w:ascii="Times New Roman" w:eastAsia="Times New Roman" w:hAnsi="Times New Roman" w:cs="Times New Roman"/>
      <w:lang w:val="it-IT" w:eastAsia="it-IT"/>
    </w:rPr>
  </w:style>
  <w:style w:type="character" w:styleId="PageNumber">
    <w:name w:val="page number"/>
    <w:basedOn w:val="DefaultParagraphFont"/>
    <w:uiPriority w:val="99"/>
    <w:semiHidden/>
    <w:unhideWhenUsed/>
    <w:rsid w:val="00ED39C3"/>
  </w:style>
  <w:style w:type="paragraph" w:styleId="Footer">
    <w:name w:val="footer"/>
    <w:basedOn w:val="Normal"/>
    <w:link w:val="FooterChar"/>
    <w:uiPriority w:val="99"/>
    <w:unhideWhenUsed/>
    <w:rsid w:val="00375F5E"/>
    <w:pPr>
      <w:tabs>
        <w:tab w:val="center" w:pos="4819"/>
        <w:tab w:val="right" w:pos="9638"/>
      </w:tabs>
    </w:pPr>
    <w:rPr>
      <w:rFonts w:eastAsia="Times New Roman"/>
    </w:rPr>
  </w:style>
  <w:style w:type="character" w:customStyle="1" w:styleId="FooterChar">
    <w:name w:val="Footer Char"/>
    <w:basedOn w:val="DefaultParagraphFont"/>
    <w:link w:val="Footer"/>
    <w:uiPriority w:val="99"/>
    <w:rsid w:val="00375F5E"/>
    <w:rPr>
      <w:rFonts w:ascii="Times New Roman" w:eastAsia="Times New Roman" w:hAnsi="Times New Roman" w:cs="Times New Roman"/>
      <w:lang w:val="it-IT" w:eastAsia="it-IT"/>
    </w:rPr>
  </w:style>
  <w:style w:type="character" w:customStyle="1" w:styleId="Menzionenonrisolta3">
    <w:name w:val="Menzione non risolta3"/>
    <w:basedOn w:val="DefaultParagraphFont"/>
    <w:uiPriority w:val="99"/>
    <w:rsid w:val="00A67599"/>
    <w:rPr>
      <w:color w:val="605E5C"/>
      <w:shd w:val="clear" w:color="auto" w:fill="E1DFDD"/>
    </w:rPr>
  </w:style>
  <w:style w:type="character" w:customStyle="1" w:styleId="UnresolvedMention1">
    <w:name w:val="Unresolved Mention1"/>
    <w:basedOn w:val="DefaultParagraphFont"/>
    <w:uiPriority w:val="99"/>
    <w:rsid w:val="00AE5973"/>
    <w:rPr>
      <w:color w:val="605E5C"/>
      <w:shd w:val="clear" w:color="auto" w:fill="E1DFDD"/>
    </w:rPr>
  </w:style>
  <w:style w:type="character" w:customStyle="1" w:styleId="marklrdu00h74">
    <w:name w:val="marklrdu00h74"/>
    <w:basedOn w:val="DefaultParagraphFont"/>
    <w:rsid w:val="006C1C21"/>
  </w:style>
  <w:style w:type="character" w:customStyle="1" w:styleId="apple-converted-space">
    <w:name w:val="apple-converted-space"/>
    <w:basedOn w:val="DefaultParagraphFont"/>
    <w:rsid w:val="00AF04DA"/>
  </w:style>
  <w:style w:type="paragraph" w:customStyle="1" w:styleId="dx-doi">
    <w:name w:val="dx-doi"/>
    <w:basedOn w:val="Normal"/>
    <w:rsid w:val="00D920E4"/>
    <w:pPr>
      <w:spacing w:before="100" w:beforeAutospacing="1" w:after="100" w:afterAutospacing="1"/>
    </w:pPr>
    <w:rPr>
      <w:rFonts w:eastAsia="Times New Roman"/>
      <w:lang w:eastAsia="en-GB"/>
    </w:rPr>
  </w:style>
  <w:style w:type="character" w:customStyle="1" w:styleId="UnresolvedMention2">
    <w:name w:val="Unresolved Mention2"/>
    <w:basedOn w:val="DefaultParagraphFont"/>
    <w:uiPriority w:val="99"/>
    <w:rsid w:val="00D920E4"/>
    <w:rPr>
      <w:color w:val="605E5C"/>
      <w:shd w:val="clear" w:color="auto" w:fill="E1DFDD"/>
    </w:rPr>
  </w:style>
  <w:style w:type="character" w:styleId="UnresolvedMention">
    <w:name w:val="Unresolved Mention"/>
    <w:basedOn w:val="DefaultParagraphFont"/>
    <w:uiPriority w:val="99"/>
    <w:rsid w:val="00F976E6"/>
    <w:rPr>
      <w:color w:val="605E5C"/>
      <w:shd w:val="clear" w:color="auto" w:fill="E1DFDD"/>
    </w:rPr>
  </w:style>
  <w:style w:type="paragraph" w:styleId="NoSpacing">
    <w:name w:val="No Spacing"/>
    <w:uiPriority w:val="1"/>
    <w:qFormat/>
    <w:rsid w:val="000D6891"/>
    <w:rPr>
      <w:sz w:val="22"/>
      <w:szCs w:val="22"/>
      <w:lang w:val="it-IT"/>
    </w:rPr>
  </w:style>
  <w:style w:type="character" w:styleId="LineNumber">
    <w:name w:val="line number"/>
    <w:basedOn w:val="DefaultParagraphFont"/>
    <w:uiPriority w:val="99"/>
    <w:semiHidden/>
    <w:unhideWhenUsed/>
    <w:rsid w:val="009F3603"/>
  </w:style>
  <w:style w:type="paragraph" w:customStyle="1" w:styleId="Bibliography1">
    <w:name w:val="Bibliography1"/>
    <w:basedOn w:val="Normal"/>
    <w:link w:val="BibliographyCarattere"/>
    <w:rsid w:val="00746D79"/>
    <w:pPr>
      <w:spacing w:line="480" w:lineRule="auto"/>
      <w:ind w:left="720" w:hanging="720"/>
    </w:pPr>
    <w:rPr>
      <w:b/>
      <w:bCs/>
      <w:kern w:val="2"/>
      <w:lang w:val="en-US" w:eastAsia="en-US"/>
      <w14:ligatures w14:val="standardContextual"/>
    </w:rPr>
  </w:style>
  <w:style w:type="character" w:customStyle="1" w:styleId="BibliographyCarattere">
    <w:name w:val="Bibliography Carattere"/>
    <w:basedOn w:val="DefaultParagraphFont"/>
    <w:link w:val="Bibliography1"/>
    <w:rsid w:val="00746D79"/>
    <w:rPr>
      <w:rFonts w:ascii="Times New Roman" w:hAnsi="Times New Roman" w:cs="Times New Roman"/>
      <w:b/>
      <w:bCs/>
      <w:kern w:val="2"/>
      <w:lang w:val="en-US"/>
      <w14:ligatures w14:val="standardContextual"/>
    </w:rPr>
  </w:style>
  <w:style w:type="paragraph" w:styleId="FootnoteText">
    <w:name w:val="footnote text"/>
    <w:basedOn w:val="Normal"/>
    <w:link w:val="FootnoteTextChar"/>
    <w:uiPriority w:val="99"/>
    <w:semiHidden/>
    <w:unhideWhenUsed/>
    <w:rsid w:val="00890A41"/>
    <w:rPr>
      <w:sz w:val="20"/>
      <w:szCs w:val="20"/>
    </w:rPr>
  </w:style>
  <w:style w:type="character" w:customStyle="1" w:styleId="FootnoteTextChar">
    <w:name w:val="Footnote Text Char"/>
    <w:basedOn w:val="DefaultParagraphFont"/>
    <w:link w:val="FootnoteText"/>
    <w:uiPriority w:val="99"/>
    <w:semiHidden/>
    <w:rsid w:val="00890A41"/>
    <w:rPr>
      <w:rFonts w:ascii="Times New Roman" w:hAnsi="Times New Roman" w:cs="Times New Roman"/>
      <w:sz w:val="20"/>
      <w:szCs w:val="20"/>
      <w:lang w:val="it-IT" w:eastAsia="it-IT"/>
    </w:rPr>
  </w:style>
  <w:style w:type="character" w:styleId="FootnoteReference">
    <w:name w:val="footnote reference"/>
    <w:basedOn w:val="DefaultParagraphFont"/>
    <w:uiPriority w:val="99"/>
    <w:semiHidden/>
    <w:unhideWhenUsed/>
    <w:rsid w:val="00890A41"/>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597570">
      <w:bodyDiv w:val="1"/>
      <w:marLeft w:val="0"/>
      <w:marRight w:val="0"/>
      <w:marTop w:val="0"/>
      <w:marBottom w:val="0"/>
      <w:divBdr>
        <w:top w:val="none" w:sz="0" w:space="0" w:color="auto"/>
        <w:left w:val="none" w:sz="0" w:space="0" w:color="auto"/>
        <w:bottom w:val="none" w:sz="0" w:space="0" w:color="auto"/>
        <w:right w:val="none" w:sz="0" w:space="0" w:color="auto"/>
      </w:divBdr>
    </w:div>
    <w:div w:id="10761814">
      <w:bodyDiv w:val="1"/>
      <w:marLeft w:val="0"/>
      <w:marRight w:val="0"/>
      <w:marTop w:val="0"/>
      <w:marBottom w:val="0"/>
      <w:divBdr>
        <w:top w:val="none" w:sz="0" w:space="0" w:color="auto"/>
        <w:left w:val="none" w:sz="0" w:space="0" w:color="auto"/>
        <w:bottom w:val="none" w:sz="0" w:space="0" w:color="auto"/>
        <w:right w:val="none" w:sz="0" w:space="0" w:color="auto"/>
      </w:divBdr>
    </w:div>
    <w:div w:id="72508034">
      <w:bodyDiv w:val="1"/>
      <w:marLeft w:val="0"/>
      <w:marRight w:val="0"/>
      <w:marTop w:val="0"/>
      <w:marBottom w:val="0"/>
      <w:divBdr>
        <w:top w:val="none" w:sz="0" w:space="0" w:color="auto"/>
        <w:left w:val="none" w:sz="0" w:space="0" w:color="auto"/>
        <w:bottom w:val="none" w:sz="0" w:space="0" w:color="auto"/>
        <w:right w:val="none" w:sz="0" w:space="0" w:color="auto"/>
      </w:divBdr>
      <w:divsChild>
        <w:div w:id="1997604554">
          <w:marLeft w:val="0"/>
          <w:marRight w:val="0"/>
          <w:marTop w:val="0"/>
          <w:marBottom w:val="0"/>
          <w:divBdr>
            <w:top w:val="none" w:sz="0" w:space="0" w:color="auto"/>
            <w:left w:val="none" w:sz="0" w:space="0" w:color="auto"/>
            <w:bottom w:val="none" w:sz="0" w:space="0" w:color="auto"/>
            <w:right w:val="none" w:sz="0" w:space="0" w:color="auto"/>
          </w:divBdr>
        </w:div>
      </w:divsChild>
    </w:div>
    <w:div w:id="85004894">
      <w:bodyDiv w:val="1"/>
      <w:marLeft w:val="0"/>
      <w:marRight w:val="0"/>
      <w:marTop w:val="0"/>
      <w:marBottom w:val="0"/>
      <w:divBdr>
        <w:top w:val="none" w:sz="0" w:space="0" w:color="auto"/>
        <w:left w:val="none" w:sz="0" w:space="0" w:color="auto"/>
        <w:bottom w:val="none" w:sz="0" w:space="0" w:color="auto"/>
        <w:right w:val="none" w:sz="0" w:space="0" w:color="auto"/>
      </w:divBdr>
    </w:div>
    <w:div w:id="101724851">
      <w:bodyDiv w:val="1"/>
      <w:marLeft w:val="0"/>
      <w:marRight w:val="0"/>
      <w:marTop w:val="0"/>
      <w:marBottom w:val="0"/>
      <w:divBdr>
        <w:top w:val="none" w:sz="0" w:space="0" w:color="auto"/>
        <w:left w:val="none" w:sz="0" w:space="0" w:color="auto"/>
        <w:bottom w:val="none" w:sz="0" w:space="0" w:color="auto"/>
        <w:right w:val="none" w:sz="0" w:space="0" w:color="auto"/>
      </w:divBdr>
    </w:div>
    <w:div w:id="116727993">
      <w:bodyDiv w:val="1"/>
      <w:marLeft w:val="0"/>
      <w:marRight w:val="0"/>
      <w:marTop w:val="0"/>
      <w:marBottom w:val="0"/>
      <w:divBdr>
        <w:top w:val="none" w:sz="0" w:space="0" w:color="auto"/>
        <w:left w:val="none" w:sz="0" w:space="0" w:color="auto"/>
        <w:bottom w:val="none" w:sz="0" w:space="0" w:color="auto"/>
        <w:right w:val="none" w:sz="0" w:space="0" w:color="auto"/>
      </w:divBdr>
    </w:div>
    <w:div w:id="137263198">
      <w:bodyDiv w:val="1"/>
      <w:marLeft w:val="0"/>
      <w:marRight w:val="0"/>
      <w:marTop w:val="0"/>
      <w:marBottom w:val="0"/>
      <w:divBdr>
        <w:top w:val="none" w:sz="0" w:space="0" w:color="auto"/>
        <w:left w:val="none" w:sz="0" w:space="0" w:color="auto"/>
        <w:bottom w:val="none" w:sz="0" w:space="0" w:color="auto"/>
        <w:right w:val="none" w:sz="0" w:space="0" w:color="auto"/>
      </w:divBdr>
    </w:div>
    <w:div w:id="140923686">
      <w:bodyDiv w:val="1"/>
      <w:marLeft w:val="0"/>
      <w:marRight w:val="0"/>
      <w:marTop w:val="0"/>
      <w:marBottom w:val="0"/>
      <w:divBdr>
        <w:top w:val="none" w:sz="0" w:space="0" w:color="auto"/>
        <w:left w:val="none" w:sz="0" w:space="0" w:color="auto"/>
        <w:bottom w:val="none" w:sz="0" w:space="0" w:color="auto"/>
        <w:right w:val="none" w:sz="0" w:space="0" w:color="auto"/>
      </w:divBdr>
    </w:div>
    <w:div w:id="148062486">
      <w:bodyDiv w:val="1"/>
      <w:marLeft w:val="0"/>
      <w:marRight w:val="0"/>
      <w:marTop w:val="0"/>
      <w:marBottom w:val="0"/>
      <w:divBdr>
        <w:top w:val="none" w:sz="0" w:space="0" w:color="auto"/>
        <w:left w:val="none" w:sz="0" w:space="0" w:color="auto"/>
        <w:bottom w:val="none" w:sz="0" w:space="0" w:color="auto"/>
        <w:right w:val="none" w:sz="0" w:space="0" w:color="auto"/>
      </w:divBdr>
      <w:divsChild>
        <w:div w:id="51856107">
          <w:marLeft w:val="0"/>
          <w:marRight w:val="0"/>
          <w:marTop w:val="0"/>
          <w:marBottom w:val="0"/>
          <w:divBdr>
            <w:top w:val="single" w:sz="2" w:space="0" w:color="D9D9E3"/>
            <w:left w:val="single" w:sz="2" w:space="0" w:color="D9D9E3"/>
            <w:bottom w:val="single" w:sz="2" w:space="0" w:color="D9D9E3"/>
            <w:right w:val="single" w:sz="2" w:space="0" w:color="D9D9E3"/>
          </w:divBdr>
          <w:divsChild>
            <w:div w:id="1775516676">
              <w:marLeft w:val="0"/>
              <w:marRight w:val="0"/>
              <w:marTop w:val="0"/>
              <w:marBottom w:val="0"/>
              <w:divBdr>
                <w:top w:val="single" w:sz="2" w:space="0" w:color="D9D9E3"/>
                <w:left w:val="single" w:sz="2" w:space="0" w:color="D9D9E3"/>
                <w:bottom w:val="single" w:sz="2" w:space="0" w:color="D9D9E3"/>
                <w:right w:val="single" w:sz="2" w:space="0" w:color="D9D9E3"/>
              </w:divBdr>
              <w:divsChild>
                <w:div w:id="1639337308">
                  <w:marLeft w:val="0"/>
                  <w:marRight w:val="0"/>
                  <w:marTop w:val="0"/>
                  <w:marBottom w:val="0"/>
                  <w:divBdr>
                    <w:top w:val="single" w:sz="2" w:space="0" w:color="D9D9E3"/>
                    <w:left w:val="single" w:sz="2" w:space="0" w:color="D9D9E3"/>
                    <w:bottom w:val="single" w:sz="2" w:space="0" w:color="D9D9E3"/>
                    <w:right w:val="single" w:sz="2" w:space="0" w:color="D9D9E3"/>
                  </w:divBdr>
                  <w:divsChild>
                    <w:div w:id="844901038">
                      <w:marLeft w:val="0"/>
                      <w:marRight w:val="0"/>
                      <w:marTop w:val="0"/>
                      <w:marBottom w:val="0"/>
                      <w:divBdr>
                        <w:top w:val="single" w:sz="2" w:space="0" w:color="D9D9E3"/>
                        <w:left w:val="single" w:sz="2" w:space="0" w:color="D9D9E3"/>
                        <w:bottom w:val="single" w:sz="2" w:space="0" w:color="D9D9E3"/>
                        <w:right w:val="single" w:sz="2" w:space="0" w:color="D9D9E3"/>
                      </w:divBdr>
                      <w:divsChild>
                        <w:div w:id="780145038">
                          <w:marLeft w:val="0"/>
                          <w:marRight w:val="0"/>
                          <w:marTop w:val="0"/>
                          <w:marBottom w:val="0"/>
                          <w:divBdr>
                            <w:top w:val="single" w:sz="2" w:space="0" w:color="auto"/>
                            <w:left w:val="single" w:sz="2" w:space="0" w:color="auto"/>
                            <w:bottom w:val="single" w:sz="6" w:space="0" w:color="auto"/>
                            <w:right w:val="single" w:sz="2" w:space="0" w:color="auto"/>
                          </w:divBdr>
                          <w:divsChild>
                            <w:div w:id="410079099">
                              <w:marLeft w:val="0"/>
                              <w:marRight w:val="0"/>
                              <w:marTop w:val="100"/>
                              <w:marBottom w:val="100"/>
                              <w:divBdr>
                                <w:top w:val="single" w:sz="2" w:space="0" w:color="D9D9E3"/>
                                <w:left w:val="single" w:sz="2" w:space="0" w:color="D9D9E3"/>
                                <w:bottom w:val="single" w:sz="2" w:space="0" w:color="D9D9E3"/>
                                <w:right w:val="single" w:sz="2" w:space="0" w:color="D9D9E3"/>
                              </w:divBdr>
                              <w:divsChild>
                                <w:div w:id="249044744">
                                  <w:marLeft w:val="0"/>
                                  <w:marRight w:val="0"/>
                                  <w:marTop w:val="0"/>
                                  <w:marBottom w:val="0"/>
                                  <w:divBdr>
                                    <w:top w:val="single" w:sz="2" w:space="0" w:color="D9D9E3"/>
                                    <w:left w:val="single" w:sz="2" w:space="0" w:color="D9D9E3"/>
                                    <w:bottom w:val="single" w:sz="2" w:space="0" w:color="D9D9E3"/>
                                    <w:right w:val="single" w:sz="2" w:space="0" w:color="D9D9E3"/>
                                  </w:divBdr>
                                  <w:divsChild>
                                    <w:div w:id="909197640">
                                      <w:marLeft w:val="0"/>
                                      <w:marRight w:val="0"/>
                                      <w:marTop w:val="0"/>
                                      <w:marBottom w:val="0"/>
                                      <w:divBdr>
                                        <w:top w:val="single" w:sz="2" w:space="0" w:color="D9D9E3"/>
                                        <w:left w:val="single" w:sz="2" w:space="0" w:color="D9D9E3"/>
                                        <w:bottom w:val="single" w:sz="2" w:space="0" w:color="D9D9E3"/>
                                        <w:right w:val="single" w:sz="2" w:space="0" w:color="D9D9E3"/>
                                      </w:divBdr>
                                      <w:divsChild>
                                        <w:div w:id="812524891">
                                          <w:marLeft w:val="0"/>
                                          <w:marRight w:val="0"/>
                                          <w:marTop w:val="0"/>
                                          <w:marBottom w:val="0"/>
                                          <w:divBdr>
                                            <w:top w:val="single" w:sz="2" w:space="0" w:color="D9D9E3"/>
                                            <w:left w:val="single" w:sz="2" w:space="0" w:color="D9D9E3"/>
                                            <w:bottom w:val="single" w:sz="2" w:space="0" w:color="D9D9E3"/>
                                            <w:right w:val="single" w:sz="2" w:space="0" w:color="D9D9E3"/>
                                          </w:divBdr>
                                          <w:divsChild>
                                            <w:div w:id="1473056457">
                                              <w:marLeft w:val="0"/>
                                              <w:marRight w:val="0"/>
                                              <w:marTop w:val="0"/>
                                              <w:marBottom w:val="0"/>
                                              <w:divBdr>
                                                <w:top w:val="single" w:sz="2" w:space="0" w:color="D9D9E3"/>
                                                <w:left w:val="single" w:sz="2" w:space="0" w:color="D9D9E3"/>
                                                <w:bottom w:val="single" w:sz="2" w:space="0" w:color="D9D9E3"/>
                                                <w:right w:val="single" w:sz="2" w:space="0" w:color="D9D9E3"/>
                                              </w:divBdr>
                                              <w:divsChild>
                                                <w:div w:id="60307921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604963085">
                          <w:marLeft w:val="0"/>
                          <w:marRight w:val="0"/>
                          <w:marTop w:val="0"/>
                          <w:marBottom w:val="0"/>
                          <w:divBdr>
                            <w:top w:val="single" w:sz="2" w:space="0" w:color="auto"/>
                            <w:left w:val="single" w:sz="2" w:space="0" w:color="auto"/>
                            <w:bottom w:val="single" w:sz="6" w:space="0" w:color="auto"/>
                            <w:right w:val="single" w:sz="2" w:space="0" w:color="auto"/>
                          </w:divBdr>
                          <w:divsChild>
                            <w:div w:id="108664918">
                              <w:marLeft w:val="0"/>
                              <w:marRight w:val="0"/>
                              <w:marTop w:val="100"/>
                              <w:marBottom w:val="100"/>
                              <w:divBdr>
                                <w:top w:val="single" w:sz="2" w:space="0" w:color="D9D9E3"/>
                                <w:left w:val="single" w:sz="2" w:space="0" w:color="D9D9E3"/>
                                <w:bottom w:val="single" w:sz="2" w:space="0" w:color="D9D9E3"/>
                                <w:right w:val="single" w:sz="2" w:space="0" w:color="D9D9E3"/>
                              </w:divBdr>
                              <w:divsChild>
                                <w:div w:id="176580585">
                                  <w:marLeft w:val="0"/>
                                  <w:marRight w:val="0"/>
                                  <w:marTop w:val="0"/>
                                  <w:marBottom w:val="0"/>
                                  <w:divBdr>
                                    <w:top w:val="single" w:sz="2" w:space="0" w:color="D9D9E3"/>
                                    <w:left w:val="single" w:sz="2" w:space="0" w:color="D9D9E3"/>
                                    <w:bottom w:val="single" w:sz="2" w:space="0" w:color="D9D9E3"/>
                                    <w:right w:val="single" w:sz="2" w:space="0" w:color="D9D9E3"/>
                                  </w:divBdr>
                                  <w:divsChild>
                                    <w:div w:id="1853449241">
                                      <w:marLeft w:val="0"/>
                                      <w:marRight w:val="0"/>
                                      <w:marTop w:val="0"/>
                                      <w:marBottom w:val="0"/>
                                      <w:divBdr>
                                        <w:top w:val="single" w:sz="2" w:space="0" w:color="D9D9E3"/>
                                        <w:left w:val="single" w:sz="2" w:space="0" w:color="D9D9E3"/>
                                        <w:bottom w:val="single" w:sz="2" w:space="0" w:color="D9D9E3"/>
                                        <w:right w:val="single" w:sz="2" w:space="0" w:color="D9D9E3"/>
                                      </w:divBdr>
                                      <w:divsChild>
                                        <w:div w:id="946501750">
                                          <w:marLeft w:val="0"/>
                                          <w:marRight w:val="0"/>
                                          <w:marTop w:val="0"/>
                                          <w:marBottom w:val="0"/>
                                          <w:divBdr>
                                            <w:top w:val="single" w:sz="2" w:space="0" w:color="D9D9E3"/>
                                            <w:left w:val="single" w:sz="2" w:space="0" w:color="D9D9E3"/>
                                            <w:bottom w:val="single" w:sz="2" w:space="0" w:color="D9D9E3"/>
                                            <w:right w:val="single" w:sz="2" w:space="0" w:color="D9D9E3"/>
                                          </w:divBdr>
                                          <w:divsChild>
                                            <w:div w:id="7235985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68620686">
                                      <w:marLeft w:val="0"/>
                                      <w:marRight w:val="0"/>
                                      <w:marTop w:val="0"/>
                                      <w:marBottom w:val="0"/>
                                      <w:divBdr>
                                        <w:top w:val="single" w:sz="2" w:space="0" w:color="D9D9E3"/>
                                        <w:left w:val="single" w:sz="2" w:space="0" w:color="D9D9E3"/>
                                        <w:bottom w:val="single" w:sz="2" w:space="0" w:color="D9D9E3"/>
                                        <w:right w:val="single" w:sz="2" w:space="0" w:color="D9D9E3"/>
                                      </w:divBdr>
                                      <w:divsChild>
                                        <w:div w:id="2100329971">
                                          <w:marLeft w:val="0"/>
                                          <w:marRight w:val="0"/>
                                          <w:marTop w:val="0"/>
                                          <w:marBottom w:val="0"/>
                                          <w:divBdr>
                                            <w:top w:val="single" w:sz="2" w:space="0" w:color="D9D9E3"/>
                                            <w:left w:val="single" w:sz="2" w:space="0" w:color="D9D9E3"/>
                                            <w:bottom w:val="single" w:sz="2" w:space="0" w:color="D9D9E3"/>
                                            <w:right w:val="single" w:sz="2" w:space="0" w:color="D9D9E3"/>
                                          </w:divBdr>
                                          <w:divsChild>
                                            <w:div w:id="1027566499">
                                              <w:marLeft w:val="0"/>
                                              <w:marRight w:val="0"/>
                                              <w:marTop w:val="0"/>
                                              <w:marBottom w:val="0"/>
                                              <w:divBdr>
                                                <w:top w:val="single" w:sz="2" w:space="0" w:color="D9D9E3"/>
                                                <w:left w:val="single" w:sz="2" w:space="0" w:color="D9D9E3"/>
                                                <w:bottom w:val="single" w:sz="2" w:space="0" w:color="D9D9E3"/>
                                                <w:right w:val="single" w:sz="2" w:space="0" w:color="D9D9E3"/>
                                              </w:divBdr>
                                              <w:divsChild>
                                                <w:div w:id="121211492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653342048">
                          <w:marLeft w:val="0"/>
                          <w:marRight w:val="0"/>
                          <w:marTop w:val="0"/>
                          <w:marBottom w:val="0"/>
                          <w:divBdr>
                            <w:top w:val="single" w:sz="2" w:space="0" w:color="auto"/>
                            <w:left w:val="single" w:sz="2" w:space="0" w:color="auto"/>
                            <w:bottom w:val="single" w:sz="6" w:space="0" w:color="auto"/>
                            <w:right w:val="single" w:sz="2" w:space="0" w:color="auto"/>
                          </w:divBdr>
                          <w:divsChild>
                            <w:div w:id="1969774122">
                              <w:marLeft w:val="0"/>
                              <w:marRight w:val="0"/>
                              <w:marTop w:val="100"/>
                              <w:marBottom w:val="100"/>
                              <w:divBdr>
                                <w:top w:val="single" w:sz="2" w:space="0" w:color="D9D9E3"/>
                                <w:left w:val="single" w:sz="2" w:space="0" w:color="D9D9E3"/>
                                <w:bottom w:val="single" w:sz="2" w:space="0" w:color="D9D9E3"/>
                                <w:right w:val="single" w:sz="2" w:space="0" w:color="D9D9E3"/>
                              </w:divBdr>
                              <w:divsChild>
                                <w:div w:id="1958171890">
                                  <w:marLeft w:val="0"/>
                                  <w:marRight w:val="0"/>
                                  <w:marTop w:val="0"/>
                                  <w:marBottom w:val="0"/>
                                  <w:divBdr>
                                    <w:top w:val="single" w:sz="2" w:space="0" w:color="D9D9E3"/>
                                    <w:left w:val="single" w:sz="2" w:space="0" w:color="D9D9E3"/>
                                    <w:bottom w:val="single" w:sz="2" w:space="0" w:color="D9D9E3"/>
                                    <w:right w:val="single" w:sz="2" w:space="0" w:color="D9D9E3"/>
                                  </w:divBdr>
                                  <w:divsChild>
                                    <w:div w:id="895898633">
                                      <w:marLeft w:val="0"/>
                                      <w:marRight w:val="0"/>
                                      <w:marTop w:val="0"/>
                                      <w:marBottom w:val="0"/>
                                      <w:divBdr>
                                        <w:top w:val="single" w:sz="2" w:space="0" w:color="D9D9E3"/>
                                        <w:left w:val="single" w:sz="2" w:space="0" w:color="D9D9E3"/>
                                        <w:bottom w:val="single" w:sz="2" w:space="0" w:color="D9D9E3"/>
                                        <w:right w:val="single" w:sz="2" w:space="0" w:color="D9D9E3"/>
                                      </w:divBdr>
                                      <w:divsChild>
                                        <w:div w:id="1882866264">
                                          <w:marLeft w:val="0"/>
                                          <w:marRight w:val="0"/>
                                          <w:marTop w:val="0"/>
                                          <w:marBottom w:val="0"/>
                                          <w:divBdr>
                                            <w:top w:val="single" w:sz="2" w:space="0" w:color="D9D9E3"/>
                                            <w:left w:val="single" w:sz="2" w:space="0" w:color="D9D9E3"/>
                                            <w:bottom w:val="single" w:sz="2" w:space="0" w:color="D9D9E3"/>
                                            <w:right w:val="single" w:sz="2" w:space="0" w:color="D9D9E3"/>
                                          </w:divBdr>
                                          <w:divsChild>
                                            <w:div w:id="169438103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016081250">
                                      <w:marLeft w:val="0"/>
                                      <w:marRight w:val="0"/>
                                      <w:marTop w:val="0"/>
                                      <w:marBottom w:val="0"/>
                                      <w:divBdr>
                                        <w:top w:val="single" w:sz="2" w:space="0" w:color="D9D9E3"/>
                                        <w:left w:val="single" w:sz="2" w:space="0" w:color="D9D9E3"/>
                                        <w:bottom w:val="single" w:sz="2" w:space="0" w:color="D9D9E3"/>
                                        <w:right w:val="single" w:sz="2" w:space="0" w:color="D9D9E3"/>
                                      </w:divBdr>
                                      <w:divsChild>
                                        <w:div w:id="1440877450">
                                          <w:marLeft w:val="0"/>
                                          <w:marRight w:val="0"/>
                                          <w:marTop w:val="0"/>
                                          <w:marBottom w:val="0"/>
                                          <w:divBdr>
                                            <w:top w:val="single" w:sz="2" w:space="0" w:color="D9D9E3"/>
                                            <w:left w:val="single" w:sz="2" w:space="0" w:color="D9D9E3"/>
                                            <w:bottom w:val="single" w:sz="2" w:space="0" w:color="D9D9E3"/>
                                            <w:right w:val="single" w:sz="2" w:space="0" w:color="D9D9E3"/>
                                          </w:divBdr>
                                          <w:divsChild>
                                            <w:div w:id="594872509">
                                              <w:marLeft w:val="0"/>
                                              <w:marRight w:val="0"/>
                                              <w:marTop w:val="0"/>
                                              <w:marBottom w:val="0"/>
                                              <w:divBdr>
                                                <w:top w:val="single" w:sz="2" w:space="0" w:color="D9D9E3"/>
                                                <w:left w:val="single" w:sz="2" w:space="0" w:color="D9D9E3"/>
                                                <w:bottom w:val="single" w:sz="2" w:space="0" w:color="D9D9E3"/>
                                                <w:right w:val="single" w:sz="2" w:space="0" w:color="D9D9E3"/>
                                              </w:divBdr>
                                              <w:divsChild>
                                                <w:div w:id="186201294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 w:id="2055494175">
          <w:marLeft w:val="0"/>
          <w:marRight w:val="0"/>
          <w:marTop w:val="0"/>
          <w:marBottom w:val="0"/>
          <w:divBdr>
            <w:top w:val="none" w:sz="0" w:space="0" w:color="auto"/>
            <w:left w:val="none" w:sz="0" w:space="0" w:color="auto"/>
            <w:bottom w:val="none" w:sz="0" w:space="0" w:color="auto"/>
            <w:right w:val="none" w:sz="0" w:space="0" w:color="auto"/>
          </w:divBdr>
          <w:divsChild>
            <w:div w:id="1914511709">
              <w:marLeft w:val="0"/>
              <w:marRight w:val="0"/>
              <w:marTop w:val="0"/>
              <w:marBottom w:val="0"/>
              <w:divBdr>
                <w:top w:val="single" w:sz="2" w:space="0" w:color="D9D9E3"/>
                <w:left w:val="single" w:sz="2" w:space="0" w:color="D9D9E3"/>
                <w:bottom w:val="single" w:sz="2" w:space="0" w:color="D9D9E3"/>
                <w:right w:val="single" w:sz="2" w:space="0" w:color="D9D9E3"/>
              </w:divBdr>
              <w:divsChild>
                <w:div w:id="1769039332">
                  <w:marLeft w:val="0"/>
                  <w:marRight w:val="0"/>
                  <w:marTop w:val="0"/>
                  <w:marBottom w:val="0"/>
                  <w:divBdr>
                    <w:top w:val="single" w:sz="2" w:space="0" w:color="D9D9E3"/>
                    <w:left w:val="single" w:sz="2" w:space="0" w:color="D9D9E3"/>
                    <w:bottom w:val="single" w:sz="2" w:space="0" w:color="D9D9E3"/>
                    <w:right w:val="single" w:sz="2" w:space="0" w:color="D9D9E3"/>
                  </w:divBdr>
                  <w:divsChild>
                    <w:div w:id="104479376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73956346">
      <w:bodyDiv w:val="1"/>
      <w:marLeft w:val="0"/>
      <w:marRight w:val="0"/>
      <w:marTop w:val="0"/>
      <w:marBottom w:val="0"/>
      <w:divBdr>
        <w:top w:val="none" w:sz="0" w:space="0" w:color="auto"/>
        <w:left w:val="none" w:sz="0" w:space="0" w:color="auto"/>
        <w:bottom w:val="none" w:sz="0" w:space="0" w:color="auto"/>
        <w:right w:val="none" w:sz="0" w:space="0" w:color="auto"/>
      </w:divBdr>
      <w:divsChild>
        <w:div w:id="1504274092">
          <w:marLeft w:val="0"/>
          <w:marRight w:val="0"/>
          <w:marTop w:val="0"/>
          <w:marBottom w:val="0"/>
          <w:divBdr>
            <w:top w:val="none" w:sz="0" w:space="0" w:color="auto"/>
            <w:left w:val="none" w:sz="0" w:space="0" w:color="auto"/>
            <w:bottom w:val="none" w:sz="0" w:space="0" w:color="auto"/>
            <w:right w:val="none" w:sz="0" w:space="0" w:color="auto"/>
          </w:divBdr>
        </w:div>
      </w:divsChild>
    </w:div>
    <w:div w:id="175851529">
      <w:bodyDiv w:val="1"/>
      <w:marLeft w:val="0"/>
      <w:marRight w:val="0"/>
      <w:marTop w:val="0"/>
      <w:marBottom w:val="0"/>
      <w:divBdr>
        <w:top w:val="none" w:sz="0" w:space="0" w:color="auto"/>
        <w:left w:val="none" w:sz="0" w:space="0" w:color="auto"/>
        <w:bottom w:val="none" w:sz="0" w:space="0" w:color="auto"/>
        <w:right w:val="none" w:sz="0" w:space="0" w:color="auto"/>
      </w:divBdr>
    </w:div>
    <w:div w:id="190189378">
      <w:bodyDiv w:val="1"/>
      <w:marLeft w:val="0"/>
      <w:marRight w:val="0"/>
      <w:marTop w:val="0"/>
      <w:marBottom w:val="0"/>
      <w:divBdr>
        <w:top w:val="none" w:sz="0" w:space="0" w:color="auto"/>
        <w:left w:val="none" w:sz="0" w:space="0" w:color="auto"/>
        <w:bottom w:val="none" w:sz="0" w:space="0" w:color="auto"/>
        <w:right w:val="none" w:sz="0" w:space="0" w:color="auto"/>
      </w:divBdr>
      <w:divsChild>
        <w:div w:id="517085242">
          <w:marLeft w:val="0"/>
          <w:marRight w:val="0"/>
          <w:marTop w:val="0"/>
          <w:marBottom w:val="0"/>
          <w:divBdr>
            <w:top w:val="none" w:sz="0" w:space="0" w:color="auto"/>
            <w:left w:val="none" w:sz="0" w:space="0" w:color="auto"/>
            <w:bottom w:val="none" w:sz="0" w:space="0" w:color="auto"/>
            <w:right w:val="none" w:sz="0" w:space="0" w:color="auto"/>
          </w:divBdr>
          <w:divsChild>
            <w:div w:id="1246186675">
              <w:marLeft w:val="0"/>
              <w:marRight w:val="0"/>
              <w:marTop w:val="0"/>
              <w:marBottom w:val="0"/>
              <w:divBdr>
                <w:top w:val="none" w:sz="0" w:space="0" w:color="auto"/>
                <w:left w:val="none" w:sz="0" w:space="0" w:color="auto"/>
                <w:bottom w:val="none" w:sz="0" w:space="0" w:color="auto"/>
                <w:right w:val="none" w:sz="0" w:space="0" w:color="auto"/>
              </w:divBdr>
              <w:divsChild>
                <w:div w:id="472868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160958">
      <w:bodyDiv w:val="1"/>
      <w:marLeft w:val="0"/>
      <w:marRight w:val="0"/>
      <w:marTop w:val="0"/>
      <w:marBottom w:val="0"/>
      <w:divBdr>
        <w:top w:val="none" w:sz="0" w:space="0" w:color="auto"/>
        <w:left w:val="none" w:sz="0" w:space="0" w:color="auto"/>
        <w:bottom w:val="none" w:sz="0" w:space="0" w:color="auto"/>
        <w:right w:val="none" w:sz="0" w:space="0" w:color="auto"/>
      </w:divBdr>
    </w:div>
    <w:div w:id="230386736">
      <w:bodyDiv w:val="1"/>
      <w:marLeft w:val="0"/>
      <w:marRight w:val="0"/>
      <w:marTop w:val="0"/>
      <w:marBottom w:val="0"/>
      <w:divBdr>
        <w:top w:val="none" w:sz="0" w:space="0" w:color="auto"/>
        <w:left w:val="none" w:sz="0" w:space="0" w:color="auto"/>
        <w:bottom w:val="none" w:sz="0" w:space="0" w:color="auto"/>
        <w:right w:val="none" w:sz="0" w:space="0" w:color="auto"/>
      </w:divBdr>
    </w:div>
    <w:div w:id="263803847">
      <w:bodyDiv w:val="1"/>
      <w:marLeft w:val="0"/>
      <w:marRight w:val="0"/>
      <w:marTop w:val="0"/>
      <w:marBottom w:val="0"/>
      <w:divBdr>
        <w:top w:val="none" w:sz="0" w:space="0" w:color="auto"/>
        <w:left w:val="none" w:sz="0" w:space="0" w:color="auto"/>
        <w:bottom w:val="none" w:sz="0" w:space="0" w:color="auto"/>
        <w:right w:val="none" w:sz="0" w:space="0" w:color="auto"/>
      </w:divBdr>
    </w:div>
    <w:div w:id="278806307">
      <w:bodyDiv w:val="1"/>
      <w:marLeft w:val="0"/>
      <w:marRight w:val="0"/>
      <w:marTop w:val="0"/>
      <w:marBottom w:val="0"/>
      <w:divBdr>
        <w:top w:val="none" w:sz="0" w:space="0" w:color="auto"/>
        <w:left w:val="none" w:sz="0" w:space="0" w:color="auto"/>
        <w:bottom w:val="none" w:sz="0" w:space="0" w:color="auto"/>
        <w:right w:val="none" w:sz="0" w:space="0" w:color="auto"/>
      </w:divBdr>
    </w:div>
    <w:div w:id="292559316">
      <w:bodyDiv w:val="1"/>
      <w:marLeft w:val="0"/>
      <w:marRight w:val="0"/>
      <w:marTop w:val="0"/>
      <w:marBottom w:val="0"/>
      <w:divBdr>
        <w:top w:val="none" w:sz="0" w:space="0" w:color="auto"/>
        <w:left w:val="none" w:sz="0" w:space="0" w:color="auto"/>
        <w:bottom w:val="none" w:sz="0" w:space="0" w:color="auto"/>
        <w:right w:val="none" w:sz="0" w:space="0" w:color="auto"/>
      </w:divBdr>
    </w:div>
    <w:div w:id="301346932">
      <w:bodyDiv w:val="1"/>
      <w:marLeft w:val="0"/>
      <w:marRight w:val="0"/>
      <w:marTop w:val="0"/>
      <w:marBottom w:val="0"/>
      <w:divBdr>
        <w:top w:val="none" w:sz="0" w:space="0" w:color="auto"/>
        <w:left w:val="none" w:sz="0" w:space="0" w:color="auto"/>
        <w:bottom w:val="none" w:sz="0" w:space="0" w:color="auto"/>
        <w:right w:val="none" w:sz="0" w:space="0" w:color="auto"/>
      </w:divBdr>
    </w:div>
    <w:div w:id="329405900">
      <w:bodyDiv w:val="1"/>
      <w:marLeft w:val="0"/>
      <w:marRight w:val="0"/>
      <w:marTop w:val="0"/>
      <w:marBottom w:val="0"/>
      <w:divBdr>
        <w:top w:val="none" w:sz="0" w:space="0" w:color="auto"/>
        <w:left w:val="none" w:sz="0" w:space="0" w:color="auto"/>
        <w:bottom w:val="none" w:sz="0" w:space="0" w:color="auto"/>
        <w:right w:val="none" w:sz="0" w:space="0" w:color="auto"/>
      </w:divBdr>
    </w:div>
    <w:div w:id="421610582">
      <w:bodyDiv w:val="1"/>
      <w:marLeft w:val="0"/>
      <w:marRight w:val="0"/>
      <w:marTop w:val="0"/>
      <w:marBottom w:val="0"/>
      <w:divBdr>
        <w:top w:val="none" w:sz="0" w:space="0" w:color="auto"/>
        <w:left w:val="none" w:sz="0" w:space="0" w:color="auto"/>
        <w:bottom w:val="none" w:sz="0" w:space="0" w:color="auto"/>
        <w:right w:val="none" w:sz="0" w:space="0" w:color="auto"/>
      </w:divBdr>
    </w:div>
    <w:div w:id="499777665">
      <w:bodyDiv w:val="1"/>
      <w:marLeft w:val="0"/>
      <w:marRight w:val="0"/>
      <w:marTop w:val="0"/>
      <w:marBottom w:val="0"/>
      <w:divBdr>
        <w:top w:val="none" w:sz="0" w:space="0" w:color="auto"/>
        <w:left w:val="none" w:sz="0" w:space="0" w:color="auto"/>
        <w:bottom w:val="none" w:sz="0" w:space="0" w:color="auto"/>
        <w:right w:val="none" w:sz="0" w:space="0" w:color="auto"/>
      </w:divBdr>
    </w:div>
    <w:div w:id="542668021">
      <w:bodyDiv w:val="1"/>
      <w:marLeft w:val="0"/>
      <w:marRight w:val="0"/>
      <w:marTop w:val="0"/>
      <w:marBottom w:val="0"/>
      <w:divBdr>
        <w:top w:val="none" w:sz="0" w:space="0" w:color="auto"/>
        <w:left w:val="none" w:sz="0" w:space="0" w:color="auto"/>
        <w:bottom w:val="none" w:sz="0" w:space="0" w:color="auto"/>
        <w:right w:val="none" w:sz="0" w:space="0" w:color="auto"/>
      </w:divBdr>
      <w:divsChild>
        <w:div w:id="1222325866">
          <w:marLeft w:val="0"/>
          <w:marRight w:val="0"/>
          <w:marTop w:val="0"/>
          <w:marBottom w:val="0"/>
          <w:divBdr>
            <w:top w:val="none" w:sz="0" w:space="0" w:color="auto"/>
            <w:left w:val="none" w:sz="0" w:space="0" w:color="auto"/>
            <w:bottom w:val="none" w:sz="0" w:space="0" w:color="auto"/>
            <w:right w:val="none" w:sz="0" w:space="0" w:color="auto"/>
          </w:divBdr>
          <w:divsChild>
            <w:div w:id="220597888">
              <w:marLeft w:val="0"/>
              <w:marRight w:val="0"/>
              <w:marTop w:val="0"/>
              <w:marBottom w:val="0"/>
              <w:divBdr>
                <w:top w:val="none" w:sz="0" w:space="0" w:color="auto"/>
                <w:left w:val="none" w:sz="0" w:space="0" w:color="auto"/>
                <w:bottom w:val="none" w:sz="0" w:space="0" w:color="auto"/>
                <w:right w:val="none" w:sz="0" w:space="0" w:color="auto"/>
              </w:divBdr>
              <w:divsChild>
                <w:div w:id="1372924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2561905">
      <w:bodyDiv w:val="1"/>
      <w:marLeft w:val="0"/>
      <w:marRight w:val="0"/>
      <w:marTop w:val="0"/>
      <w:marBottom w:val="0"/>
      <w:divBdr>
        <w:top w:val="none" w:sz="0" w:space="0" w:color="auto"/>
        <w:left w:val="none" w:sz="0" w:space="0" w:color="auto"/>
        <w:bottom w:val="none" w:sz="0" w:space="0" w:color="auto"/>
        <w:right w:val="none" w:sz="0" w:space="0" w:color="auto"/>
      </w:divBdr>
    </w:div>
    <w:div w:id="639311080">
      <w:bodyDiv w:val="1"/>
      <w:marLeft w:val="0"/>
      <w:marRight w:val="0"/>
      <w:marTop w:val="0"/>
      <w:marBottom w:val="0"/>
      <w:divBdr>
        <w:top w:val="none" w:sz="0" w:space="0" w:color="auto"/>
        <w:left w:val="none" w:sz="0" w:space="0" w:color="auto"/>
        <w:bottom w:val="none" w:sz="0" w:space="0" w:color="auto"/>
        <w:right w:val="none" w:sz="0" w:space="0" w:color="auto"/>
      </w:divBdr>
      <w:divsChild>
        <w:div w:id="824784794">
          <w:marLeft w:val="0"/>
          <w:marRight w:val="0"/>
          <w:marTop w:val="0"/>
          <w:marBottom w:val="0"/>
          <w:divBdr>
            <w:top w:val="none" w:sz="0" w:space="0" w:color="auto"/>
            <w:left w:val="none" w:sz="0" w:space="0" w:color="auto"/>
            <w:bottom w:val="none" w:sz="0" w:space="0" w:color="auto"/>
            <w:right w:val="none" w:sz="0" w:space="0" w:color="auto"/>
          </w:divBdr>
        </w:div>
      </w:divsChild>
    </w:div>
    <w:div w:id="673413613">
      <w:bodyDiv w:val="1"/>
      <w:marLeft w:val="0"/>
      <w:marRight w:val="0"/>
      <w:marTop w:val="0"/>
      <w:marBottom w:val="0"/>
      <w:divBdr>
        <w:top w:val="none" w:sz="0" w:space="0" w:color="auto"/>
        <w:left w:val="none" w:sz="0" w:space="0" w:color="auto"/>
        <w:bottom w:val="none" w:sz="0" w:space="0" w:color="auto"/>
        <w:right w:val="none" w:sz="0" w:space="0" w:color="auto"/>
      </w:divBdr>
    </w:div>
    <w:div w:id="690297803">
      <w:bodyDiv w:val="1"/>
      <w:marLeft w:val="0"/>
      <w:marRight w:val="0"/>
      <w:marTop w:val="0"/>
      <w:marBottom w:val="0"/>
      <w:divBdr>
        <w:top w:val="none" w:sz="0" w:space="0" w:color="auto"/>
        <w:left w:val="none" w:sz="0" w:space="0" w:color="auto"/>
        <w:bottom w:val="none" w:sz="0" w:space="0" w:color="auto"/>
        <w:right w:val="none" w:sz="0" w:space="0" w:color="auto"/>
      </w:divBdr>
      <w:divsChild>
        <w:div w:id="1543516671">
          <w:marLeft w:val="0"/>
          <w:marRight w:val="0"/>
          <w:marTop w:val="0"/>
          <w:marBottom w:val="0"/>
          <w:divBdr>
            <w:top w:val="none" w:sz="0" w:space="0" w:color="auto"/>
            <w:left w:val="none" w:sz="0" w:space="0" w:color="auto"/>
            <w:bottom w:val="none" w:sz="0" w:space="0" w:color="auto"/>
            <w:right w:val="none" w:sz="0" w:space="0" w:color="auto"/>
          </w:divBdr>
          <w:divsChild>
            <w:div w:id="2088460010">
              <w:marLeft w:val="0"/>
              <w:marRight w:val="0"/>
              <w:marTop w:val="0"/>
              <w:marBottom w:val="0"/>
              <w:divBdr>
                <w:top w:val="none" w:sz="0" w:space="0" w:color="auto"/>
                <w:left w:val="none" w:sz="0" w:space="0" w:color="auto"/>
                <w:bottom w:val="none" w:sz="0" w:space="0" w:color="auto"/>
                <w:right w:val="none" w:sz="0" w:space="0" w:color="auto"/>
              </w:divBdr>
              <w:divsChild>
                <w:div w:id="809516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3270634">
      <w:bodyDiv w:val="1"/>
      <w:marLeft w:val="0"/>
      <w:marRight w:val="0"/>
      <w:marTop w:val="0"/>
      <w:marBottom w:val="0"/>
      <w:divBdr>
        <w:top w:val="none" w:sz="0" w:space="0" w:color="auto"/>
        <w:left w:val="none" w:sz="0" w:space="0" w:color="auto"/>
        <w:bottom w:val="none" w:sz="0" w:space="0" w:color="auto"/>
        <w:right w:val="none" w:sz="0" w:space="0" w:color="auto"/>
      </w:divBdr>
    </w:div>
    <w:div w:id="741952948">
      <w:bodyDiv w:val="1"/>
      <w:marLeft w:val="0"/>
      <w:marRight w:val="0"/>
      <w:marTop w:val="0"/>
      <w:marBottom w:val="0"/>
      <w:divBdr>
        <w:top w:val="none" w:sz="0" w:space="0" w:color="auto"/>
        <w:left w:val="none" w:sz="0" w:space="0" w:color="auto"/>
        <w:bottom w:val="none" w:sz="0" w:space="0" w:color="auto"/>
        <w:right w:val="none" w:sz="0" w:space="0" w:color="auto"/>
      </w:divBdr>
    </w:div>
    <w:div w:id="795876300">
      <w:bodyDiv w:val="1"/>
      <w:marLeft w:val="0"/>
      <w:marRight w:val="0"/>
      <w:marTop w:val="0"/>
      <w:marBottom w:val="0"/>
      <w:divBdr>
        <w:top w:val="none" w:sz="0" w:space="0" w:color="auto"/>
        <w:left w:val="none" w:sz="0" w:space="0" w:color="auto"/>
        <w:bottom w:val="none" w:sz="0" w:space="0" w:color="auto"/>
        <w:right w:val="none" w:sz="0" w:space="0" w:color="auto"/>
      </w:divBdr>
    </w:div>
    <w:div w:id="824859326">
      <w:bodyDiv w:val="1"/>
      <w:marLeft w:val="0"/>
      <w:marRight w:val="0"/>
      <w:marTop w:val="0"/>
      <w:marBottom w:val="0"/>
      <w:divBdr>
        <w:top w:val="none" w:sz="0" w:space="0" w:color="auto"/>
        <w:left w:val="none" w:sz="0" w:space="0" w:color="auto"/>
        <w:bottom w:val="none" w:sz="0" w:space="0" w:color="auto"/>
        <w:right w:val="none" w:sz="0" w:space="0" w:color="auto"/>
      </w:divBdr>
      <w:divsChild>
        <w:div w:id="1554728011">
          <w:marLeft w:val="0"/>
          <w:marRight w:val="0"/>
          <w:marTop w:val="0"/>
          <w:marBottom w:val="0"/>
          <w:divBdr>
            <w:top w:val="single" w:sz="2" w:space="0" w:color="D9D9E3"/>
            <w:left w:val="single" w:sz="2" w:space="0" w:color="D9D9E3"/>
            <w:bottom w:val="single" w:sz="2" w:space="0" w:color="D9D9E3"/>
            <w:right w:val="single" w:sz="2" w:space="0" w:color="D9D9E3"/>
          </w:divBdr>
          <w:divsChild>
            <w:div w:id="1595631666">
              <w:marLeft w:val="0"/>
              <w:marRight w:val="0"/>
              <w:marTop w:val="0"/>
              <w:marBottom w:val="0"/>
              <w:divBdr>
                <w:top w:val="single" w:sz="2" w:space="0" w:color="D9D9E3"/>
                <w:left w:val="single" w:sz="2" w:space="0" w:color="D9D9E3"/>
                <w:bottom w:val="single" w:sz="2" w:space="0" w:color="D9D9E3"/>
                <w:right w:val="single" w:sz="2" w:space="0" w:color="D9D9E3"/>
              </w:divBdr>
              <w:divsChild>
                <w:div w:id="875895165">
                  <w:marLeft w:val="0"/>
                  <w:marRight w:val="0"/>
                  <w:marTop w:val="0"/>
                  <w:marBottom w:val="0"/>
                  <w:divBdr>
                    <w:top w:val="single" w:sz="2" w:space="0" w:color="D9D9E3"/>
                    <w:left w:val="single" w:sz="2" w:space="0" w:color="D9D9E3"/>
                    <w:bottom w:val="single" w:sz="2" w:space="0" w:color="D9D9E3"/>
                    <w:right w:val="single" w:sz="2" w:space="0" w:color="D9D9E3"/>
                  </w:divBdr>
                  <w:divsChild>
                    <w:div w:id="1458523229">
                      <w:marLeft w:val="0"/>
                      <w:marRight w:val="0"/>
                      <w:marTop w:val="0"/>
                      <w:marBottom w:val="0"/>
                      <w:divBdr>
                        <w:top w:val="single" w:sz="2" w:space="0" w:color="D9D9E3"/>
                        <w:left w:val="single" w:sz="2" w:space="0" w:color="D9D9E3"/>
                        <w:bottom w:val="single" w:sz="2" w:space="0" w:color="D9D9E3"/>
                        <w:right w:val="single" w:sz="2" w:space="0" w:color="D9D9E3"/>
                      </w:divBdr>
                      <w:divsChild>
                        <w:div w:id="1573082957">
                          <w:marLeft w:val="0"/>
                          <w:marRight w:val="0"/>
                          <w:marTop w:val="0"/>
                          <w:marBottom w:val="0"/>
                          <w:divBdr>
                            <w:top w:val="single" w:sz="2" w:space="0" w:color="auto"/>
                            <w:left w:val="single" w:sz="2" w:space="0" w:color="auto"/>
                            <w:bottom w:val="single" w:sz="6" w:space="0" w:color="auto"/>
                            <w:right w:val="single" w:sz="2" w:space="0" w:color="auto"/>
                          </w:divBdr>
                          <w:divsChild>
                            <w:div w:id="655843741">
                              <w:marLeft w:val="0"/>
                              <w:marRight w:val="0"/>
                              <w:marTop w:val="100"/>
                              <w:marBottom w:val="100"/>
                              <w:divBdr>
                                <w:top w:val="single" w:sz="2" w:space="0" w:color="D9D9E3"/>
                                <w:left w:val="single" w:sz="2" w:space="0" w:color="D9D9E3"/>
                                <w:bottom w:val="single" w:sz="2" w:space="0" w:color="D9D9E3"/>
                                <w:right w:val="single" w:sz="2" w:space="0" w:color="D9D9E3"/>
                              </w:divBdr>
                              <w:divsChild>
                                <w:div w:id="228464155">
                                  <w:marLeft w:val="0"/>
                                  <w:marRight w:val="0"/>
                                  <w:marTop w:val="0"/>
                                  <w:marBottom w:val="0"/>
                                  <w:divBdr>
                                    <w:top w:val="single" w:sz="2" w:space="0" w:color="D9D9E3"/>
                                    <w:left w:val="single" w:sz="2" w:space="0" w:color="D9D9E3"/>
                                    <w:bottom w:val="single" w:sz="2" w:space="0" w:color="D9D9E3"/>
                                    <w:right w:val="single" w:sz="2" w:space="0" w:color="D9D9E3"/>
                                  </w:divBdr>
                                  <w:divsChild>
                                    <w:div w:id="1848716955">
                                      <w:marLeft w:val="0"/>
                                      <w:marRight w:val="0"/>
                                      <w:marTop w:val="0"/>
                                      <w:marBottom w:val="0"/>
                                      <w:divBdr>
                                        <w:top w:val="single" w:sz="2" w:space="0" w:color="D9D9E3"/>
                                        <w:left w:val="single" w:sz="2" w:space="0" w:color="D9D9E3"/>
                                        <w:bottom w:val="single" w:sz="2" w:space="0" w:color="D9D9E3"/>
                                        <w:right w:val="single" w:sz="2" w:space="0" w:color="D9D9E3"/>
                                      </w:divBdr>
                                      <w:divsChild>
                                        <w:div w:id="1163013906">
                                          <w:marLeft w:val="0"/>
                                          <w:marRight w:val="0"/>
                                          <w:marTop w:val="0"/>
                                          <w:marBottom w:val="0"/>
                                          <w:divBdr>
                                            <w:top w:val="single" w:sz="2" w:space="0" w:color="D9D9E3"/>
                                            <w:left w:val="single" w:sz="2" w:space="0" w:color="D9D9E3"/>
                                            <w:bottom w:val="single" w:sz="2" w:space="0" w:color="D9D9E3"/>
                                            <w:right w:val="single" w:sz="2" w:space="0" w:color="D9D9E3"/>
                                          </w:divBdr>
                                          <w:divsChild>
                                            <w:div w:id="447286795">
                                              <w:marLeft w:val="0"/>
                                              <w:marRight w:val="0"/>
                                              <w:marTop w:val="0"/>
                                              <w:marBottom w:val="0"/>
                                              <w:divBdr>
                                                <w:top w:val="single" w:sz="2" w:space="0" w:color="D9D9E3"/>
                                                <w:left w:val="single" w:sz="2" w:space="0" w:color="D9D9E3"/>
                                                <w:bottom w:val="single" w:sz="2" w:space="0" w:color="D9D9E3"/>
                                                <w:right w:val="single" w:sz="2" w:space="0" w:color="D9D9E3"/>
                                              </w:divBdr>
                                              <w:divsChild>
                                                <w:div w:id="179471081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 w:id="345209445">
          <w:marLeft w:val="0"/>
          <w:marRight w:val="0"/>
          <w:marTop w:val="0"/>
          <w:marBottom w:val="0"/>
          <w:divBdr>
            <w:top w:val="none" w:sz="0" w:space="0" w:color="auto"/>
            <w:left w:val="none" w:sz="0" w:space="0" w:color="auto"/>
            <w:bottom w:val="none" w:sz="0" w:space="0" w:color="auto"/>
            <w:right w:val="none" w:sz="0" w:space="0" w:color="auto"/>
          </w:divBdr>
          <w:divsChild>
            <w:div w:id="767887574">
              <w:marLeft w:val="0"/>
              <w:marRight w:val="0"/>
              <w:marTop w:val="0"/>
              <w:marBottom w:val="0"/>
              <w:divBdr>
                <w:top w:val="single" w:sz="2" w:space="0" w:color="D9D9E3"/>
                <w:left w:val="single" w:sz="2" w:space="0" w:color="D9D9E3"/>
                <w:bottom w:val="single" w:sz="2" w:space="0" w:color="D9D9E3"/>
                <w:right w:val="single" w:sz="2" w:space="0" w:color="D9D9E3"/>
              </w:divBdr>
              <w:divsChild>
                <w:div w:id="1033190509">
                  <w:marLeft w:val="0"/>
                  <w:marRight w:val="0"/>
                  <w:marTop w:val="0"/>
                  <w:marBottom w:val="0"/>
                  <w:divBdr>
                    <w:top w:val="single" w:sz="2" w:space="0" w:color="D9D9E3"/>
                    <w:left w:val="single" w:sz="2" w:space="0" w:color="D9D9E3"/>
                    <w:bottom w:val="single" w:sz="2" w:space="0" w:color="D9D9E3"/>
                    <w:right w:val="single" w:sz="2" w:space="0" w:color="D9D9E3"/>
                  </w:divBdr>
                  <w:divsChild>
                    <w:div w:id="11699499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825821536">
      <w:bodyDiv w:val="1"/>
      <w:marLeft w:val="0"/>
      <w:marRight w:val="0"/>
      <w:marTop w:val="0"/>
      <w:marBottom w:val="0"/>
      <w:divBdr>
        <w:top w:val="none" w:sz="0" w:space="0" w:color="auto"/>
        <w:left w:val="none" w:sz="0" w:space="0" w:color="auto"/>
        <w:bottom w:val="none" w:sz="0" w:space="0" w:color="auto"/>
        <w:right w:val="none" w:sz="0" w:space="0" w:color="auto"/>
      </w:divBdr>
    </w:div>
    <w:div w:id="838428595">
      <w:bodyDiv w:val="1"/>
      <w:marLeft w:val="0"/>
      <w:marRight w:val="0"/>
      <w:marTop w:val="0"/>
      <w:marBottom w:val="0"/>
      <w:divBdr>
        <w:top w:val="none" w:sz="0" w:space="0" w:color="auto"/>
        <w:left w:val="none" w:sz="0" w:space="0" w:color="auto"/>
        <w:bottom w:val="none" w:sz="0" w:space="0" w:color="auto"/>
        <w:right w:val="none" w:sz="0" w:space="0" w:color="auto"/>
      </w:divBdr>
    </w:div>
    <w:div w:id="857280549">
      <w:bodyDiv w:val="1"/>
      <w:marLeft w:val="0"/>
      <w:marRight w:val="0"/>
      <w:marTop w:val="0"/>
      <w:marBottom w:val="0"/>
      <w:divBdr>
        <w:top w:val="none" w:sz="0" w:space="0" w:color="auto"/>
        <w:left w:val="none" w:sz="0" w:space="0" w:color="auto"/>
        <w:bottom w:val="none" w:sz="0" w:space="0" w:color="auto"/>
        <w:right w:val="none" w:sz="0" w:space="0" w:color="auto"/>
      </w:divBdr>
    </w:div>
    <w:div w:id="864976638">
      <w:bodyDiv w:val="1"/>
      <w:marLeft w:val="0"/>
      <w:marRight w:val="0"/>
      <w:marTop w:val="0"/>
      <w:marBottom w:val="0"/>
      <w:divBdr>
        <w:top w:val="none" w:sz="0" w:space="0" w:color="auto"/>
        <w:left w:val="none" w:sz="0" w:space="0" w:color="auto"/>
        <w:bottom w:val="none" w:sz="0" w:space="0" w:color="auto"/>
        <w:right w:val="none" w:sz="0" w:space="0" w:color="auto"/>
      </w:divBdr>
    </w:div>
    <w:div w:id="871184599">
      <w:bodyDiv w:val="1"/>
      <w:marLeft w:val="0"/>
      <w:marRight w:val="0"/>
      <w:marTop w:val="0"/>
      <w:marBottom w:val="0"/>
      <w:divBdr>
        <w:top w:val="none" w:sz="0" w:space="0" w:color="auto"/>
        <w:left w:val="none" w:sz="0" w:space="0" w:color="auto"/>
        <w:bottom w:val="none" w:sz="0" w:space="0" w:color="auto"/>
        <w:right w:val="none" w:sz="0" w:space="0" w:color="auto"/>
      </w:divBdr>
      <w:divsChild>
        <w:div w:id="3409912">
          <w:marLeft w:val="0"/>
          <w:marRight w:val="0"/>
          <w:marTop w:val="0"/>
          <w:marBottom w:val="0"/>
          <w:divBdr>
            <w:top w:val="none" w:sz="0" w:space="0" w:color="auto"/>
            <w:left w:val="none" w:sz="0" w:space="0" w:color="auto"/>
            <w:bottom w:val="none" w:sz="0" w:space="0" w:color="auto"/>
            <w:right w:val="none" w:sz="0" w:space="0" w:color="auto"/>
          </w:divBdr>
          <w:divsChild>
            <w:div w:id="815812">
              <w:marLeft w:val="0"/>
              <w:marRight w:val="0"/>
              <w:marTop w:val="0"/>
              <w:marBottom w:val="0"/>
              <w:divBdr>
                <w:top w:val="none" w:sz="0" w:space="0" w:color="auto"/>
                <w:left w:val="none" w:sz="0" w:space="0" w:color="auto"/>
                <w:bottom w:val="none" w:sz="0" w:space="0" w:color="auto"/>
                <w:right w:val="none" w:sz="0" w:space="0" w:color="auto"/>
              </w:divBdr>
              <w:divsChild>
                <w:div w:id="11657093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6014411">
      <w:bodyDiv w:val="1"/>
      <w:marLeft w:val="0"/>
      <w:marRight w:val="0"/>
      <w:marTop w:val="0"/>
      <w:marBottom w:val="0"/>
      <w:divBdr>
        <w:top w:val="none" w:sz="0" w:space="0" w:color="auto"/>
        <w:left w:val="none" w:sz="0" w:space="0" w:color="auto"/>
        <w:bottom w:val="none" w:sz="0" w:space="0" w:color="auto"/>
        <w:right w:val="none" w:sz="0" w:space="0" w:color="auto"/>
      </w:divBdr>
    </w:div>
    <w:div w:id="961882508">
      <w:bodyDiv w:val="1"/>
      <w:marLeft w:val="0"/>
      <w:marRight w:val="0"/>
      <w:marTop w:val="0"/>
      <w:marBottom w:val="0"/>
      <w:divBdr>
        <w:top w:val="none" w:sz="0" w:space="0" w:color="auto"/>
        <w:left w:val="none" w:sz="0" w:space="0" w:color="auto"/>
        <w:bottom w:val="none" w:sz="0" w:space="0" w:color="auto"/>
        <w:right w:val="none" w:sz="0" w:space="0" w:color="auto"/>
      </w:divBdr>
    </w:div>
    <w:div w:id="1026055755">
      <w:bodyDiv w:val="1"/>
      <w:marLeft w:val="0"/>
      <w:marRight w:val="0"/>
      <w:marTop w:val="0"/>
      <w:marBottom w:val="0"/>
      <w:divBdr>
        <w:top w:val="none" w:sz="0" w:space="0" w:color="auto"/>
        <w:left w:val="none" w:sz="0" w:space="0" w:color="auto"/>
        <w:bottom w:val="none" w:sz="0" w:space="0" w:color="auto"/>
        <w:right w:val="none" w:sz="0" w:space="0" w:color="auto"/>
      </w:divBdr>
    </w:div>
    <w:div w:id="1041705067">
      <w:bodyDiv w:val="1"/>
      <w:marLeft w:val="0"/>
      <w:marRight w:val="0"/>
      <w:marTop w:val="0"/>
      <w:marBottom w:val="0"/>
      <w:divBdr>
        <w:top w:val="none" w:sz="0" w:space="0" w:color="auto"/>
        <w:left w:val="none" w:sz="0" w:space="0" w:color="auto"/>
        <w:bottom w:val="none" w:sz="0" w:space="0" w:color="auto"/>
        <w:right w:val="none" w:sz="0" w:space="0" w:color="auto"/>
      </w:divBdr>
    </w:div>
    <w:div w:id="1047339081">
      <w:bodyDiv w:val="1"/>
      <w:marLeft w:val="0"/>
      <w:marRight w:val="0"/>
      <w:marTop w:val="0"/>
      <w:marBottom w:val="0"/>
      <w:divBdr>
        <w:top w:val="none" w:sz="0" w:space="0" w:color="auto"/>
        <w:left w:val="none" w:sz="0" w:space="0" w:color="auto"/>
        <w:bottom w:val="none" w:sz="0" w:space="0" w:color="auto"/>
        <w:right w:val="none" w:sz="0" w:space="0" w:color="auto"/>
      </w:divBdr>
      <w:divsChild>
        <w:div w:id="1959869956">
          <w:marLeft w:val="0"/>
          <w:marRight w:val="0"/>
          <w:marTop w:val="0"/>
          <w:marBottom w:val="0"/>
          <w:divBdr>
            <w:top w:val="none" w:sz="0" w:space="0" w:color="auto"/>
            <w:left w:val="none" w:sz="0" w:space="0" w:color="auto"/>
            <w:bottom w:val="none" w:sz="0" w:space="0" w:color="auto"/>
            <w:right w:val="none" w:sz="0" w:space="0" w:color="auto"/>
          </w:divBdr>
        </w:div>
      </w:divsChild>
    </w:div>
    <w:div w:id="1068263299">
      <w:bodyDiv w:val="1"/>
      <w:marLeft w:val="0"/>
      <w:marRight w:val="0"/>
      <w:marTop w:val="0"/>
      <w:marBottom w:val="0"/>
      <w:divBdr>
        <w:top w:val="none" w:sz="0" w:space="0" w:color="auto"/>
        <w:left w:val="none" w:sz="0" w:space="0" w:color="auto"/>
        <w:bottom w:val="none" w:sz="0" w:space="0" w:color="auto"/>
        <w:right w:val="none" w:sz="0" w:space="0" w:color="auto"/>
      </w:divBdr>
    </w:div>
    <w:div w:id="1098867169">
      <w:bodyDiv w:val="1"/>
      <w:marLeft w:val="0"/>
      <w:marRight w:val="0"/>
      <w:marTop w:val="0"/>
      <w:marBottom w:val="0"/>
      <w:divBdr>
        <w:top w:val="none" w:sz="0" w:space="0" w:color="auto"/>
        <w:left w:val="none" w:sz="0" w:space="0" w:color="auto"/>
        <w:bottom w:val="none" w:sz="0" w:space="0" w:color="auto"/>
        <w:right w:val="none" w:sz="0" w:space="0" w:color="auto"/>
      </w:divBdr>
      <w:divsChild>
        <w:div w:id="1357586236">
          <w:marLeft w:val="0"/>
          <w:marRight w:val="0"/>
          <w:marTop w:val="0"/>
          <w:marBottom w:val="0"/>
          <w:divBdr>
            <w:top w:val="none" w:sz="0" w:space="0" w:color="auto"/>
            <w:left w:val="none" w:sz="0" w:space="0" w:color="auto"/>
            <w:bottom w:val="none" w:sz="0" w:space="0" w:color="auto"/>
            <w:right w:val="none" w:sz="0" w:space="0" w:color="auto"/>
          </w:divBdr>
          <w:divsChild>
            <w:div w:id="863135923">
              <w:marLeft w:val="0"/>
              <w:marRight w:val="0"/>
              <w:marTop w:val="0"/>
              <w:marBottom w:val="0"/>
              <w:divBdr>
                <w:top w:val="none" w:sz="0" w:space="0" w:color="auto"/>
                <w:left w:val="none" w:sz="0" w:space="0" w:color="auto"/>
                <w:bottom w:val="none" w:sz="0" w:space="0" w:color="auto"/>
                <w:right w:val="none" w:sz="0" w:space="0" w:color="auto"/>
              </w:divBdr>
              <w:divsChild>
                <w:div w:id="1955017850">
                  <w:marLeft w:val="0"/>
                  <w:marRight w:val="0"/>
                  <w:marTop w:val="0"/>
                  <w:marBottom w:val="0"/>
                  <w:divBdr>
                    <w:top w:val="none" w:sz="0" w:space="0" w:color="auto"/>
                    <w:left w:val="none" w:sz="0" w:space="0" w:color="auto"/>
                    <w:bottom w:val="none" w:sz="0" w:space="0" w:color="auto"/>
                    <w:right w:val="none" w:sz="0" w:space="0" w:color="auto"/>
                  </w:divBdr>
                  <w:divsChild>
                    <w:div w:id="8350778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5542252">
      <w:bodyDiv w:val="1"/>
      <w:marLeft w:val="0"/>
      <w:marRight w:val="0"/>
      <w:marTop w:val="0"/>
      <w:marBottom w:val="0"/>
      <w:divBdr>
        <w:top w:val="none" w:sz="0" w:space="0" w:color="auto"/>
        <w:left w:val="none" w:sz="0" w:space="0" w:color="auto"/>
        <w:bottom w:val="none" w:sz="0" w:space="0" w:color="auto"/>
        <w:right w:val="none" w:sz="0" w:space="0" w:color="auto"/>
      </w:divBdr>
    </w:div>
    <w:div w:id="1127310861">
      <w:bodyDiv w:val="1"/>
      <w:marLeft w:val="0"/>
      <w:marRight w:val="0"/>
      <w:marTop w:val="0"/>
      <w:marBottom w:val="0"/>
      <w:divBdr>
        <w:top w:val="none" w:sz="0" w:space="0" w:color="auto"/>
        <w:left w:val="none" w:sz="0" w:space="0" w:color="auto"/>
        <w:bottom w:val="none" w:sz="0" w:space="0" w:color="auto"/>
        <w:right w:val="none" w:sz="0" w:space="0" w:color="auto"/>
      </w:divBdr>
    </w:div>
    <w:div w:id="1169558240">
      <w:bodyDiv w:val="1"/>
      <w:marLeft w:val="0"/>
      <w:marRight w:val="0"/>
      <w:marTop w:val="0"/>
      <w:marBottom w:val="0"/>
      <w:divBdr>
        <w:top w:val="none" w:sz="0" w:space="0" w:color="auto"/>
        <w:left w:val="none" w:sz="0" w:space="0" w:color="auto"/>
        <w:bottom w:val="none" w:sz="0" w:space="0" w:color="auto"/>
        <w:right w:val="none" w:sz="0" w:space="0" w:color="auto"/>
      </w:divBdr>
      <w:divsChild>
        <w:div w:id="27625849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300236788">
              <w:marLeft w:val="0"/>
              <w:marRight w:val="0"/>
              <w:marTop w:val="0"/>
              <w:marBottom w:val="0"/>
              <w:divBdr>
                <w:top w:val="none" w:sz="0" w:space="0" w:color="auto"/>
                <w:left w:val="none" w:sz="0" w:space="0" w:color="auto"/>
                <w:bottom w:val="none" w:sz="0" w:space="0" w:color="auto"/>
                <w:right w:val="none" w:sz="0" w:space="0" w:color="auto"/>
              </w:divBdr>
              <w:divsChild>
                <w:div w:id="13656001">
                  <w:marLeft w:val="0"/>
                  <w:marRight w:val="0"/>
                  <w:marTop w:val="0"/>
                  <w:marBottom w:val="0"/>
                  <w:divBdr>
                    <w:top w:val="none" w:sz="0" w:space="0" w:color="auto"/>
                    <w:left w:val="none" w:sz="0" w:space="0" w:color="auto"/>
                    <w:bottom w:val="none" w:sz="0" w:space="0" w:color="auto"/>
                    <w:right w:val="none" w:sz="0" w:space="0" w:color="auto"/>
                  </w:divBdr>
                  <w:divsChild>
                    <w:div w:id="576592464">
                      <w:marLeft w:val="0"/>
                      <w:marRight w:val="0"/>
                      <w:marTop w:val="0"/>
                      <w:marBottom w:val="0"/>
                      <w:divBdr>
                        <w:top w:val="none" w:sz="0" w:space="0" w:color="auto"/>
                        <w:left w:val="none" w:sz="0" w:space="0" w:color="auto"/>
                        <w:bottom w:val="none" w:sz="0" w:space="0" w:color="auto"/>
                        <w:right w:val="none" w:sz="0" w:space="0" w:color="auto"/>
                      </w:divBdr>
                      <w:divsChild>
                        <w:div w:id="1096708288">
                          <w:marLeft w:val="0"/>
                          <w:marRight w:val="0"/>
                          <w:marTop w:val="0"/>
                          <w:marBottom w:val="0"/>
                          <w:divBdr>
                            <w:top w:val="none" w:sz="0" w:space="0" w:color="auto"/>
                            <w:left w:val="none" w:sz="0" w:space="0" w:color="auto"/>
                            <w:bottom w:val="none" w:sz="0" w:space="0" w:color="auto"/>
                            <w:right w:val="none" w:sz="0" w:space="0" w:color="auto"/>
                          </w:divBdr>
                          <w:divsChild>
                            <w:div w:id="205726335">
                              <w:marLeft w:val="426"/>
                              <w:marRight w:val="0"/>
                              <w:marTop w:val="0"/>
                              <w:marBottom w:val="0"/>
                              <w:divBdr>
                                <w:top w:val="none" w:sz="0" w:space="0" w:color="auto"/>
                                <w:left w:val="none" w:sz="0" w:space="0" w:color="auto"/>
                                <w:bottom w:val="none" w:sz="0" w:space="0" w:color="auto"/>
                                <w:right w:val="none" w:sz="0" w:space="0" w:color="auto"/>
                              </w:divBdr>
                            </w:div>
                            <w:div w:id="2112043334">
                              <w:marLeft w:val="426"/>
                              <w:marRight w:val="0"/>
                              <w:marTop w:val="0"/>
                              <w:marBottom w:val="0"/>
                              <w:divBdr>
                                <w:top w:val="none" w:sz="0" w:space="0" w:color="auto"/>
                                <w:left w:val="none" w:sz="0" w:space="0" w:color="auto"/>
                                <w:bottom w:val="none" w:sz="0" w:space="0" w:color="auto"/>
                                <w:right w:val="none" w:sz="0" w:space="0" w:color="auto"/>
                              </w:divBdr>
                            </w:div>
                            <w:div w:id="1036733049">
                              <w:marLeft w:val="426"/>
                              <w:marRight w:val="0"/>
                              <w:marTop w:val="0"/>
                              <w:marBottom w:val="0"/>
                              <w:divBdr>
                                <w:top w:val="none" w:sz="0" w:space="0" w:color="auto"/>
                                <w:left w:val="none" w:sz="0" w:space="0" w:color="auto"/>
                                <w:bottom w:val="none" w:sz="0" w:space="0" w:color="auto"/>
                                <w:right w:val="none" w:sz="0" w:space="0" w:color="auto"/>
                              </w:divBdr>
                            </w:div>
                            <w:div w:id="365716587">
                              <w:marLeft w:val="426"/>
                              <w:marRight w:val="0"/>
                              <w:marTop w:val="0"/>
                              <w:marBottom w:val="0"/>
                              <w:divBdr>
                                <w:top w:val="none" w:sz="0" w:space="0" w:color="auto"/>
                                <w:left w:val="none" w:sz="0" w:space="0" w:color="auto"/>
                                <w:bottom w:val="none" w:sz="0" w:space="0" w:color="auto"/>
                                <w:right w:val="none" w:sz="0" w:space="0" w:color="auto"/>
                              </w:divBdr>
                            </w:div>
                            <w:div w:id="2017338372">
                              <w:marLeft w:val="426"/>
                              <w:marRight w:val="0"/>
                              <w:marTop w:val="0"/>
                              <w:marBottom w:val="0"/>
                              <w:divBdr>
                                <w:top w:val="none" w:sz="0" w:space="0" w:color="auto"/>
                                <w:left w:val="none" w:sz="0" w:space="0" w:color="auto"/>
                                <w:bottom w:val="none" w:sz="0" w:space="0" w:color="auto"/>
                                <w:right w:val="none" w:sz="0" w:space="0" w:color="auto"/>
                              </w:divBdr>
                            </w:div>
                            <w:div w:id="960109122">
                              <w:marLeft w:val="426"/>
                              <w:marRight w:val="0"/>
                              <w:marTop w:val="0"/>
                              <w:marBottom w:val="0"/>
                              <w:divBdr>
                                <w:top w:val="none" w:sz="0" w:space="0" w:color="auto"/>
                                <w:left w:val="none" w:sz="0" w:space="0" w:color="auto"/>
                                <w:bottom w:val="none" w:sz="0" w:space="0" w:color="auto"/>
                                <w:right w:val="none" w:sz="0" w:space="0" w:color="auto"/>
                              </w:divBdr>
                            </w:div>
                            <w:div w:id="1799453069">
                              <w:marLeft w:val="426"/>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74875752">
      <w:bodyDiv w:val="1"/>
      <w:marLeft w:val="0"/>
      <w:marRight w:val="0"/>
      <w:marTop w:val="0"/>
      <w:marBottom w:val="0"/>
      <w:divBdr>
        <w:top w:val="none" w:sz="0" w:space="0" w:color="auto"/>
        <w:left w:val="none" w:sz="0" w:space="0" w:color="auto"/>
        <w:bottom w:val="none" w:sz="0" w:space="0" w:color="auto"/>
        <w:right w:val="none" w:sz="0" w:space="0" w:color="auto"/>
      </w:divBdr>
      <w:divsChild>
        <w:div w:id="1266573938">
          <w:marLeft w:val="0"/>
          <w:marRight w:val="0"/>
          <w:marTop w:val="0"/>
          <w:marBottom w:val="0"/>
          <w:divBdr>
            <w:top w:val="none" w:sz="0" w:space="0" w:color="auto"/>
            <w:left w:val="none" w:sz="0" w:space="0" w:color="auto"/>
            <w:bottom w:val="none" w:sz="0" w:space="0" w:color="auto"/>
            <w:right w:val="none" w:sz="0" w:space="0" w:color="auto"/>
          </w:divBdr>
        </w:div>
      </w:divsChild>
    </w:div>
    <w:div w:id="1206134764">
      <w:bodyDiv w:val="1"/>
      <w:marLeft w:val="0"/>
      <w:marRight w:val="0"/>
      <w:marTop w:val="0"/>
      <w:marBottom w:val="0"/>
      <w:divBdr>
        <w:top w:val="none" w:sz="0" w:space="0" w:color="auto"/>
        <w:left w:val="none" w:sz="0" w:space="0" w:color="auto"/>
        <w:bottom w:val="none" w:sz="0" w:space="0" w:color="auto"/>
        <w:right w:val="none" w:sz="0" w:space="0" w:color="auto"/>
      </w:divBdr>
    </w:div>
    <w:div w:id="1213038110">
      <w:bodyDiv w:val="1"/>
      <w:marLeft w:val="0"/>
      <w:marRight w:val="0"/>
      <w:marTop w:val="0"/>
      <w:marBottom w:val="0"/>
      <w:divBdr>
        <w:top w:val="none" w:sz="0" w:space="0" w:color="auto"/>
        <w:left w:val="none" w:sz="0" w:space="0" w:color="auto"/>
        <w:bottom w:val="none" w:sz="0" w:space="0" w:color="auto"/>
        <w:right w:val="none" w:sz="0" w:space="0" w:color="auto"/>
      </w:divBdr>
      <w:divsChild>
        <w:div w:id="1256788658">
          <w:marLeft w:val="0"/>
          <w:marRight w:val="0"/>
          <w:marTop w:val="0"/>
          <w:marBottom w:val="0"/>
          <w:divBdr>
            <w:top w:val="none" w:sz="0" w:space="0" w:color="auto"/>
            <w:left w:val="none" w:sz="0" w:space="0" w:color="auto"/>
            <w:bottom w:val="none" w:sz="0" w:space="0" w:color="auto"/>
            <w:right w:val="none" w:sz="0" w:space="0" w:color="auto"/>
          </w:divBdr>
          <w:divsChild>
            <w:div w:id="950161542">
              <w:marLeft w:val="0"/>
              <w:marRight w:val="0"/>
              <w:marTop w:val="0"/>
              <w:marBottom w:val="0"/>
              <w:divBdr>
                <w:top w:val="none" w:sz="0" w:space="0" w:color="auto"/>
                <w:left w:val="none" w:sz="0" w:space="0" w:color="auto"/>
                <w:bottom w:val="none" w:sz="0" w:space="0" w:color="auto"/>
                <w:right w:val="none" w:sz="0" w:space="0" w:color="auto"/>
              </w:divBdr>
              <w:divsChild>
                <w:div w:id="12148478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2692022">
      <w:bodyDiv w:val="1"/>
      <w:marLeft w:val="0"/>
      <w:marRight w:val="0"/>
      <w:marTop w:val="0"/>
      <w:marBottom w:val="0"/>
      <w:divBdr>
        <w:top w:val="none" w:sz="0" w:space="0" w:color="auto"/>
        <w:left w:val="none" w:sz="0" w:space="0" w:color="auto"/>
        <w:bottom w:val="none" w:sz="0" w:space="0" w:color="auto"/>
        <w:right w:val="none" w:sz="0" w:space="0" w:color="auto"/>
      </w:divBdr>
    </w:div>
    <w:div w:id="1232816845">
      <w:bodyDiv w:val="1"/>
      <w:marLeft w:val="0"/>
      <w:marRight w:val="0"/>
      <w:marTop w:val="0"/>
      <w:marBottom w:val="0"/>
      <w:divBdr>
        <w:top w:val="none" w:sz="0" w:space="0" w:color="auto"/>
        <w:left w:val="none" w:sz="0" w:space="0" w:color="auto"/>
        <w:bottom w:val="none" w:sz="0" w:space="0" w:color="auto"/>
        <w:right w:val="none" w:sz="0" w:space="0" w:color="auto"/>
      </w:divBdr>
    </w:div>
    <w:div w:id="1279796477">
      <w:bodyDiv w:val="1"/>
      <w:marLeft w:val="0"/>
      <w:marRight w:val="0"/>
      <w:marTop w:val="0"/>
      <w:marBottom w:val="0"/>
      <w:divBdr>
        <w:top w:val="none" w:sz="0" w:space="0" w:color="auto"/>
        <w:left w:val="none" w:sz="0" w:space="0" w:color="auto"/>
        <w:bottom w:val="none" w:sz="0" w:space="0" w:color="auto"/>
        <w:right w:val="none" w:sz="0" w:space="0" w:color="auto"/>
      </w:divBdr>
    </w:div>
    <w:div w:id="1288778812">
      <w:bodyDiv w:val="1"/>
      <w:marLeft w:val="0"/>
      <w:marRight w:val="0"/>
      <w:marTop w:val="0"/>
      <w:marBottom w:val="0"/>
      <w:divBdr>
        <w:top w:val="none" w:sz="0" w:space="0" w:color="auto"/>
        <w:left w:val="none" w:sz="0" w:space="0" w:color="auto"/>
        <w:bottom w:val="none" w:sz="0" w:space="0" w:color="auto"/>
        <w:right w:val="none" w:sz="0" w:space="0" w:color="auto"/>
      </w:divBdr>
    </w:div>
    <w:div w:id="1315140331">
      <w:bodyDiv w:val="1"/>
      <w:marLeft w:val="0"/>
      <w:marRight w:val="0"/>
      <w:marTop w:val="0"/>
      <w:marBottom w:val="0"/>
      <w:divBdr>
        <w:top w:val="none" w:sz="0" w:space="0" w:color="auto"/>
        <w:left w:val="none" w:sz="0" w:space="0" w:color="auto"/>
        <w:bottom w:val="none" w:sz="0" w:space="0" w:color="auto"/>
        <w:right w:val="none" w:sz="0" w:space="0" w:color="auto"/>
      </w:divBdr>
    </w:div>
    <w:div w:id="1335761642">
      <w:bodyDiv w:val="1"/>
      <w:marLeft w:val="0"/>
      <w:marRight w:val="0"/>
      <w:marTop w:val="0"/>
      <w:marBottom w:val="0"/>
      <w:divBdr>
        <w:top w:val="none" w:sz="0" w:space="0" w:color="auto"/>
        <w:left w:val="none" w:sz="0" w:space="0" w:color="auto"/>
        <w:bottom w:val="none" w:sz="0" w:space="0" w:color="auto"/>
        <w:right w:val="none" w:sz="0" w:space="0" w:color="auto"/>
      </w:divBdr>
    </w:div>
    <w:div w:id="1344015111">
      <w:bodyDiv w:val="1"/>
      <w:marLeft w:val="0"/>
      <w:marRight w:val="0"/>
      <w:marTop w:val="0"/>
      <w:marBottom w:val="0"/>
      <w:divBdr>
        <w:top w:val="none" w:sz="0" w:space="0" w:color="auto"/>
        <w:left w:val="none" w:sz="0" w:space="0" w:color="auto"/>
        <w:bottom w:val="none" w:sz="0" w:space="0" w:color="auto"/>
        <w:right w:val="none" w:sz="0" w:space="0" w:color="auto"/>
      </w:divBdr>
    </w:div>
    <w:div w:id="1347831877">
      <w:bodyDiv w:val="1"/>
      <w:marLeft w:val="0"/>
      <w:marRight w:val="0"/>
      <w:marTop w:val="0"/>
      <w:marBottom w:val="0"/>
      <w:divBdr>
        <w:top w:val="none" w:sz="0" w:space="0" w:color="auto"/>
        <w:left w:val="none" w:sz="0" w:space="0" w:color="auto"/>
        <w:bottom w:val="none" w:sz="0" w:space="0" w:color="auto"/>
        <w:right w:val="none" w:sz="0" w:space="0" w:color="auto"/>
      </w:divBdr>
    </w:div>
    <w:div w:id="1355301697">
      <w:bodyDiv w:val="1"/>
      <w:marLeft w:val="0"/>
      <w:marRight w:val="0"/>
      <w:marTop w:val="0"/>
      <w:marBottom w:val="0"/>
      <w:divBdr>
        <w:top w:val="none" w:sz="0" w:space="0" w:color="auto"/>
        <w:left w:val="none" w:sz="0" w:space="0" w:color="auto"/>
        <w:bottom w:val="none" w:sz="0" w:space="0" w:color="auto"/>
        <w:right w:val="none" w:sz="0" w:space="0" w:color="auto"/>
      </w:divBdr>
    </w:div>
    <w:div w:id="1500733181">
      <w:bodyDiv w:val="1"/>
      <w:marLeft w:val="0"/>
      <w:marRight w:val="0"/>
      <w:marTop w:val="0"/>
      <w:marBottom w:val="0"/>
      <w:divBdr>
        <w:top w:val="none" w:sz="0" w:space="0" w:color="auto"/>
        <w:left w:val="none" w:sz="0" w:space="0" w:color="auto"/>
        <w:bottom w:val="none" w:sz="0" w:space="0" w:color="auto"/>
        <w:right w:val="none" w:sz="0" w:space="0" w:color="auto"/>
      </w:divBdr>
    </w:div>
    <w:div w:id="1507868745">
      <w:bodyDiv w:val="1"/>
      <w:marLeft w:val="0"/>
      <w:marRight w:val="0"/>
      <w:marTop w:val="0"/>
      <w:marBottom w:val="0"/>
      <w:divBdr>
        <w:top w:val="none" w:sz="0" w:space="0" w:color="auto"/>
        <w:left w:val="none" w:sz="0" w:space="0" w:color="auto"/>
        <w:bottom w:val="none" w:sz="0" w:space="0" w:color="auto"/>
        <w:right w:val="none" w:sz="0" w:space="0" w:color="auto"/>
      </w:divBdr>
      <w:divsChild>
        <w:div w:id="1416585702">
          <w:marLeft w:val="0"/>
          <w:marRight w:val="0"/>
          <w:marTop w:val="0"/>
          <w:marBottom w:val="0"/>
          <w:divBdr>
            <w:top w:val="none" w:sz="0" w:space="0" w:color="auto"/>
            <w:left w:val="none" w:sz="0" w:space="0" w:color="auto"/>
            <w:bottom w:val="none" w:sz="0" w:space="0" w:color="auto"/>
            <w:right w:val="none" w:sz="0" w:space="0" w:color="auto"/>
          </w:divBdr>
          <w:divsChild>
            <w:div w:id="2089497873">
              <w:marLeft w:val="0"/>
              <w:marRight w:val="0"/>
              <w:marTop w:val="0"/>
              <w:marBottom w:val="0"/>
              <w:divBdr>
                <w:top w:val="none" w:sz="0" w:space="0" w:color="auto"/>
                <w:left w:val="none" w:sz="0" w:space="0" w:color="auto"/>
                <w:bottom w:val="none" w:sz="0" w:space="0" w:color="auto"/>
                <w:right w:val="none" w:sz="0" w:space="0" w:color="auto"/>
              </w:divBdr>
              <w:divsChild>
                <w:div w:id="4554907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4974139">
      <w:bodyDiv w:val="1"/>
      <w:marLeft w:val="0"/>
      <w:marRight w:val="0"/>
      <w:marTop w:val="0"/>
      <w:marBottom w:val="0"/>
      <w:divBdr>
        <w:top w:val="none" w:sz="0" w:space="0" w:color="auto"/>
        <w:left w:val="none" w:sz="0" w:space="0" w:color="auto"/>
        <w:bottom w:val="none" w:sz="0" w:space="0" w:color="auto"/>
        <w:right w:val="none" w:sz="0" w:space="0" w:color="auto"/>
      </w:divBdr>
      <w:divsChild>
        <w:div w:id="2115859603">
          <w:marLeft w:val="0"/>
          <w:marRight w:val="0"/>
          <w:marTop w:val="0"/>
          <w:marBottom w:val="0"/>
          <w:divBdr>
            <w:top w:val="none" w:sz="0" w:space="0" w:color="auto"/>
            <w:left w:val="none" w:sz="0" w:space="0" w:color="auto"/>
            <w:bottom w:val="none" w:sz="0" w:space="0" w:color="auto"/>
            <w:right w:val="none" w:sz="0" w:space="0" w:color="auto"/>
          </w:divBdr>
          <w:divsChild>
            <w:div w:id="970092922">
              <w:marLeft w:val="0"/>
              <w:marRight w:val="0"/>
              <w:marTop w:val="0"/>
              <w:marBottom w:val="0"/>
              <w:divBdr>
                <w:top w:val="none" w:sz="0" w:space="0" w:color="auto"/>
                <w:left w:val="none" w:sz="0" w:space="0" w:color="auto"/>
                <w:bottom w:val="none" w:sz="0" w:space="0" w:color="auto"/>
                <w:right w:val="none" w:sz="0" w:space="0" w:color="auto"/>
              </w:divBdr>
              <w:divsChild>
                <w:div w:id="844127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4268207">
      <w:bodyDiv w:val="1"/>
      <w:marLeft w:val="0"/>
      <w:marRight w:val="0"/>
      <w:marTop w:val="0"/>
      <w:marBottom w:val="0"/>
      <w:divBdr>
        <w:top w:val="none" w:sz="0" w:space="0" w:color="auto"/>
        <w:left w:val="none" w:sz="0" w:space="0" w:color="auto"/>
        <w:bottom w:val="none" w:sz="0" w:space="0" w:color="auto"/>
        <w:right w:val="none" w:sz="0" w:space="0" w:color="auto"/>
      </w:divBdr>
    </w:div>
    <w:div w:id="1565603838">
      <w:bodyDiv w:val="1"/>
      <w:marLeft w:val="0"/>
      <w:marRight w:val="0"/>
      <w:marTop w:val="0"/>
      <w:marBottom w:val="0"/>
      <w:divBdr>
        <w:top w:val="none" w:sz="0" w:space="0" w:color="auto"/>
        <w:left w:val="none" w:sz="0" w:space="0" w:color="auto"/>
        <w:bottom w:val="none" w:sz="0" w:space="0" w:color="auto"/>
        <w:right w:val="none" w:sz="0" w:space="0" w:color="auto"/>
      </w:divBdr>
    </w:div>
    <w:div w:id="1576167023">
      <w:bodyDiv w:val="1"/>
      <w:marLeft w:val="0"/>
      <w:marRight w:val="0"/>
      <w:marTop w:val="0"/>
      <w:marBottom w:val="0"/>
      <w:divBdr>
        <w:top w:val="none" w:sz="0" w:space="0" w:color="auto"/>
        <w:left w:val="none" w:sz="0" w:space="0" w:color="auto"/>
        <w:bottom w:val="none" w:sz="0" w:space="0" w:color="auto"/>
        <w:right w:val="none" w:sz="0" w:space="0" w:color="auto"/>
      </w:divBdr>
    </w:div>
    <w:div w:id="1579289246">
      <w:bodyDiv w:val="1"/>
      <w:marLeft w:val="0"/>
      <w:marRight w:val="0"/>
      <w:marTop w:val="0"/>
      <w:marBottom w:val="0"/>
      <w:divBdr>
        <w:top w:val="none" w:sz="0" w:space="0" w:color="auto"/>
        <w:left w:val="none" w:sz="0" w:space="0" w:color="auto"/>
        <w:bottom w:val="none" w:sz="0" w:space="0" w:color="auto"/>
        <w:right w:val="none" w:sz="0" w:space="0" w:color="auto"/>
      </w:divBdr>
    </w:div>
    <w:div w:id="1607074718">
      <w:bodyDiv w:val="1"/>
      <w:marLeft w:val="0"/>
      <w:marRight w:val="0"/>
      <w:marTop w:val="0"/>
      <w:marBottom w:val="0"/>
      <w:divBdr>
        <w:top w:val="none" w:sz="0" w:space="0" w:color="auto"/>
        <w:left w:val="none" w:sz="0" w:space="0" w:color="auto"/>
        <w:bottom w:val="none" w:sz="0" w:space="0" w:color="auto"/>
        <w:right w:val="none" w:sz="0" w:space="0" w:color="auto"/>
      </w:divBdr>
    </w:div>
    <w:div w:id="1613853147">
      <w:bodyDiv w:val="1"/>
      <w:marLeft w:val="0"/>
      <w:marRight w:val="0"/>
      <w:marTop w:val="0"/>
      <w:marBottom w:val="0"/>
      <w:divBdr>
        <w:top w:val="none" w:sz="0" w:space="0" w:color="auto"/>
        <w:left w:val="none" w:sz="0" w:space="0" w:color="auto"/>
        <w:bottom w:val="none" w:sz="0" w:space="0" w:color="auto"/>
        <w:right w:val="none" w:sz="0" w:space="0" w:color="auto"/>
      </w:divBdr>
    </w:div>
    <w:div w:id="1614289760">
      <w:bodyDiv w:val="1"/>
      <w:marLeft w:val="0"/>
      <w:marRight w:val="0"/>
      <w:marTop w:val="0"/>
      <w:marBottom w:val="0"/>
      <w:divBdr>
        <w:top w:val="none" w:sz="0" w:space="0" w:color="auto"/>
        <w:left w:val="none" w:sz="0" w:space="0" w:color="auto"/>
        <w:bottom w:val="none" w:sz="0" w:space="0" w:color="auto"/>
        <w:right w:val="none" w:sz="0" w:space="0" w:color="auto"/>
      </w:divBdr>
      <w:divsChild>
        <w:div w:id="1679231649">
          <w:marLeft w:val="0"/>
          <w:marRight w:val="0"/>
          <w:marTop w:val="0"/>
          <w:marBottom w:val="0"/>
          <w:divBdr>
            <w:top w:val="none" w:sz="0" w:space="0" w:color="auto"/>
            <w:left w:val="none" w:sz="0" w:space="0" w:color="auto"/>
            <w:bottom w:val="none" w:sz="0" w:space="0" w:color="auto"/>
            <w:right w:val="none" w:sz="0" w:space="0" w:color="auto"/>
          </w:divBdr>
          <w:divsChild>
            <w:div w:id="1473717640">
              <w:marLeft w:val="0"/>
              <w:marRight w:val="0"/>
              <w:marTop w:val="0"/>
              <w:marBottom w:val="0"/>
              <w:divBdr>
                <w:top w:val="none" w:sz="0" w:space="0" w:color="auto"/>
                <w:left w:val="none" w:sz="0" w:space="0" w:color="auto"/>
                <w:bottom w:val="none" w:sz="0" w:space="0" w:color="auto"/>
                <w:right w:val="none" w:sz="0" w:space="0" w:color="auto"/>
              </w:divBdr>
              <w:divsChild>
                <w:div w:id="1422141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8052126">
      <w:bodyDiv w:val="1"/>
      <w:marLeft w:val="0"/>
      <w:marRight w:val="0"/>
      <w:marTop w:val="0"/>
      <w:marBottom w:val="0"/>
      <w:divBdr>
        <w:top w:val="none" w:sz="0" w:space="0" w:color="auto"/>
        <w:left w:val="none" w:sz="0" w:space="0" w:color="auto"/>
        <w:bottom w:val="none" w:sz="0" w:space="0" w:color="auto"/>
        <w:right w:val="none" w:sz="0" w:space="0" w:color="auto"/>
      </w:divBdr>
      <w:divsChild>
        <w:div w:id="1962606748">
          <w:marLeft w:val="0"/>
          <w:marRight w:val="0"/>
          <w:marTop w:val="0"/>
          <w:marBottom w:val="0"/>
          <w:divBdr>
            <w:top w:val="none" w:sz="0" w:space="0" w:color="auto"/>
            <w:left w:val="none" w:sz="0" w:space="0" w:color="auto"/>
            <w:bottom w:val="none" w:sz="0" w:space="0" w:color="auto"/>
            <w:right w:val="none" w:sz="0" w:space="0" w:color="auto"/>
          </w:divBdr>
          <w:divsChild>
            <w:div w:id="466969670">
              <w:marLeft w:val="0"/>
              <w:marRight w:val="0"/>
              <w:marTop w:val="0"/>
              <w:marBottom w:val="0"/>
              <w:divBdr>
                <w:top w:val="none" w:sz="0" w:space="0" w:color="auto"/>
                <w:left w:val="none" w:sz="0" w:space="0" w:color="auto"/>
                <w:bottom w:val="none" w:sz="0" w:space="0" w:color="auto"/>
                <w:right w:val="none" w:sz="0" w:space="0" w:color="auto"/>
              </w:divBdr>
              <w:divsChild>
                <w:div w:id="723287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5300084">
      <w:bodyDiv w:val="1"/>
      <w:marLeft w:val="0"/>
      <w:marRight w:val="0"/>
      <w:marTop w:val="0"/>
      <w:marBottom w:val="0"/>
      <w:divBdr>
        <w:top w:val="none" w:sz="0" w:space="0" w:color="auto"/>
        <w:left w:val="none" w:sz="0" w:space="0" w:color="auto"/>
        <w:bottom w:val="none" w:sz="0" w:space="0" w:color="auto"/>
        <w:right w:val="none" w:sz="0" w:space="0" w:color="auto"/>
      </w:divBdr>
    </w:div>
    <w:div w:id="1690907460">
      <w:bodyDiv w:val="1"/>
      <w:marLeft w:val="0"/>
      <w:marRight w:val="0"/>
      <w:marTop w:val="0"/>
      <w:marBottom w:val="0"/>
      <w:divBdr>
        <w:top w:val="none" w:sz="0" w:space="0" w:color="auto"/>
        <w:left w:val="none" w:sz="0" w:space="0" w:color="auto"/>
        <w:bottom w:val="none" w:sz="0" w:space="0" w:color="auto"/>
        <w:right w:val="none" w:sz="0" w:space="0" w:color="auto"/>
      </w:divBdr>
      <w:divsChild>
        <w:div w:id="2147120936">
          <w:marLeft w:val="0"/>
          <w:marRight w:val="0"/>
          <w:marTop w:val="0"/>
          <w:marBottom w:val="0"/>
          <w:divBdr>
            <w:top w:val="none" w:sz="0" w:space="0" w:color="auto"/>
            <w:left w:val="none" w:sz="0" w:space="0" w:color="auto"/>
            <w:bottom w:val="none" w:sz="0" w:space="0" w:color="auto"/>
            <w:right w:val="none" w:sz="0" w:space="0" w:color="auto"/>
          </w:divBdr>
          <w:divsChild>
            <w:div w:id="86928972">
              <w:marLeft w:val="0"/>
              <w:marRight w:val="0"/>
              <w:marTop w:val="0"/>
              <w:marBottom w:val="0"/>
              <w:divBdr>
                <w:top w:val="none" w:sz="0" w:space="0" w:color="auto"/>
                <w:left w:val="none" w:sz="0" w:space="0" w:color="auto"/>
                <w:bottom w:val="none" w:sz="0" w:space="0" w:color="auto"/>
                <w:right w:val="none" w:sz="0" w:space="0" w:color="auto"/>
              </w:divBdr>
              <w:divsChild>
                <w:div w:id="488909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7850272">
      <w:bodyDiv w:val="1"/>
      <w:marLeft w:val="0"/>
      <w:marRight w:val="0"/>
      <w:marTop w:val="0"/>
      <w:marBottom w:val="0"/>
      <w:divBdr>
        <w:top w:val="none" w:sz="0" w:space="0" w:color="auto"/>
        <w:left w:val="none" w:sz="0" w:space="0" w:color="auto"/>
        <w:bottom w:val="none" w:sz="0" w:space="0" w:color="auto"/>
        <w:right w:val="none" w:sz="0" w:space="0" w:color="auto"/>
      </w:divBdr>
    </w:div>
    <w:div w:id="1729263934">
      <w:bodyDiv w:val="1"/>
      <w:marLeft w:val="0"/>
      <w:marRight w:val="0"/>
      <w:marTop w:val="0"/>
      <w:marBottom w:val="0"/>
      <w:divBdr>
        <w:top w:val="none" w:sz="0" w:space="0" w:color="auto"/>
        <w:left w:val="none" w:sz="0" w:space="0" w:color="auto"/>
        <w:bottom w:val="none" w:sz="0" w:space="0" w:color="auto"/>
        <w:right w:val="none" w:sz="0" w:space="0" w:color="auto"/>
      </w:divBdr>
    </w:div>
    <w:div w:id="1733384797">
      <w:bodyDiv w:val="1"/>
      <w:marLeft w:val="0"/>
      <w:marRight w:val="0"/>
      <w:marTop w:val="0"/>
      <w:marBottom w:val="0"/>
      <w:divBdr>
        <w:top w:val="none" w:sz="0" w:space="0" w:color="auto"/>
        <w:left w:val="none" w:sz="0" w:space="0" w:color="auto"/>
        <w:bottom w:val="none" w:sz="0" w:space="0" w:color="auto"/>
        <w:right w:val="none" w:sz="0" w:space="0" w:color="auto"/>
      </w:divBdr>
    </w:div>
    <w:div w:id="1743985576">
      <w:bodyDiv w:val="1"/>
      <w:marLeft w:val="0"/>
      <w:marRight w:val="0"/>
      <w:marTop w:val="0"/>
      <w:marBottom w:val="0"/>
      <w:divBdr>
        <w:top w:val="none" w:sz="0" w:space="0" w:color="auto"/>
        <w:left w:val="none" w:sz="0" w:space="0" w:color="auto"/>
        <w:bottom w:val="none" w:sz="0" w:space="0" w:color="auto"/>
        <w:right w:val="none" w:sz="0" w:space="0" w:color="auto"/>
      </w:divBdr>
    </w:div>
    <w:div w:id="1783383607">
      <w:bodyDiv w:val="1"/>
      <w:marLeft w:val="0"/>
      <w:marRight w:val="0"/>
      <w:marTop w:val="0"/>
      <w:marBottom w:val="0"/>
      <w:divBdr>
        <w:top w:val="none" w:sz="0" w:space="0" w:color="auto"/>
        <w:left w:val="none" w:sz="0" w:space="0" w:color="auto"/>
        <w:bottom w:val="none" w:sz="0" w:space="0" w:color="auto"/>
        <w:right w:val="none" w:sz="0" w:space="0" w:color="auto"/>
      </w:divBdr>
      <w:divsChild>
        <w:div w:id="232279165">
          <w:marLeft w:val="0"/>
          <w:marRight w:val="0"/>
          <w:marTop w:val="0"/>
          <w:marBottom w:val="0"/>
          <w:divBdr>
            <w:top w:val="none" w:sz="0" w:space="0" w:color="auto"/>
            <w:left w:val="none" w:sz="0" w:space="0" w:color="auto"/>
            <w:bottom w:val="none" w:sz="0" w:space="0" w:color="auto"/>
            <w:right w:val="none" w:sz="0" w:space="0" w:color="auto"/>
          </w:divBdr>
          <w:divsChild>
            <w:div w:id="202909239">
              <w:marLeft w:val="0"/>
              <w:marRight w:val="0"/>
              <w:marTop w:val="0"/>
              <w:marBottom w:val="0"/>
              <w:divBdr>
                <w:top w:val="none" w:sz="0" w:space="0" w:color="auto"/>
                <w:left w:val="none" w:sz="0" w:space="0" w:color="auto"/>
                <w:bottom w:val="none" w:sz="0" w:space="0" w:color="auto"/>
                <w:right w:val="none" w:sz="0" w:space="0" w:color="auto"/>
              </w:divBdr>
              <w:divsChild>
                <w:div w:id="451245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3939637">
      <w:bodyDiv w:val="1"/>
      <w:marLeft w:val="0"/>
      <w:marRight w:val="0"/>
      <w:marTop w:val="0"/>
      <w:marBottom w:val="0"/>
      <w:divBdr>
        <w:top w:val="none" w:sz="0" w:space="0" w:color="auto"/>
        <w:left w:val="none" w:sz="0" w:space="0" w:color="auto"/>
        <w:bottom w:val="none" w:sz="0" w:space="0" w:color="auto"/>
        <w:right w:val="none" w:sz="0" w:space="0" w:color="auto"/>
      </w:divBdr>
    </w:div>
    <w:div w:id="1799765487">
      <w:bodyDiv w:val="1"/>
      <w:marLeft w:val="0"/>
      <w:marRight w:val="0"/>
      <w:marTop w:val="0"/>
      <w:marBottom w:val="0"/>
      <w:divBdr>
        <w:top w:val="none" w:sz="0" w:space="0" w:color="auto"/>
        <w:left w:val="none" w:sz="0" w:space="0" w:color="auto"/>
        <w:bottom w:val="none" w:sz="0" w:space="0" w:color="auto"/>
        <w:right w:val="none" w:sz="0" w:space="0" w:color="auto"/>
      </w:divBdr>
    </w:div>
    <w:div w:id="1800957359">
      <w:bodyDiv w:val="1"/>
      <w:marLeft w:val="0"/>
      <w:marRight w:val="0"/>
      <w:marTop w:val="0"/>
      <w:marBottom w:val="0"/>
      <w:divBdr>
        <w:top w:val="none" w:sz="0" w:space="0" w:color="auto"/>
        <w:left w:val="none" w:sz="0" w:space="0" w:color="auto"/>
        <w:bottom w:val="none" w:sz="0" w:space="0" w:color="auto"/>
        <w:right w:val="none" w:sz="0" w:space="0" w:color="auto"/>
      </w:divBdr>
    </w:div>
    <w:div w:id="1822229895">
      <w:bodyDiv w:val="1"/>
      <w:marLeft w:val="0"/>
      <w:marRight w:val="0"/>
      <w:marTop w:val="0"/>
      <w:marBottom w:val="0"/>
      <w:divBdr>
        <w:top w:val="none" w:sz="0" w:space="0" w:color="auto"/>
        <w:left w:val="none" w:sz="0" w:space="0" w:color="auto"/>
        <w:bottom w:val="none" w:sz="0" w:space="0" w:color="auto"/>
        <w:right w:val="none" w:sz="0" w:space="0" w:color="auto"/>
      </w:divBdr>
    </w:div>
    <w:div w:id="1839615993">
      <w:bodyDiv w:val="1"/>
      <w:marLeft w:val="0"/>
      <w:marRight w:val="0"/>
      <w:marTop w:val="0"/>
      <w:marBottom w:val="0"/>
      <w:divBdr>
        <w:top w:val="none" w:sz="0" w:space="0" w:color="auto"/>
        <w:left w:val="none" w:sz="0" w:space="0" w:color="auto"/>
        <w:bottom w:val="none" w:sz="0" w:space="0" w:color="auto"/>
        <w:right w:val="none" w:sz="0" w:space="0" w:color="auto"/>
      </w:divBdr>
    </w:div>
    <w:div w:id="1861507999">
      <w:bodyDiv w:val="1"/>
      <w:marLeft w:val="0"/>
      <w:marRight w:val="0"/>
      <w:marTop w:val="0"/>
      <w:marBottom w:val="0"/>
      <w:divBdr>
        <w:top w:val="none" w:sz="0" w:space="0" w:color="auto"/>
        <w:left w:val="none" w:sz="0" w:space="0" w:color="auto"/>
        <w:bottom w:val="none" w:sz="0" w:space="0" w:color="auto"/>
        <w:right w:val="none" w:sz="0" w:space="0" w:color="auto"/>
      </w:divBdr>
      <w:divsChild>
        <w:div w:id="1271623854">
          <w:marLeft w:val="0"/>
          <w:marRight w:val="0"/>
          <w:marTop w:val="0"/>
          <w:marBottom w:val="0"/>
          <w:divBdr>
            <w:top w:val="none" w:sz="0" w:space="0" w:color="auto"/>
            <w:left w:val="none" w:sz="0" w:space="0" w:color="auto"/>
            <w:bottom w:val="none" w:sz="0" w:space="0" w:color="auto"/>
            <w:right w:val="none" w:sz="0" w:space="0" w:color="auto"/>
          </w:divBdr>
          <w:divsChild>
            <w:div w:id="1967661110">
              <w:marLeft w:val="0"/>
              <w:marRight w:val="0"/>
              <w:marTop w:val="0"/>
              <w:marBottom w:val="0"/>
              <w:divBdr>
                <w:top w:val="none" w:sz="0" w:space="0" w:color="auto"/>
                <w:left w:val="none" w:sz="0" w:space="0" w:color="auto"/>
                <w:bottom w:val="none" w:sz="0" w:space="0" w:color="auto"/>
                <w:right w:val="none" w:sz="0" w:space="0" w:color="auto"/>
              </w:divBdr>
              <w:divsChild>
                <w:div w:id="252521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2131797">
      <w:bodyDiv w:val="1"/>
      <w:marLeft w:val="0"/>
      <w:marRight w:val="0"/>
      <w:marTop w:val="0"/>
      <w:marBottom w:val="0"/>
      <w:divBdr>
        <w:top w:val="none" w:sz="0" w:space="0" w:color="auto"/>
        <w:left w:val="none" w:sz="0" w:space="0" w:color="auto"/>
        <w:bottom w:val="none" w:sz="0" w:space="0" w:color="auto"/>
        <w:right w:val="none" w:sz="0" w:space="0" w:color="auto"/>
      </w:divBdr>
    </w:div>
    <w:div w:id="1931426384">
      <w:bodyDiv w:val="1"/>
      <w:marLeft w:val="0"/>
      <w:marRight w:val="0"/>
      <w:marTop w:val="0"/>
      <w:marBottom w:val="0"/>
      <w:divBdr>
        <w:top w:val="none" w:sz="0" w:space="0" w:color="auto"/>
        <w:left w:val="none" w:sz="0" w:space="0" w:color="auto"/>
        <w:bottom w:val="none" w:sz="0" w:space="0" w:color="auto"/>
        <w:right w:val="none" w:sz="0" w:space="0" w:color="auto"/>
      </w:divBdr>
    </w:div>
    <w:div w:id="1935048333">
      <w:bodyDiv w:val="1"/>
      <w:marLeft w:val="0"/>
      <w:marRight w:val="0"/>
      <w:marTop w:val="0"/>
      <w:marBottom w:val="0"/>
      <w:divBdr>
        <w:top w:val="none" w:sz="0" w:space="0" w:color="auto"/>
        <w:left w:val="none" w:sz="0" w:space="0" w:color="auto"/>
        <w:bottom w:val="none" w:sz="0" w:space="0" w:color="auto"/>
        <w:right w:val="none" w:sz="0" w:space="0" w:color="auto"/>
      </w:divBdr>
    </w:div>
    <w:div w:id="1941330439">
      <w:bodyDiv w:val="1"/>
      <w:marLeft w:val="0"/>
      <w:marRight w:val="0"/>
      <w:marTop w:val="0"/>
      <w:marBottom w:val="0"/>
      <w:divBdr>
        <w:top w:val="none" w:sz="0" w:space="0" w:color="auto"/>
        <w:left w:val="none" w:sz="0" w:space="0" w:color="auto"/>
        <w:bottom w:val="none" w:sz="0" w:space="0" w:color="auto"/>
        <w:right w:val="none" w:sz="0" w:space="0" w:color="auto"/>
      </w:divBdr>
      <w:divsChild>
        <w:div w:id="436994558">
          <w:marLeft w:val="0"/>
          <w:marRight w:val="0"/>
          <w:marTop w:val="0"/>
          <w:marBottom w:val="0"/>
          <w:divBdr>
            <w:top w:val="none" w:sz="0" w:space="0" w:color="auto"/>
            <w:left w:val="none" w:sz="0" w:space="0" w:color="auto"/>
            <w:bottom w:val="none" w:sz="0" w:space="0" w:color="auto"/>
            <w:right w:val="none" w:sz="0" w:space="0" w:color="auto"/>
          </w:divBdr>
          <w:divsChild>
            <w:div w:id="758720522">
              <w:marLeft w:val="0"/>
              <w:marRight w:val="0"/>
              <w:marTop w:val="0"/>
              <w:marBottom w:val="0"/>
              <w:divBdr>
                <w:top w:val="none" w:sz="0" w:space="0" w:color="auto"/>
                <w:left w:val="none" w:sz="0" w:space="0" w:color="auto"/>
                <w:bottom w:val="none" w:sz="0" w:space="0" w:color="auto"/>
                <w:right w:val="none" w:sz="0" w:space="0" w:color="auto"/>
              </w:divBdr>
              <w:divsChild>
                <w:div w:id="71296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7932551">
      <w:bodyDiv w:val="1"/>
      <w:marLeft w:val="0"/>
      <w:marRight w:val="0"/>
      <w:marTop w:val="0"/>
      <w:marBottom w:val="0"/>
      <w:divBdr>
        <w:top w:val="none" w:sz="0" w:space="0" w:color="auto"/>
        <w:left w:val="none" w:sz="0" w:space="0" w:color="auto"/>
        <w:bottom w:val="none" w:sz="0" w:space="0" w:color="auto"/>
        <w:right w:val="none" w:sz="0" w:space="0" w:color="auto"/>
      </w:divBdr>
    </w:div>
    <w:div w:id="1991130658">
      <w:bodyDiv w:val="1"/>
      <w:marLeft w:val="0"/>
      <w:marRight w:val="0"/>
      <w:marTop w:val="0"/>
      <w:marBottom w:val="0"/>
      <w:divBdr>
        <w:top w:val="none" w:sz="0" w:space="0" w:color="auto"/>
        <w:left w:val="none" w:sz="0" w:space="0" w:color="auto"/>
        <w:bottom w:val="none" w:sz="0" w:space="0" w:color="auto"/>
        <w:right w:val="none" w:sz="0" w:space="0" w:color="auto"/>
      </w:divBdr>
      <w:divsChild>
        <w:div w:id="646130647">
          <w:marLeft w:val="0"/>
          <w:marRight w:val="0"/>
          <w:marTop w:val="0"/>
          <w:marBottom w:val="0"/>
          <w:divBdr>
            <w:top w:val="none" w:sz="0" w:space="0" w:color="auto"/>
            <w:left w:val="none" w:sz="0" w:space="0" w:color="auto"/>
            <w:bottom w:val="none" w:sz="0" w:space="0" w:color="auto"/>
            <w:right w:val="none" w:sz="0" w:space="0" w:color="auto"/>
          </w:divBdr>
        </w:div>
      </w:divsChild>
    </w:div>
    <w:div w:id="1994675039">
      <w:bodyDiv w:val="1"/>
      <w:marLeft w:val="0"/>
      <w:marRight w:val="0"/>
      <w:marTop w:val="0"/>
      <w:marBottom w:val="0"/>
      <w:divBdr>
        <w:top w:val="none" w:sz="0" w:space="0" w:color="auto"/>
        <w:left w:val="none" w:sz="0" w:space="0" w:color="auto"/>
        <w:bottom w:val="none" w:sz="0" w:space="0" w:color="auto"/>
        <w:right w:val="none" w:sz="0" w:space="0" w:color="auto"/>
      </w:divBdr>
      <w:divsChild>
        <w:div w:id="1978996480">
          <w:marLeft w:val="0"/>
          <w:marRight w:val="0"/>
          <w:marTop w:val="0"/>
          <w:marBottom w:val="0"/>
          <w:divBdr>
            <w:top w:val="none" w:sz="0" w:space="0" w:color="auto"/>
            <w:left w:val="none" w:sz="0" w:space="0" w:color="auto"/>
            <w:bottom w:val="none" w:sz="0" w:space="0" w:color="auto"/>
            <w:right w:val="none" w:sz="0" w:space="0" w:color="auto"/>
          </w:divBdr>
          <w:divsChild>
            <w:div w:id="1483615361">
              <w:marLeft w:val="0"/>
              <w:marRight w:val="0"/>
              <w:marTop w:val="0"/>
              <w:marBottom w:val="0"/>
              <w:divBdr>
                <w:top w:val="none" w:sz="0" w:space="0" w:color="auto"/>
                <w:left w:val="none" w:sz="0" w:space="0" w:color="auto"/>
                <w:bottom w:val="none" w:sz="0" w:space="0" w:color="auto"/>
                <w:right w:val="none" w:sz="0" w:space="0" w:color="auto"/>
              </w:divBdr>
              <w:divsChild>
                <w:div w:id="860239718">
                  <w:marLeft w:val="0"/>
                  <w:marRight w:val="0"/>
                  <w:marTop w:val="0"/>
                  <w:marBottom w:val="0"/>
                  <w:divBdr>
                    <w:top w:val="none" w:sz="0" w:space="0" w:color="auto"/>
                    <w:left w:val="none" w:sz="0" w:space="0" w:color="auto"/>
                    <w:bottom w:val="none" w:sz="0" w:space="0" w:color="auto"/>
                    <w:right w:val="none" w:sz="0" w:space="0" w:color="auto"/>
                  </w:divBdr>
                  <w:divsChild>
                    <w:div w:id="828713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02848286">
      <w:bodyDiv w:val="1"/>
      <w:marLeft w:val="0"/>
      <w:marRight w:val="0"/>
      <w:marTop w:val="0"/>
      <w:marBottom w:val="0"/>
      <w:divBdr>
        <w:top w:val="none" w:sz="0" w:space="0" w:color="auto"/>
        <w:left w:val="none" w:sz="0" w:space="0" w:color="auto"/>
        <w:bottom w:val="none" w:sz="0" w:space="0" w:color="auto"/>
        <w:right w:val="none" w:sz="0" w:space="0" w:color="auto"/>
      </w:divBdr>
    </w:div>
    <w:div w:id="2029865959">
      <w:bodyDiv w:val="1"/>
      <w:marLeft w:val="0"/>
      <w:marRight w:val="0"/>
      <w:marTop w:val="0"/>
      <w:marBottom w:val="0"/>
      <w:divBdr>
        <w:top w:val="none" w:sz="0" w:space="0" w:color="auto"/>
        <w:left w:val="none" w:sz="0" w:space="0" w:color="auto"/>
        <w:bottom w:val="none" w:sz="0" w:space="0" w:color="auto"/>
        <w:right w:val="none" w:sz="0" w:space="0" w:color="auto"/>
      </w:divBdr>
      <w:divsChild>
        <w:div w:id="980186780">
          <w:marLeft w:val="0"/>
          <w:marRight w:val="0"/>
          <w:marTop w:val="0"/>
          <w:marBottom w:val="0"/>
          <w:divBdr>
            <w:top w:val="none" w:sz="0" w:space="0" w:color="auto"/>
            <w:left w:val="none" w:sz="0" w:space="0" w:color="auto"/>
            <w:bottom w:val="none" w:sz="0" w:space="0" w:color="auto"/>
            <w:right w:val="none" w:sz="0" w:space="0" w:color="auto"/>
          </w:divBdr>
          <w:divsChild>
            <w:div w:id="1033842286">
              <w:marLeft w:val="0"/>
              <w:marRight w:val="0"/>
              <w:marTop w:val="0"/>
              <w:marBottom w:val="0"/>
              <w:divBdr>
                <w:top w:val="none" w:sz="0" w:space="0" w:color="auto"/>
                <w:left w:val="none" w:sz="0" w:space="0" w:color="auto"/>
                <w:bottom w:val="none" w:sz="0" w:space="0" w:color="auto"/>
                <w:right w:val="none" w:sz="0" w:space="0" w:color="auto"/>
              </w:divBdr>
              <w:divsChild>
                <w:div w:id="1212763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5036607">
      <w:bodyDiv w:val="1"/>
      <w:marLeft w:val="0"/>
      <w:marRight w:val="0"/>
      <w:marTop w:val="0"/>
      <w:marBottom w:val="0"/>
      <w:divBdr>
        <w:top w:val="none" w:sz="0" w:space="0" w:color="auto"/>
        <w:left w:val="none" w:sz="0" w:space="0" w:color="auto"/>
        <w:bottom w:val="none" w:sz="0" w:space="0" w:color="auto"/>
        <w:right w:val="none" w:sz="0" w:space="0" w:color="auto"/>
      </w:divBdr>
    </w:div>
    <w:div w:id="2047633284">
      <w:bodyDiv w:val="1"/>
      <w:marLeft w:val="0"/>
      <w:marRight w:val="0"/>
      <w:marTop w:val="0"/>
      <w:marBottom w:val="0"/>
      <w:divBdr>
        <w:top w:val="none" w:sz="0" w:space="0" w:color="auto"/>
        <w:left w:val="none" w:sz="0" w:space="0" w:color="auto"/>
        <w:bottom w:val="none" w:sz="0" w:space="0" w:color="auto"/>
        <w:right w:val="none" w:sz="0" w:space="0" w:color="auto"/>
      </w:divBdr>
      <w:divsChild>
        <w:div w:id="1797020059">
          <w:marLeft w:val="0"/>
          <w:marRight w:val="0"/>
          <w:marTop w:val="0"/>
          <w:marBottom w:val="0"/>
          <w:divBdr>
            <w:top w:val="none" w:sz="0" w:space="0" w:color="auto"/>
            <w:left w:val="none" w:sz="0" w:space="0" w:color="auto"/>
            <w:bottom w:val="none" w:sz="0" w:space="0" w:color="auto"/>
            <w:right w:val="none" w:sz="0" w:space="0" w:color="auto"/>
          </w:divBdr>
        </w:div>
      </w:divsChild>
    </w:div>
    <w:div w:id="2053535734">
      <w:bodyDiv w:val="1"/>
      <w:marLeft w:val="0"/>
      <w:marRight w:val="0"/>
      <w:marTop w:val="0"/>
      <w:marBottom w:val="0"/>
      <w:divBdr>
        <w:top w:val="none" w:sz="0" w:space="0" w:color="auto"/>
        <w:left w:val="none" w:sz="0" w:space="0" w:color="auto"/>
        <w:bottom w:val="none" w:sz="0" w:space="0" w:color="auto"/>
        <w:right w:val="none" w:sz="0" w:space="0" w:color="auto"/>
      </w:divBdr>
    </w:div>
    <w:div w:id="2070416903">
      <w:bodyDiv w:val="1"/>
      <w:marLeft w:val="0"/>
      <w:marRight w:val="0"/>
      <w:marTop w:val="0"/>
      <w:marBottom w:val="0"/>
      <w:divBdr>
        <w:top w:val="none" w:sz="0" w:space="0" w:color="auto"/>
        <w:left w:val="none" w:sz="0" w:space="0" w:color="auto"/>
        <w:bottom w:val="none" w:sz="0" w:space="0" w:color="auto"/>
        <w:right w:val="none" w:sz="0" w:space="0" w:color="auto"/>
      </w:divBdr>
      <w:divsChild>
        <w:div w:id="1546482195">
          <w:marLeft w:val="0"/>
          <w:marRight w:val="0"/>
          <w:marTop w:val="0"/>
          <w:marBottom w:val="0"/>
          <w:divBdr>
            <w:top w:val="none" w:sz="0" w:space="0" w:color="auto"/>
            <w:left w:val="none" w:sz="0" w:space="0" w:color="auto"/>
            <w:bottom w:val="none" w:sz="0" w:space="0" w:color="auto"/>
            <w:right w:val="none" w:sz="0" w:space="0" w:color="auto"/>
          </w:divBdr>
          <w:divsChild>
            <w:div w:id="2002199470">
              <w:marLeft w:val="0"/>
              <w:marRight w:val="0"/>
              <w:marTop w:val="0"/>
              <w:marBottom w:val="0"/>
              <w:divBdr>
                <w:top w:val="none" w:sz="0" w:space="0" w:color="auto"/>
                <w:left w:val="none" w:sz="0" w:space="0" w:color="auto"/>
                <w:bottom w:val="none" w:sz="0" w:space="0" w:color="auto"/>
                <w:right w:val="none" w:sz="0" w:space="0" w:color="auto"/>
              </w:divBdr>
              <w:divsChild>
                <w:div w:id="2138550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8868821">
      <w:bodyDiv w:val="1"/>
      <w:marLeft w:val="0"/>
      <w:marRight w:val="0"/>
      <w:marTop w:val="0"/>
      <w:marBottom w:val="0"/>
      <w:divBdr>
        <w:top w:val="none" w:sz="0" w:space="0" w:color="auto"/>
        <w:left w:val="none" w:sz="0" w:space="0" w:color="auto"/>
        <w:bottom w:val="none" w:sz="0" w:space="0" w:color="auto"/>
        <w:right w:val="none" w:sz="0" w:space="0" w:color="auto"/>
      </w:divBdr>
    </w:div>
    <w:div w:id="2114591125">
      <w:bodyDiv w:val="1"/>
      <w:marLeft w:val="0"/>
      <w:marRight w:val="0"/>
      <w:marTop w:val="0"/>
      <w:marBottom w:val="0"/>
      <w:divBdr>
        <w:top w:val="none" w:sz="0" w:space="0" w:color="auto"/>
        <w:left w:val="none" w:sz="0" w:space="0" w:color="auto"/>
        <w:bottom w:val="none" w:sz="0" w:space="0" w:color="auto"/>
        <w:right w:val="none" w:sz="0" w:space="0" w:color="auto"/>
      </w:divBdr>
    </w:div>
    <w:div w:id="2136212359">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oi.org/10.1111/cfs.12877" TargetMode="External"/><Relationship Id="rId18" Type="http://schemas.openxmlformats.org/officeDocument/2006/relationships/hyperlink" Target="https://doi.org/10.1080/02673843.2021.2025115" TargetMode="External"/><Relationship Id="rId26" Type="http://schemas.openxmlformats.org/officeDocument/2006/relationships/hyperlink" Target="https://doi.org/10.1002/smi.3072" TargetMode="External"/><Relationship Id="rId39" Type="http://schemas.openxmlformats.org/officeDocument/2006/relationships/hyperlink" Target="https://doi.org/10.1017/S0047279410000693" TargetMode="External"/><Relationship Id="rId21" Type="http://schemas.openxmlformats.org/officeDocument/2006/relationships/hyperlink" Target="https://dx.doi.org/10.2147%2FCLEP.S294919" TargetMode="External"/><Relationship Id="rId34" Type="http://schemas.openxmlformats.org/officeDocument/2006/relationships/hyperlink" Target="https://doi.org/10.3390/ijerph18084156" TargetMode="External"/><Relationship Id="rId42" Type="http://schemas.openxmlformats.org/officeDocument/2006/relationships/hyperlink" Target="https://doi.org/10.1097/OR9.0000000000000062" TargetMode="External"/><Relationship Id="rId47" Type="http://schemas.openxmlformats.org/officeDocument/2006/relationships/footer" Target="foot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doi.org/10.22329/csw.v14i1.5872" TargetMode="External"/><Relationship Id="rId29" Type="http://schemas.openxmlformats.org/officeDocument/2006/relationships/hyperlink" Target="https://doi.org/10.1177/1359105307071743" TargetMode="External"/><Relationship Id="rId11" Type="http://schemas.openxmlformats.org/officeDocument/2006/relationships/hyperlink" Target="https://doi.org/10.47602/jpsp.v5i2.245" TargetMode="External"/><Relationship Id="rId24" Type="http://schemas.openxmlformats.org/officeDocument/2006/relationships/hyperlink" Target="https://doi.org/10.3389/fpsyg.2020.02195" TargetMode="External"/><Relationship Id="rId32" Type="http://schemas.openxmlformats.org/officeDocument/2006/relationships/hyperlink" Target="https://doi.org/10.1037/0893-3200.19.3.404" TargetMode="External"/><Relationship Id="rId37" Type="http://schemas.openxmlformats.org/officeDocument/2006/relationships/hyperlink" Target="https://doi.org/10.1017/sjp.2016.60" TargetMode="External"/><Relationship Id="rId40" Type="http://schemas.openxmlformats.org/officeDocument/2006/relationships/hyperlink" Target="https://doi.org/10.29173/cjfy27145" TargetMode="External"/><Relationship Id="rId45"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s://doi.org/10.1016/j.ridd.2020.103790" TargetMode="External"/><Relationship Id="rId23" Type="http://schemas.openxmlformats.org/officeDocument/2006/relationships/hyperlink" Target="https://doi.org/10.1111/dme.14271" TargetMode="External"/><Relationship Id="rId28" Type="http://schemas.openxmlformats.org/officeDocument/2006/relationships/hyperlink" Target="https://psycnet.apa.org/doi/10.1037/0090-5550.51.2.113" TargetMode="External"/><Relationship Id="rId36" Type="http://schemas.openxmlformats.org/officeDocument/2006/relationships/hyperlink" Target="https://doi.org/10.1016/j.puhe.2020.05.002" TargetMode="External"/><Relationship Id="rId49" Type="http://schemas.openxmlformats.org/officeDocument/2006/relationships/theme" Target="theme/theme1.xml"/><Relationship Id="rId10" Type="http://schemas.openxmlformats.org/officeDocument/2006/relationships/hyperlink" Target="https://doi.org/10.1080/13676261.2013.772574" TargetMode="External"/><Relationship Id="rId19" Type="http://schemas.openxmlformats.org/officeDocument/2006/relationships/hyperlink" Target="https://doi.org/10.1017/S1352465820000636" TargetMode="External"/><Relationship Id="rId31" Type="http://schemas.openxmlformats.org/officeDocument/2006/relationships/hyperlink" Target="https://doi.org/10.1007/s10826-018-1088-2" TargetMode="External"/><Relationship Id="rId44" Type="http://schemas.openxmlformats.org/officeDocument/2006/relationships/hyperlink" Target="https://doi.org/10.3389/fnagi.2021.65353" TargetMode="External"/><Relationship Id="rId4" Type="http://schemas.openxmlformats.org/officeDocument/2006/relationships/settings" Target="settings.xml"/><Relationship Id="rId9" Type="http://schemas.openxmlformats.org/officeDocument/2006/relationships/hyperlink" Target="https://doi.org/10.1111/j.1099-0860.1993.tb00293.x" TargetMode="External"/><Relationship Id="rId14" Type="http://schemas.openxmlformats.org/officeDocument/2006/relationships/hyperlink" Target="https://doi.org/10.1191/1478088706qp063oa" TargetMode="External"/><Relationship Id="rId22" Type="http://schemas.openxmlformats.org/officeDocument/2006/relationships/hyperlink" Target="https://doi.org/10.1016/j.lanwpc.2021.100307" TargetMode="External"/><Relationship Id="rId27" Type="http://schemas.openxmlformats.org/officeDocument/2006/relationships/hyperlink" Target="https://doi.org/10.1016/j.jadohealth.2022.01.228" TargetMode="External"/><Relationship Id="rId30" Type="http://schemas.openxmlformats.org/officeDocument/2006/relationships/hyperlink" Target="https://doi.org/10.1007/s12160-014-9622-y" TargetMode="External"/><Relationship Id="rId35" Type="http://schemas.openxmlformats.org/officeDocument/2006/relationships/hyperlink" Target="https://doi.org/10.1016/j.seizure.2020.12.024" TargetMode="External"/><Relationship Id="rId43" Type="http://schemas.openxmlformats.org/officeDocument/2006/relationships/hyperlink" Target="https://doi.org/10.1080/08870446.2021.1941961" TargetMode="External"/><Relationship Id="rId48" Type="http://schemas.openxmlformats.org/officeDocument/2006/relationships/fontTable" Target="fontTable.xml"/><Relationship Id="rId8" Type="http://schemas.openxmlformats.org/officeDocument/2006/relationships/hyperlink" Target="https://doi.org/10.1080/09589236.2019.1597338" TargetMode="External"/><Relationship Id="rId3" Type="http://schemas.openxmlformats.org/officeDocument/2006/relationships/styles" Target="styles.xml"/><Relationship Id="rId12" Type="http://schemas.openxmlformats.org/officeDocument/2006/relationships/hyperlink" Target="https://doi.org/10.1177/1468018107073892" TargetMode="External"/><Relationship Id="rId17" Type="http://schemas.openxmlformats.org/officeDocument/2006/relationships/hyperlink" Target="https://doi.org/10.46743/2160-3715/2015.2281" TargetMode="External"/><Relationship Id="rId25" Type="http://schemas.openxmlformats.org/officeDocument/2006/relationships/hyperlink" Target="https://doi.org/10.1080/08870446.2020.1870116" TargetMode="External"/><Relationship Id="rId33" Type="http://schemas.openxmlformats.org/officeDocument/2006/relationships/hyperlink" Target="https://doi.org/10.1111/j.1365-2702.2011.04025.x" TargetMode="External"/><Relationship Id="rId38" Type="http://schemas.openxmlformats.org/officeDocument/2006/relationships/hyperlink" Target="https://doi.org/10.1007/s10567-010-0074-z" TargetMode="External"/><Relationship Id="rId46" Type="http://schemas.openxmlformats.org/officeDocument/2006/relationships/header" Target="header2.xml"/><Relationship Id="rId20" Type="http://schemas.openxmlformats.org/officeDocument/2006/relationships/hyperlink" Target="https://doi.org/10.29173/cjfy29843" TargetMode="External"/><Relationship Id="rId41" Type="http://schemas.openxmlformats.org/officeDocument/2006/relationships/hyperlink" Target="https://doi.org/10.1111/j.1099-0860.2006.00038.x" TargetMode="Externa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Office Teması">
  <a:themeElements>
    <a:clrScheme name="Ofis">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is">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s">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D6E3870-E395-F44D-9ED6-3C7815524D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235</TotalTime>
  <Pages>14</Pages>
  <Words>8697</Words>
  <Characters>49574</Characters>
  <Application>Microsoft Office Word</Application>
  <DocSecurity>0</DocSecurity>
  <Lines>413</Lines>
  <Paragraphs>116</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58155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Aylin Duzen</dc:creator>
  <cp:keywords/>
  <dc:description/>
  <cp:lastModifiedBy>Aylin Duzen Karatas - aylin.duzenkaratas@studio.unibo.it</cp:lastModifiedBy>
  <cp:revision>142</cp:revision>
  <dcterms:created xsi:type="dcterms:W3CDTF">2024-11-17T20:02:00Z</dcterms:created>
  <dcterms:modified xsi:type="dcterms:W3CDTF">2024-12-01T20:15:00Z</dcterms:modified>
</cp:coreProperties>
</file>